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F8AE6" w14:textId="1DA0750B" w:rsidR="003D7281" w:rsidRDefault="003D7281" w:rsidP="003D7281"/>
    <w:p w14:paraId="4059D673" w14:textId="77777777" w:rsidR="00535B35" w:rsidRPr="00535B35" w:rsidRDefault="003D7281" w:rsidP="00535B35">
      <w:pPr>
        <w:keepNext/>
        <w:ind w:left="-426"/>
        <w:jc w:val="center"/>
        <w:outlineLvl w:val="1"/>
        <w:rPr>
          <w:sz w:val="16"/>
          <w:szCs w:val="16"/>
        </w:rPr>
      </w:pPr>
      <w:r>
        <w:tab/>
      </w:r>
      <w:r w:rsidR="00535B35" w:rsidRPr="00535B35">
        <w:rPr>
          <w:noProof/>
        </w:rPr>
        <w:drawing>
          <wp:inline distT="0" distB="0" distL="0" distR="0" wp14:anchorId="21541155" wp14:editId="3129A4C6">
            <wp:extent cx="1000125" cy="762000"/>
            <wp:effectExtent l="0" t="0" r="9525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4DB09" w14:textId="77777777" w:rsidR="00535B35" w:rsidRPr="00535B35" w:rsidRDefault="00535B35" w:rsidP="00535B35">
      <w:pPr>
        <w:snapToGrid w:val="0"/>
        <w:jc w:val="center"/>
        <w:outlineLvl w:val="0"/>
        <w:rPr>
          <w:b/>
          <w:color w:val="0000FF"/>
          <w:sz w:val="34"/>
          <w:szCs w:val="34"/>
        </w:rPr>
      </w:pPr>
      <w:r w:rsidRPr="00535B35">
        <w:rPr>
          <w:b/>
          <w:color w:val="0000FF"/>
          <w:sz w:val="34"/>
          <w:szCs w:val="34"/>
        </w:rPr>
        <w:t xml:space="preserve">СОБРАНИЕ ДЕПУТАТОВ ГОРОДСКОГО ОКРУГА </w:t>
      </w:r>
    </w:p>
    <w:p w14:paraId="70D3B944" w14:textId="77777777" w:rsidR="00535B35" w:rsidRPr="00535B35" w:rsidRDefault="00535B35" w:rsidP="00535B35">
      <w:pPr>
        <w:snapToGrid w:val="0"/>
        <w:jc w:val="center"/>
        <w:outlineLvl w:val="0"/>
        <w:rPr>
          <w:b/>
          <w:color w:val="0000FF"/>
          <w:sz w:val="34"/>
          <w:szCs w:val="34"/>
        </w:rPr>
      </w:pPr>
      <w:r w:rsidRPr="00535B35">
        <w:rPr>
          <w:b/>
          <w:color w:val="0000FF"/>
          <w:sz w:val="34"/>
          <w:szCs w:val="34"/>
        </w:rPr>
        <w:t xml:space="preserve"> «ГОРОД МАХАЧКАЛА»</w:t>
      </w:r>
    </w:p>
    <w:p w14:paraId="05774D1C" w14:textId="77777777" w:rsidR="00535B35" w:rsidRPr="00535B35" w:rsidRDefault="00535B35" w:rsidP="00535B35">
      <w:pPr>
        <w:snapToGrid w:val="0"/>
        <w:jc w:val="center"/>
        <w:outlineLvl w:val="0"/>
        <w:rPr>
          <w:b/>
          <w:color w:val="0000FF"/>
          <w:sz w:val="10"/>
          <w:szCs w:val="10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535B35" w:rsidRPr="00535B35" w14:paraId="41DCEE39" w14:textId="77777777" w:rsidTr="00535B35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4CD5D1C2" w14:textId="77777777" w:rsidR="00535B35" w:rsidRPr="00535B35" w:rsidRDefault="00535B35" w:rsidP="00535B35">
            <w:pPr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535B3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n-US"/>
              </w:rPr>
              <w:t xml:space="preserve">367012, Республика Дагестан, г. Махачкала, пл. Ленина, 2    </w:t>
            </w:r>
            <w:r w:rsidRPr="00535B3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n-US"/>
              </w:rPr>
              <w:sym w:font="Wingdings" w:char="F028"/>
            </w:r>
            <w:r w:rsidRPr="00535B3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n-US"/>
              </w:rPr>
              <w:t xml:space="preserve"> (8722) 68-16-53, 68-16-58, </w:t>
            </w:r>
            <w:r w:rsidRPr="00535B3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 w:eastAsia="en-US"/>
              </w:rPr>
              <w:t>e</w:t>
            </w:r>
            <w:r w:rsidRPr="00535B3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-</w:t>
            </w:r>
            <w:r w:rsidRPr="00535B3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 w:eastAsia="en-US"/>
              </w:rPr>
              <w:t>mail</w:t>
            </w:r>
            <w:r w:rsidRPr="00535B3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n-US"/>
              </w:rPr>
              <w:t xml:space="preserve">: </w:t>
            </w:r>
            <w:proofErr w:type="spellStart"/>
            <w:r w:rsidRPr="00535B3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mgsobr</w:t>
            </w:r>
            <w:proofErr w:type="spellEnd"/>
            <w:r w:rsidRPr="00535B3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@</w:t>
            </w:r>
            <w:proofErr w:type="spellStart"/>
            <w:r w:rsidRPr="00535B3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US" w:eastAsia="en-US"/>
              </w:rPr>
              <w:t>yandex</w:t>
            </w:r>
            <w:proofErr w:type="spellEnd"/>
            <w:r w:rsidRPr="00535B3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.</w:t>
            </w:r>
            <w:proofErr w:type="spellStart"/>
            <w:r w:rsidRPr="00535B35"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ru</w:t>
            </w:r>
            <w:proofErr w:type="spellEnd"/>
          </w:p>
        </w:tc>
      </w:tr>
    </w:tbl>
    <w:p w14:paraId="53ABC604" w14:textId="77777777" w:rsidR="00535B35" w:rsidRPr="00535B35" w:rsidRDefault="00535B35" w:rsidP="00535B35">
      <w:pPr>
        <w:tabs>
          <w:tab w:val="right" w:pos="10773"/>
        </w:tabs>
        <w:snapToGrid w:val="0"/>
        <w:jc w:val="center"/>
        <w:rPr>
          <w:sz w:val="2"/>
          <w:szCs w:val="2"/>
        </w:rPr>
      </w:pPr>
    </w:p>
    <w:p w14:paraId="7FD861F7" w14:textId="77777777" w:rsidR="00535B35" w:rsidRPr="00535B35" w:rsidRDefault="00535B35" w:rsidP="00535B35">
      <w:pPr>
        <w:snapToGrid w:val="0"/>
        <w:jc w:val="center"/>
        <w:outlineLvl w:val="0"/>
        <w:rPr>
          <w:b/>
          <w:color w:val="0000FF"/>
          <w:spacing w:val="100"/>
          <w:sz w:val="2"/>
          <w:szCs w:val="2"/>
        </w:rPr>
      </w:pPr>
    </w:p>
    <w:p w14:paraId="2B332AC1" w14:textId="77777777" w:rsidR="00535B35" w:rsidRPr="00535B35" w:rsidRDefault="00535B35" w:rsidP="00535B35">
      <w:pPr>
        <w:snapToGrid w:val="0"/>
        <w:jc w:val="center"/>
        <w:outlineLvl w:val="0"/>
        <w:rPr>
          <w:b/>
          <w:color w:val="0000FF"/>
          <w:spacing w:val="100"/>
          <w:sz w:val="36"/>
          <w:szCs w:val="36"/>
        </w:rPr>
      </w:pPr>
    </w:p>
    <w:p w14:paraId="64FC08D9" w14:textId="77777777" w:rsidR="00535B35" w:rsidRPr="00535B35" w:rsidRDefault="00535B35" w:rsidP="00535B35">
      <w:pPr>
        <w:snapToGrid w:val="0"/>
        <w:jc w:val="center"/>
        <w:outlineLvl w:val="0"/>
        <w:rPr>
          <w:b/>
          <w:color w:val="0000FF"/>
          <w:spacing w:val="100"/>
          <w:sz w:val="36"/>
          <w:szCs w:val="36"/>
        </w:rPr>
      </w:pPr>
      <w:r w:rsidRPr="00535B35">
        <w:rPr>
          <w:b/>
          <w:color w:val="0000FF"/>
          <w:spacing w:val="100"/>
          <w:sz w:val="36"/>
          <w:szCs w:val="36"/>
        </w:rPr>
        <w:t>РЕШЕНИЕ</w:t>
      </w:r>
    </w:p>
    <w:p w14:paraId="33EC6BC3" w14:textId="77777777" w:rsidR="00535B35" w:rsidRPr="00535B35" w:rsidRDefault="00535B35" w:rsidP="00535B35">
      <w:pPr>
        <w:snapToGrid w:val="0"/>
        <w:jc w:val="center"/>
        <w:outlineLvl w:val="0"/>
        <w:rPr>
          <w:b/>
          <w:i/>
          <w:sz w:val="16"/>
          <w:szCs w:val="16"/>
        </w:rPr>
      </w:pPr>
    </w:p>
    <w:p w14:paraId="0FEEE625" w14:textId="7EDA35DB" w:rsidR="00535B35" w:rsidRPr="00535B35" w:rsidRDefault="00535B35" w:rsidP="00535B35">
      <w:pPr>
        <w:jc w:val="center"/>
        <w:rPr>
          <w:b/>
        </w:rPr>
      </w:pPr>
      <w:r w:rsidRPr="00535B35">
        <w:rPr>
          <w:b/>
          <w:i/>
          <w:color w:val="4472C4"/>
          <w:sz w:val="26"/>
          <w:szCs w:val="26"/>
        </w:rPr>
        <w:t xml:space="preserve"> от «15» июля 2026 г. № 12-</w:t>
      </w:r>
      <w:r>
        <w:rPr>
          <w:b/>
          <w:i/>
          <w:color w:val="4472C4"/>
          <w:sz w:val="26"/>
          <w:szCs w:val="26"/>
        </w:rPr>
        <w:t>3</w:t>
      </w:r>
      <w:r w:rsidRPr="00535B35">
        <w:rPr>
          <w:b/>
          <w:i/>
          <w:color w:val="4472C4"/>
          <w:sz w:val="26"/>
          <w:szCs w:val="26"/>
        </w:rPr>
        <w:t xml:space="preserve"> </w:t>
      </w:r>
    </w:p>
    <w:p w14:paraId="1E8EAC14" w14:textId="5AFFC5CC" w:rsidR="003D7281" w:rsidRPr="00801E4E" w:rsidRDefault="003D7281" w:rsidP="003D7281">
      <w:pPr>
        <w:pStyle w:val="2"/>
        <w:jc w:val="right"/>
        <w:rPr>
          <w:rFonts w:ascii="Times New Roman" w:hAnsi="Times New Roman"/>
          <w:b w:val="0"/>
          <w:i/>
          <w:sz w:val="16"/>
          <w:szCs w:val="16"/>
          <w:u w:val="single"/>
        </w:rPr>
      </w:pPr>
    </w:p>
    <w:p w14:paraId="626C2E71" w14:textId="77777777" w:rsidR="003D7281" w:rsidRDefault="003D7281" w:rsidP="003D7281">
      <w:pPr>
        <w:pStyle w:val="21"/>
        <w:jc w:val="center"/>
      </w:pPr>
    </w:p>
    <w:p w14:paraId="412A231D" w14:textId="2BAF58BF" w:rsidR="004014AE" w:rsidRPr="004014AE" w:rsidRDefault="004014AE" w:rsidP="004014AE">
      <w:pPr>
        <w:tabs>
          <w:tab w:val="left" w:pos="1635"/>
        </w:tabs>
        <w:jc w:val="center"/>
        <w:rPr>
          <w:b/>
          <w:bCs/>
          <w:sz w:val="28"/>
          <w:szCs w:val="28"/>
        </w:rPr>
      </w:pPr>
      <w:r w:rsidRPr="004014AE">
        <w:rPr>
          <w:b/>
          <w:bCs/>
          <w:sz w:val="28"/>
          <w:szCs w:val="28"/>
        </w:rPr>
        <w:t xml:space="preserve">О внесении изменений </w:t>
      </w:r>
      <w:r w:rsidR="00FC38E6" w:rsidRPr="004014AE">
        <w:rPr>
          <w:b/>
          <w:bCs/>
          <w:sz w:val="28"/>
          <w:szCs w:val="28"/>
        </w:rPr>
        <w:t xml:space="preserve">в </w:t>
      </w:r>
      <w:r w:rsidR="00196E33">
        <w:rPr>
          <w:b/>
          <w:bCs/>
          <w:sz w:val="28"/>
          <w:szCs w:val="28"/>
        </w:rPr>
        <w:t xml:space="preserve">приложение № 2 к </w:t>
      </w:r>
      <w:r w:rsidR="00FC38E6">
        <w:rPr>
          <w:b/>
          <w:bCs/>
          <w:sz w:val="28"/>
          <w:szCs w:val="28"/>
        </w:rPr>
        <w:t>Решени</w:t>
      </w:r>
      <w:r w:rsidR="00196E33">
        <w:rPr>
          <w:b/>
          <w:bCs/>
          <w:sz w:val="28"/>
          <w:szCs w:val="28"/>
        </w:rPr>
        <w:t>ю</w:t>
      </w:r>
      <w:r w:rsidRPr="004014AE">
        <w:rPr>
          <w:b/>
          <w:bCs/>
          <w:sz w:val="28"/>
          <w:szCs w:val="28"/>
        </w:rPr>
        <w:t xml:space="preserve"> Собрания депутатов городского округа</w:t>
      </w:r>
      <w:r w:rsidR="00196E33">
        <w:rPr>
          <w:b/>
          <w:bCs/>
          <w:sz w:val="28"/>
          <w:szCs w:val="28"/>
        </w:rPr>
        <w:t xml:space="preserve"> </w:t>
      </w:r>
      <w:r w:rsidRPr="004014AE">
        <w:rPr>
          <w:b/>
          <w:bCs/>
          <w:sz w:val="28"/>
          <w:szCs w:val="28"/>
        </w:rPr>
        <w:t>«город Махачкала» от 18 декабря 2025 г. № 5-2</w:t>
      </w:r>
    </w:p>
    <w:p w14:paraId="68D546AD" w14:textId="54276096" w:rsidR="004014AE" w:rsidRDefault="004014AE" w:rsidP="004014AE">
      <w:pPr>
        <w:tabs>
          <w:tab w:val="left" w:pos="1635"/>
        </w:tabs>
        <w:jc w:val="center"/>
        <w:rPr>
          <w:b/>
          <w:bCs/>
          <w:sz w:val="28"/>
          <w:szCs w:val="28"/>
        </w:rPr>
      </w:pPr>
      <w:r w:rsidRPr="004014AE">
        <w:rPr>
          <w:b/>
          <w:bCs/>
          <w:sz w:val="28"/>
          <w:szCs w:val="28"/>
        </w:rPr>
        <w:t>«Об утверждении муниципальных должностей и реестра должностей муниципальной службы, Положения о порядке и условиях оплаты труда лиц, замещающих муниципальные должности и должности муниципальной службы, и Порядка предоставлени</w:t>
      </w:r>
      <w:bookmarkStart w:id="0" w:name="_GoBack"/>
      <w:bookmarkEnd w:id="0"/>
      <w:r w:rsidRPr="004014AE">
        <w:rPr>
          <w:b/>
          <w:bCs/>
          <w:sz w:val="28"/>
          <w:szCs w:val="28"/>
        </w:rPr>
        <w:t>я отпуска лицам, замещающим муниципальные должности  и должности муниципальной службы в органах местного самоуправления городского округа «город Махачкала»</w:t>
      </w:r>
    </w:p>
    <w:p w14:paraId="05B13BD4" w14:textId="7B50E59D" w:rsidR="004014AE" w:rsidRPr="004014AE" w:rsidRDefault="004014AE" w:rsidP="004014AE">
      <w:pPr>
        <w:rPr>
          <w:sz w:val="28"/>
          <w:szCs w:val="28"/>
        </w:rPr>
      </w:pPr>
    </w:p>
    <w:p w14:paraId="38369432" w14:textId="20E0170F" w:rsidR="004014AE" w:rsidRDefault="004014AE" w:rsidP="004014AE">
      <w:pPr>
        <w:rPr>
          <w:b/>
          <w:bCs/>
          <w:sz w:val="28"/>
          <w:szCs w:val="28"/>
        </w:rPr>
      </w:pPr>
    </w:p>
    <w:p w14:paraId="5B83846D" w14:textId="5694FE10" w:rsidR="004014AE" w:rsidRDefault="004014AE" w:rsidP="00535B35">
      <w:pPr>
        <w:tabs>
          <w:tab w:val="left" w:pos="94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014AE">
        <w:rPr>
          <w:sz w:val="28"/>
          <w:szCs w:val="28"/>
        </w:rPr>
        <w:t>В соответствии с Федеральным законом от 20</w:t>
      </w:r>
      <w:r>
        <w:rPr>
          <w:sz w:val="28"/>
          <w:szCs w:val="28"/>
        </w:rPr>
        <w:t xml:space="preserve"> марта </w:t>
      </w:r>
      <w:r w:rsidRPr="004014AE">
        <w:rPr>
          <w:sz w:val="28"/>
          <w:szCs w:val="28"/>
        </w:rPr>
        <w:t xml:space="preserve">2025 г. № 33-ФЗ </w:t>
      </w:r>
      <w:r>
        <w:rPr>
          <w:sz w:val="28"/>
          <w:szCs w:val="28"/>
        </w:rPr>
        <w:t xml:space="preserve">            </w:t>
      </w:r>
      <w:r w:rsidRPr="004014AE">
        <w:rPr>
          <w:sz w:val="28"/>
          <w:szCs w:val="28"/>
        </w:rPr>
        <w:t>«Об общих</w:t>
      </w:r>
      <w:r>
        <w:rPr>
          <w:sz w:val="28"/>
          <w:szCs w:val="28"/>
        </w:rPr>
        <w:t xml:space="preserve"> </w:t>
      </w:r>
      <w:r w:rsidRPr="004014AE">
        <w:rPr>
          <w:sz w:val="28"/>
          <w:szCs w:val="28"/>
        </w:rPr>
        <w:t>принципах организации местного самоуправления в единой системе</w:t>
      </w:r>
      <w:r>
        <w:rPr>
          <w:sz w:val="28"/>
          <w:szCs w:val="28"/>
        </w:rPr>
        <w:t xml:space="preserve"> </w:t>
      </w:r>
      <w:r w:rsidRPr="004014AE">
        <w:rPr>
          <w:sz w:val="28"/>
          <w:szCs w:val="28"/>
        </w:rPr>
        <w:t>публичной</w:t>
      </w:r>
      <w:r>
        <w:rPr>
          <w:sz w:val="28"/>
          <w:szCs w:val="28"/>
        </w:rPr>
        <w:t xml:space="preserve"> </w:t>
      </w:r>
      <w:r w:rsidRPr="004014AE">
        <w:rPr>
          <w:sz w:val="28"/>
          <w:szCs w:val="28"/>
        </w:rPr>
        <w:t>власти», Уставом городского округа «город Махачкала» Собрание депутатов</w:t>
      </w:r>
      <w:r>
        <w:rPr>
          <w:sz w:val="28"/>
          <w:szCs w:val="28"/>
        </w:rPr>
        <w:t xml:space="preserve"> </w:t>
      </w:r>
      <w:r w:rsidRPr="004014AE">
        <w:rPr>
          <w:sz w:val="28"/>
          <w:szCs w:val="28"/>
        </w:rPr>
        <w:t>городского округа «город Махачкала»</w:t>
      </w:r>
    </w:p>
    <w:p w14:paraId="74AE4FEE" w14:textId="77777777" w:rsidR="004014AE" w:rsidRPr="004014AE" w:rsidRDefault="004014AE" w:rsidP="00535B35">
      <w:pPr>
        <w:tabs>
          <w:tab w:val="left" w:pos="945"/>
        </w:tabs>
        <w:spacing w:line="276" w:lineRule="auto"/>
        <w:jc w:val="both"/>
        <w:rPr>
          <w:sz w:val="28"/>
          <w:szCs w:val="28"/>
        </w:rPr>
      </w:pPr>
    </w:p>
    <w:p w14:paraId="5F7C3D83" w14:textId="77777777" w:rsidR="004014AE" w:rsidRPr="004014AE" w:rsidRDefault="004014AE" w:rsidP="00535B35">
      <w:pPr>
        <w:tabs>
          <w:tab w:val="left" w:pos="945"/>
        </w:tabs>
        <w:spacing w:line="276" w:lineRule="auto"/>
        <w:jc w:val="center"/>
        <w:rPr>
          <w:b/>
          <w:bCs/>
          <w:sz w:val="28"/>
          <w:szCs w:val="28"/>
        </w:rPr>
      </w:pPr>
      <w:r w:rsidRPr="004014AE">
        <w:rPr>
          <w:b/>
          <w:bCs/>
          <w:sz w:val="28"/>
          <w:szCs w:val="28"/>
        </w:rPr>
        <w:t>РЕШАЕТ:</w:t>
      </w:r>
    </w:p>
    <w:p w14:paraId="4FE16C92" w14:textId="2CE39F21" w:rsidR="004014AE" w:rsidRDefault="004014AE" w:rsidP="00535B35">
      <w:pPr>
        <w:tabs>
          <w:tab w:val="left" w:pos="945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2098B0B" w14:textId="41361DA3" w:rsidR="00EF1FC1" w:rsidRDefault="004014AE" w:rsidP="00535B35">
      <w:pPr>
        <w:tabs>
          <w:tab w:val="left" w:pos="94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35733">
        <w:rPr>
          <w:sz w:val="28"/>
          <w:szCs w:val="28"/>
        </w:rPr>
        <w:t xml:space="preserve">1. </w:t>
      </w:r>
      <w:r w:rsidRPr="004014AE">
        <w:rPr>
          <w:sz w:val="28"/>
          <w:szCs w:val="28"/>
        </w:rPr>
        <w:t xml:space="preserve">Внести в </w:t>
      </w:r>
      <w:r w:rsidR="00FC38E6">
        <w:rPr>
          <w:sz w:val="28"/>
          <w:szCs w:val="28"/>
        </w:rPr>
        <w:t xml:space="preserve">приложение № 2 к </w:t>
      </w:r>
      <w:r w:rsidRPr="004014AE">
        <w:rPr>
          <w:sz w:val="28"/>
          <w:szCs w:val="28"/>
        </w:rPr>
        <w:t>Решени</w:t>
      </w:r>
      <w:r w:rsidR="00FC38E6">
        <w:rPr>
          <w:sz w:val="28"/>
          <w:szCs w:val="28"/>
        </w:rPr>
        <w:t>ю</w:t>
      </w:r>
      <w:r w:rsidRPr="004014AE">
        <w:rPr>
          <w:sz w:val="28"/>
          <w:szCs w:val="28"/>
        </w:rPr>
        <w:t xml:space="preserve"> Собрания депутатов городского округа «город Махачкала» от 18 декабря 2025 г. № 5-2</w:t>
      </w:r>
      <w:r>
        <w:rPr>
          <w:sz w:val="28"/>
          <w:szCs w:val="28"/>
        </w:rPr>
        <w:t xml:space="preserve"> </w:t>
      </w:r>
      <w:r w:rsidRPr="004014AE">
        <w:rPr>
          <w:sz w:val="28"/>
          <w:szCs w:val="28"/>
        </w:rPr>
        <w:t>«Об утверждении муниципальных должностей и реестра должностей муниципальной службы, Положения о порядке и условиях оплаты труда лиц, замещающих муниципальные должности и должности муниципальной службы, и Порядка предоставления отпуска лицам, замещающим муниципальные должности  и должности муниципальной службы в органах местного самоуправления городского округа «город Махачкала»</w:t>
      </w:r>
      <w:r>
        <w:rPr>
          <w:sz w:val="28"/>
          <w:szCs w:val="28"/>
        </w:rPr>
        <w:t xml:space="preserve"> («</w:t>
      </w:r>
      <w:r w:rsidRPr="004014AE">
        <w:rPr>
          <w:sz w:val="28"/>
          <w:szCs w:val="28"/>
        </w:rPr>
        <w:t>Махачкалинские известия</w:t>
      </w:r>
      <w:r w:rsidR="00E9110D">
        <w:rPr>
          <w:sz w:val="28"/>
          <w:szCs w:val="28"/>
        </w:rPr>
        <w:t>»</w:t>
      </w:r>
      <w:r w:rsidRPr="004014AE">
        <w:rPr>
          <w:sz w:val="28"/>
          <w:szCs w:val="28"/>
        </w:rPr>
        <w:t xml:space="preserve">, </w:t>
      </w:r>
      <w:r w:rsidR="00E9110D">
        <w:rPr>
          <w:sz w:val="28"/>
          <w:szCs w:val="28"/>
        </w:rPr>
        <w:t>№</w:t>
      </w:r>
      <w:r w:rsidRPr="004014AE">
        <w:rPr>
          <w:sz w:val="28"/>
          <w:szCs w:val="28"/>
        </w:rPr>
        <w:t xml:space="preserve"> 52, 26</w:t>
      </w:r>
      <w:r w:rsidR="00E9110D">
        <w:rPr>
          <w:sz w:val="28"/>
          <w:szCs w:val="28"/>
        </w:rPr>
        <w:t xml:space="preserve"> декабря </w:t>
      </w:r>
      <w:r w:rsidRPr="004014AE">
        <w:rPr>
          <w:sz w:val="28"/>
          <w:szCs w:val="28"/>
        </w:rPr>
        <w:t>2025</w:t>
      </w:r>
      <w:r w:rsidR="00E9110D">
        <w:rPr>
          <w:sz w:val="28"/>
          <w:szCs w:val="28"/>
        </w:rPr>
        <w:t xml:space="preserve"> г.) следующие изменения:</w:t>
      </w:r>
    </w:p>
    <w:p w14:paraId="0D68B3A9" w14:textId="66F7D7DD" w:rsidR="00795FDA" w:rsidRPr="00700C4C" w:rsidRDefault="00735733" w:rsidP="00535B35">
      <w:pPr>
        <w:pStyle w:val="a3"/>
        <w:spacing w:line="276" w:lineRule="auto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CC6CB4">
        <w:rPr>
          <w:sz w:val="28"/>
          <w:szCs w:val="28"/>
        </w:rPr>
        <w:t>д</w:t>
      </w:r>
      <w:r w:rsidR="00713B85">
        <w:rPr>
          <w:sz w:val="28"/>
          <w:szCs w:val="28"/>
        </w:rPr>
        <w:t>ополнить п</w:t>
      </w:r>
      <w:r w:rsidR="00700C4C">
        <w:rPr>
          <w:sz w:val="28"/>
          <w:szCs w:val="28"/>
        </w:rPr>
        <w:t>ункт</w:t>
      </w:r>
      <w:r w:rsidR="00795FDA">
        <w:rPr>
          <w:sz w:val="28"/>
          <w:szCs w:val="28"/>
        </w:rPr>
        <w:t xml:space="preserve"> 5 раздела 7 </w:t>
      </w:r>
      <w:r w:rsidR="00700C4C">
        <w:rPr>
          <w:sz w:val="28"/>
          <w:szCs w:val="28"/>
        </w:rPr>
        <w:t>абзацем</w:t>
      </w:r>
      <w:r w:rsidR="00713B85">
        <w:rPr>
          <w:sz w:val="28"/>
          <w:szCs w:val="28"/>
        </w:rPr>
        <w:t xml:space="preserve"> 13</w:t>
      </w:r>
      <w:r w:rsidR="00700C4C">
        <w:rPr>
          <w:sz w:val="28"/>
          <w:szCs w:val="28"/>
        </w:rPr>
        <w:t xml:space="preserve"> следующего содержания</w:t>
      </w:r>
      <w:r w:rsidR="00795FDA">
        <w:rPr>
          <w:sz w:val="28"/>
          <w:szCs w:val="28"/>
        </w:rPr>
        <w:t xml:space="preserve">: </w:t>
      </w:r>
      <w:r w:rsidR="00700C4C">
        <w:rPr>
          <w:sz w:val="28"/>
          <w:szCs w:val="28"/>
        </w:rPr>
        <w:t>«</w:t>
      </w:r>
      <w:r w:rsidR="00504005">
        <w:rPr>
          <w:sz w:val="28"/>
          <w:szCs w:val="28"/>
        </w:rPr>
        <w:t xml:space="preserve">При наличии у работника дисциплинарного взыскания работодатель вправе снизить размер премии, входящей в состав заработной платы, только за тот период, в котором к работнику было применено такое взыскание. Размер снижения премии в этом случае не должен приводить к уменьшению общей суммы месячной заработной платы работника более чем на 20 процентов. Указанные правила </w:t>
      </w:r>
      <w:r w:rsidR="00504005">
        <w:rPr>
          <w:sz w:val="28"/>
          <w:szCs w:val="28"/>
        </w:rPr>
        <w:lastRenderedPageBreak/>
        <w:t>применяются с учетом положений статьи 135 Трудового кодекса Российской Федерации</w:t>
      </w:r>
      <w:r w:rsidR="00700C4C" w:rsidRPr="00700C4C">
        <w:rPr>
          <w:sz w:val="28"/>
          <w:szCs w:val="28"/>
        </w:rPr>
        <w:t>.</w:t>
      </w:r>
      <w:r w:rsidR="00700C4C">
        <w:rPr>
          <w:sz w:val="28"/>
          <w:szCs w:val="28"/>
        </w:rPr>
        <w:t>»</w:t>
      </w:r>
      <w:r w:rsidR="00CC6CB4">
        <w:rPr>
          <w:sz w:val="28"/>
          <w:szCs w:val="28"/>
        </w:rPr>
        <w:t>;</w:t>
      </w:r>
    </w:p>
    <w:p w14:paraId="76DBD275" w14:textId="0D7C4F89" w:rsidR="00E9110D" w:rsidRDefault="00CC6CB4" w:rsidP="00535B35">
      <w:pPr>
        <w:pStyle w:val="a3"/>
        <w:tabs>
          <w:tab w:val="left" w:pos="945"/>
        </w:tabs>
        <w:spacing w:line="276" w:lineRule="auto"/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б) а</w:t>
      </w:r>
      <w:r w:rsidR="00EF1FC1">
        <w:rPr>
          <w:sz w:val="28"/>
          <w:szCs w:val="28"/>
        </w:rPr>
        <w:t>бзац 4 пункта 5 раздела 9</w:t>
      </w:r>
      <w:r w:rsidR="00EF1FC1" w:rsidRPr="00EF1FC1">
        <w:rPr>
          <w:sz w:val="28"/>
          <w:szCs w:val="28"/>
        </w:rPr>
        <w:t xml:space="preserve"> </w:t>
      </w:r>
      <w:r w:rsidR="009A48F1">
        <w:rPr>
          <w:sz w:val="28"/>
          <w:szCs w:val="28"/>
        </w:rPr>
        <w:t>и</w:t>
      </w:r>
      <w:r w:rsidR="009A48F1" w:rsidRPr="009A48F1">
        <w:rPr>
          <w:sz w:val="28"/>
          <w:szCs w:val="28"/>
        </w:rPr>
        <w:t xml:space="preserve">зложить </w:t>
      </w:r>
      <w:r w:rsidR="005F1077">
        <w:rPr>
          <w:sz w:val="28"/>
          <w:szCs w:val="28"/>
        </w:rPr>
        <w:t>в следующей редакции: «материальная помощь в размере 50000 (пятидесяти тысяч) рублей при рождении ребенка на основании заявления;»</w:t>
      </w:r>
      <w:r>
        <w:rPr>
          <w:sz w:val="28"/>
          <w:szCs w:val="28"/>
        </w:rPr>
        <w:t>;</w:t>
      </w:r>
    </w:p>
    <w:p w14:paraId="05DCDF43" w14:textId="33C36DF4" w:rsidR="00CC6CB4" w:rsidRDefault="00CC6CB4" w:rsidP="00535B35">
      <w:pPr>
        <w:pStyle w:val="a3"/>
        <w:spacing w:line="276" w:lineRule="auto"/>
        <w:ind w:left="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5F1077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5F1077">
        <w:rPr>
          <w:sz w:val="28"/>
          <w:szCs w:val="28"/>
        </w:rPr>
        <w:t xml:space="preserve">ополнить </w:t>
      </w:r>
      <w:r w:rsidR="005F1077" w:rsidRPr="005F1077">
        <w:rPr>
          <w:sz w:val="28"/>
          <w:szCs w:val="28"/>
        </w:rPr>
        <w:t>пункт 5 раздела 9</w:t>
      </w:r>
      <w:r w:rsidR="005F1077">
        <w:rPr>
          <w:sz w:val="28"/>
          <w:szCs w:val="28"/>
        </w:rPr>
        <w:t>, после абзаца 4, абзацем следующего содержания: «единовременная выплата в размере 50000 (пятидесяти тысяч) рублей в связи с юбилейными датами (50,</w:t>
      </w:r>
      <w:r w:rsidR="00196E33">
        <w:rPr>
          <w:sz w:val="28"/>
          <w:szCs w:val="28"/>
        </w:rPr>
        <w:t xml:space="preserve"> </w:t>
      </w:r>
      <w:r w:rsidR="005F1077">
        <w:rPr>
          <w:sz w:val="28"/>
          <w:szCs w:val="28"/>
        </w:rPr>
        <w:t>55,</w:t>
      </w:r>
      <w:r w:rsidR="00196E33">
        <w:rPr>
          <w:sz w:val="28"/>
          <w:szCs w:val="28"/>
        </w:rPr>
        <w:t xml:space="preserve"> </w:t>
      </w:r>
      <w:r w:rsidR="005F1077">
        <w:rPr>
          <w:sz w:val="28"/>
          <w:szCs w:val="28"/>
        </w:rPr>
        <w:t>60,</w:t>
      </w:r>
      <w:r w:rsidR="00196E33">
        <w:rPr>
          <w:sz w:val="28"/>
          <w:szCs w:val="28"/>
        </w:rPr>
        <w:t xml:space="preserve"> </w:t>
      </w:r>
      <w:r w:rsidR="005F1077">
        <w:rPr>
          <w:sz w:val="28"/>
          <w:szCs w:val="28"/>
        </w:rPr>
        <w:t>65 лет) на основании заявления;».</w:t>
      </w:r>
    </w:p>
    <w:p w14:paraId="6A3AB6B6" w14:textId="6B5E0A5F" w:rsidR="00F9107C" w:rsidRDefault="00CC6CB4" w:rsidP="00535B35">
      <w:pPr>
        <w:pStyle w:val="a3"/>
        <w:spacing w:line="276" w:lineRule="auto"/>
        <w:ind w:left="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9107C" w:rsidRPr="00F9107C">
        <w:rPr>
          <w:sz w:val="28"/>
          <w:szCs w:val="28"/>
        </w:rPr>
        <w:t xml:space="preserve"> Настоящее </w:t>
      </w:r>
      <w:r>
        <w:rPr>
          <w:sz w:val="28"/>
          <w:szCs w:val="28"/>
        </w:rPr>
        <w:t>Р</w:t>
      </w:r>
      <w:r w:rsidR="00F9107C" w:rsidRPr="00F9107C">
        <w:rPr>
          <w:sz w:val="28"/>
          <w:szCs w:val="28"/>
        </w:rPr>
        <w:t>ешение вступает в силу со дня его официального</w:t>
      </w:r>
      <w:r w:rsidR="00F9107C">
        <w:rPr>
          <w:sz w:val="28"/>
          <w:szCs w:val="28"/>
        </w:rPr>
        <w:t xml:space="preserve"> </w:t>
      </w:r>
      <w:r w:rsidR="00F9107C" w:rsidRPr="00F9107C">
        <w:rPr>
          <w:sz w:val="28"/>
          <w:szCs w:val="28"/>
        </w:rPr>
        <w:t>опубликования.</w:t>
      </w:r>
    </w:p>
    <w:p w14:paraId="68F97EDD" w14:textId="4684E503" w:rsidR="00F9107C" w:rsidRDefault="00F9107C" w:rsidP="00F9107C">
      <w:pPr>
        <w:tabs>
          <w:tab w:val="left" w:pos="945"/>
        </w:tabs>
        <w:jc w:val="both"/>
        <w:rPr>
          <w:sz w:val="28"/>
          <w:szCs w:val="28"/>
        </w:rPr>
      </w:pPr>
    </w:p>
    <w:p w14:paraId="7352802D" w14:textId="3F0C2141" w:rsidR="00F9107C" w:rsidRDefault="00F9107C" w:rsidP="00F9107C">
      <w:pPr>
        <w:tabs>
          <w:tab w:val="left" w:pos="945"/>
        </w:tabs>
        <w:jc w:val="both"/>
        <w:rPr>
          <w:sz w:val="28"/>
          <w:szCs w:val="28"/>
        </w:rPr>
      </w:pPr>
    </w:p>
    <w:p w14:paraId="3F8FC1BF" w14:textId="77777777" w:rsidR="00F9107C" w:rsidRPr="00196E33" w:rsidRDefault="00F9107C" w:rsidP="00F9107C">
      <w:pPr>
        <w:tabs>
          <w:tab w:val="left" w:pos="945"/>
        </w:tabs>
        <w:rPr>
          <w:b/>
          <w:bCs/>
          <w:sz w:val="28"/>
          <w:szCs w:val="28"/>
        </w:rPr>
      </w:pPr>
    </w:p>
    <w:p w14:paraId="6BCBB77B" w14:textId="260AF93C" w:rsidR="00F9107C" w:rsidRPr="00196E33" w:rsidRDefault="00F9107C" w:rsidP="00F9107C">
      <w:pPr>
        <w:tabs>
          <w:tab w:val="left" w:pos="945"/>
          <w:tab w:val="left" w:pos="6960"/>
        </w:tabs>
        <w:rPr>
          <w:b/>
          <w:bCs/>
          <w:sz w:val="28"/>
          <w:szCs w:val="28"/>
        </w:rPr>
      </w:pPr>
      <w:r w:rsidRPr="00196E33">
        <w:rPr>
          <w:b/>
          <w:bCs/>
          <w:sz w:val="28"/>
          <w:szCs w:val="28"/>
        </w:rPr>
        <w:t xml:space="preserve">            Председатель Собрания</w:t>
      </w:r>
      <w:r w:rsidR="00196E33">
        <w:rPr>
          <w:b/>
          <w:bCs/>
          <w:sz w:val="28"/>
          <w:szCs w:val="28"/>
        </w:rPr>
        <w:t xml:space="preserve">                                      </w:t>
      </w:r>
      <w:r w:rsidRPr="00196E33">
        <w:rPr>
          <w:b/>
          <w:bCs/>
          <w:sz w:val="28"/>
          <w:szCs w:val="28"/>
        </w:rPr>
        <w:t>Глава города Махачкалы</w:t>
      </w:r>
    </w:p>
    <w:p w14:paraId="69805D80" w14:textId="014ACF71" w:rsidR="00F9107C" w:rsidRPr="00196E33" w:rsidRDefault="00F9107C" w:rsidP="00F9107C">
      <w:pPr>
        <w:tabs>
          <w:tab w:val="left" w:pos="945"/>
          <w:tab w:val="left" w:pos="6960"/>
        </w:tabs>
        <w:rPr>
          <w:b/>
          <w:bCs/>
          <w:sz w:val="28"/>
          <w:szCs w:val="28"/>
        </w:rPr>
      </w:pPr>
    </w:p>
    <w:p w14:paraId="35DA3735" w14:textId="4C7A4640" w:rsidR="00F9107C" w:rsidRPr="00F9107C" w:rsidRDefault="00F9107C" w:rsidP="00AD3095">
      <w:pPr>
        <w:tabs>
          <w:tab w:val="left" w:pos="945"/>
        </w:tabs>
        <w:rPr>
          <w:sz w:val="28"/>
          <w:szCs w:val="28"/>
        </w:rPr>
      </w:pPr>
      <w:r w:rsidRPr="00196E33">
        <w:rPr>
          <w:b/>
          <w:bCs/>
          <w:sz w:val="28"/>
          <w:szCs w:val="28"/>
        </w:rPr>
        <w:t xml:space="preserve">             ____________Х. Алиев</w:t>
      </w:r>
      <w:r w:rsidRPr="00196E33">
        <w:rPr>
          <w:b/>
          <w:bCs/>
          <w:sz w:val="28"/>
          <w:szCs w:val="28"/>
        </w:rPr>
        <w:tab/>
        <w:t xml:space="preserve">                                  ____________ Д. </w:t>
      </w:r>
      <w:proofErr w:type="spellStart"/>
      <w:r w:rsidRPr="00196E33">
        <w:rPr>
          <w:b/>
          <w:bCs/>
          <w:sz w:val="28"/>
          <w:szCs w:val="28"/>
        </w:rPr>
        <w:t>Салавов</w:t>
      </w:r>
      <w:proofErr w:type="spellEnd"/>
    </w:p>
    <w:sectPr w:rsidR="00F9107C" w:rsidRPr="00F9107C" w:rsidSect="00535B35">
      <w:headerReference w:type="default" r:id="rId8"/>
      <w:pgSz w:w="11906" w:h="16838"/>
      <w:pgMar w:top="284" w:right="707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82D51C" w14:textId="77777777" w:rsidR="00C508D5" w:rsidRDefault="00C508D5" w:rsidP="00A571AA">
      <w:r>
        <w:separator/>
      </w:r>
    </w:p>
  </w:endnote>
  <w:endnote w:type="continuationSeparator" w:id="0">
    <w:p w14:paraId="7B7587F6" w14:textId="77777777" w:rsidR="00C508D5" w:rsidRDefault="00C508D5" w:rsidP="00A5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cademy">
    <w:altName w:val="Times New Roman"/>
    <w:charset w:val="00"/>
    <w:family w:val="auto"/>
    <w:pitch w:val="variable"/>
    <w:sig w:usb0="00000201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577193" w14:textId="77777777" w:rsidR="00C508D5" w:rsidRDefault="00C508D5" w:rsidP="00A571AA">
      <w:r>
        <w:separator/>
      </w:r>
    </w:p>
  </w:footnote>
  <w:footnote w:type="continuationSeparator" w:id="0">
    <w:p w14:paraId="62297829" w14:textId="77777777" w:rsidR="00C508D5" w:rsidRDefault="00C508D5" w:rsidP="00A5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9581018"/>
      <w:docPartObj>
        <w:docPartGallery w:val="Page Numbers (Top of Page)"/>
        <w:docPartUnique/>
      </w:docPartObj>
    </w:sdtPr>
    <w:sdtEndPr/>
    <w:sdtContent>
      <w:p w14:paraId="469F498E" w14:textId="095EA0C8" w:rsidR="00A571AA" w:rsidRDefault="00A571A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F04007" w14:textId="77777777" w:rsidR="00A571AA" w:rsidRDefault="00A571A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923436"/>
    <w:multiLevelType w:val="hybridMultilevel"/>
    <w:tmpl w:val="00A87B2A"/>
    <w:lvl w:ilvl="0" w:tplc="7A06DF7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6BE445EE"/>
    <w:multiLevelType w:val="hybridMultilevel"/>
    <w:tmpl w:val="3EB4D4FC"/>
    <w:lvl w:ilvl="0" w:tplc="45228FE8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64"/>
    <w:rsid w:val="000E51CB"/>
    <w:rsid w:val="00180736"/>
    <w:rsid w:val="00196E33"/>
    <w:rsid w:val="001E5A74"/>
    <w:rsid w:val="00334C38"/>
    <w:rsid w:val="003D7281"/>
    <w:rsid w:val="004014AE"/>
    <w:rsid w:val="004B71FC"/>
    <w:rsid w:val="00504005"/>
    <w:rsid w:val="00535B35"/>
    <w:rsid w:val="005733DC"/>
    <w:rsid w:val="005D4942"/>
    <w:rsid w:val="005F1077"/>
    <w:rsid w:val="00700C4C"/>
    <w:rsid w:val="00713B85"/>
    <w:rsid w:val="007226A7"/>
    <w:rsid w:val="007238A6"/>
    <w:rsid w:val="00735733"/>
    <w:rsid w:val="00795FDA"/>
    <w:rsid w:val="009A48F1"/>
    <w:rsid w:val="009D044D"/>
    <w:rsid w:val="009F5E64"/>
    <w:rsid w:val="00A34212"/>
    <w:rsid w:val="00A571AA"/>
    <w:rsid w:val="00A65CB8"/>
    <w:rsid w:val="00AD3095"/>
    <w:rsid w:val="00C508D5"/>
    <w:rsid w:val="00CC6CB4"/>
    <w:rsid w:val="00D22F01"/>
    <w:rsid w:val="00D617D0"/>
    <w:rsid w:val="00E9110D"/>
    <w:rsid w:val="00EF1FC1"/>
    <w:rsid w:val="00F9107C"/>
    <w:rsid w:val="00FC38E6"/>
    <w:rsid w:val="00FE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E6C33"/>
  <w15:chartTrackingRefBased/>
  <w15:docId w15:val="{57DADD22-9473-4964-9A16-0D8F1C48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7281"/>
    <w:pPr>
      <w:keepNext/>
      <w:jc w:val="center"/>
      <w:outlineLvl w:val="1"/>
    </w:pPr>
    <w:rPr>
      <w:rFonts w:ascii="Academy" w:hAnsi="Academy"/>
      <w:b/>
      <w:sz w:val="35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D7281"/>
    <w:rPr>
      <w:rFonts w:ascii="Academy" w:eastAsia="Times New Roman" w:hAnsi="Academy" w:cs="Times New Roman"/>
      <w:b/>
      <w:sz w:val="35"/>
      <w:szCs w:val="20"/>
      <w:lang w:eastAsia="ru-RU"/>
    </w:rPr>
  </w:style>
  <w:style w:type="paragraph" w:customStyle="1" w:styleId="21">
    <w:name w:val="Обычный2"/>
    <w:rsid w:val="003D7281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E911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71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571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571A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571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5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Даниялова Джамиля Уллубиевна</dc:creator>
  <cp:keywords/>
  <dc:description/>
  <cp:lastModifiedBy>Admin</cp:lastModifiedBy>
  <cp:revision>27</cp:revision>
  <cp:lastPrinted>2026-05-26T15:47:00Z</cp:lastPrinted>
  <dcterms:created xsi:type="dcterms:W3CDTF">2026-05-12T15:06:00Z</dcterms:created>
  <dcterms:modified xsi:type="dcterms:W3CDTF">2026-07-16T08:10:00Z</dcterms:modified>
</cp:coreProperties>
</file>