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2961" w:rsidRPr="00322961" w:rsidRDefault="000A6A32" w:rsidP="00322961">
      <w:pPr>
        <w:pStyle w:val="1"/>
        <w:ind w:left="362" w:firstLine="4741"/>
        <w:rPr>
          <w:spacing w:val="-2"/>
          <w:sz w:val="28"/>
          <w:szCs w:val="28"/>
        </w:rPr>
      </w:pPr>
      <w:r>
        <w:rPr>
          <w:spacing w:val="-2"/>
          <w:sz w:val="28"/>
          <w:szCs w:val="28"/>
        </w:rPr>
        <w:t>Утверждена</w:t>
      </w:r>
    </w:p>
    <w:p w:rsidR="00322961" w:rsidRPr="00322961" w:rsidRDefault="00322961" w:rsidP="00322961">
      <w:pPr>
        <w:pStyle w:val="1"/>
        <w:ind w:left="362" w:firstLine="4741"/>
        <w:rPr>
          <w:spacing w:val="-2"/>
          <w:sz w:val="28"/>
          <w:szCs w:val="28"/>
        </w:rPr>
      </w:pPr>
      <w:r w:rsidRPr="00322961">
        <w:rPr>
          <w:spacing w:val="-2"/>
          <w:sz w:val="28"/>
          <w:szCs w:val="28"/>
        </w:rPr>
        <w:t xml:space="preserve"> решени</w:t>
      </w:r>
      <w:r w:rsidR="000A6A32">
        <w:rPr>
          <w:spacing w:val="-2"/>
          <w:sz w:val="28"/>
          <w:szCs w:val="28"/>
        </w:rPr>
        <w:t>ем</w:t>
      </w:r>
      <w:bookmarkStart w:id="0" w:name="_GoBack"/>
      <w:bookmarkEnd w:id="0"/>
      <w:r w:rsidRPr="00322961">
        <w:rPr>
          <w:spacing w:val="-2"/>
          <w:sz w:val="28"/>
          <w:szCs w:val="28"/>
        </w:rPr>
        <w:t xml:space="preserve"> Собрания депутатов</w:t>
      </w:r>
    </w:p>
    <w:p w:rsidR="00322961" w:rsidRPr="00322961" w:rsidRDefault="00322961" w:rsidP="00322961">
      <w:pPr>
        <w:pStyle w:val="1"/>
        <w:ind w:left="362" w:firstLine="4741"/>
        <w:rPr>
          <w:spacing w:val="-2"/>
          <w:sz w:val="28"/>
          <w:szCs w:val="28"/>
        </w:rPr>
      </w:pPr>
      <w:r w:rsidRPr="00322961">
        <w:rPr>
          <w:spacing w:val="-2"/>
          <w:sz w:val="28"/>
          <w:szCs w:val="28"/>
        </w:rPr>
        <w:t>городского округа «город Махачкала</w:t>
      </w:r>
    </w:p>
    <w:p w:rsidR="00322961" w:rsidRPr="00322961" w:rsidRDefault="00322961" w:rsidP="00322961">
      <w:pPr>
        <w:pStyle w:val="1"/>
        <w:ind w:left="362" w:firstLine="4741"/>
        <w:rPr>
          <w:spacing w:val="-2"/>
          <w:sz w:val="28"/>
          <w:szCs w:val="28"/>
        </w:rPr>
      </w:pPr>
      <w:r w:rsidRPr="00322961">
        <w:rPr>
          <w:spacing w:val="-2"/>
          <w:sz w:val="28"/>
          <w:szCs w:val="28"/>
        </w:rPr>
        <w:t>от 24 апреля 2026 г. № 10-2</w:t>
      </w:r>
    </w:p>
    <w:p w:rsidR="00322961" w:rsidRDefault="00322961">
      <w:pPr>
        <w:pStyle w:val="1"/>
        <w:ind w:left="362"/>
        <w:rPr>
          <w:spacing w:val="-2"/>
        </w:rPr>
      </w:pPr>
    </w:p>
    <w:p w:rsidR="00491307" w:rsidRDefault="00491307">
      <w:pPr>
        <w:pStyle w:val="1"/>
        <w:ind w:left="362"/>
        <w:rPr>
          <w:spacing w:val="-2"/>
          <w:sz w:val="28"/>
          <w:szCs w:val="28"/>
        </w:rPr>
      </w:pPr>
      <w:r w:rsidRPr="00491307">
        <w:rPr>
          <w:spacing w:val="-2"/>
          <w:sz w:val="28"/>
          <w:szCs w:val="28"/>
        </w:rPr>
        <w:t>ПРОГРАММ</w:t>
      </w:r>
      <w:r>
        <w:rPr>
          <w:spacing w:val="-2"/>
          <w:sz w:val="28"/>
          <w:szCs w:val="28"/>
        </w:rPr>
        <w:t>А</w:t>
      </w:r>
    </w:p>
    <w:p w:rsidR="00491307" w:rsidRPr="00491307" w:rsidRDefault="00491307">
      <w:pPr>
        <w:pStyle w:val="1"/>
        <w:ind w:left="362"/>
        <w:rPr>
          <w:spacing w:val="-2"/>
          <w:sz w:val="28"/>
          <w:szCs w:val="28"/>
        </w:rPr>
      </w:pPr>
      <w:r w:rsidRPr="00491307">
        <w:rPr>
          <w:spacing w:val="-2"/>
          <w:sz w:val="28"/>
          <w:szCs w:val="28"/>
        </w:rPr>
        <w:t xml:space="preserve"> КОМПЛЕКСНОГО РАЗВИТИЯ ТРАНСПОРТНОЙ ИНФРАСТРУКТУРЫ ГОРОДА МАХАЧКАЛЫ ДО 2035 ГОДА</w:t>
      </w:r>
    </w:p>
    <w:p w:rsidR="00491307" w:rsidRDefault="00491307">
      <w:pPr>
        <w:pStyle w:val="1"/>
        <w:ind w:left="362"/>
        <w:rPr>
          <w:spacing w:val="-2"/>
        </w:rPr>
      </w:pPr>
    </w:p>
    <w:p w:rsidR="00BA7B2C" w:rsidRPr="00491307" w:rsidRDefault="00156D0F">
      <w:pPr>
        <w:pStyle w:val="1"/>
        <w:ind w:left="362"/>
        <w:rPr>
          <w:sz w:val="24"/>
          <w:szCs w:val="24"/>
        </w:rPr>
      </w:pPr>
      <w:r w:rsidRPr="00491307">
        <w:rPr>
          <w:spacing w:val="-2"/>
          <w:sz w:val="24"/>
          <w:szCs w:val="24"/>
        </w:rPr>
        <w:t>ОПРЕДЕЛЕНИЯ</w:t>
      </w:r>
    </w:p>
    <w:p w:rsidR="00BA7B2C" w:rsidRDefault="00156D0F">
      <w:pPr>
        <w:pStyle w:val="a3"/>
        <w:spacing w:before="597" w:after="6" w:line="360" w:lineRule="auto"/>
        <w:ind w:left="284" w:firstLine="566"/>
      </w:pPr>
      <w:r>
        <w:t>В</w:t>
      </w:r>
      <w:r>
        <w:rPr>
          <w:spacing w:val="40"/>
        </w:rPr>
        <w:t xml:space="preserve"> </w:t>
      </w:r>
      <w:r>
        <w:t>настоящем</w:t>
      </w:r>
      <w:r>
        <w:rPr>
          <w:spacing w:val="40"/>
        </w:rPr>
        <w:t xml:space="preserve"> </w:t>
      </w:r>
      <w:r>
        <w:t>документе</w:t>
      </w:r>
      <w:r>
        <w:rPr>
          <w:spacing w:val="40"/>
        </w:rPr>
        <w:t xml:space="preserve"> </w:t>
      </w:r>
      <w:r>
        <w:t>применяются</w:t>
      </w:r>
      <w:r>
        <w:rPr>
          <w:spacing w:val="40"/>
        </w:rPr>
        <w:t xml:space="preserve"> </w:t>
      </w:r>
      <w:r>
        <w:t>следующие</w:t>
      </w:r>
      <w:r>
        <w:rPr>
          <w:spacing w:val="40"/>
        </w:rPr>
        <w:t xml:space="preserve"> </w:t>
      </w:r>
      <w:r>
        <w:t>термины</w:t>
      </w:r>
      <w:r>
        <w:rPr>
          <w:spacing w:val="40"/>
        </w:rPr>
        <w:t xml:space="preserve"> </w:t>
      </w:r>
      <w:r>
        <w:t>с</w:t>
      </w:r>
      <w:r>
        <w:rPr>
          <w:spacing w:val="40"/>
        </w:rPr>
        <w:t xml:space="preserve"> </w:t>
      </w:r>
      <w:r>
        <w:t xml:space="preserve">соответствующими </w:t>
      </w:r>
      <w:r>
        <w:rPr>
          <w:spacing w:val="-2"/>
        </w:rPr>
        <w:t>определениями:</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660"/>
      </w:tblGrid>
      <w:tr w:rsidR="00BA7B2C">
        <w:trPr>
          <w:trHeight w:val="433"/>
        </w:trPr>
        <w:tc>
          <w:tcPr>
            <w:tcW w:w="2803" w:type="dxa"/>
          </w:tcPr>
          <w:p w:rsidR="00BA7B2C" w:rsidRDefault="00156D0F">
            <w:pPr>
              <w:pStyle w:val="TableParagraph"/>
              <w:spacing w:before="71"/>
              <w:ind w:left="928"/>
              <w:jc w:val="left"/>
              <w:rPr>
                <w:sz w:val="24"/>
              </w:rPr>
            </w:pPr>
            <w:r>
              <w:rPr>
                <w:spacing w:val="-2"/>
                <w:sz w:val="24"/>
              </w:rPr>
              <w:t>Термины</w:t>
            </w:r>
          </w:p>
        </w:tc>
        <w:tc>
          <w:tcPr>
            <w:tcW w:w="6660" w:type="dxa"/>
          </w:tcPr>
          <w:p w:rsidR="00BA7B2C" w:rsidRDefault="00156D0F">
            <w:pPr>
              <w:pStyle w:val="TableParagraph"/>
              <w:spacing w:before="71"/>
              <w:ind w:left="68" w:right="63"/>
              <w:rPr>
                <w:sz w:val="24"/>
              </w:rPr>
            </w:pPr>
            <w:r>
              <w:rPr>
                <w:spacing w:val="-2"/>
                <w:sz w:val="24"/>
              </w:rPr>
              <w:t>Определения</w:t>
            </w:r>
          </w:p>
        </w:tc>
      </w:tr>
      <w:tr w:rsidR="00BA7B2C">
        <w:trPr>
          <w:trHeight w:val="1655"/>
        </w:trPr>
        <w:tc>
          <w:tcPr>
            <w:tcW w:w="2803" w:type="dxa"/>
          </w:tcPr>
          <w:p w:rsidR="00BA7B2C" w:rsidRDefault="00156D0F">
            <w:pPr>
              <w:pStyle w:val="TableParagraph"/>
              <w:spacing w:line="268" w:lineRule="exact"/>
              <w:ind w:left="107"/>
              <w:jc w:val="left"/>
              <w:rPr>
                <w:sz w:val="24"/>
              </w:rPr>
            </w:pPr>
            <w:r>
              <w:rPr>
                <w:sz w:val="24"/>
              </w:rPr>
              <w:t>Автовокзал,</w:t>
            </w:r>
            <w:r>
              <w:rPr>
                <w:spacing w:val="-3"/>
                <w:sz w:val="24"/>
              </w:rPr>
              <w:t xml:space="preserve"> </w:t>
            </w:r>
            <w:r>
              <w:rPr>
                <w:spacing w:val="-2"/>
                <w:sz w:val="24"/>
              </w:rPr>
              <w:t>автостанция</w:t>
            </w:r>
          </w:p>
        </w:tc>
        <w:tc>
          <w:tcPr>
            <w:tcW w:w="6660" w:type="dxa"/>
          </w:tcPr>
          <w:p w:rsidR="00BA7B2C" w:rsidRDefault="00156D0F">
            <w:pPr>
              <w:pStyle w:val="TableParagraph"/>
              <w:ind w:left="105" w:right="95"/>
              <w:jc w:val="both"/>
              <w:rPr>
                <w:sz w:val="24"/>
              </w:rPr>
            </w:pPr>
            <w:r>
              <w:rPr>
                <w:sz w:val="24"/>
              </w:rPr>
              <w:t>объекты транспортной инфраструктуры, включающие в себя комплексы зданий, сооружений, которые размещены на спе</w:t>
            </w:r>
            <w:r>
              <w:rPr>
                <w:sz w:val="24"/>
              </w:rPr>
              <w:softHyphen/>
              <w:t>циально отведенных территориях, предназначены для оказа-ния услуг пассажирам и перевозчикам при осуществлении ре</w:t>
            </w:r>
            <w:r>
              <w:rPr>
                <w:sz w:val="24"/>
              </w:rPr>
              <w:softHyphen/>
              <w:t>гулярных</w:t>
            </w:r>
            <w:r>
              <w:rPr>
                <w:spacing w:val="56"/>
                <w:sz w:val="24"/>
              </w:rPr>
              <w:t xml:space="preserve"> </w:t>
            </w:r>
            <w:r>
              <w:rPr>
                <w:sz w:val="24"/>
              </w:rPr>
              <w:t>перевозок</w:t>
            </w:r>
            <w:r>
              <w:rPr>
                <w:spacing w:val="56"/>
                <w:sz w:val="24"/>
              </w:rPr>
              <w:t xml:space="preserve"> </w:t>
            </w:r>
            <w:r>
              <w:rPr>
                <w:sz w:val="24"/>
              </w:rPr>
              <w:t>и</w:t>
            </w:r>
            <w:r>
              <w:rPr>
                <w:spacing w:val="55"/>
                <w:sz w:val="24"/>
              </w:rPr>
              <w:t xml:space="preserve"> </w:t>
            </w:r>
            <w:r>
              <w:rPr>
                <w:sz w:val="24"/>
              </w:rPr>
              <w:t>оборудование</w:t>
            </w:r>
            <w:r>
              <w:rPr>
                <w:spacing w:val="54"/>
                <w:sz w:val="24"/>
              </w:rPr>
              <w:t xml:space="preserve"> </w:t>
            </w:r>
            <w:r>
              <w:rPr>
                <w:sz w:val="24"/>
              </w:rPr>
              <w:t>которых</w:t>
            </w:r>
            <w:r>
              <w:rPr>
                <w:spacing w:val="59"/>
                <w:sz w:val="24"/>
              </w:rPr>
              <w:t xml:space="preserve"> </w:t>
            </w:r>
            <w:r>
              <w:rPr>
                <w:spacing w:val="-2"/>
                <w:sz w:val="24"/>
              </w:rPr>
              <w:t>соответствует</w:t>
            </w:r>
          </w:p>
          <w:p w:rsidR="00BA7B2C" w:rsidRDefault="00156D0F">
            <w:pPr>
              <w:pStyle w:val="TableParagraph"/>
              <w:spacing w:line="264" w:lineRule="exact"/>
              <w:ind w:left="105"/>
              <w:jc w:val="both"/>
              <w:rPr>
                <w:sz w:val="24"/>
              </w:rPr>
            </w:pPr>
            <w:r>
              <w:rPr>
                <w:sz w:val="24"/>
              </w:rPr>
              <w:t>установленным</w:t>
            </w:r>
            <w:r>
              <w:rPr>
                <w:spacing w:val="-5"/>
                <w:sz w:val="24"/>
              </w:rPr>
              <w:t xml:space="preserve"> </w:t>
            </w:r>
            <w:r>
              <w:rPr>
                <w:spacing w:val="-2"/>
                <w:sz w:val="24"/>
              </w:rPr>
              <w:t>требованиям</w:t>
            </w:r>
          </w:p>
        </w:tc>
      </w:tr>
      <w:tr w:rsidR="00BA7B2C">
        <w:trPr>
          <w:trHeight w:val="2483"/>
        </w:trPr>
        <w:tc>
          <w:tcPr>
            <w:tcW w:w="2803" w:type="dxa"/>
          </w:tcPr>
          <w:p w:rsidR="00BA7B2C" w:rsidRDefault="00156D0F">
            <w:pPr>
              <w:pStyle w:val="TableParagraph"/>
              <w:spacing w:line="268" w:lineRule="exact"/>
              <w:ind w:left="107"/>
              <w:jc w:val="left"/>
              <w:rPr>
                <w:sz w:val="24"/>
              </w:rPr>
            </w:pPr>
            <w:r>
              <w:rPr>
                <w:sz w:val="24"/>
              </w:rPr>
              <w:t>Автомобильная</w:t>
            </w:r>
            <w:r>
              <w:rPr>
                <w:spacing w:val="-2"/>
                <w:sz w:val="24"/>
              </w:rPr>
              <w:t xml:space="preserve"> дорога</w:t>
            </w:r>
          </w:p>
        </w:tc>
        <w:tc>
          <w:tcPr>
            <w:tcW w:w="6660" w:type="dxa"/>
          </w:tcPr>
          <w:p w:rsidR="00BA7B2C" w:rsidRDefault="00156D0F">
            <w:pPr>
              <w:pStyle w:val="TableParagraph"/>
              <w:ind w:left="105" w:right="92"/>
              <w:jc w:val="both"/>
              <w:rPr>
                <w:sz w:val="24"/>
              </w:rPr>
            </w:pPr>
            <w:r>
              <w:rPr>
                <w:sz w:val="24"/>
              </w:rPr>
              <w:t>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w:t>
            </w:r>
            <w:r>
              <w:rPr>
                <w:sz w:val="24"/>
              </w:rPr>
              <w:softHyphen/>
              <w:t>ные элементы (дорожное полотно, дорожное покрытие и по</w:t>
            </w:r>
            <w:r>
              <w:rPr>
                <w:sz w:val="24"/>
              </w:rPr>
              <w:softHyphen/>
              <w:t>добные элементы) и дорожные сооружения, являющиеся ее технологической частью, - защитные дорожные сооружения, искусственные</w:t>
            </w:r>
            <w:r>
              <w:rPr>
                <w:spacing w:val="48"/>
                <w:sz w:val="24"/>
              </w:rPr>
              <w:t xml:space="preserve">  </w:t>
            </w:r>
            <w:r>
              <w:rPr>
                <w:sz w:val="24"/>
              </w:rPr>
              <w:t>дорожные</w:t>
            </w:r>
            <w:r>
              <w:rPr>
                <w:spacing w:val="51"/>
                <w:sz w:val="24"/>
              </w:rPr>
              <w:t xml:space="preserve">  </w:t>
            </w:r>
            <w:r>
              <w:rPr>
                <w:sz w:val="24"/>
              </w:rPr>
              <w:t>сооружения,</w:t>
            </w:r>
            <w:r>
              <w:rPr>
                <w:spacing w:val="52"/>
                <w:sz w:val="24"/>
              </w:rPr>
              <w:t xml:space="preserve">  </w:t>
            </w:r>
            <w:r>
              <w:rPr>
                <w:spacing w:val="-2"/>
                <w:sz w:val="24"/>
              </w:rPr>
              <w:t>производственные</w:t>
            </w:r>
          </w:p>
          <w:p w:rsidR="00BA7B2C" w:rsidRDefault="00156D0F">
            <w:pPr>
              <w:pStyle w:val="TableParagraph"/>
              <w:spacing w:line="264" w:lineRule="exact"/>
              <w:ind w:left="105"/>
              <w:jc w:val="both"/>
              <w:rPr>
                <w:sz w:val="24"/>
              </w:rPr>
            </w:pPr>
            <w:r>
              <w:rPr>
                <w:sz w:val="24"/>
              </w:rPr>
              <w:t>объекты,</w:t>
            </w:r>
            <w:r>
              <w:rPr>
                <w:spacing w:val="-6"/>
                <w:sz w:val="24"/>
              </w:rPr>
              <w:t xml:space="preserve"> </w:t>
            </w:r>
            <w:r>
              <w:rPr>
                <w:sz w:val="24"/>
              </w:rPr>
              <w:t>элементы</w:t>
            </w:r>
            <w:r>
              <w:rPr>
                <w:spacing w:val="-4"/>
                <w:sz w:val="24"/>
              </w:rPr>
              <w:t xml:space="preserve"> </w:t>
            </w:r>
            <w:r>
              <w:rPr>
                <w:sz w:val="24"/>
              </w:rPr>
              <w:t>обустройства</w:t>
            </w:r>
            <w:r>
              <w:rPr>
                <w:spacing w:val="-4"/>
                <w:sz w:val="24"/>
              </w:rPr>
              <w:t xml:space="preserve"> </w:t>
            </w:r>
            <w:r>
              <w:rPr>
                <w:sz w:val="24"/>
              </w:rPr>
              <w:t>автомобильных</w:t>
            </w:r>
            <w:r>
              <w:rPr>
                <w:spacing w:val="-1"/>
                <w:sz w:val="24"/>
              </w:rPr>
              <w:t xml:space="preserve"> </w:t>
            </w:r>
            <w:r>
              <w:rPr>
                <w:spacing w:val="-2"/>
                <w:sz w:val="24"/>
              </w:rPr>
              <w:t>дорог</w:t>
            </w:r>
          </w:p>
        </w:tc>
      </w:tr>
      <w:tr w:rsidR="00BA7B2C">
        <w:trPr>
          <w:trHeight w:val="551"/>
        </w:trPr>
        <w:tc>
          <w:tcPr>
            <w:tcW w:w="2803" w:type="dxa"/>
          </w:tcPr>
          <w:p w:rsidR="00BA7B2C" w:rsidRDefault="00156D0F">
            <w:pPr>
              <w:pStyle w:val="TableParagraph"/>
              <w:spacing w:line="268" w:lineRule="exact"/>
              <w:ind w:left="107"/>
              <w:jc w:val="left"/>
              <w:rPr>
                <w:sz w:val="24"/>
              </w:rPr>
            </w:pPr>
            <w:r>
              <w:rPr>
                <w:sz w:val="24"/>
              </w:rPr>
              <w:t>Автомобильная</w:t>
            </w:r>
            <w:r>
              <w:rPr>
                <w:spacing w:val="-2"/>
                <w:sz w:val="24"/>
              </w:rPr>
              <w:t xml:space="preserve"> дорога</w:t>
            </w:r>
          </w:p>
          <w:p w:rsidR="00BA7B2C" w:rsidRDefault="00156D0F">
            <w:pPr>
              <w:pStyle w:val="TableParagraph"/>
              <w:spacing w:line="264" w:lineRule="exact"/>
              <w:ind w:left="107"/>
              <w:jc w:val="left"/>
              <w:rPr>
                <w:sz w:val="24"/>
              </w:rPr>
            </w:pPr>
            <w:r>
              <w:rPr>
                <w:sz w:val="24"/>
              </w:rPr>
              <w:t>общего</w:t>
            </w:r>
            <w:r>
              <w:rPr>
                <w:spacing w:val="-1"/>
                <w:sz w:val="24"/>
              </w:rPr>
              <w:t xml:space="preserve"> </w:t>
            </w:r>
            <w:r>
              <w:rPr>
                <w:spacing w:val="-2"/>
                <w:sz w:val="24"/>
              </w:rPr>
              <w:t>пользования</w:t>
            </w:r>
          </w:p>
        </w:tc>
        <w:tc>
          <w:tcPr>
            <w:tcW w:w="6660" w:type="dxa"/>
          </w:tcPr>
          <w:p w:rsidR="00BA7B2C" w:rsidRDefault="00156D0F">
            <w:pPr>
              <w:pStyle w:val="TableParagraph"/>
              <w:spacing w:line="268" w:lineRule="exact"/>
              <w:ind w:left="105"/>
              <w:jc w:val="left"/>
              <w:rPr>
                <w:sz w:val="24"/>
              </w:rPr>
            </w:pPr>
            <w:r>
              <w:rPr>
                <w:sz w:val="24"/>
              </w:rPr>
              <w:t>предназначена</w:t>
            </w:r>
            <w:r>
              <w:rPr>
                <w:spacing w:val="55"/>
                <w:sz w:val="24"/>
              </w:rPr>
              <w:t xml:space="preserve"> </w:t>
            </w:r>
            <w:r>
              <w:rPr>
                <w:sz w:val="24"/>
              </w:rPr>
              <w:t>для</w:t>
            </w:r>
            <w:r>
              <w:rPr>
                <w:spacing w:val="58"/>
                <w:sz w:val="24"/>
              </w:rPr>
              <w:t xml:space="preserve"> </w:t>
            </w:r>
            <w:r>
              <w:rPr>
                <w:sz w:val="24"/>
              </w:rPr>
              <w:t>движения</w:t>
            </w:r>
            <w:r>
              <w:rPr>
                <w:spacing w:val="58"/>
                <w:sz w:val="24"/>
              </w:rPr>
              <w:t xml:space="preserve"> </w:t>
            </w:r>
            <w:r>
              <w:rPr>
                <w:sz w:val="24"/>
              </w:rPr>
              <w:t>транспортных</w:t>
            </w:r>
            <w:r>
              <w:rPr>
                <w:spacing w:val="57"/>
                <w:sz w:val="24"/>
              </w:rPr>
              <w:t xml:space="preserve"> </w:t>
            </w:r>
            <w:r>
              <w:rPr>
                <w:sz w:val="24"/>
              </w:rPr>
              <w:t>средств</w:t>
            </w:r>
            <w:r>
              <w:rPr>
                <w:spacing w:val="58"/>
                <w:sz w:val="24"/>
              </w:rPr>
              <w:t xml:space="preserve"> </w:t>
            </w:r>
            <w:r>
              <w:rPr>
                <w:spacing w:val="-2"/>
                <w:sz w:val="24"/>
              </w:rPr>
              <w:t>неогра-</w:t>
            </w:r>
          </w:p>
          <w:p w:rsidR="00BA7B2C" w:rsidRDefault="00156D0F">
            <w:pPr>
              <w:pStyle w:val="TableParagraph"/>
              <w:spacing w:line="264" w:lineRule="exact"/>
              <w:ind w:left="105"/>
              <w:jc w:val="left"/>
              <w:rPr>
                <w:sz w:val="24"/>
              </w:rPr>
            </w:pPr>
            <w:r>
              <w:rPr>
                <w:sz w:val="24"/>
              </w:rPr>
              <w:t>ниченного</w:t>
            </w:r>
            <w:r>
              <w:rPr>
                <w:spacing w:val="-7"/>
                <w:sz w:val="24"/>
              </w:rPr>
              <w:t xml:space="preserve"> </w:t>
            </w:r>
            <w:r>
              <w:rPr>
                <w:sz w:val="24"/>
              </w:rPr>
              <w:t>круга</w:t>
            </w:r>
            <w:r>
              <w:rPr>
                <w:spacing w:val="-2"/>
                <w:sz w:val="24"/>
              </w:rPr>
              <w:t xml:space="preserve"> </w:t>
            </w:r>
            <w:r>
              <w:rPr>
                <w:spacing w:val="-5"/>
                <w:sz w:val="24"/>
              </w:rPr>
              <w:t>лиц</w:t>
            </w:r>
          </w:p>
        </w:tc>
      </w:tr>
      <w:tr w:rsidR="00BA7B2C">
        <w:trPr>
          <w:trHeight w:val="1379"/>
        </w:trPr>
        <w:tc>
          <w:tcPr>
            <w:tcW w:w="2803" w:type="dxa"/>
          </w:tcPr>
          <w:p w:rsidR="00BA7B2C" w:rsidRDefault="00156D0F">
            <w:pPr>
              <w:pStyle w:val="TableParagraph"/>
              <w:ind w:left="107" w:right="252"/>
              <w:jc w:val="left"/>
              <w:rPr>
                <w:sz w:val="24"/>
              </w:rPr>
            </w:pPr>
            <w:r>
              <w:rPr>
                <w:sz w:val="24"/>
              </w:rPr>
              <w:t>Автомобильные</w:t>
            </w:r>
            <w:r>
              <w:rPr>
                <w:spacing w:val="-15"/>
                <w:sz w:val="24"/>
              </w:rPr>
              <w:t xml:space="preserve"> </w:t>
            </w:r>
            <w:r>
              <w:rPr>
                <w:sz w:val="24"/>
              </w:rPr>
              <w:t>дороги общего пользования местного значения</w:t>
            </w:r>
          </w:p>
        </w:tc>
        <w:tc>
          <w:tcPr>
            <w:tcW w:w="6660" w:type="dxa"/>
          </w:tcPr>
          <w:p w:rsidR="00BA7B2C" w:rsidRDefault="00156D0F">
            <w:pPr>
              <w:pStyle w:val="TableParagraph"/>
              <w:ind w:left="105" w:right="91"/>
              <w:jc w:val="both"/>
              <w:rPr>
                <w:sz w:val="24"/>
              </w:rPr>
            </w:pPr>
            <w:r>
              <w:rPr>
                <w:sz w:val="24"/>
              </w:rPr>
              <w:t>включают автомобильные дороги общего пользования мест</w:t>
            </w:r>
            <w:r>
              <w:rPr>
                <w:sz w:val="24"/>
              </w:rPr>
              <w:softHyphen/>
              <w:t>ного значения городских и сельских поселений, муниципаль</w:t>
            </w:r>
            <w:r>
              <w:rPr>
                <w:sz w:val="24"/>
              </w:rPr>
              <w:softHyphen/>
              <w:t>ных районов, муниципальных округов и городских округов, перечень</w:t>
            </w:r>
            <w:r>
              <w:rPr>
                <w:spacing w:val="64"/>
                <w:w w:val="150"/>
                <w:sz w:val="24"/>
              </w:rPr>
              <w:t xml:space="preserve"> </w:t>
            </w:r>
            <w:r>
              <w:rPr>
                <w:sz w:val="24"/>
              </w:rPr>
              <w:t>которых</w:t>
            </w:r>
            <w:r>
              <w:rPr>
                <w:spacing w:val="71"/>
                <w:w w:val="150"/>
                <w:sz w:val="24"/>
              </w:rPr>
              <w:t xml:space="preserve"> </w:t>
            </w:r>
            <w:r>
              <w:rPr>
                <w:sz w:val="24"/>
              </w:rPr>
              <w:t>утверждается</w:t>
            </w:r>
            <w:r>
              <w:rPr>
                <w:spacing w:val="69"/>
                <w:w w:val="150"/>
                <w:sz w:val="24"/>
              </w:rPr>
              <w:t xml:space="preserve"> </w:t>
            </w:r>
            <w:r>
              <w:rPr>
                <w:sz w:val="24"/>
              </w:rPr>
              <w:t>органами</w:t>
            </w:r>
            <w:r>
              <w:rPr>
                <w:spacing w:val="70"/>
                <w:w w:val="150"/>
                <w:sz w:val="24"/>
              </w:rPr>
              <w:t xml:space="preserve"> </w:t>
            </w:r>
            <w:r>
              <w:rPr>
                <w:sz w:val="24"/>
              </w:rPr>
              <w:t>местного</w:t>
            </w:r>
            <w:r>
              <w:rPr>
                <w:spacing w:val="66"/>
                <w:w w:val="150"/>
                <w:sz w:val="24"/>
              </w:rPr>
              <w:t xml:space="preserve"> </w:t>
            </w:r>
            <w:r>
              <w:rPr>
                <w:spacing w:val="-2"/>
                <w:sz w:val="24"/>
              </w:rPr>
              <w:t>само-</w:t>
            </w:r>
          </w:p>
          <w:p w:rsidR="00BA7B2C" w:rsidRDefault="00156D0F">
            <w:pPr>
              <w:pStyle w:val="TableParagraph"/>
              <w:spacing w:line="264" w:lineRule="exact"/>
              <w:ind w:left="105"/>
              <w:jc w:val="left"/>
              <w:rPr>
                <w:sz w:val="24"/>
              </w:rPr>
            </w:pPr>
            <w:r>
              <w:rPr>
                <w:spacing w:val="-2"/>
                <w:sz w:val="24"/>
              </w:rPr>
              <w:t>управления</w:t>
            </w:r>
          </w:p>
        </w:tc>
      </w:tr>
      <w:tr w:rsidR="00BA7B2C">
        <w:trPr>
          <w:trHeight w:val="1931"/>
        </w:trPr>
        <w:tc>
          <w:tcPr>
            <w:tcW w:w="2803" w:type="dxa"/>
          </w:tcPr>
          <w:p w:rsidR="00BA7B2C" w:rsidRDefault="00156D0F">
            <w:pPr>
              <w:pStyle w:val="TableParagraph"/>
              <w:ind w:left="107"/>
              <w:jc w:val="left"/>
              <w:rPr>
                <w:sz w:val="24"/>
              </w:rPr>
            </w:pPr>
            <w:r>
              <w:rPr>
                <w:sz w:val="24"/>
              </w:rPr>
              <w:t>Автомобильные</w:t>
            </w:r>
            <w:r>
              <w:rPr>
                <w:spacing w:val="-11"/>
                <w:sz w:val="24"/>
              </w:rPr>
              <w:t xml:space="preserve"> </w:t>
            </w:r>
            <w:r>
              <w:rPr>
                <w:sz w:val="24"/>
              </w:rPr>
              <w:t>дороги общего</w:t>
            </w:r>
            <w:r>
              <w:rPr>
                <w:spacing w:val="-15"/>
                <w:sz w:val="24"/>
              </w:rPr>
              <w:t xml:space="preserve"> </w:t>
            </w:r>
            <w:r>
              <w:rPr>
                <w:sz w:val="24"/>
              </w:rPr>
              <w:t>пользования</w:t>
            </w:r>
            <w:r>
              <w:rPr>
                <w:spacing w:val="-15"/>
                <w:sz w:val="24"/>
              </w:rPr>
              <w:t xml:space="preserve"> </w:t>
            </w:r>
            <w:r>
              <w:rPr>
                <w:sz w:val="24"/>
              </w:rPr>
              <w:t>ре</w:t>
            </w:r>
            <w:r>
              <w:rPr>
                <w:sz w:val="24"/>
              </w:rPr>
              <w:softHyphen/>
              <w:t xml:space="preserve">гионального или </w:t>
            </w:r>
            <w:r>
              <w:rPr>
                <w:spacing w:val="-2"/>
                <w:sz w:val="24"/>
              </w:rPr>
              <w:t>межмуниципального значения</w:t>
            </w:r>
          </w:p>
        </w:tc>
        <w:tc>
          <w:tcPr>
            <w:tcW w:w="6660" w:type="dxa"/>
          </w:tcPr>
          <w:p w:rsidR="00BA7B2C" w:rsidRDefault="00156D0F">
            <w:pPr>
              <w:pStyle w:val="TableParagraph"/>
              <w:ind w:left="105" w:right="94"/>
              <w:jc w:val="both"/>
              <w:rPr>
                <w:sz w:val="24"/>
              </w:rPr>
            </w:pPr>
            <w:r>
              <w:rPr>
                <w:sz w:val="24"/>
              </w:rPr>
              <w:t>критерии отнесения автомобильных дорог общего пользова</w:t>
            </w:r>
            <w:r>
              <w:rPr>
                <w:sz w:val="24"/>
              </w:rPr>
              <w:softHyphen/>
              <w:t>ния к автомобильным дорогам общего пользования регио</w:t>
            </w:r>
            <w:r>
              <w:rPr>
                <w:sz w:val="24"/>
              </w:rPr>
              <w:softHyphen/>
              <w:t>нального или межмуниципального значения и перечень авто</w:t>
            </w:r>
            <w:r>
              <w:rPr>
                <w:sz w:val="24"/>
              </w:rPr>
              <w:softHyphen/>
              <w:t>мобильных дорог общего пользования регионального или межмуниципального значения утверждаются высшим испол-нительным</w:t>
            </w:r>
            <w:r>
              <w:rPr>
                <w:spacing w:val="4"/>
                <w:sz w:val="24"/>
              </w:rPr>
              <w:t xml:space="preserve"> </w:t>
            </w:r>
            <w:r>
              <w:rPr>
                <w:sz w:val="24"/>
              </w:rPr>
              <w:t>органом</w:t>
            </w:r>
            <w:r>
              <w:rPr>
                <w:spacing w:val="4"/>
                <w:sz w:val="24"/>
              </w:rPr>
              <w:t xml:space="preserve"> </w:t>
            </w:r>
            <w:r>
              <w:rPr>
                <w:sz w:val="24"/>
              </w:rPr>
              <w:t>государственной</w:t>
            </w:r>
            <w:r>
              <w:rPr>
                <w:spacing w:val="7"/>
                <w:sz w:val="24"/>
              </w:rPr>
              <w:t xml:space="preserve"> </w:t>
            </w:r>
            <w:r>
              <w:rPr>
                <w:sz w:val="24"/>
              </w:rPr>
              <w:t>власти</w:t>
            </w:r>
            <w:r>
              <w:rPr>
                <w:spacing w:val="6"/>
                <w:sz w:val="24"/>
              </w:rPr>
              <w:t xml:space="preserve"> </w:t>
            </w:r>
            <w:r>
              <w:rPr>
                <w:sz w:val="24"/>
              </w:rPr>
              <w:t>субъекта</w:t>
            </w:r>
            <w:r>
              <w:rPr>
                <w:spacing w:val="5"/>
                <w:sz w:val="24"/>
              </w:rPr>
              <w:t xml:space="preserve"> </w:t>
            </w:r>
            <w:r>
              <w:rPr>
                <w:spacing w:val="-2"/>
                <w:sz w:val="24"/>
              </w:rPr>
              <w:t>Россий-</w:t>
            </w:r>
          </w:p>
          <w:p w:rsidR="00BA7B2C" w:rsidRDefault="00156D0F">
            <w:pPr>
              <w:pStyle w:val="TableParagraph"/>
              <w:spacing w:line="264" w:lineRule="exact"/>
              <w:ind w:left="105"/>
              <w:jc w:val="both"/>
              <w:rPr>
                <w:sz w:val="24"/>
              </w:rPr>
            </w:pPr>
            <w:r>
              <w:rPr>
                <w:sz w:val="24"/>
              </w:rPr>
              <w:t>ской</w:t>
            </w:r>
            <w:r>
              <w:rPr>
                <w:spacing w:val="-1"/>
                <w:sz w:val="24"/>
              </w:rPr>
              <w:t xml:space="preserve"> </w:t>
            </w:r>
            <w:r>
              <w:rPr>
                <w:spacing w:val="-2"/>
                <w:sz w:val="24"/>
              </w:rPr>
              <w:t>Федерации</w:t>
            </w:r>
          </w:p>
        </w:tc>
      </w:tr>
      <w:tr w:rsidR="00BA7B2C">
        <w:trPr>
          <w:trHeight w:val="4139"/>
        </w:trPr>
        <w:tc>
          <w:tcPr>
            <w:tcW w:w="2803" w:type="dxa"/>
          </w:tcPr>
          <w:p w:rsidR="00BA7B2C" w:rsidRDefault="00156D0F">
            <w:pPr>
              <w:pStyle w:val="TableParagraph"/>
              <w:ind w:left="107" w:right="189"/>
              <w:jc w:val="both"/>
              <w:rPr>
                <w:sz w:val="24"/>
              </w:rPr>
            </w:pPr>
            <w:r>
              <w:rPr>
                <w:sz w:val="24"/>
              </w:rPr>
              <w:lastRenderedPageBreak/>
              <w:t>Автомобильные дороги общего</w:t>
            </w:r>
            <w:r>
              <w:rPr>
                <w:spacing w:val="-15"/>
                <w:sz w:val="24"/>
              </w:rPr>
              <w:t xml:space="preserve"> </w:t>
            </w:r>
            <w:r>
              <w:rPr>
                <w:sz w:val="24"/>
              </w:rPr>
              <w:t>пользования</w:t>
            </w:r>
            <w:r>
              <w:rPr>
                <w:spacing w:val="-15"/>
                <w:sz w:val="24"/>
              </w:rPr>
              <w:t xml:space="preserve"> </w:t>
            </w:r>
            <w:r>
              <w:rPr>
                <w:sz w:val="24"/>
              </w:rPr>
              <w:t>фе</w:t>
            </w:r>
            <w:r>
              <w:rPr>
                <w:sz w:val="24"/>
              </w:rPr>
              <w:softHyphen/>
              <w:t>дерального значения</w:t>
            </w:r>
          </w:p>
        </w:tc>
        <w:tc>
          <w:tcPr>
            <w:tcW w:w="6660" w:type="dxa"/>
          </w:tcPr>
          <w:p w:rsidR="00BA7B2C" w:rsidRDefault="00156D0F">
            <w:pPr>
              <w:pStyle w:val="TableParagraph"/>
              <w:spacing w:line="268" w:lineRule="exact"/>
              <w:ind w:left="105"/>
              <w:jc w:val="both"/>
              <w:rPr>
                <w:sz w:val="24"/>
              </w:rPr>
            </w:pPr>
            <w:r>
              <w:rPr>
                <w:sz w:val="24"/>
              </w:rPr>
              <w:t>автомобильные</w:t>
            </w:r>
            <w:r>
              <w:rPr>
                <w:spacing w:val="-3"/>
                <w:sz w:val="24"/>
              </w:rPr>
              <w:t xml:space="preserve"> </w:t>
            </w:r>
            <w:r>
              <w:rPr>
                <w:spacing w:val="-2"/>
                <w:sz w:val="24"/>
              </w:rPr>
              <w:t>дороги:</w:t>
            </w:r>
          </w:p>
          <w:p w:rsidR="00BA7B2C" w:rsidRDefault="00156D0F">
            <w:pPr>
              <w:pStyle w:val="TableParagraph"/>
              <w:numPr>
                <w:ilvl w:val="0"/>
                <w:numId w:val="52"/>
              </w:numPr>
              <w:tabs>
                <w:tab w:val="left" w:pos="941"/>
              </w:tabs>
              <w:ind w:right="94" w:firstLine="566"/>
              <w:jc w:val="both"/>
              <w:rPr>
                <w:sz w:val="24"/>
              </w:rPr>
            </w:pPr>
            <w:r>
              <w:rPr>
                <w:sz w:val="24"/>
              </w:rPr>
              <w:t xml:space="preserve">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w:t>
            </w:r>
            <w:r>
              <w:rPr>
                <w:spacing w:val="-2"/>
                <w:sz w:val="24"/>
              </w:rPr>
              <w:t>Федерации;</w:t>
            </w:r>
          </w:p>
          <w:p w:rsidR="00BA7B2C" w:rsidRDefault="00156D0F">
            <w:pPr>
              <w:pStyle w:val="TableParagraph"/>
              <w:numPr>
                <w:ilvl w:val="0"/>
                <w:numId w:val="52"/>
              </w:numPr>
              <w:tabs>
                <w:tab w:val="left" w:pos="950"/>
              </w:tabs>
              <w:ind w:right="94" w:firstLine="566"/>
              <w:jc w:val="both"/>
              <w:rPr>
                <w:sz w:val="24"/>
              </w:rPr>
            </w:pPr>
            <w:r>
              <w:rPr>
                <w:sz w:val="24"/>
              </w:rPr>
              <w:t>включенные в перечень международных автомобиль</w:t>
            </w:r>
            <w:r>
              <w:rPr>
                <w:sz w:val="24"/>
              </w:rPr>
              <w:softHyphen/>
              <w:t>ных дорог в соответствии с международными соглашениями Российской Федерации.</w:t>
            </w:r>
          </w:p>
          <w:p w:rsidR="00BA7B2C" w:rsidRDefault="00156D0F">
            <w:pPr>
              <w:pStyle w:val="TableParagraph"/>
              <w:ind w:left="105" w:right="98" w:firstLine="566"/>
              <w:jc w:val="both"/>
              <w:rPr>
                <w:sz w:val="24"/>
              </w:rPr>
            </w:pPr>
            <w:r>
              <w:rPr>
                <w:sz w:val="24"/>
              </w:rPr>
              <w:t>Автомобильными дорогами общего пользования феде</w:t>
            </w:r>
            <w:r>
              <w:rPr>
                <w:sz w:val="24"/>
              </w:rPr>
              <w:softHyphen/>
              <w:t>рального значения могут быть автомобильные дороги:</w:t>
            </w:r>
          </w:p>
          <w:p w:rsidR="00BA7B2C" w:rsidRDefault="00156D0F">
            <w:pPr>
              <w:pStyle w:val="TableParagraph"/>
              <w:numPr>
                <w:ilvl w:val="1"/>
                <w:numId w:val="52"/>
              </w:numPr>
              <w:tabs>
                <w:tab w:val="left" w:pos="989"/>
              </w:tabs>
              <w:ind w:right="96" w:firstLine="566"/>
              <w:jc w:val="both"/>
              <w:rPr>
                <w:sz w:val="24"/>
              </w:rPr>
            </w:pPr>
            <w:r>
              <w:rPr>
                <w:sz w:val="24"/>
              </w:rPr>
              <w:t>соединяющие между собой административные цен</w:t>
            </w:r>
            <w:r>
              <w:rPr>
                <w:sz w:val="24"/>
              </w:rPr>
              <w:softHyphen/>
              <w:t>тры (столицы) субъектов Российской Федерации;</w:t>
            </w:r>
          </w:p>
          <w:p w:rsidR="00BA7B2C" w:rsidRDefault="00156D0F">
            <w:pPr>
              <w:pStyle w:val="TableParagraph"/>
              <w:numPr>
                <w:ilvl w:val="1"/>
                <w:numId w:val="52"/>
              </w:numPr>
              <w:tabs>
                <w:tab w:val="left" w:pos="970"/>
              </w:tabs>
              <w:spacing w:line="270" w:lineRule="atLeast"/>
              <w:ind w:right="94" w:firstLine="566"/>
              <w:jc w:val="both"/>
              <w:rPr>
                <w:sz w:val="24"/>
              </w:rPr>
            </w:pPr>
            <w:r>
              <w:rPr>
                <w:sz w:val="24"/>
              </w:rPr>
              <w:t>являющиеся подъездными дорогами, соединяющими автомобильные дороги общего пользования федерального значения,</w:t>
            </w:r>
            <w:r>
              <w:rPr>
                <w:spacing w:val="40"/>
                <w:sz w:val="24"/>
              </w:rPr>
              <w:t xml:space="preserve"> </w:t>
            </w:r>
            <w:r>
              <w:rPr>
                <w:sz w:val="24"/>
              </w:rPr>
              <w:t>и</w:t>
            </w:r>
            <w:r>
              <w:rPr>
                <w:spacing w:val="40"/>
                <w:sz w:val="24"/>
              </w:rPr>
              <w:t xml:space="preserve"> </w:t>
            </w:r>
            <w:r>
              <w:rPr>
                <w:sz w:val="24"/>
              </w:rPr>
              <w:t>имеющие</w:t>
            </w:r>
            <w:r>
              <w:rPr>
                <w:spacing w:val="40"/>
                <w:sz w:val="24"/>
              </w:rPr>
              <w:t xml:space="preserve"> </w:t>
            </w:r>
            <w:r>
              <w:rPr>
                <w:sz w:val="24"/>
              </w:rPr>
              <w:t>международное</w:t>
            </w:r>
            <w:r>
              <w:rPr>
                <w:spacing w:val="40"/>
                <w:sz w:val="24"/>
              </w:rPr>
              <w:t xml:space="preserve"> </w:t>
            </w:r>
            <w:r>
              <w:rPr>
                <w:sz w:val="24"/>
              </w:rPr>
              <w:t>значение</w:t>
            </w:r>
            <w:r>
              <w:rPr>
                <w:spacing w:val="40"/>
                <w:sz w:val="24"/>
              </w:rPr>
              <w:t xml:space="preserve"> </w:t>
            </w:r>
            <w:r>
              <w:rPr>
                <w:sz w:val="24"/>
              </w:rPr>
              <w:t>крупнейшие</w:t>
            </w:r>
          </w:p>
        </w:tc>
      </w:tr>
    </w:tbl>
    <w:p w:rsidR="00BA7B2C" w:rsidRDefault="00BA7B2C">
      <w:pPr>
        <w:pStyle w:val="TableParagraph"/>
        <w:spacing w:line="270" w:lineRule="atLeast"/>
        <w:jc w:val="both"/>
        <w:rPr>
          <w:sz w:val="24"/>
        </w:rPr>
        <w:sectPr w:rsidR="00BA7B2C">
          <w:footerReference w:type="default" r:id="rId7"/>
          <w:pgSz w:w="11910" w:h="16840"/>
          <w:pgMar w:top="1040" w:right="566" w:bottom="1100" w:left="1417" w:header="0" w:footer="892" w:gutter="0"/>
          <w:cols w:space="720"/>
        </w:sect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660"/>
      </w:tblGrid>
      <w:tr w:rsidR="00BA7B2C">
        <w:trPr>
          <w:trHeight w:val="433"/>
        </w:trPr>
        <w:tc>
          <w:tcPr>
            <w:tcW w:w="2803" w:type="dxa"/>
          </w:tcPr>
          <w:p w:rsidR="00BA7B2C" w:rsidRDefault="00156D0F">
            <w:pPr>
              <w:pStyle w:val="TableParagraph"/>
              <w:spacing w:before="71"/>
              <w:ind w:left="928"/>
              <w:jc w:val="left"/>
              <w:rPr>
                <w:sz w:val="24"/>
              </w:rPr>
            </w:pPr>
            <w:r>
              <w:rPr>
                <w:spacing w:val="-2"/>
                <w:sz w:val="24"/>
              </w:rPr>
              <w:t>Термины</w:t>
            </w:r>
          </w:p>
        </w:tc>
        <w:tc>
          <w:tcPr>
            <w:tcW w:w="6660" w:type="dxa"/>
          </w:tcPr>
          <w:p w:rsidR="00BA7B2C" w:rsidRDefault="00156D0F">
            <w:pPr>
              <w:pStyle w:val="TableParagraph"/>
              <w:spacing w:before="71"/>
              <w:ind w:left="68" w:right="63"/>
              <w:rPr>
                <w:sz w:val="24"/>
              </w:rPr>
            </w:pPr>
            <w:r>
              <w:rPr>
                <w:spacing w:val="-2"/>
                <w:sz w:val="24"/>
              </w:rPr>
              <w:t>Определения</w:t>
            </w:r>
          </w:p>
        </w:tc>
      </w:tr>
      <w:tr w:rsidR="00BA7B2C">
        <w:trPr>
          <w:trHeight w:val="2759"/>
        </w:trPr>
        <w:tc>
          <w:tcPr>
            <w:tcW w:w="2803" w:type="dxa"/>
          </w:tcPr>
          <w:p w:rsidR="00BA7B2C" w:rsidRDefault="00BA7B2C">
            <w:pPr>
              <w:pStyle w:val="TableParagraph"/>
              <w:jc w:val="left"/>
              <w:rPr>
                <w:sz w:val="24"/>
              </w:rPr>
            </w:pPr>
          </w:p>
        </w:tc>
        <w:tc>
          <w:tcPr>
            <w:tcW w:w="6660" w:type="dxa"/>
          </w:tcPr>
          <w:p w:rsidR="00BA7B2C" w:rsidRDefault="00156D0F">
            <w:pPr>
              <w:pStyle w:val="TableParagraph"/>
              <w:ind w:left="105" w:right="93"/>
              <w:jc w:val="both"/>
              <w:rPr>
                <w:sz w:val="24"/>
              </w:rPr>
            </w:pPr>
            <w:r>
              <w:rPr>
                <w:sz w:val="24"/>
              </w:rPr>
              <w:t>транспортные узлы (морские порты, речные порты, аэропор</w:t>
            </w:r>
            <w:r>
              <w:rPr>
                <w:sz w:val="24"/>
              </w:rPr>
              <w:softHyphen/>
              <w:t>ты,</w:t>
            </w:r>
            <w:r>
              <w:rPr>
                <w:spacing w:val="-4"/>
                <w:sz w:val="24"/>
              </w:rPr>
              <w:t xml:space="preserve"> </w:t>
            </w:r>
            <w:r>
              <w:rPr>
                <w:sz w:val="24"/>
              </w:rPr>
              <w:t>железнодорожные</w:t>
            </w:r>
            <w:r>
              <w:rPr>
                <w:spacing w:val="-5"/>
                <w:sz w:val="24"/>
              </w:rPr>
              <w:t xml:space="preserve"> </w:t>
            </w:r>
            <w:r>
              <w:rPr>
                <w:sz w:val="24"/>
              </w:rPr>
              <w:t>станции),</w:t>
            </w:r>
            <w:r>
              <w:rPr>
                <w:spacing w:val="-4"/>
                <w:sz w:val="24"/>
              </w:rPr>
              <w:t xml:space="preserve"> </w:t>
            </w:r>
            <w:r>
              <w:rPr>
                <w:sz w:val="24"/>
              </w:rPr>
              <w:t>а</w:t>
            </w:r>
            <w:r>
              <w:rPr>
                <w:spacing w:val="-5"/>
                <w:sz w:val="24"/>
              </w:rPr>
              <w:t xml:space="preserve"> </w:t>
            </w:r>
            <w:r>
              <w:rPr>
                <w:sz w:val="24"/>
              </w:rPr>
              <w:t>также</w:t>
            </w:r>
            <w:r>
              <w:rPr>
                <w:spacing w:val="-5"/>
                <w:sz w:val="24"/>
              </w:rPr>
              <w:t xml:space="preserve"> </w:t>
            </w:r>
            <w:r>
              <w:rPr>
                <w:sz w:val="24"/>
              </w:rPr>
              <w:t>специальные</w:t>
            </w:r>
            <w:r>
              <w:rPr>
                <w:spacing w:val="-5"/>
                <w:sz w:val="24"/>
              </w:rPr>
              <w:t xml:space="preserve"> </w:t>
            </w:r>
            <w:r>
              <w:rPr>
                <w:sz w:val="24"/>
              </w:rPr>
              <w:t>объекты федерального значения;</w:t>
            </w:r>
          </w:p>
          <w:p w:rsidR="00BA7B2C" w:rsidRDefault="00156D0F">
            <w:pPr>
              <w:pStyle w:val="TableParagraph"/>
              <w:spacing w:line="270" w:lineRule="atLeast"/>
              <w:ind w:left="105" w:right="90"/>
              <w:jc w:val="both"/>
              <w:rPr>
                <w:sz w:val="24"/>
              </w:rPr>
            </w:pPr>
            <w:r>
              <w:rPr>
                <w:sz w:val="24"/>
              </w:rPr>
              <w:t>3) являющиеся подъездными дорогами, соединяющими адми</w:t>
            </w:r>
            <w:r>
              <w:rPr>
                <w:sz w:val="24"/>
              </w:rPr>
              <w:softHyphen/>
              <w:t>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-городом Москвой, и ближайшие морские порты, речные пор</w:t>
            </w:r>
            <w:r>
              <w:rPr>
                <w:sz w:val="24"/>
              </w:rPr>
              <w:softHyphen/>
              <w:t>ты, аэропорты, железнодорожные станции</w:t>
            </w:r>
          </w:p>
        </w:tc>
      </w:tr>
      <w:tr w:rsidR="00BA7B2C">
        <w:trPr>
          <w:trHeight w:val="827"/>
        </w:trPr>
        <w:tc>
          <w:tcPr>
            <w:tcW w:w="2803" w:type="dxa"/>
          </w:tcPr>
          <w:p w:rsidR="00BA7B2C" w:rsidRDefault="00156D0F">
            <w:pPr>
              <w:pStyle w:val="TableParagraph"/>
              <w:spacing w:before="267"/>
              <w:ind w:left="107"/>
              <w:jc w:val="left"/>
              <w:rPr>
                <w:sz w:val="24"/>
              </w:rPr>
            </w:pPr>
            <w:r>
              <w:rPr>
                <w:sz w:val="24"/>
              </w:rPr>
              <w:t>Велосипедная</w:t>
            </w:r>
            <w:r>
              <w:rPr>
                <w:spacing w:val="-3"/>
                <w:sz w:val="24"/>
              </w:rPr>
              <w:t xml:space="preserve"> </w:t>
            </w:r>
            <w:r>
              <w:rPr>
                <w:spacing w:val="-2"/>
                <w:sz w:val="24"/>
              </w:rPr>
              <w:t>дорожка</w:t>
            </w:r>
          </w:p>
        </w:tc>
        <w:tc>
          <w:tcPr>
            <w:tcW w:w="6660" w:type="dxa"/>
          </w:tcPr>
          <w:p w:rsidR="00BA7B2C" w:rsidRDefault="00156D0F">
            <w:pPr>
              <w:pStyle w:val="TableParagraph"/>
              <w:ind w:left="105"/>
              <w:jc w:val="left"/>
              <w:rPr>
                <w:sz w:val="24"/>
              </w:rPr>
            </w:pPr>
            <w:r>
              <w:rPr>
                <w:sz w:val="24"/>
              </w:rPr>
              <w:t>конструктивно</w:t>
            </w:r>
            <w:r>
              <w:rPr>
                <w:spacing w:val="-6"/>
                <w:sz w:val="24"/>
              </w:rPr>
              <w:t xml:space="preserve"> </w:t>
            </w:r>
            <w:r>
              <w:rPr>
                <w:sz w:val="24"/>
              </w:rPr>
              <w:t>отделенный</w:t>
            </w:r>
            <w:r>
              <w:rPr>
                <w:spacing w:val="-5"/>
                <w:sz w:val="24"/>
              </w:rPr>
              <w:t xml:space="preserve"> </w:t>
            </w:r>
            <w:r>
              <w:rPr>
                <w:sz w:val="24"/>
              </w:rPr>
              <w:t>от</w:t>
            </w:r>
            <w:r>
              <w:rPr>
                <w:spacing w:val="-8"/>
                <w:sz w:val="24"/>
              </w:rPr>
              <w:t xml:space="preserve"> </w:t>
            </w:r>
            <w:r>
              <w:rPr>
                <w:sz w:val="24"/>
              </w:rPr>
              <w:t>проезжей</w:t>
            </w:r>
            <w:r>
              <w:rPr>
                <w:spacing w:val="-5"/>
                <w:sz w:val="24"/>
              </w:rPr>
              <w:t xml:space="preserve"> </w:t>
            </w:r>
            <w:r>
              <w:rPr>
                <w:sz w:val="24"/>
              </w:rPr>
              <w:t>части</w:t>
            </w:r>
            <w:r>
              <w:rPr>
                <w:spacing w:val="-5"/>
                <w:sz w:val="24"/>
              </w:rPr>
              <w:t xml:space="preserve"> </w:t>
            </w:r>
            <w:r>
              <w:rPr>
                <w:sz w:val="24"/>
              </w:rPr>
              <w:t>и</w:t>
            </w:r>
            <w:r>
              <w:rPr>
                <w:spacing w:val="-5"/>
                <w:sz w:val="24"/>
              </w:rPr>
              <w:t xml:space="preserve"> </w:t>
            </w:r>
            <w:r>
              <w:rPr>
                <w:sz w:val="24"/>
              </w:rPr>
              <w:t>тротуара</w:t>
            </w:r>
            <w:r>
              <w:rPr>
                <w:spacing w:val="-7"/>
                <w:sz w:val="24"/>
              </w:rPr>
              <w:t xml:space="preserve"> </w:t>
            </w:r>
            <w:r>
              <w:rPr>
                <w:sz w:val="24"/>
              </w:rPr>
              <w:t>эле</w:t>
            </w:r>
            <w:r>
              <w:rPr>
                <w:sz w:val="24"/>
              </w:rPr>
              <w:softHyphen/>
              <w:t>мент дороги (либо отдельная дорога), предназначенный для</w:t>
            </w:r>
          </w:p>
          <w:p w:rsidR="00BA7B2C" w:rsidRDefault="00156D0F">
            <w:pPr>
              <w:pStyle w:val="TableParagraph"/>
              <w:spacing w:line="264" w:lineRule="exact"/>
              <w:ind w:left="105"/>
              <w:jc w:val="left"/>
              <w:rPr>
                <w:sz w:val="24"/>
              </w:rPr>
            </w:pPr>
            <w:r>
              <w:rPr>
                <w:sz w:val="24"/>
              </w:rPr>
              <w:t xml:space="preserve">движения </w:t>
            </w:r>
            <w:r>
              <w:rPr>
                <w:spacing w:val="-2"/>
                <w:sz w:val="24"/>
              </w:rPr>
              <w:t>велосипедистов</w:t>
            </w:r>
          </w:p>
        </w:tc>
      </w:tr>
      <w:tr w:rsidR="00BA7B2C">
        <w:trPr>
          <w:trHeight w:val="1103"/>
        </w:trPr>
        <w:tc>
          <w:tcPr>
            <w:tcW w:w="2803" w:type="dxa"/>
          </w:tcPr>
          <w:p w:rsidR="00BA7B2C" w:rsidRDefault="00156D0F">
            <w:pPr>
              <w:pStyle w:val="TableParagraph"/>
              <w:spacing w:before="267"/>
              <w:ind w:left="107" w:right="207"/>
              <w:jc w:val="left"/>
              <w:rPr>
                <w:sz w:val="24"/>
              </w:rPr>
            </w:pPr>
            <w:r>
              <w:rPr>
                <w:sz w:val="24"/>
              </w:rPr>
              <w:t>Внешний</w:t>
            </w:r>
            <w:r>
              <w:rPr>
                <w:spacing w:val="-15"/>
                <w:sz w:val="24"/>
              </w:rPr>
              <w:t xml:space="preserve"> </w:t>
            </w:r>
            <w:r>
              <w:rPr>
                <w:sz w:val="24"/>
              </w:rPr>
              <w:t xml:space="preserve">пассажирский </w:t>
            </w:r>
            <w:r>
              <w:rPr>
                <w:spacing w:val="-2"/>
                <w:sz w:val="24"/>
              </w:rPr>
              <w:t>транспорт</w:t>
            </w:r>
          </w:p>
        </w:tc>
        <w:tc>
          <w:tcPr>
            <w:tcW w:w="6660" w:type="dxa"/>
          </w:tcPr>
          <w:p w:rsidR="00BA7B2C" w:rsidRDefault="00156D0F">
            <w:pPr>
              <w:pStyle w:val="TableParagraph"/>
              <w:ind w:left="105"/>
              <w:jc w:val="left"/>
              <w:rPr>
                <w:sz w:val="24"/>
              </w:rPr>
            </w:pPr>
            <w:r>
              <w:rPr>
                <w:sz w:val="24"/>
              </w:rPr>
              <w:t>железнодорожный, автомобильный, водный и воздушный транспорт и их устройства, обслуживающие транспортные связи</w:t>
            </w:r>
            <w:r>
              <w:rPr>
                <w:spacing w:val="-5"/>
                <w:sz w:val="24"/>
              </w:rPr>
              <w:t xml:space="preserve"> </w:t>
            </w:r>
            <w:r>
              <w:rPr>
                <w:sz w:val="24"/>
              </w:rPr>
              <w:t>между</w:t>
            </w:r>
            <w:r>
              <w:rPr>
                <w:spacing w:val="-9"/>
                <w:sz w:val="24"/>
              </w:rPr>
              <w:t xml:space="preserve"> </w:t>
            </w:r>
            <w:r>
              <w:rPr>
                <w:sz w:val="24"/>
              </w:rPr>
              <w:t>субъектами</w:t>
            </w:r>
            <w:r>
              <w:rPr>
                <w:spacing w:val="-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и</w:t>
            </w:r>
            <w:r>
              <w:rPr>
                <w:spacing w:val="-5"/>
                <w:sz w:val="24"/>
              </w:rPr>
              <w:t xml:space="preserve"> </w:t>
            </w:r>
            <w:r>
              <w:rPr>
                <w:sz w:val="24"/>
              </w:rPr>
              <w:t>зарубеж-</w:t>
            </w:r>
          </w:p>
          <w:p w:rsidR="00BA7B2C" w:rsidRDefault="00156D0F">
            <w:pPr>
              <w:pStyle w:val="TableParagraph"/>
              <w:spacing w:line="264" w:lineRule="exact"/>
              <w:ind w:left="105"/>
              <w:jc w:val="left"/>
              <w:rPr>
                <w:sz w:val="24"/>
              </w:rPr>
            </w:pPr>
            <w:r>
              <w:rPr>
                <w:sz w:val="24"/>
              </w:rPr>
              <w:t xml:space="preserve">ными </w:t>
            </w:r>
            <w:r>
              <w:rPr>
                <w:spacing w:val="-2"/>
                <w:sz w:val="24"/>
              </w:rPr>
              <w:t>странами</w:t>
            </w:r>
          </w:p>
        </w:tc>
      </w:tr>
      <w:tr w:rsidR="00BA7B2C">
        <w:trPr>
          <w:trHeight w:val="829"/>
        </w:trPr>
        <w:tc>
          <w:tcPr>
            <w:tcW w:w="2803" w:type="dxa"/>
          </w:tcPr>
          <w:p w:rsidR="00BA7B2C" w:rsidRDefault="00156D0F">
            <w:pPr>
              <w:pStyle w:val="TableParagraph"/>
              <w:spacing w:before="270"/>
              <w:ind w:left="107"/>
              <w:jc w:val="left"/>
              <w:rPr>
                <w:sz w:val="24"/>
              </w:rPr>
            </w:pPr>
            <w:r>
              <w:rPr>
                <w:sz w:val="24"/>
              </w:rPr>
              <w:t>Газомоторное</w:t>
            </w:r>
            <w:r>
              <w:rPr>
                <w:spacing w:val="-3"/>
                <w:sz w:val="24"/>
              </w:rPr>
              <w:t xml:space="preserve"> </w:t>
            </w:r>
            <w:r>
              <w:rPr>
                <w:spacing w:val="-2"/>
                <w:sz w:val="24"/>
              </w:rPr>
              <w:t>топливо</w:t>
            </w:r>
          </w:p>
        </w:tc>
        <w:tc>
          <w:tcPr>
            <w:tcW w:w="6660" w:type="dxa"/>
          </w:tcPr>
          <w:p w:rsidR="00BA7B2C" w:rsidRDefault="00156D0F">
            <w:pPr>
              <w:pStyle w:val="TableParagraph"/>
              <w:spacing w:line="270" w:lineRule="exact"/>
              <w:ind w:left="105"/>
              <w:jc w:val="left"/>
              <w:rPr>
                <w:sz w:val="24"/>
              </w:rPr>
            </w:pPr>
            <w:r>
              <w:rPr>
                <w:sz w:val="24"/>
              </w:rPr>
              <w:t>компримированный</w:t>
            </w:r>
            <w:r>
              <w:rPr>
                <w:spacing w:val="44"/>
                <w:sz w:val="24"/>
              </w:rPr>
              <w:t xml:space="preserve"> </w:t>
            </w:r>
            <w:r>
              <w:rPr>
                <w:sz w:val="24"/>
              </w:rPr>
              <w:t>и</w:t>
            </w:r>
            <w:r>
              <w:rPr>
                <w:spacing w:val="39"/>
                <w:sz w:val="24"/>
              </w:rPr>
              <w:t xml:space="preserve"> </w:t>
            </w:r>
            <w:r>
              <w:rPr>
                <w:sz w:val="24"/>
              </w:rPr>
              <w:t>сжиженный</w:t>
            </w:r>
            <w:r>
              <w:rPr>
                <w:spacing w:val="44"/>
                <w:sz w:val="24"/>
              </w:rPr>
              <w:t xml:space="preserve"> </w:t>
            </w:r>
            <w:r>
              <w:rPr>
                <w:sz w:val="24"/>
              </w:rPr>
              <w:t>природный</w:t>
            </w:r>
            <w:r>
              <w:rPr>
                <w:spacing w:val="44"/>
                <w:sz w:val="24"/>
              </w:rPr>
              <w:t xml:space="preserve"> </w:t>
            </w:r>
            <w:r>
              <w:rPr>
                <w:sz w:val="24"/>
              </w:rPr>
              <w:t>газ</w:t>
            </w:r>
            <w:r>
              <w:rPr>
                <w:spacing w:val="45"/>
                <w:sz w:val="24"/>
              </w:rPr>
              <w:t xml:space="preserve"> </w:t>
            </w:r>
            <w:r>
              <w:rPr>
                <w:spacing w:val="-2"/>
                <w:sz w:val="24"/>
              </w:rPr>
              <w:t>(альтерна-</w:t>
            </w:r>
          </w:p>
          <w:p w:rsidR="00BA7B2C" w:rsidRDefault="00156D0F">
            <w:pPr>
              <w:pStyle w:val="TableParagraph"/>
              <w:spacing w:line="270" w:lineRule="atLeast"/>
              <w:ind w:left="105"/>
              <w:jc w:val="left"/>
              <w:rPr>
                <w:sz w:val="24"/>
              </w:rPr>
            </w:pPr>
            <w:r>
              <w:rPr>
                <w:sz w:val="24"/>
              </w:rPr>
              <w:t>тивный вид топлива по отношению к традиционно использу-емым нефтяным видам топлива)</w:t>
            </w:r>
          </w:p>
        </w:tc>
      </w:tr>
      <w:tr w:rsidR="00BA7B2C">
        <w:trPr>
          <w:trHeight w:val="2207"/>
        </w:trPr>
        <w:tc>
          <w:tcPr>
            <w:tcW w:w="2803" w:type="dxa"/>
          </w:tcPr>
          <w:p w:rsidR="00BA7B2C" w:rsidRDefault="00156D0F">
            <w:pPr>
              <w:pStyle w:val="TableParagraph"/>
              <w:spacing w:line="268" w:lineRule="exact"/>
              <w:ind w:left="107"/>
              <w:jc w:val="left"/>
              <w:rPr>
                <w:sz w:val="24"/>
              </w:rPr>
            </w:pPr>
            <w:r>
              <w:rPr>
                <w:sz w:val="24"/>
              </w:rPr>
              <w:t>Генеральный</w:t>
            </w:r>
            <w:r>
              <w:rPr>
                <w:spacing w:val="-3"/>
                <w:sz w:val="24"/>
              </w:rPr>
              <w:t xml:space="preserve"> </w:t>
            </w:r>
            <w:r>
              <w:rPr>
                <w:spacing w:val="-4"/>
                <w:sz w:val="24"/>
              </w:rPr>
              <w:t>план</w:t>
            </w:r>
          </w:p>
        </w:tc>
        <w:tc>
          <w:tcPr>
            <w:tcW w:w="6660" w:type="dxa"/>
          </w:tcPr>
          <w:p w:rsidR="00BA7B2C" w:rsidRDefault="00156D0F">
            <w:pPr>
              <w:pStyle w:val="TableParagraph"/>
              <w:ind w:left="105" w:right="91" w:firstLine="33"/>
              <w:jc w:val="both"/>
              <w:rPr>
                <w:sz w:val="24"/>
              </w:rPr>
            </w:pPr>
            <w:r>
              <w:rPr>
                <w:sz w:val="24"/>
              </w:rPr>
              <w:t>документ территориального планирования, который опреде</w:t>
            </w:r>
            <w:r>
              <w:rPr>
                <w:sz w:val="24"/>
              </w:rPr>
              <w:softHyphen/>
              <w:t>ляет назначение территории исходя из совокупности социаль</w:t>
            </w:r>
            <w:r>
              <w:rPr>
                <w:sz w:val="24"/>
              </w:rPr>
              <w:softHyphen/>
              <w:t>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w:t>
            </w:r>
            <w:r>
              <w:rPr>
                <w:sz w:val="24"/>
              </w:rPr>
              <w:softHyphen/>
              <w:t>печения</w:t>
            </w:r>
            <w:r>
              <w:rPr>
                <w:spacing w:val="22"/>
                <w:sz w:val="24"/>
              </w:rPr>
              <w:t xml:space="preserve"> </w:t>
            </w:r>
            <w:r>
              <w:rPr>
                <w:sz w:val="24"/>
              </w:rPr>
              <w:t>учета</w:t>
            </w:r>
            <w:r>
              <w:rPr>
                <w:spacing w:val="22"/>
                <w:sz w:val="24"/>
              </w:rPr>
              <w:t xml:space="preserve"> </w:t>
            </w:r>
            <w:r>
              <w:rPr>
                <w:sz w:val="24"/>
              </w:rPr>
              <w:t>интересов</w:t>
            </w:r>
            <w:r>
              <w:rPr>
                <w:spacing w:val="21"/>
                <w:sz w:val="24"/>
              </w:rPr>
              <w:t xml:space="preserve"> </w:t>
            </w:r>
            <w:r>
              <w:rPr>
                <w:sz w:val="24"/>
              </w:rPr>
              <w:t>граждан</w:t>
            </w:r>
            <w:r>
              <w:rPr>
                <w:spacing w:val="24"/>
                <w:sz w:val="24"/>
              </w:rPr>
              <w:t xml:space="preserve"> </w:t>
            </w:r>
            <w:r>
              <w:rPr>
                <w:sz w:val="24"/>
              </w:rPr>
              <w:t>и</w:t>
            </w:r>
            <w:r>
              <w:rPr>
                <w:spacing w:val="23"/>
                <w:sz w:val="24"/>
              </w:rPr>
              <w:t xml:space="preserve"> </w:t>
            </w:r>
            <w:r>
              <w:rPr>
                <w:sz w:val="24"/>
              </w:rPr>
              <w:t>их</w:t>
            </w:r>
            <w:r>
              <w:rPr>
                <w:spacing w:val="25"/>
                <w:sz w:val="24"/>
              </w:rPr>
              <w:t xml:space="preserve"> </w:t>
            </w:r>
            <w:r>
              <w:rPr>
                <w:sz w:val="24"/>
              </w:rPr>
              <w:t>объединений,</w:t>
            </w:r>
            <w:r>
              <w:rPr>
                <w:spacing w:val="23"/>
                <w:sz w:val="24"/>
              </w:rPr>
              <w:t xml:space="preserve"> </w:t>
            </w:r>
            <w:r>
              <w:rPr>
                <w:spacing w:val="-2"/>
                <w:sz w:val="24"/>
              </w:rPr>
              <w:t>Россий-</w:t>
            </w:r>
          </w:p>
          <w:p w:rsidR="00BA7B2C" w:rsidRDefault="00156D0F">
            <w:pPr>
              <w:pStyle w:val="TableParagraph"/>
              <w:spacing w:line="270" w:lineRule="atLeast"/>
              <w:ind w:left="105" w:right="91"/>
              <w:jc w:val="both"/>
              <w:rPr>
                <w:sz w:val="24"/>
              </w:rPr>
            </w:pPr>
            <w:r>
              <w:rPr>
                <w:sz w:val="24"/>
              </w:rPr>
              <w:t>ской Федерации, субъектов Российской Федерации, муници</w:t>
            </w:r>
            <w:r>
              <w:rPr>
                <w:sz w:val="24"/>
              </w:rPr>
              <w:softHyphen/>
              <w:t>пальных образований</w:t>
            </w:r>
          </w:p>
        </w:tc>
      </w:tr>
      <w:tr w:rsidR="00BA7B2C">
        <w:trPr>
          <w:trHeight w:val="827"/>
        </w:trPr>
        <w:tc>
          <w:tcPr>
            <w:tcW w:w="2803" w:type="dxa"/>
          </w:tcPr>
          <w:p w:rsidR="00BA7B2C" w:rsidRDefault="00156D0F">
            <w:pPr>
              <w:pStyle w:val="TableParagraph"/>
              <w:ind w:left="107"/>
              <w:jc w:val="left"/>
              <w:rPr>
                <w:sz w:val="24"/>
              </w:rPr>
            </w:pPr>
            <w:r>
              <w:rPr>
                <w:spacing w:val="-2"/>
                <w:sz w:val="24"/>
              </w:rPr>
              <w:t>Государственно-частное партнерство</w:t>
            </w:r>
          </w:p>
        </w:tc>
        <w:tc>
          <w:tcPr>
            <w:tcW w:w="6660" w:type="dxa"/>
          </w:tcPr>
          <w:p w:rsidR="00BA7B2C" w:rsidRDefault="00156D0F">
            <w:pPr>
              <w:pStyle w:val="TableParagraph"/>
              <w:spacing w:line="268" w:lineRule="exact"/>
              <w:ind w:left="105"/>
              <w:jc w:val="left"/>
              <w:rPr>
                <w:sz w:val="24"/>
              </w:rPr>
            </w:pPr>
            <w:r>
              <w:rPr>
                <w:sz w:val="24"/>
              </w:rPr>
              <w:t>совокупность</w:t>
            </w:r>
            <w:r>
              <w:rPr>
                <w:spacing w:val="28"/>
                <w:sz w:val="24"/>
              </w:rPr>
              <w:t xml:space="preserve"> </w:t>
            </w:r>
            <w:r>
              <w:rPr>
                <w:sz w:val="24"/>
              </w:rPr>
              <w:t>форм</w:t>
            </w:r>
            <w:r>
              <w:rPr>
                <w:spacing w:val="28"/>
                <w:sz w:val="24"/>
              </w:rPr>
              <w:t xml:space="preserve"> </w:t>
            </w:r>
            <w:r>
              <w:rPr>
                <w:sz w:val="24"/>
              </w:rPr>
              <w:t>средне-</w:t>
            </w:r>
            <w:r>
              <w:rPr>
                <w:spacing w:val="29"/>
                <w:sz w:val="24"/>
              </w:rPr>
              <w:t xml:space="preserve"> </w:t>
            </w:r>
            <w:r>
              <w:rPr>
                <w:sz w:val="24"/>
              </w:rPr>
              <w:t>и</w:t>
            </w:r>
            <w:r>
              <w:rPr>
                <w:spacing w:val="30"/>
                <w:sz w:val="24"/>
              </w:rPr>
              <w:t xml:space="preserve"> </w:t>
            </w:r>
            <w:r>
              <w:rPr>
                <w:sz w:val="24"/>
              </w:rPr>
              <w:t>долгосрочного</w:t>
            </w:r>
            <w:r>
              <w:rPr>
                <w:spacing w:val="30"/>
                <w:sz w:val="24"/>
              </w:rPr>
              <w:t xml:space="preserve"> </w:t>
            </w:r>
            <w:r>
              <w:rPr>
                <w:spacing w:val="-2"/>
                <w:sz w:val="24"/>
              </w:rPr>
              <w:t>взаимодействия</w:t>
            </w:r>
          </w:p>
          <w:p w:rsidR="00BA7B2C" w:rsidRDefault="00156D0F">
            <w:pPr>
              <w:pStyle w:val="TableParagraph"/>
              <w:spacing w:line="270" w:lineRule="atLeast"/>
              <w:ind w:left="105"/>
              <w:jc w:val="left"/>
              <w:rPr>
                <w:sz w:val="24"/>
              </w:rPr>
            </w:pPr>
            <w:r>
              <w:rPr>
                <w:sz w:val="24"/>
              </w:rPr>
              <w:t>государства</w:t>
            </w:r>
            <w:r>
              <w:rPr>
                <w:spacing w:val="40"/>
                <w:sz w:val="24"/>
              </w:rPr>
              <w:t xml:space="preserve"> </w:t>
            </w:r>
            <w:r>
              <w:rPr>
                <w:sz w:val="24"/>
              </w:rPr>
              <w:t>и</w:t>
            </w:r>
            <w:r>
              <w:rPr>
                <w:spacing w:val="40"/>
                <w:sz w:val="24"/>
              </w:rPr>
              <w:t xml:space="preserve"> </w:t>
            </w:r>
            <w:r>
              <w:rPr>
                <w:sz w:val="24"/>
              </w:rPr>
              <w:t>бизнеса</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общественно</w:t>
            </w:r>
            <w:r>
              <w:rPr>
                <w:spacing w:val="40"/>
                <w:sz w:val="24"/>
              </w:rPr>
              <w:t xml:space="preserve"> </w:t>
            </w:r>
            <w:r>
              <w:rPr>
                <w:sz w:val="24"/>
              </w:rPr>
              <w:t>значимых задач на взаимовыгодных условиях</w:t>
            </w:r>
          </w:p>
        </w:tc>
      </w:tr>
      <w:tr w:rsidR="00BA7B2C">
        <w:trPr>
          <w:trHeight w:val="551"/>
        </w:trPr>
        <w:tc>
          <w:tcPr>
            <w:tcW w:w="2803" w:type="dxa"/>
          </w:tcPr>
          <w:p w:rsidR="00BA7B2C" w:rsidRDefault="00156D0F">
            <w:pPr>
              <w:pStyle w:val="TableParagraph"/>
              <w:spacing w:before="128"/>
              <w:ind w:left="107"/>
              <w:jc w:val="left"/>
              <w:rPr>
                <w:sz w:val="24"/>
              </w:rPr>
            </w:pPr>
            <w:r>
              <w:rPr>
                <w:sz w:val="24"/>
              </w:rPr>
              <w:t>Грузовая</w:t>
            </w:r>
            <w:r>
              <w:rPr>
                <w:spacing w:val="-7"/>
                <w:sz w:val="24"/>
              </w:rPr>
              <w:t xml:space="preserve"> </w:t>
            </w:r>
            <w:r>
              <w:rPr>
                <w:spacing w:val="-4"/>
                <w:sz w:val="24"/>
              </w:rPr>
              <w:t>база</w:t>
            </w:r>
          </w:p>
        </w:tc>
        <w:tc>
          <w:tcPr>
            <w:tcW w:w="6660" w:type="dxa"/>
          </w:tcPr>
          <w:p w:rsidR="00BA7B2C" w:rsidRDefault="00156D0F">
            <w:pPr>
              <w:pStyle w:val="TableParagraph"/>
              <w:spacing w:line="268" w:lineRule="exact"/>
              <w:ind w:left="105"/>
              <w:jc w:val="left"/>
              <w:rPr>
                <w:sz w:val="24"/>
              </w:rPr>
            </w:pPr>
            <w:r>
              <w:rPr>
                <w:sz w:val="24"/>
              </w:rPr>
              <w:t>объем</w:t>
            </w:r>
            <w:r>
              <w:rPr>
                <w:spacing w:val="16"/>
                <w:sz w:val="24"/>
              </w:rPr>
              <w:t xml:space="preserve"> </w:t>
            </w:r>
            <w:r>
              <w:rPr>
                <w:sz w:val="24"/>
              </w:rPr>
              <w:t>всех</w:t>
            </w:r>
            <w:r>
              <w:rPr>
                <w:spacing w:val="19"/>
                <w:sz w:val="24"/>
              </w:rPr>
              <w:t xml:space="preserve"> </w:t>
            </w:r>
            <w:r>
              <w:rPr>
                <w:sz w:val="24"/>
              </w:rPr>
              <w:t>видов</w:t>
            </w:r>
            <w:r>
              <w:rPr>
                <w:spacing w:val="17"/>
                <w:sz w:val="24"/>
              </w:rPr>
              <w:t xml:space="preserve"> </w:t>
            </w:r>
            <w:r>
              <w:rPr>
                <w:sz w:val="24"/>
              </w:rPr>
              <w:t>грузов,</w:t>
            </w:r>
            <w:r>
              <w:rPr>
                <w:spacing w:val="17"/>
                <w:sz w:val="24"/>
              </w:rPr>
              <w:t xml:space="preserve"> </w:t>
            </w:r>
            <w:r>
              <w:rPr>
                <w:sz w:val="24"/>
              </w:rPr>
              <w:t>которые</w:t>
            </w:r>
            <w:r>
              <w:rPr>
                <w:spacing w:val="17"/>
                <w:sz w:val="24"/>
              </w:rPr>
              <w:t xml:space="preserve"> </w:t>
            </w:r>
            <w:r>
              <w:rPr>
                <w:sz w:val="24"/>
              </w:rPr>
              <w:t>перевозятся</w:t>
            </w:r>
            <w:r>
              <w:rPr>
                <w:spacing w:val="17"/>
                <w:sz w:val="24"/>
              </w:rPr>
              <w:t xml:space="preserve"> </w:t>
            </w:r>
            <w:r>
              <w:rPr>
                <w:sz w:val="24"/>
              </w:rPr>
              <w:t>по</w:t>
            </w:r>
            <w:r>
              <w:rPr>
                <w:spacing w:val="18"/>
                <w:sz w:val="24"/>
              </w:rPr>
              <w:t xml:space="preserve"> </w:t>
            </w:r>
            <w:r>
              <w:rPr>
                <w:spacing w:val="-2"/>
                <w:sz w:val="24"/>
              </w:rPr>
              <w:t>территории</w:t>
            </w:r>
          </w:p>
          <w:p w:rsidR="00BA7B2C" w:rsidRDefault="00156D0F">
            <w:pPr>
              <w:pStyle w:val="TableParagraph"/>
              <w:spacing w:line="264" w:lineRule="exact"/>
              <w:ind w:left="105"/>
              <w:jc w:val="left"/>
              <w:rPr>
                <w:sz w:val="24"/>
              </w:rPr>
            </w:pPr>
            <w:r>
              <w:rPr>
                <w:sz w:val="24"/>
              </w:rPr>
              <w:t>страны,</w:t>
            </w:r>
            <w:r>
              <w:rPr>
                <w:spacing w:val="-2"/>
                <w:sz w:val="24"/>
              </w:rPr>
              <w:t xml:space="preserve"> </w:t>
            </w:r>
            <w:r>
              <w:rPr>
                <w:sz w:val="24"/>
              </w:rPr>
              <w:t>региона</w:t>
            </w:r>
            <w:r>
              <w:rPr>
                <w:spacing w:val="-2"/>
                <w:sz w:val="24"/>
              </w:rPr>
              <w:t xml:space="preserve"> </w:t>
            </w:r>
            <w:r>
              <w:rPr>
                <w:sz w:val="24"/>
              </w:rPr>
              <w:t>или</w:t>
            </w:r>
            <w:r>
              <w:rPr>
                <w:spacing w:val="-1"/>
                <w:sz w:val="24"/>
              </w:rPr>
              <w:t xml:space="preserve"> </w:t>
            </w:r>
            <w:r>
              <w:rPr>
                <w:sz w:val="24"/>
              </w:rPr>
              <w:t>населенного</w:t>
            </w:r>
            <w:r>
              <w:rPr>
                <w:spacing w:val="-1"/>
                <w:sz w:val="24"/>
              </w:rPr>
              <w:t xml:space="preserve"> </w:t>
            </w:r>
            <w:r>
              <w:rPr>
                <w:spacing w:val="-2"/>
                <w:sz w:val="24"/>
              </w:rPr>
              <w:t>пункта</w:t>
            </w:r>
          </w:p>
        </w:tc>
      </w:tr>
      <w:tr w:rsidR="00BA7B2C">
        <w:trPr>
          <w:trHeight w:val="551"/>
        </w:trPr>
        <w:tc>
          <w:tcPr>
            <w:tcW w:w="2803" w:type="dxa"/>
          </w:tcPr>
          <w:p w:rsidR="00BA7B2C" w:rsidRDefault="00156D0F">
            <w:pPr>
              <w:pStyle w:val="TableParagraph"/>
              <w:spacing w:before="131"/>
              <w:ind w:left="107"/>
              <w:jc w:val="left"/>
              <w:rPr>
                <w:sz w:val="24"/>
              </w:rPr>
            </w:pPr>
            <w:r>
              <w:rPr>
                <w:spacing w:val="-2"/>
                <w:sz w:val="24"/>
              </w:rPr>
              <w:t>Грузопоток</w:t>
            </w:r>
          </w:p>
        </w:tc>
        <w:tc>
          <w:tcPr>
            <w:tcW w:w="6660" w:type="dxa"/>
          </w:tcPr>
          <w:p w:rsidR="00BA7B2C" w:rsidRDefault="00156D0F">
            <w:pPr>
              <w:pStyle w:val="TableParagraph"/>
              <w:spacing w:line="268" w:lineRule="exact"/>
              <w:ind w:left="105"/>
              <w:jc w:val="left"/>
              <w:rPr>
                <w:sz w:val="24"/>
              </w:rPr>
            </w:pPr>
            <w:r>
              <w:rPr>
                <w:sz w:val="24"/>
              </w:rPr>
              <w:t>объем</w:t>
            </w:r>
            <w:r>
              <w:rPr>
                <w:spacing w:val="31"/>
                <w:sz w:val="24"/>
              </w:rPr>
              <w:t xml:space="preserve"> </w:t>
            </w:r>
            <w:r>
              <w:rPr>
                <w:sz w:val="24"/>
              </w:rPr>
              <w:t>перевозок</w:t>
            </w:r>
            <w:r>
              <w:rPr>
                <w:spacing w:val="35"/>
                <w:sz w:val="24"/>
              </w:rPr>
              <w:t xml:space="preserve"> </w:t>
            </w:r>
            <w:r>
              <w:rPr>
                <w:sz w:val="24"/>
              </w:rPr>
              <w:t>грузов</w:t>
            </w:r>
            <w:r>
              <w:rPr>
                <w:spacing w:val="33"/>
                <w:sz w:val="24"/>
              </w:rPr>
              <w:t xml:space="preserve"> </w:t>
            </w:r>
            <w:r>
              <w:rPr>
                <w:sz w:val="24"/>
              </w:rPr>
              <w:t>между</w:t>
            </w:r>
            <w:r>
              <w:rPr>
                <w:spacing w:val="27"/>
                <w:sz w:val="24"/>
              </w:rPr>
              <w:t xml:space="preserve"> </w:t>
            </w:r>
            <w:r>
              <w:rPr>
                <w:sz w:val="24"/>
              </w:rPr>
              <w:t>различными</w:t>
            </w:r>
            <w:r>
              <w:rPr>
                <w:spacing w:val="32"/>
                <w:sz w:val="24"/>
              </w:rPr>
              <w:t xml:space="preserve"> </w:t>
            </w:r>
            <w:r>
              <w:rPr>
                <w:sz w:val="24"/>
              </w:rPr>
              <w:t>пунктами</w:t>
            </w:r>
            <w:r>
              <w:rPr>
                <w:spacing w:val="36"/>
                <w:sz w:val="24"/>
              </w:rPr>
              <w:t xml:space="preserve"> </w:t>
            </w:r>
            <w:r>
              <w:rPr>
                <w:spacing w:val="-2"/>
                <w:sz w:val="24"/>
              </w:rPr>
              <w:t>транс-</w:t>
            </w:r>
          </w:p>
          <w:p w:rsidR="00BA7B2C" w:rsidRDefault="00156D0F">
            <w:pPr>
              <w:pStyle w:val="TableParagraph"/>
              <w:spacing w:line="264" w:lineRule="exact"/>
              <w:ind w:left="105"/>
              <w:jc w:val="left"/>
              <w:rPr>
                <w:sz w:val="24"/>
              </w:rPr>
            </w:pPr>
            <w:r>
              <w:rPr>
                <w:sz w:val="24"/>
              </w:rPr>
              <w:t>портной</w:t>
            </w:r>
            <w:r>
              <w:rPr>
                <w:spacing w:val="-1"/>
                <w:sz w:val="24"/>
              </w:rPr>
              <w:t xml:space="preserve"> </w:t>
            </w:r>
            <w:r>
              <w:rPr>
                <w:sz w:val="24"/>
              </w:rPr>
              <w:t>сети</w:t>
            </w:r>
            <w:r>
              <w:rPr>
                <w:spacing w:val="-1"/>
                <w:sz w:val="24"/>
              </w:rPr>
              <w:t xml:space="preserve"> </w:t>
            </w:r>
            <w:r>
              <w:rPr>
                <w:sz w:val="24"/>
              </w:rPr>
              <w:t>за</w:t>
            </w:r>
            <w:r>
              <w:rPr>
                <w:spacing w:val="-2"/>
                <w:sz w:val="24"/>
              </w:rPr>
              <w:t xml:space="preserve"> </w:t>
            </w:r>
            <w:r>
              <w:rPr>
                <w:sz w:val="24"/>
              </w:rPr>
              <w:t>определенный</w:t>
            </w:r>
            <w:r>
              <w:rPr>
                <w:spacing w:val="-1"/>
                <w:sz w:val="24"/>
              </w:rPr>
              <w:t xml:space="preserve"> </w:t>
            </w:r>
            <w:r>
              <w:rPr>
                <w:sz w:val="24"/>
              </w:rPr>
              <w:t>период</w:t>
            </w:r>
            <w:r>
              <w:rPr>
                <w:spacing w:val="-1"/>
                <w:sz w:val="24"/>
              </w:rPr>
              <w:t xml:space="preserve"> </w:t>
            </w:r>
            <w:r>
              <w:rPr>
                <w:spacing w:val="-2"/>
                <w:sz w:val="24"/>
              </w:rPr>
              <w:t>времени</w:t>
            </w:r>
          </w:p>
        </w:tc>
      </w:tr>
      <w:tr w:rsidR="00BA7B2C">
        <w:trPr>
          <w:trHeight w:val="2759"/>
        </w:trPr>
        <w:tc>
          <w:tcPr>
            <w:tcW w:w="2803" w:type="dxa"/>
          </w:tcPr>
          <w:p w:rsidR="00BA7B2C" w:rsidRDefault="00BA7B2C">
            <w:pPr>
              <w:pStyle w:val="TableParagraph"/>
              <w:jc w:val="left"/>
              <w:rPr>
                <w:sz w:val="24"/>
              </w:rPr>
            </w:pPr>
          </w:p>
          <w:p w:rsidR="00BA7B2C" w:rsidRDefault="00BA7B2C">
            <w:pPr>
              <w:pStyle w:val="TableParagraph"/>
              <w:jc w:val="left"/>
              <w:rPr>
                <w:sz w:val="24"/>
              </w:rPr>
            </w:pPr>
          </w:p>
          <w:p w:rsidR="00BA7B2C" w:rsidRDefault="00BA7B2C">
            <w:pPr>
              <w:pStyle w:val="TableParagraph"/>
              <w:spacing w:before="267"/>
              <w:jc w:val="left"/>
              <w:rPr>
                <w:sz w:val="24"/>
              </w:rPr>
            </w:pPr>
          </w:p>
          <w:p w:rsidR="00BA7B2C" w:rsidRDefault="00156D0F">
            <w:pPr>
              <w:pStyle w:val="TableParagraph"/>
              <w:spacing w:before="1"/>
              <w:ind w:left="107" w:right="424"/>
              <w:jc w:val="left"/>
              <w:rPr>
                <w:sz w:val="24"/>
              </w:rPr>
            </w:pPr>
            <w:r>
              <w:rPr>
                <w:spacing w:val="-2"/>
                <w:sz w:val="24"/>
              </w:rPr>
              <w:t xml:space="preserve">Интеллектуальная </w:t>
            </w:r>
            <w:r>
              <w:rPr>
                <w:sz w:val="24"/>
              </w:rPr>
              <w:t>транспортная</w:t>
            </w:r>
            <w:r>
              <w:rPr>
                <w:spacing w:val="-15"/>
                <w:sz w:val="24"/>
              </w:rPr>
              <w:t xml:space="preserve"> </w:t>
            </w:r>
            <w:r>
              <w:rPr>
                <w:sz w:val="24"/>
              </w:rPr>
              <w:t>система</w:t>
            </w:r>
          </w:p>
        </w:tc>
        <w:tc>
          <w:tcPr>
            <w:tcW w:w="6660" w:type="dxa"/>
          </w:tcPr>
          <w:p w:rsidR="00BA7B2C" w:rsidRDefault="00156D0F">
            <w:pPr>
              <w:pStyle w:val="TableParagraph"/>
              <w:ind w:left="105" w:right="92"/>
              <w:jc w:val="both"/>
              <w:rPr>
                <w:sz w:val="24"/>
              </w:rPr>
            </w:pPr>
            <w:r>
              <w:rPr>
                <w:sz w:val="24"/>
              </w:rPr>
              <w:t>система управления, интегрирующая современные информа</w:t>
            </w:r>
            <w:r>
              <w:rPr>
                <w:sz w:val="24"/>
              </w:rPr>
              <w:softHyphen/>
              <w:t>ционные и телематические технологии, предназначенная для автоматизированного поиска и принятия к реализации наибо</w:t>
            </w:r>
            <w:r>
              <w:rPr>
                <w:sz w:val="24"/>
              </w:rPr>
              <w:softHyphen/>
              <w:t>лее эффективных сценариев управления транспортно-дорожным</w:t>
            </w:r>
            <w:r>
              <w:rPr>
                <w:spacing w:val="-1"/>
                <w:sz w:val="24"/>
              </w:rPr>
              <w:t xml:space="preserve"> </w:t>
            </w:r>
            <w:r>
              <w:rPr>
                <w:sz w:val="24"/>
              </w:rPr>
              <w:t>комплексом, конкретным</w:t>
            </w:r>
            <w:r>
              <w:rPr>
                <w:spacing w:val="-1"/>
                <w:sz w:val="24"/>
              </w:rPr>
              <w:t xml:space="preserve"> </w:t>
            </w:r>
            <w:r>
              <w:rPr>
                <w:sz w:val="24"/>
              </w:rPr>
              <w:t>транспортным</w:t>
            </w:r>
            <w:r>
              <w:rPr>
                <w:spacing w:val="-1"/>
                <w:sz w:val="24"/>
              </w:rPr>
              <w:t xml:space="preserve"> </w:t>
            </w:r>
            <w:r>
              <w:rPr>
                <w:sz w:val="24"/>
              </w:rPr>
              <w:t>средством или группой транспортных средств с целью обеспечения за-данной мобильности населения, максимизации показателей использования дорожной сети, повышения безопасности и эффективности</w:t>
            </w:r>
            <w:r>
              <w:rPr>
                <w:spacing w:val="74"/>
                <w:sz w:val="24"/>
              </w:rPr>
              <w:t xml:space="preserve"> </w:t>
            </w:r>
            <w:r>
              <w:rPr>
                <w:sz w:val="24"/>
              </w:rPr>
              <w:t>транспортного</w:t>
            </w:r>
            <w:r>
              <w:rPr>
                <w:spacing w:val="77"/>
                <w:sz w:val="24"/>
              </w:rPr>
              <w:t xml:space="preserve"> </w:t>
            </w:r>
            <w:r>
              <w:rPr>
                <w:sz w:val="24"/>
              </w:rPr>
              <w:t>процесса,</w:t>
            </w:r>
            <w:r>
              <w:rPr>
                <w:spacing w:val="76"/>
                <w:sz w:val="24"/>
              </w:rPr>
              <w:t xml:space="preserve"> </w:t>
            </w:r>
            <w:r>
              <w:rPr>
                <w:sz w:val="24"/>
              </w:rPr>
              <w:t>комфортности</w:t>
            </w:r>
            <w:r>
              <w:rPr>
                <w:spacing w:val="77"/>
                <w:sz w:val="24"/>
              </w:rPr>
              <w:t xml:space="preserve"> </w:t>
            </w:r>
            <w:r>
              <w:rPr>
                <w:spacing w:val="-5"/>
                <w:sz w:val="24"/>
              </w:rPr>
              <w:t>для</w:t>
            </w:r>
          </w:p>
          <w:p w:rsidR="00BA7B2C" w:rsidRDefault="00156D0F">
            <w:pPr>
              <w:pStyle w:val="TableParagraph"/>
              <w:spacing w:line="264" w:lineRule="exact"/>
              <w:ind w:left="105"/>
              <w:jc w:val="both"/>
              <w:rPr>
                <w:sz w:val="24"/>
              </w:rPr>
            </w:pPr>
            <w:r>
              <w:rPr>
                <w:sz w:val="24"/>
              </w:rPr>
              <w:t>водителей</w:t>
            </w:r>
            <w:r>
              <w:rPr>
                <w:spacing w:val="-3"/>
                <w:sz w:val="24"/>
              </w:rPr>
              <w:t xml:space="preserve"> </w:t>
            </w:r>
            <w:r>
              <w:rPr>
                <w:sz w:val="24"/>
              </w:rPr>
              <w:t>и</w:t>
            </w:r>
            <w:r>
              <w:rPr>
                <w:spacing w:val="-2"/>
                <w:sz w:val="24"/>
              </w:rPr>
              <w:t xml:space="preserve"> </w:t>
            </w:r>
            <w:r>
              <w:rPr>
                <w:sz w:val="24"/>
              </w:rPr>
              <w:t>пользователей</w:t>
            </w:r>
            <w:r>
              <w:rPr>
                <w:spacing w:val="-2"/>
                <w:sz w:val="24"/>
              </w:rPr>
              <w:t xml:space="preserve"> транспорта</w:t>
            </w:r>
          </w:p>
        </w:tc>
      </w:tr>
      <w:tr w:rsidR="00BA7B2C">
        <w:trPr>
          <w:trHeight w:val="551"/>
        </w:trPr>
        <w:tc>
          <w:tcPr>
            <w:tcW w:w="2803" w:type="dxa"/>
          </w:tcPr>
          <w:p w:rsidR="00BA7B2C" w:rsidRDefault="00156D0F">
            <w:pPr>
              <w:pStyle w:val="TableParagraph"/>
              <w:spacing w:line="268" w:lineRule="exact"/>
              <w:ind w:left="107"/>
              <w:jc w:val="left"/>
              <w:rPr>
                <w:sz w:val="24"/>
              </w:rPr>
            </w:pPr>
            <w:r>
              <w:rPr>
                <w:sz w:val="24"/>
              </w:rPr>
              <w:t>Интенсивность</w:t>
            </w:r>
            <w:r>
              <w:rPr>
                <w:spacing w:val="-1"/>
                <w:sz w:val="24"/>
              </w:rPr>
              <w:t xml:space="preserve"> </w:t>
            </w:r>
            <w:r>
              <w:rPr>
                <w:spacing w:val="-2"/>
                <w:sz w:val="24"/>
              </w:rPr>
              <w:t>движе-</w:t>
            </w:r>
          </w:p>
          <w:p w:rsidR="00BA7B2C" w:rsidRDefault="00156D0F">
            <w:pPr>
              <w:pStyle w:val="TableParagraph"/>
              <w:spacing w:line="264" w:lineRule="exact"/>
              <w:ind w:left="107"/>
              <w:jc w:val="left"/>
              <w:rPr>
                <w:sz w:val="24"/>
              </w:rPr>
            </w:pPr>
            <w:r>
              <w:rPr>
                <w:spacing w:val="-5"/>
                <w:sz w:val="24"/>
              </w:rPr>
              <w:t>ния</w:t>
            </w:r>
          </w:p>
        </w:tc>
        <w:tc>
          <w:tcPr>
            <w:tcW w:w="6660" w:type="dxa"/>
          </w:tcPr>
          <w:p w:rsidR="00BA7B2C" w:rsidRDefault="00156D0F">
            <w:pPr>
              <w:pStyle w:val="TableParagraph"/>
              <w:spacing w:line="268" w:lineRule="exact"/>
              <w:ind w:left="105"/>
              <w:jc w:val="left"/>
              <w:rPr>
                <w:sz w:val="24"/>
              </w:rPr>
            </w:pPr>
            <w:r>
              <w:rPr>
                <w:sz w:val="24"/>
              </w:rPr>
              <w:t>количество</w:t>
            </w:r>
            <w:r>
              <w:rPr>
                <w:spacing w:val="13"/>
                <w:sz w:val="24"/>
              </w:rPr>
              <w:t xml:space="preserve"> </w:t>
            </w:r>
            <w:r>
              <w:rPr>
                <w:sz w:val="24"/>
              </w:rPr>
              <w:t>транспортных</w:t>
            </w:r>
            <w:r>
              <w:rPr>
                <w:spacing w:val="18"/>
                <w:sz w:val="24"/>
              </w:rPr>
              <w:t xml:space="preserve"> </w:t>
            </w:r>
            <w:r>
              <w:rPr>
                <w:sz w:val="24"/>
              </w:rPr>
              <w:t>средств,</w:t>
            </w:r>
            <w:r>
              <w:rPr>
                <w:spacing w:val="16"/>
                <w:sz w:val="24"/>
              </w:rPr>
              <w:t xml:space="preserve"> </w:t>
            </w:r>
            <w:r>
              <w:rPr>
                <w:sz w:val="24"/>
              </w:rPr>
              <w:t>проходящих</w:t>
            </w:r>
            <w:r>
              <w:rPr>
                <w:spacing w:val="18"/>
                <w:sz w:val="24"/>
              </w:rPr>
              <w:t xml:space="preserve"> </w:t>
            </w:r>
            <w:r>
              <w:rPr>
                <w:sz w:val="24"/>
              </w:rPr>
              <w:t>через</w:t>
            </w:r>
            <w:r>
              <w:rPr>
                <w:spacing w:val="17"/>
                <w:sz w:val="24"/>
              </w:rPr>
              <w:t xml:space="preserve"> </w:t>
            </w:r>
            <w:r>
              <w:rPr>
                <w:spacing w:val="-2"/>
                <w:sz w:val="24"/>
              </w:rPr>
              <w:t>опреде-</w:t>
            </w:r>
          </w:p>
          <w:p w:rsidR="00BA7B2C" w:rsidRDefault="00156D0F">
            <w:pPr>
              <w:pStyle w:val="TableParagraph"/>
              <w:spacing w:line="264" w:lineRule="exact"/>
              <w:ind w:left="105"/>
              <w:jc w:val="left"/>
              <w:rPr>
                <w:sz w:val="24"/>
              </w:rPr>
            </w:pPr>
            <w:r>
              <w:rPr>
                <w:sz w:val="24"/>
              </w:rPr>
              <w:t>ленное</w:t>
            </w:r>
            <w:r>
              <w:rPr>
                <w:spacing w:val="-4"/>
                <w:sz w:val="24"/>
              </w:rPr>
              <w:t xml:space="preserve"> </w:t>
            </w:r>
            <w:r>
              <w:rPr>
                <w:sz w:val="24"/>
              </w:rPr>
              <w:t>сечение</w:t>
            </w:r>
            <w:r>
              <w:rPr>
                <w:spacing w:val="-1"/>
                <w:sz w:val="24"/>
              </w:rPr>
              <w:t xml:space="preserve"> </w:t>
            </w:r>
            <w:r>
              <w:rPr>
                <w:sz w:val="24"/>
              </w:rPr>
              <w:t>дороги в</w:t>
            </w:r>
            <w:r>
              <w:rPr>
                <w:spacing w:val="-1"/>
                <w:sz w:val="24"/>
              </w:rPr>
              <w:t xml:space="preserve"> </w:t>
            </w:r>
            <w:r>
              <w:rPr>
                <w:sz w:val="24"/>
              </w:rPr>
              <w:t>единицу</w:t>
            </w:r>
            <w:r>
              <w:rPr>
                <w:spacing w:val="-9"/>
                <w:sz w:val="24"/>
              </w:rPr>
              <w:t xml:space="preserve"> </w:t>
            </w:r>
            <w:r>
              <w:rPr>
                <w:sz w:val="24"/>
              </w:rPr>
              <w:t>времени</w:t>
            </w:r>
            <w:r>
              <w:rPr>
                <w:spacing w:val="1"/>
                <w:sz w:val="24"/>
              </w:rPr>
              <w:t xml:space="preserve"> </w:t>
            </w:r>
            <w:r>
              <w:rPr>
                <w:sz w:val="24"/>
              </w:rPr>
              <w:t>(сутки,</w:t>
            </w:r>
            <w:r>
              <w:rPr>
                <w:spacing w:val="-1"/>
                <w:sz w:val="24"/>
              </w:rPr>
              <w:t xml:space="preserve"> </w:t>
            </w:r>
            <w:r>
              <w:rPr>
                <w:sz w:val="24"/>
              </w:rPr>
              <w:t>час</w:t>
            </w:r>
            <w:r>
              <w:rPr>
                <w:spacing w:val="-1"/>
                <w:sz w:val="24"/>
              </w:rPr>
              <w:t xml:space="preserve"> </w:t>
            </w:r>
            <w:r>
              <w:rPr>
                <w:sz w:val="24"/>
              </w:rPr>
              <w:t>и</w:t>
            </w:r>
            <w:r>
              <w:rPr>
                <w:spacing w:val="1"/>
                <w:sz w:val="24"/>
              </w:rPr>
              <w:t xml:space="preserve"> </w:t>
            </w:r>
            <w:r>
              <w:rPr>
                <w:spacing w:val="-2"/>
                <w:sz w:val="24"/>
              </w:rPr>
              <w:t>т.д.)</w:t>
            </w:r>
          </w:p>
        </w:tc>
      </w:tr>
      <w:tr w:rsidR="00BA7B2C">
        <w:trPr>
          <w:trHeight w:val="829"/>
        </w:trPr>
        <w:tc>
          <w:tcPr>
            <w:tcW w:w="2803" w:type="dxa"/>
          </w:tcPr>
          <w:p w:rsidR="00BA7B2C" w:rsidRDefault="00156D0F">
            <w:pPr>
              <w:pStyle w:val="TableParagraph"/>
              <w:spacing w:before="131"/>
              <w:ind w:left="107" w:right="175"/>
              <w:jc w:val="left"/>
              <w:rPr>
                <w:sz w:val="24"/>
              </w:rPr>
            </w:pPr>
            <w:r>
              <w:rPr>
                <w:sz w:val="24"/>
              </w:rPr>
              <w:t>Качество</w:t>
            </w:r>
            <w:r>
              <w:rPr>
                <w:spacing w:val="-15"/>
                <w:sz w:val="24"/>
              </w:rPr>
              <w:t xml:space="preserve"> </w:t>
            </w:r>
            <w:r>
              <w:rPr>
                <w:sz w:val="24"/>
              </w:rPr>
              <w:t xml:space="preserve">транспортного </w:t>
            </w:r>
            <w:r>
              <w:rPr>
                <w:spacing w:val="-2"/>
                <w:sz w:val="24"/>
              </w:rPr>
              <w:t>обслуживания</w:t>
            </w:r>
          </w:p>
        </w:tc>
        <w:tc>
          <w:tcPr>
            <w:tcW w:w="6660" w:type="dxa"/>
          </w:tcPr>
          <w:p w:rsidR="00BA7B2C" w:rsidRDefault="00156D0F">
            <w:pPr>
              <w:pStyle w:val="TableParagraph"/>
              <w:ind w:left="105"/>
              <w:jc w:val="left"/>
              <w:rPr>
                <w:sz w:val="24"/>
              </w:rPr>
            </w:pPr>
            <w:r>
              <w:rPr>
                <w:sz w:val="24"/>
              </w:rPr>
              <w:t>интегральная</w:t>
            </w:r>
            <w:r>
              <w:rPr>
                <w:spacing w:val="80"/>
                <w:sz w:val="24"/>
              </w:rPr>
              <w:t xml:space="preserve"> </w:t>
            </w:r>
            <w:r>
              <w:rPr>
                <w:sz w:val="24"/>
              </w:rPr>
              <w:t>оценка</w:t>
            </w:r>
            <w:r>
              <w:rPr>
                <w:spacing w:val="80"/>
                <w:sz w:val="24"/>
              </w:rPr>
              <w:t xml:space="preserve"> </w:t>
            </w:r>
            <w:r>
              <w:rPr>
                <w:sz w:val="24"/>
              </w:rPr>
              <w:t>уровня</w:t>
            </w:r>
            <w:r>
              <w:rPr>
                <w:spacing w:val="80"/>
                <w:sz w:val="24"/>
              </w:rPr>
              <w:t xml:space="preserve"> </w:t>
            </w:r>
            <w:r>
              <w:rPr>
                <w:sz w:val="24"/>
              </w:rPr>
              <w:t>транспортного</w:t>
            </w:r>
            <w:r>
              <w:rPr>
                <w:spacing w:val="80"/>
                <w:sz w:val="24"/>
              </w:rPr>
              <w:t xml:space="preserve"> </w:t>
            </w:r>
            <w:r>
              <w:rPr>
                <w:sz w:val="24"/>
              </w:rPr>
              <w:t>обслуживания населения</w:t>
            </w:r>
            <w:r>
              <w:rPr>
                <w:spacing w:val="2"/>
                <w:sz w:val="24"/>
              </w:rPr>
              <w:t xml:space="preserve"> </w:t>
            </w:r>
            <w:r>
              <w:rPr>
                <w:sz w:val="24"/>
              </w:rPr>
              <w:t>при</w:t>
            </w:r>
            <w:r>
              <w:rPr>
                <w:spacing w:val="4"/>
                <w:sz w:val="24"/>
              </w:rPr>
              <w:t xml:space="preserve"> </w:t>
            </w:r>
            <w:r>
              <w:rPr>
                <w:sz w:val="24"/>
              </w:rPr>
              <w:t>осуществлении</w:t>
            </w:r>
            <w:r>
              <w:rPr>
                <w:spacing w:val="4"/>
                <w:sz w:val="24"/>
              </w:rPr>
              <w:t xml:space="preserve"> </w:t>
            </w:r>
            <w:r>
              <w:rPr>
                <w:sz w:val="24"/>
              </w:rPr>
              <w:t>перевозок</w:t>
            </w:r>
            <w:r>
              <w:rPr>
                <w:spacing w:val="2"/>
                <w:sz w:val="24"/>
              </w:rPr>
              <w:t xml:space="preserve"> </w:t>
            </w:r>
            <w:r>
              <w:rPr>
                <w:sz w:val="24"/>
              </w:rPr>
              <w:t>пассажиров</w:t>
            </w:r>
            <w:r>
              <w:rPr>
                <w:spacing w:val="3"/>
                <w:sz w:val="24"/>
              </w:rPr>
              <w:t xml:space="preserve"> </w:t>
            </w:r>
            <w:r>
              <w:rPr>
                <w:sz w:val="24"/>
              </w:rPr>
              <w:t>и</w:t>
            </w:r>
            <w:r>
              <w:rPr>
                <w:spacing w:val="4"/>
                <w:sz w:val="24"/>
              </w:rPr>
              <w:t xml:space="preserve"> </w:t>
            </w:r>
            <w:r>
              <w:rPr>
                <w:spacing w:val="-2"/>
                <w:sz w:val="24"/>
              </w:rPr>
              <w:t>багажа</w:t>
            </w:r>
          </w:p>
          <w:p w:rsidR="00BA7B2C" w:rsidRDefault="00156D0F">
            <w:pPr>
              <w:pStyle w:val="TableParagraph"/>
              <w:spacing w:line="266" w:lineRule="exact"/>
              <w:ind w:left="105"/>
              <w:jc w:val="left"/>
              <w:rPr>
                <w:sz w:val="24"/>
              </w:rPr>
            </w:pPr>
            <w:r>
              <w:rPr>
                <w:sz w:val="24"/>
              </w:rPr>
              <w:t>по</w:t>
            </w:r>
            <w:r>
              <w:rPr>
                <w:spacing w:val="16"/>
                <w:sz w:val="24"/>
              </w:rPr>
              <w:t xml:space="preserve"> </w:t>
            </w:r>
            <w:r>
              <w:rPr>
                <w:sz w:val="24"/>
              </w:rPr>
              <w:t>маршрутам</w:t>
            </w:r>
            <w:r>
              <w:rPr>
                <w:spacing w:val="17"/>
                <w:sz w:val="24"/>
              </w:rPr>
              <w:t xml:space="preserve"> </w:t>
            </w:r>
            <w:r>
              <w:rPr>
                <w:sz w:val="24"/>
              </w:rPr>
              <w:t>регулярных</w:t>
            </w:r>
            <w:r>
              <w:rPr>
                <w:spacing w:val="18"/>
                <w:sz w:val="24"/>
              </w:rPr>
              <w:t xml:space="preserve"> </w:t>
            </w:r>
            <w:r>
              <w:rPr>
                <w:sz w:val="24"/>
              </w:rPr>
              <w:t>перевозок,</w:t>
            </w:r>
            <w:r>
              <w:rPr>
                <w:spacing w:val="18"/>
                <w:sz w:val="24"/>
              </w:rPr>
              <w:t xml:space="preserve"> </w:t>
            </w:r>
            <w:r>
              <w:rPr>
                <w:sz w:val="24"/>
              </w:rPr>
              <w:t>выраженная</w:t>
            </w:r>
            <w:r>
              <w:rPr>
                <w:spacing w:val="18"/>
                <w:sz w:val="24"/>
              </w:rPr>
              <w:t xml:space="preserve"> </w:t>
            </w:r>
            <w:r>
              <w:rPr>
                <w:sz w:val="24"/>
              </w:rPr>
              <w:t>в</w:t>
            </w:r>
            <w:r>
              <w:rPr>
                <w:spacing w:val="18"/>
                <w:sz w:val="24"/>
              </w:rPr>
              <w:t xml:space="preserve"> </w:t>
            </w:r>
            <w:r>
              <w:rPr>
                <w:spacing w:val="-2"/>
                <w:sz w:val="24"/>
              </w:rPr>
              <w:t>совокуп-</w:t>
            </w:r>
          </w:p>
        </w:tc>
      </w:tr>
    </w:tbl>
    <w:p w:rsidR="00BA7B2C" w:rsidRDefault="00BA7B2C">
      <w:pPr>
        <w:pStyle w:val="TableParagraph"/>
        <w:spacing w:line="266" w:lineRule="exact"/>
        <w:jc w:val="left"/>
        <w:rPr>
          <w:sz w:val="24"/>
        </w:rPr>
        <w:sectPr w:rsidR="00BA7B2C">
          <w:type w:val="continuous"/>
          <w:pgSz w:w="11910" w:h="16840"/>
          <w:pgMar w:top="1100" w:right="566" w:bottom="1100" w:left="1417" w:header="0" w:footer="892" w:gutter="0"/>
          <w:cols w:space="720"/>
        </w:sect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660"/>
      </w:tblGrid>
      <w:tr w:rsidR="00BA7B2C">
        <w:trPr>
          <w:trHeight w:val="433"/>
        </w:trPr>
        <w:tc>
          <w:tcPr>
            <w:tcW w:w="2803" w:type="dxa"/>
          </w:tcPr>
          <w:p w:rsidR="00BA7B2C" w:rsidRDefault="00156D0F">
            <w:pPr>
              <w:pStyle w:val="TableParagraph"/>
              <w:spacing w:before="71"/>
              <w:ind w:left="928"/>
              <w:jc w:val="left"/>
              <w:rPr>
                <w:sz w:val="24"/>
              </w:rPr>
            </w:pPr>
            <w:r>
              <w:rPr>
                <w:spacing w:val="-2"/>
                <w:sz w:val="24"/>
              </w:rPr>
              <w:t>Термины</w:t>
            </w:r>
          </w:p>
        </w:tc>
        <w:tc>
          <w:tcPr>
            <w:tcW w:w="6660" w:type="dxa"/>
          </w:tcPr>
          <w:p w:rsidR="00BA7B2C" w:rsidRDefault="00156D0F">
            <w:pPr>
              <w:pStyle w:val="TableParagraph"/>
              <w:spacing w:before="71"/>
              <w:ind w:left="68" w:right="63"/>
              <w:rPr>
                <w:sz w:val="24"/>
              </w:rPr>
            </w:pPr>
            <w:r>
              <w:rPr>
                <w:spacing w:val="-2"/>
                <w:sz w:val="24"/>
              </w:rPr>
              <w:t>Определения</w:t>
            </w:r>
          </w:p>
        </w:tc>
      </w:tr>
      <w:tr w:rsidR="00BA7B2C">
        <w:trPr>
          <w:trHeight w:val="551"/>
        </w:trPr>
        <w:tc>
          <w:tcPr>
            <w:tcW w:w="2803" w:type="dxa"/>
          </w:tcPr>
          <w:p w:rsidR="00BA7B2C" w:rsidRDefault="00BA7B2C">
            <w:pPr>
              <w:pStyle w:val="TableParagraph"/>
              <w:jc w:val="left"/>
              <w:rPr>
                <w:sz w:val="24"/>
              </w:rPr>
            </w:pPr>
          </w:p>
        </w:tc>
        <w:tc>
          <w:tcPr>
            <w:tcW w:w="6660" w:type="dxa"/>
          </w:tcPr>
          <w:p w:rsidR="00BA7B2C" w:rsidRDefault="00156D0F">
            <w:pPr>
              <w:pStyle w:val="TableParagraph"/>
              <w:spacing w:line="268" w:lineRule="exact"/>
              <w:ind w:left="105"/>
              <w:jc w:val="left"/>
              <w:rPr>
                <w:sz w:val="24"/>
              </w:rPr>
            </w:pPr>
            <w:r>
              <w:rPr>
                <w:sz w:val="24"/>
              </w:rPr>
              <w:t>ности</w:t>
            </w:r>
            <w:r>
              <w:rPr>
                <w:spacing w:val="76"/>
                <w:w w:val="150"/>
                <w:sz w:val="24"/>
              </w:rPr>
              <w:t xml:space="preserve"> </w:t>
            </w:r>
            <w:r>
              <w:rPr>
                <w:sz w:val="24"/>
              </w:rPr>
              <w:t>характеристик</w:t>
            </w:r>
            <w:r>
              <w:rPr>
                <w:spacing w:val="78"/>
                <w:w w:val="150"/>
                <w:sz w:val="24"/>
              </w:rPr>
              <w:t xml:space="preserve"> </w:t>
            </w:r>
            <w:r>
              <w:rPr>
                <w:sz w:val="24"/>
              </w:rPr>
              <w:t>безопасности,</w:t>
            </w:r>
            <w:r>
              <w:rPr>
                <w:spacing w:val="77"/>
                <w:w w:val="150"/>
                <w:sz w:val="24"/>
              </w:rPr>
              <w:t xml:space="preserve"> </w:t>
            </w:r>
            <w:r>
              <w:rPr>
                <w:sz w:val="24"/>
              </w:rPr>
              <w:t>надежности,</w:t>
            </w:r>
            <w:r>
              <w:rPr>
                <w:spacing w:val="80"/>
                <w:w w:val="150"/>
                <w:sz w:val="24"/>
              </w:rPr>
              <w:t xml:space="preserve"> </w:t>
            </w:r>
            <w:r>
              <w:rPr>
                <w:spacing w:val="-2"/>
                <w:sz w:val="24"/>
              </w:rPr>
              <w:t>скорости,</w:t>
            </w:r>
          </w:p>
          <w:p w:rsidR="00BA7B2C" w:rsidRDefault="00156D0F">
            <w:pPr>
              <w:pStyle w:val="TableParagraph"/>
              <w:spacing w:line="264" w:lineRule="exact"/>
              <w:ind w:left="105"/>
              <w:jc w:val="left"/>
              <w:rPr>
                <w:sz w:val="24"/>
              </w:rPr>
            </w:pPr>
            <w:r>
              <w:rPr>
                <w:sz w:val="24"/>
              </w:rPr>
              <w:t>пунктуальности,</w:t>
            </w:r>
            <w:r>
              <w:rPr>
                <w:spacing w:val="-5"/>
                <w:sz w:val="24"/>
              </w:rPr>
              <w:t xml:space="preserve"> </w:t>
            </w:r>
            <w:r>
              <w:rPr>
                <w:sz w:val="24"/>
              </w:rPr>
              <w:t>комфорта,</w:t>
            </w:r>
            <w:r>
              <w:rPr>
                <w:spacing w:val="-2"/>
                <w:sz w:val="24"/>
              </w:rPr>
              <w:t xml:space="preserve"> </w:t>
            </w:r>
            <w:r>
              <w:rPr>
                <w:sz w:val="24"/>
              </w:rPr>
              <w:t>а</w:t>
            </w:r>
            <w:r>
              <w:rPr>
                <w:spacing w:val="-4"/>
                <w:sz w:val="24"/>
              </w:rPr>
              <w:t xml:space="preserve"> </w:t>
            </w:r>
            <w:r>
              <w:rPr>
                <w:sz w:val="24"/>
              </w:rPr>
              <w:t>также</w:t>
            </w:r>
            <w:r>
              <w:rPr>
                <w:spacing w:val="-3"/>
                <w:sz w:val="24"/>
              </w:rPr>
              <w:t xml:space="preserve"> </w:t>
            </w:r>
            <w:r>
              <w:rPr>
                <w:sz w:val="24"/>
              </w:rPr>
              <w:t>экологичности</w:t>
            </w:r>
            <w:r>
              <w:rPr>
                <w:spacing w:val="-1"/>
                <w:sz w:val="24"/>
              </w:rPr>
              <w:t xml:space="preserve"> </w:t>
            </w:r>
            <w:r>
              <w:rPr>
                <w:spacing w:val="-2"/>
                <w:sz w:val="24"/>
              </w:rPr>
              <w:t>перевозок</w:t>
            </w:r>
          </w:p>
        </w:tc>
      </w:tr>
      <w:tr w:rsidR="00BA7B2C">
        <w:trPr>
          <w:trHeight w:val="2483"/>
        </w:trPr>
        <w:tc>
          <w:tcPr>
            <w:tcW w:w="2803" w:type="dxa"/>
          </w:tcPr>
          <w:p w:rsidR="00BA7B2C" w:rsidRDefault="00156D0F">
            <w:pPr>
              <w:pStyle w:val="TableParagraph"/>
              <w:ind w:left="107" w:right="572"/>
              <w:jc w:val="left"/>
              <w:rPr>
                <w:sz w:val="24"/>
              </w:rPr>
            </w:pPr>
            <w:r>
              <w:rPr>
                <w:sz w:val="24"/>
              </w:rPr>
              <w:t>Класс</w:t>
            </w:r>
            <w:r>
              <w:rPr>
                <w:spacing w:val="-15"/>
                <w:sz w:val="24"/>
              </w:rPr>
              <w:t xml:space="preserve"> </w:t>
            </w:r>
            <w:r>
              <w:rPr>
                <w:sz w:val="24"/>
              </w:rPr>
              <w:t xml:space="preserve">транспортных </w:t>
            </w:r>
            <w:r>
              <w:rPr>
                <w:spacing w:val="-2"/>
                <w:sz w:val="24"/>
              </w:rPr>
              <w:t>средств</w:t>
            </w:r>
          </w:p>
        </w:tc>
        <w:tc>
          <w:tcPr>
            <w:tcW w:w="6660" w:type="dxa"/>
          </w:tcPr>
          <w:p w:rsidR="00BA7B2C" w:rsidRDefault="00156D0F">
            <w:pPr>
              <w:pStyle w:val="TableParagraph"/>
              <w:ind w:left="105" w:right="94"/>
              <w:jc w:val="both"/>
              <w:rPr>
                <w:sz w:val="24"/>
              </w:rPr>
            </w:pPr>
            <w:r>
              <w:rPr>
                <w:sz w:val="24"/>
              </w:rPr>
              <w:t>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w:t>
            </w:r>
            <w:r>
              <w:rPr>
                <w:sz w:val="24"/>
              </w:rPr>
              <w:softHyphen/>
              <w:t>лый класс транспортных средств - длина от более чем 5 мет</w:t>
            </w:r>
            <w:r>
              <w:rPr>
                <w:sz w:val="24"/>
              </w:rPr>
              <w:softHyphen/>
              <w:t>ров до 7,5 метра включительно, средний класс транспортных средств - длина от более чем 7,5 метра до 10 метров включи</w:t>
            </w:r>
            <w:r>
              <w:rPr>
                <w:sz w:val="24"/>
              </w:rPr>
              <w:softHyphen/>
              <w:t>тельно, большой класс</w:t>
            </w:r>
            <w:r>
              <w:rPr>
                <w:spacing w:val="-1"/>
                <w:sz w:val="24"/>
              </w:rPr>
              <w:t xml:space="preserve"> </w:t>
            </w:r>
            <w:r>
              <w:rPr>
                <w:sz w:val="24"/>
              </w:rPr>
              <w:t>транспортных средств - длина</w:t>
            </w:r>
            <w:r>
              <w:rPr>
                <w:spacing w:val="-1"/>
                <w:sz w:val="24"/>
              </w:rPr>
              <w:t xml:space="preserve"> </w:t>
            </w:r>
            <w:r>
              <w:rPr>
                <w:sz w:val="24"/>
              </w:rPr>
              <w:t>от более чем</w:t>
            </w:r>
            <w:r>
              <w:rPr>
                <w:spacing w:val="47"/>
                <w:sz w:val="24"/>
              </w:rPr>
              <w:t xml:space="preserve"> </w:t>
            </w:r>
            <w:r>
              <w:rPr>
                <w:sz w:val="24"/>
              </w:rPr>
              <w:t>10</w:t>
            </w:r>
            <w:r>
              <w:rPr>
                <w:spacing w:val="51"/>
                <w:sz w:val="24"/>
              </w:rPr>
              <w:t xml:space="preserve"> </w:t>
            </w:r>
            <w:r>
              <w:rPr>
                <w:sz w:val="24"/>
              </w:rPr>
              <w:t>метров</w:t>
            </w:r>
            <w:r>
              <w:rPr>
                <w:spacing w:val="50"/>
                <w:sz w:val="24"/>
              </w:rPr>
              <w:t xml:space="preserve"> </w:t>
            </w:r>
            <w:r>
              <w:rPr>
                <w:sz w:val="24"/>
              </w:rPr>
              <w:t>до</w:t>
            </w:r>
            <w:r>
              <w:rPr>
                <w:spacing w:val="49"/>
                <w:sz w:val="24"/>
              </w:rPr>
              <w:t xml:space="preserve"> </w:t>
            </w:r>
            <w:r>
              <w:rPr>
                <w:sz w:val="24"/>
              </w:rPr>
              <w:t>16</w:t>
            </w:r>
            <w:r>
              <w:rPr>
                <w:spacing w:val="54"/>
                <w:sz w:val="24"/>
              </w:rPr>
              <w:t xml:space="preserve"> </w:t>
            </w:r>
            <w:r>
              <w:rPr>
                <w:sz w:val="24"/>
              </w:rPr>
              <w:t>метров</w:t>
            </w:r>
            <w:r>
              <w:rPr>
                <w:spacing w:val="47"/>
                <w:sz w:val="24"/>
              </w:rPr>
              <w:t xml:space="preserve"> </w:t>
            </w:r>
            <w:r>
              <w:rPr>
                <w:sz w:val="24"/>
              </w:rPr>
              <w:t>включительно,</w:t>
            </w:r>
            <w:r>
              <w:rPr>
                <w:spacing w:val="47"/>
                <w:sz w:val="24"/>
              </w:rPr>
              <w:t xml:space="preserve"> </w:t>
            </w:r>
            <w:r>
              <w:rPr>
                <w:sz w:val="24"/>
              </w:rPr>
              <w:t>особо</w:t>
            </w:r>
            <w:r>
              <w:rPr>
                <w:spacing w:val="49"/>
                <w:sz w:val="24"/>
              </w:rPr>
              <w:t xml:space="preserve"> </w:t>
            </w:r>
            <w:r>
              <w:rPr>
                <w:spacing w:val="-2"/>
                <w:sz w:val="24"/>
              </w:rPr>
              <w:t>большой</w:t>
            </w:r>
          </w:p>
          <w:p w:rsidR="00BA7B2C" w:rsidRDefault="00156D0F">
            <w:pPr>
              <w:pStyle w:val="TableParagraph"/>
              <w:spacing w:line="264" w:lineRule="exact"/>
              <w:ind w:left="105"/>
              <w:jc w:val="both"/>
              <w:rPr>
                <w:sz w:val="24"/>
              </w:rPr>
            </w:pPr>
            <w:r>
              <w:rPr>
                <w:sz w:val="24"/>
              </w:rPr>
              <w:t>класс</w:t>
            </w:r>
            <w:r>
              <w:rPr>
                <w:spacing w:val="-4"/>
                <w:sz w:val="24"/>
              </w:rPr>
              <w:t xml:space="preserve"> </w:t>
            </w:r>
            <w:r>
              <w:rPr>
                <w:sz w:val="24"/>
              </w:rPr>
              <w:t>транспортных</w:t>
            </w:r>
            <w:r>
              <w:rPr>
                <w:spacing w:val="1"/>
                <w:sz w:val="24"/>
              </w:rPr>
              <w:t xml:space="preserve"> </w:t>
            </w:r>
            <w:r>
              <w:rPr>
                <w:sz w:val="24"/>
              </w:rPr>
              <w:t>средств</w:t>
            </w:r>
            <w:r>
              <w:rPr>
                <w:spacing w:val="-2"/>
                <w:sz w:val="24"/>
              </w:rPr>
              <w:t xml:space="preserve"> </w:t>
            </w:r>
            <w:r>
              <w:rPr>
                <w:sz w:val="24"/>
              </w:rPr>
              <w:t>-</w:t>
            </w:r>
            <w:r>
              <w:rPr>
                <w:spacing w:val="-1"/>
                <w:sz w:val="24"/>
              </w:rPr>
              <w:t xml:space="preserve"> </w:t>
            </w:r>
            <w:r>
              <w:rPr>
                <w:sz w:val="24"/>
              </w:rPr>
              <w:t>длина</w:t>
            </w:r>
            <w:r>
              <w:rPr>
                <w:spacing w:val="-2"/>
                <w:sz w:val="24"/>
              </w:rPr>
              <w:t xml:space="preserve"> </w:t>
            </w:r>
            <w:r>
              <w:rPr>
                <w:sz w:val="24"/>
              </w:rPr>
              <w:t>более</w:t>
            </w:r>
            <w:r>
              <w:rPr>
                <w:spacing w:val="-2"/>
                <w:sz w:val="24"/>
              </w:rPr>
              <w:t xml:space="preserve"> </w:t>
            </w:r>
            <w:r>
              <w:rPr>
                <w:sz w:val="24"/>
              </w:rPr>
              <w:t xml:space="preserve">чем 16 </w:t>
            </w:r>
            <w:r>
              <w:rPr>
                <w:spacing w:val="-2"/>
                <w:sz w:val="24"/>
              </w:rPr>
              <w:t>метров)</w:t>
            </w:r>
          </w:p>
        </w:tc>
      </w:tr>
      <w:tr w:rsidR="00BA7B2C">
        <w:trPr>
          <w:trHeight w:val="1103"/>
        </w:trPr>
        <w:tc>
          <w:tcPr>
            <w:tcW w:w="2803" w:type="dxa"/>
          </w:tcPr>
          <w:p w:rsidR="00BA7B2C" w:rsidRDefault="00156D0F">
            <w:pPr>
              <w:pStyle w:val="TableParagraph"/>
              <w:ind w:left="107"/>
              <w:jc w:val="left"/>
              <w:rPr>
                <w:sz w:val="24"/>
              </w:rPr>
            </w:pPr>
            <w:r>
              <w:rPr>
                <w:sz w:val="24"/>
              </w:rPr>
              <w:t>Льготный</w:t>
            </w:r>
            <w:r>
              <w:rPr>
                <w:spacing w:val="-15"/>
                <w:sz w:val="24"/>
              </w:rPr>
              <w:t xml:space="preserve"> </w:t>
            </w:r>
            <w:r>
              <w:rPr>
                <w:sz w:val="24"/>
              </w:rPr>
              <w:t>проездной</w:t>
            </w:r>
            <w:r>
              <w:rPr>
                <w:spacing w:val="-15"/>
                <w:sz w:val="24"/>
              </w:rPr>
              <w:t xml:space="preserve"> </w:t>
            </w:r>
            <w:r>
              <w:rPr>
                <w:sz w:val="24"/>
              </w:rPr>
              <w:t>до</w:t>
            </w:r>
            <w:r>
              <w:rPr>
                <w:sz w:val="24"/>
              </w:rPr>
              <w:softHyphen/>
            </w:r>
            <w:r>
              <w:rPr>
                <w:spacing w:val="-2"/>
                <w:sz w:val="24"/>
              </w:rPr>
              <w:t>кумент</w:t>
            </w:r>
          </w:p>
        </w:tc>
        <w:tc>
          <w:tcPr>
            <w:tcW w:w="6660" w:type="dxa"/>
          </w:tcPr>
          <w:p w:rsidR="00BA7B2C" w:rsidRDefault="00156D0F">
            <w:pPr>
              <w:pStyle w:val="TableParagraph"/>
              <w:ind w:left="105" w:right="245"/>
              <w:jc w:val="both"/>
              <w:rPr>
                <w:sz w:val="24"/>
              </w:rPr>
            </w:pPr>
            <w:r>
              <w:rPr>
                <w:sz w:val="24"/>
              </w:rPr>
              <w:t>документ, подтверждающий право отдельных категорий лиц на осуществление проезда в транспорте общего пользования по</w:t>
            </w:r>
            <w:r>
              <w:rPr>
                <w:spacing w:val="-3"/>
                <w:sz w:val="24"/>
              </w:rPr>
              <w:t xml:space="preserve"> </w:t>
            </w:r>
            <w:r>
              <w:rPr>
                <w:sz w:val="24"/>
              </w:rPr>
              <w:t>маршрутам</w:t>
            </w:r>
            <w:r>
              <w:rPr>
                <w:spacing w:val="-2"/>
                <w:sz w:val="24"/>
              </w:rPr>
              <w:t xml:space="preserve"> </w:t>
            </w:r>
            <w:r>
              <w:rPr>
                <w:sz w:val="24"/>
              </w:rPr>
              <w:t>регулярных</w:t>
            </w:r>
            <w:r>
              <w:rPr>
                <w:spacing w:val="-1"/>
                <w:sz w:val="24"/>
              </w:rPr>
              <w:t xml:space="preserve"> </w:t>
            </w:r>
            <w:r>
              <w:rPr>
                <w:sz w:val="24"/>
              </w:rPr>
              <w:t>перевозок в</w:t>
            </w:r>
            <w:r>
              <w:rPr>
                <w:spacing w:val="-2"/>
                <w:sz w:val="24"/>
              </w:rPr>
              <w:t xml:space="preserve"> </w:t>
            </w:r>
            <w:r>
              <w:rPr>
                <w:sz w:val="24"/>
              </w:rPr>
              <w:t xml:space="preserve">городском, </w:t>
            </w:r>
            <w:r>
              <w:rPr>
                <w:spacing w:val="-2"/>
                <w:sz w:val="24"/>
              </w:rPr>
              <w:t>пригород-</w:t>
            </w:r>
          </w:p>
          <w:p w:rsidR="00BA7B2C" w:rsidRDefault="00156D0F">
            <w:pPr>
              <w:pStyle w:val="TableParagraph"/>
              <w:spacing w:line="264" w:lineRule="exact"/>
              <w:ind w:left="105"/>
              <w:jc w:val="both"/>
              <w:rPr>
                <w:sz w:val="24"/>
              </w:rPr>
            </w:pPr>
            <w:r>
              <w:rPr>
                <w:sz w:val="24"/>
              </w:rPr>
              <w:t>ном</w:t>
            </w:r>
            <w:r>
              <w:rPr>
                <w:spacing w:val="-5"/>
                <w:sz w:val="24"/>
              </w:rPr>
              <w:t xml:space="preserve"> </w:t>
            </w:r>
            <w:r>
              <w:rPr>
                <w:sz w:val="24"/>
              </w:rPr>
              <w:t>и междугородном</w:t>
            </w:r>
            <w:r>
              <w:rPr>
                <w:spacing w:val="-1"/>
                <w:sz w:val="24"/>
              </w:rPr>
              <w:t xml:space="preserve"> </w:t>
            </w:r>
            <w:r>
              <w:rPr>
                <w:sz w:val="24"/>
              </w:rPr>
              <w:t>сообщении</w:t>
            </w:r>
            <w:r>
              <w:rPr>
                <w:spacing w:val="-1"/>
                <w:sz w:val="24"/>
              </w:rPr>
              <w:t xml:space="preserve"> </w:t>
            </w:r>
            <w:r>
              <w:rPr>
                <w:sz w:val="24"/>
              </w:rPr>
              <w:t>по</w:t>
            </w:r>
            <w:r>
              <w:rPr>
                <w:spacing w:val="-1"/>
                <w:sz w:val="24"/>
              </w:rPr>
              <w:t xml:space="preserve"> </w:t>
            </w:r>
            <w:r>
              <w:rPr>
                <w:sz w:val="24"/>
              </w:rPr>
              <w:t>льготным</w:t>
            </w:r>
            <w:r>
              <w:rPr>
                <w:spacing w:val="-2"/>
                <w:sz w:val="24"/>
              </w:rPr>
              <w:t xml:space="preserve"> тарифам</w:t>
            </w:r>
          </w:p>
        </w:tc>
      </w:tr>
      <w:tr w:rsidR="00BA7B2C">
        <w:trPr>
          <w:trHeight w:val="1105"/>
        </w:trPr>
        <w:tc>
          <w:tcPr>
            <w:tcW w:w="2803" w:type="dxa"/>
          </w:tcPr>
          <w:p w:rsidR="00BA7B2C" w:rsidRDefault="00BA7B2C">
            <w:pPr>
              <w:pStyle w:val="TableParagraph"/>
              <w:spacing w:before="130"/>
              <w:jc w:val="left"/>
              <w:rPr>
                <w:sz w:val="24"/>
              </w:rPr>
            </w:pPr>
          </w:p>
          <w:p w:rsidR="00BA7B2C" w:rsidRDefault="00156D0F">
            <w:pPr>
              <w:pStyle w:val="TableParagraph"/>
              <w:spacing w:before="1"/>
              <w:ind w:left="107"/>
              <w:jc w:val="left"/>
              <w:rPr>
                <w:sz w:val="24"/>
              </w:rPr>
            </w:pPr>
            <w:r>
              <w:rPr>
                <w:sz w:val="24"/>
              </w:rPr>
              <w:t>Маршрутная</w:t>
            </w:r>
            <w:r>
              <w:rPr>
                <w:spacing w:val="-6"/>
                <w:sz w:val="24"/>
              </w:rPr>
              <w:t xml:space="preserve"> </w:t>
            </w:r>
            <w:r>
              <w:rPr>
                <w:spacing w:val="-4"/>
                <w:sz w:val="24"/>
              </w:rPr>
              <w:t>сеть</w:t>
            </w:r>
          </w:p>
        </w:tc>
        <w:tc>
          <w:tcPr>
            <w:tcW w:w="6660" w:type="dxa"/>
          </w:tcPr>
          <w:p w:rsidR="00BA7B2C" w:rsidRDefault="00156D0F">
            <w:pPr>
              <w:pStyle w:val="TableParagraph"/>
              <w:ind w:left="105"/>
              <w:jc w:val="left"/>
              <w:rPr>
                <w:sz w:val="24"/>
              </w:rPr>
            </w:pPr>
            <w:r>
              <w:rPr>
                <w:sz w:val="24"/>
              </w:rPr>
              <w:t>совокупность</w:t>
            </w:r>
            <w:r>
              <w:rPr>
                <w:spacing w:val="-10"/>
                <w:sz w:val="24"/>
              </w:rPr>
              <w:t xml:space="preserve"> </w:t>
            </w:r>
            <w:r>
              <w:rPr>
                <w:sz w:val="24"/>
              </w:rPr>
              <w:t>маршрутов</w:t>
            </w:r>
            <w:r>
              <w:rPr>
                <w:spacing w:val="-11"/>
                <w:sz w:val="24"/>
              </w:rPr>
              <w:t xml:space="preserve"> </w:t>
            </w:r>
            <w:r>
              <w:rPr>
                <w:sz w:val="24"/>
              </w:rPr>
              <w:t>регулярных</w:t>
            </w:r>
            <w:r>
              <w:rPr>
                <w:spacing w:val="-8"/>
                <w:sz w:val="24"/>
              </w:rPr>
              <w:t xml:space="preserve"> </w:t>
            </w:r>
            <w:r>
              <w:rPr>
                <w:sz w:val="24"/>
              </w:rPr>
              <w:t>перевозок</w:t>
            </w:r>
            <w:r>
              <w:rPr>
                <w:spacing w:val="-9"/>
                <w:sz w:val="24"/>
              </w:rPr>
              <w:t xml:space="preserve"> </w:t>
            </w:r>
            <w:r>
              <w:rPr>
                <w:sz w:val="24"/>
              </w:rPr>
              <w:t>автомобиль</w:t>
            </w:r>
            <w:r>
              <w:rPr>
                <w:sz w:val="24"/>
              </w:rPr>
              <w:softHyphen/>
              <w:t>ным транспортом и городским наземным электрическим транспортом, функционирующих на территории городской</w:t>
            </w:r>
          </w:p>
          <w:p w:rsidR="00BA7B2C" w:rsidRDefault="00156D0F">
            <w:pPr>
              <w:pStyle w:val="TableParagraph"/>
              <w:spacing w:line="264" w:lineRule="exact"/>
              <w:ind w:left="105"/>
              <w:jc w:val="left"/>
              <w:rPr>
                <w:sz w:val="24"/>
              </w:rPr>
            </w:pPr>
            <w:r>
              <w:rPr>
                <w:spacing w:val="-2"/>
                <w:sz w:val="24"/>
              </w:rPr>
              <w:t>агломерации</w:t>
            </w:r>
          </w:p>
        </w:tc>
      </w:tr>
      <w:tr w:rsidR="00BA7B2C">
        <w:trPr>
          <w:trHeight w:val="2483"/>
        </w:trPr>
        <w:tc>
          <w:tcPr>
            <w:tcW w:w="2803" w:type="dxa"/>
          </w:tcPr>
          <w:p w:rsidR="00BA7B2C" w:rsidRDefault="00156D0F">
            <w:pPr>
              <w:pStyle w:val="TableParagraph"/>
              <w:ind w:left="107" w:right="511"/>
              <w:jc w:val="both"/>
              <w:rPr>
                <w:sz w:val="24"/>
              </w:rPr>
            </w:pPr>
            <w:r>
              <w:rPr>
                <w:spacing w:val="-2"/>
                <w:sz w:val="24"/>
              </w:rPr>
              <w:t xml:space="preserve">Межмуниципальный </w:t>
            </w:r>
            <w:r>
              <w:rPr>
                <w:sz w:val="24"/>
              </w:rPr>
              <w:t>маршрут</w:t>
            </w:r>
            <w:r>
              <w:rPr>
                <w:spacing w:val="-15"/>
                <w:sz w:val="24"/>
              </w:rPr>
              <w:t xml:space="preserve"> </w:t>
            </w:r>
            <w:r>
              <w:rPr>
                <w:sz w:val="24"/>
              </w:rPr>
              <w:t xml:space="preserve">регулярных </w:t>
            </w:r>
            <w:r>
              <w:rPr>
                <w:spacing w:val="-2"/>
                <w:sz w:val="24"/>
              </w:rPr>
              <w:t>перевозок</w:t>
            </w:r>
          </w:p>
        </w:tc>
        <w:tc>
          <w:tcPr>
            <w:tcW w:w="6660" w:type="dxa"/>
          </w:tcPr>
          <w:p w:rsidR="00BA7B2C" w:rsidRDefault="00156D0F">
            <w:pPr>
              <w:pStyle w:val="TableParagraph"/>
              <w:ind w:left="105" w:right="92"/>
              <w:jc w:val="both"/>
              <w:rPr>
                <w:sz w:val="24"/>
              </w:rPr>
            </w:pPr>
            <w:r>
              <w:rPr>
                <w:sz w:val="24"/>
              </w:rPr>
              <w:t>маршрут регулярных перевозок в границах не менее двух му</w:t>
            </w:r>
            <w:r>
              <w:rPr>
                <w:sz w:val="24"/>
              </w:rPr>
              <w:softHyphen/>
              <w:t>ниципальных районов одного субъекта Российской Федера</w:t>
            </w:r>
            <w:r>
              <w:rPr>
                <w:sz w:val="24"/>
              </w:rPr>
              <w:softHyphen/>
              <w:t>ции, не менее двух городских округов одного субъекта Рос</w:t>
            </w:r>
            <w:r>
              <w:rPr>
                <w:sz w:val="24"/>
              </w:rPr>
              <w:softHyphen/>
              <w:t>сийской Федерации, не менее двух муниципальных округов одного субъекта Российской Федерации, или не менее одного муниципального района и не менее одного городского округа одного субъекта Российской Федерации, или не менее одного муниципального</w:t>
            </w:r>
            <w:r>
              <w:rPr>
                <w:spacing w:val="44"/>
                <w:sz w:val="24"/>
              </w:rPr>
              <w:t xml:space="preserve"> </w:t>
            </w:r>
            <w:r>
              <w:rPr>
                <w:sz w:val="24"/>
              </w:rPr>
              <w:t>района</w:t>
            </w:r>
            <w:r>
              <w:rPr>
                <w:spacing w:val="43"/>
                <w:sz w:val="24"/>
              </w:rPr>
              <w:t xml:space="preserve"> </w:t>
            </w:r>
            <w:r>
              <w:rPr>
                <w:sz w:val="24"/>
              </w:rPr>
              <w:t>и</w:t>
            </w:r>
            <w:r>
              <w:rPr>
                <w:spacing w:val="45"/>
                <w:sz w:val="24"/>
              </w:rPr>
              <w:t xml:space="preserve"> </w:t>
            </w:r>
            <w:r>
              <w:rPr>
                <w:sz w:val="24"/>
              </w:rPr>
              <w:t>не</w:t>
            </w:r>
            <w:r>
              <w:rPr>
                <w:spacing w:val="43"/>
                <w:sz w:val="24"/>
              </w:rPr>
              <w:t xml:space="preserve"> </w:t>
            </w:r>
            <w:r>
              <w:rPr>
                <w:sz w:val="24"/>
              </w:rPr>
              <w:t>менее</w:t>
            </w:r>
            <w:r>
              <w:rPr>
                <w:spacing w:val="43"/>
                <w:sz w:val="24"/>
              </w:rPr>
              <w:t xml:space="preserve"> </w:t>
            </w:r>
            <w:r>
              <w:rPr>
                <w:sz w:val="24"/>
              </w:rPr>
              <w:t>одного</w:t>
            </w:r>
            <w:r>
              <w:rPr>
                <w:spacing w:val="45"/>
                <w:sz w:val="24"/>
              </w:rPr>
              <w:t xml:space="preserve"> </w:t>
            </w:r>
            <w:r>
              <w:rPr>
                <w:spacing w:val="-2"/>
                <w:sz w:val="24"/>
              </w:rPr>
              <w:t>муниципального</w:t>
            </w:r>
          </w:p>
          <w:p w:rsidR="00BA7B2C" w:rsidRDefault="00156D0F">
            <w:pPr>
              <w:pStyle w:val="TableParagraph"/>
              <w:spacing w:line="264" w:lineRule="exact"/>
              <w:ind w:left="105"/>
              <w:jc w:val="both"/>
              <w:rPr>
                <w:sz w:val="24"/>
              </w:rPr>
            </w:pPr>
            <w:r>
              <w:rPr>
                <w:sz w:val="24"/>
              </w:rPr>
              <w:t>округа</w:t>
            </w:r>
            <w:r>
              <w:rPr>
                <w:spacing w:val="-2"/>
                <w:sz w:val="24"/>
              </w:rPr>
              <w:t xml:space="preserve"> </w:t>
            </w:r>
            <w:r>
              <w:rPr>
                <w:sz w:val="24"/>
              </w:rPr>
              <w:t>одного</w:t>
            </w:r>
            <w:r>
              <w:rPr>
                <w:spacing w:val="-1"/>
                <w:sz w:val="24"/>
              </w:rPr>
              <w:t xml:space="preserve"> </w:t>
            </w:r>
            <w:r>
              <w:rPr>
                <w:sz w:val="24"/>
              </w:rPr>
              <w:t xml:space="preserve">субъекта Российской </w:t>
            </w:r>
            <w:r>
              <w:rPr>
                <w:spacing w:val="-2"/>
                <w:sz w:val="24"/>
              </w:rPr>
              <w:t>Федерации</w:t>
            </w:r>
          </w:p>
        </w:tc>
      </w:tr>
      <w:tr w:rsidR="00BA7B2C">
        <w:trPr>
          <w:trHeight w:val="1103"/>
        </w:trPr>
        <w:tc>
          <w:tcPr>
            <w:tcW w:w="2803" w:type="dxa"/>
          </w:tcPr>
          <w:p w:rsidR="00BA7B2C" w:rsidRDefault="00156D0F">
            <w:pPr>
              <w:pStyle w:val="TableParagraph"/>
              <w:ind w:left="107" w:right="508"/>
              <w:jc w:val="left"/>
              <w:rPr>
                <w:sz w:val="24"/>
              </w:rPr>
            </w:pPr>
            <w:r>
              <w:rPr>
                <w:spacing w:val="-2"/>
                <w:sz w:val="24"/>
              </w:rPr>
              <w:t xml:space="preserve">Межрегиональный </w:t>
            </w:r>
            <w:r>
              <w:rPr>
                <w:sz w:val="24"/>
              </w:rPr>
              <w:t>маршрут</w:t>
            </w:r>
            <w:r>
              <w:rPr>
                <w:spacing w:val="-15"/>
                <w:sz w:val="24"/>
              </w:rPr>
              <w:t xml:space="preserve"> </w:t>
            </w:r>
            <w:r>
              <w:rPr>
                <w:sz w:val="24"/>
              </w:rPr>
              <w:t xml:space="preserve">регулярных </w:t>
            </w:r>
            <w:r>
              <w:rPr>
                <w:spacing w:val="-2"/>
                <w:sz w:val="24"/>
              </w:rPr>
              <w:t>перевозок</w:t>
            </w:r>
          </w:p>
        </w:tc>
        <w:tc>
          <w:tcPr>
            <w:tcW w:w="6660" w:type="dxa"/>
          </w:tcPr>
          <w:p w:rsidR="00BA7B2C" w:rsidRDefault="00156D0F">
            <w:pPr>
              <w:pStyle w:val="TableParagraph"/>
              <w:ind w:left="105"/>
              <w:jc w:val="left"/>
              <w:rPr>
                <w:sz w:val="24"/>
              </w:rPr>
            </w:pPr>
            <w:r>
              <w:rPr>
                <w:sz w:val="24"/>
              </w:rPr>
              <w:t>маршрут</w:t>
            </w:r>
            <w:r>
              <w:rPr>
                <w:spacing w:val="40"/>
                <w:sz w:val="24"/>
              </w:rPr>
              <w:t xml:space="preserve"> </w:t>
            </w:r>
            <w:r>
              <w:rPr>
                <w:sz w:val="24"/>
              </w:rPr>
              <w:t>регулярных</w:t>
            </w:r>
            <w:r>
              <w:rPr>
                <w:spacing w:val="40"/>
                <w:sz w:val="24"/>
              </w:rPr>
              <w:t xml:space="preserve"> </w:t>
            </w:r>
            <w:r>
              <w:rPr>
                <w:sz w:val="24"/>
              </w:rPr>
              <w:t>перевозок</w:t>
            </w:r>
            <w:r>
              <w:rPr>
                <w:spacing w:val="40"/>
                <w:sz w:val="24"/>
              </w:rPr>
              <w:t xml:space="preserve"> </w:t>
            </w:r>
            <w:r>
              <w:rPr>
                <w:sz w:val="24"/>
              </w:rPr>
              <w:t>в</w:t>
            </w:r>
            <w:r>
              <w:rPr>
                <w:spacing w:val="40"/>
                <w:sz w:val="24"/>
              </w:rPr>
              <w:t xml:space="preserve"> </w:t>
            </w:r>
            <w:r>
              <w:rPr>
                <w:sz w:val="24"/>
              </w:rPr>
              <w:t>границах</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субъектов</w:t>
            </w:r>
            <w:r>
              <w:rPr>
                <w:spacing w:val="38"/>
                <w:sz w:val="24"/>
              </w:rPr>
              <w:t xml:space="preserve"> </w:t>
            </w:r>
            <w:r>
              <w:rPr>
                <w:sz w:val="24"/>
              </w:rPr>
              <w:t>Российской</w:t>
            </w:r>
            <w:r>
              <w:rPr>
                <w:spacing w:val="37"/>
                <w:sz w:val="24"/>
              </w:rPr>
              <w:t xml:space="preserve"> </w:t>
            </w:r>
            <w:r>
              <w:rPr>
                <w:sz w:val="24"/>
              </w:rPr>
              <w:t>Федерации</w:t>
            </w:r>
            <w:r>
              <w:rPr>
                <w:spacing w:val="39"/>
                <w:sz w:val="24"/>
              </w:rPr>
              <w:t xml:space="preserve"> </w:t>
            </w:r>
            <w:r>
              <w:rPr>
                <w:sz w:val="24"/>
              </w:rPr>
              <w:t>либо</w:t>
            </w:r>
            <w:r>
              <w:rPr>
                <w:spacing w:val="38"/>
                <w:sz w:val="24"/>
              </w:rPr>
              <w:t xml:space="preserve"> </w:t>
            </w:r>
            <w:r>
              <w:rPr>
                <w:sz w:val="24"/>
              </w:rPr>
              <w:t>в</w:t>
            </w:r>
            <w:r>
              <w:rPr>
                <w:spacing w:val="38"/>
                <w:sz w:val="24"/>
              </w:rPr>
              <w:t xml:space="preserve"> </w:t>
            </w:r>
            <w:r>
              <w:rPr>
                <w:sz w:val="24"/>
              </w:rPr>
              <w:t>границах</w:t>
            </w:r>
            <w:r>
              <w:rPr>
                <w:spacing w:val="41"/>
                <w:sz w:val="24"/>
              </w:rPr>
              <w:t xml:space="preserve"> </w:t>
            </w:r>
            <w:r>
              <w:rPr>
                <w:sz w:val="24"/>
              </w:rPr>
              <w:t>одного</w:t>
            </w:r>
            <w:r>
              <w:rPr>
                <w:spacing w:val="39"/>
                <w:sz w:val="24"/>
              </w:rPr>
              <w:t xml:space="preserve"> </w:t>
            </w:r>
            <w:r>
              <w:rPr>
                <w:spacing w:val="-10"/>
                <w:sz w:val="24"/>
              </w:rPr>
              <w:t>и</w:t>
            </w:r>
          </w:p>
          <w:p w:rsidR="00BA7B2C" w:rsidRDefault="00156D0F">
            <w:pPr>
              <w:pStyle w:val="TableParagraph"/>
              <w:spacing w:line="270" w:lineRule="atLeast"/>
              <w:ind w:left="105"/>
              <w:jc w:val="left"/>
              <w:rPr>
                <w:sz w:val="24"/>
              </w:rPr>
            </w:pPr>
            <w:r>
              <w:rPr>
                <w:sz w:val="24"/>
              </w:rPr>
              <w:t>более</w:t>
            </w:r>
            <w:r>
              <w:rPr>
                <w:spacing w:val="-2"/>
                <w:sz w:val="24"/>
              </w:rPr>
              <w:t xml:space="preserve"> </w:t>
            </w:r>
            <w:r>
              <w:rPr>
                <w:sz w:val="24"/>
              </w:rPr>
              <w:t>субъектов</w:t>
            </w:r>
            <w:r>
              <w:rPr>
                <w:spacing w:val="-1"/>
                <w:sz w:val="24"/>
              </w:rPr>
              <w:t xml:space="preserve"> </w:t>
            </w:r>
            <w:r>
              <w:rPr>
                <w:sz w:val="24"/>
              </w:rPr>
              <w:t>Российской Федерации и федеральной терри</w:t>
            </w:r>
            <w:r>
              <w:rPr>
                <w:sz w:val="24"/>
              </w:rPr>
              <w:softHyphen/>
              <w:t>тории "Сириус"</w:t>
            </w:r>
          </w:p>
        </w:tc>
      </w:tr>
      <w:tr w:rsidR="00BA7B2C">
        <w:trPr>
          <w:trHeight w:val="551"/>
        </w:trPr>
        <w:tc>
          <w:tcPr>
            <w:tcW w:w="2803" w:type="dxa"/>
          </w:tcPr>
          <w:p w:rsidR="00BA7B2C" w:rsidRDefault="00156D0F">
            <w:pPr>
              <w:pStyle w:val="TableParagraph"/>
              <w:spacing w:line="267" w:lineRule="exact"/>
              <w:ind w:left="107"/>
              <w:jc w:val="left"/>
              <w:rPr>
                <w:sz w:val="24"/>
              </w:rPr>
            </w:pPr>
            <w:r>
              <w:rPr>
                <w:sz w:val="24"/>
              </w:rPr>
              <w:t>Мультимодальная</w:t>
            </w:r>
            <w:r>
              <w:rPr>
                <w:spacing w:val="-6"/>
                <w:sz w:val="24"/>
              </w:rPr>
              <w:t xml:space="preserve"> </w:t>
            </w:r>
            <w:r>
              <w:rPr>
                <w:spacing w:val="-4"/>
                <w:sz w:val="24"/>
              </w:rPr>
              <w:t>пере-</w:t>
            </w:r>
          </w:p>
          <w:p w:rsidR="00BA7B2C" w:rsidRDefault="00156D0F">
            <w:pPr>
              <w:pStyle w:val="TableParagraph"/>
              <w:spacing w:line="264" w:lineRule="exact"/>
              <w:ind w:left="107"/>
              <w:jc w:val="left"/>
              <w:rPr>
                <w:sz w:val="24"/>
              </w:rPr>
            </w:pPr>
            <w:r>
              <w:rPr>
                <w:spacing w:val="-2"/>
                <w:sz w:val="24"/>
              </w:rPr>
              <w:t>возка</w:t>
            </w:r>
          </w:p>
        </w:tc>
        <w:tc>
          <w:tcPr>
            <w:tcW w:w="6660" w:type="dxa"/>
          </w:tcPr>
          <w:p w:rsidR="00BA7B2C" w:rsidRDefault="00156D0F">
            <w:pPr>
              <w:pStyle w:val="TableParagraph"/>
              <w:spacing w:before="128"/>
              <w:ind w:left="5" w:right="68"/>
              <w:rPr>
                <w:sz w:val="24"/>
              </w:rPr>
            </w:pPr>
            <w:r>
              <w:rPr>
                <w:sz w:val="24"/>
              </w:rPr>
              <w:t>перевозка</w:t>
            </w:r>
            <w:r>
              <w:rPr>
                <w:spacing w:val="-5"/>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двух или более</w:t>
            </w:r>
            <w:r>
              <w:rPr>
                <w:spacing w:val="-3"/>
                <w:sz w:val="24"/>
              </w:rPr>
              <w:t xml:space="preserve"> </w:t>
            </w:r>
            <w:r>
              <w:rPr>
                <w:sz w:val="24"/>
              </w:rPr>
              <w:t>видов</w:t>
            </w:r>
            <w:r>
              <w:rPr>
                <w:spacing w:val="-2"/>
                <w:sz w:val="24"/>
              </w:rPr>
              <w:t xml:space="preserve"> транспорта</w:t>
            </w:r>
          </w:p>
        </w:tc>
      </w:tr>
      <w:tr w:rsidR="00BA7B2C">
        <w:trPr>
          <w:trHeight w:val="1655"/>
        </w:trPr>
        <w:tc>
          <w:tcPr>
            <w:tcW w:w="2803" w:type="dxa"/>
          </w:tcPr>
          <w:p w:rsidR="00BA7B2C" w:rsidRDefault="00156D0F">
            <w:pPr>
              <w:pStyle w:val="TableParagraph"/>
              <w:ind w:left="107" w:right="239"/>
              <w:jc w:val="both"/>
              <w:rPr>
                <w:sz w:val="24"/>
              </w:rPr>
            </w:pPr>
            <w:r>
              <w:rPr>
                <w:sz w:val="24"/>
              </w:rPr>
              <w:lastRenderedPageBreak/>
              <w:t>Муниципальный</w:t>
            </w:r>
            <w:r>
              <w:rPr>
                <w:spacing w:val="-15"/>
                <w:sz w:val="24"/>
              </w:rPr>
              <w:t xml:space="preserve"> </w:t>
            </w:r>
            <w:r>
              <w:rPr>
                <w:sz w:val="24"/>
              </w:rPr>
              <w:t>марш</w:t>
            </w:r>
            <w:r>
              <w:rPr>
                <w:sz w:val="24"/>
              </w:rPr>
              <w:softHyphen/>
              <w:t>рут</w:t>
            </w:r>
            <w:r>
              <w:rPr>
                <w:spacing w:val="-15"/>
                <w:sz w:val="24"/>
              </w:rPr>
              <w:t xml:space="preserve"> </w:t>
            </w:r>
            <w:r>
              <w:rPr>
                <w:sz w:val="24"/>
              </w:rPr>
              <w:t>регулярных</w:t>
            </w:r>
            <w:r>
              <w:rPr>
                <w:spacing w:val="-15"/>
                <w:sz w:val="24"/>
              </w:rPr>
              <w:t xml:space="preserve"> </w:t>
            </w:r>
            <w:r>
              <w:rPr>
                <w:sz w:val="24"/>
              </w:rPr>
              <w:t>перево</w:t>
            </w:r>
            <w:r>
              <w:rPr>
                <w:sz w:val="24"/>
              </w:rPr>
              <w:softHyphen/>
            </w:r>
            <w:r>
              <w:rPr>
                <w:spacing w:val="-4"/>
                <w:sz w:val="24"/>
              </w:rPr>
              <w:t>зок</w:t>
            </w:r>
          </w:p>
        </w:tc>
        <w:tc>
          <w:tcPr>
            <w:tcW w:w="6660" w:type="dxa"/>
          </w:tcPr>
          <w:p w:rsidR="00BA7B2C" w:rsidRDefault="00156D0F">
            <w:pPr>
              <w:pStyle w:val="TableParagraph"/>
              <w:ind w:left="105" w:right="93"/>
              <w:jc w:val="both"/>
              <w:rPr>
                <w:sz w:val="24"/>
              </w:rPr>
            </w:pPr>
            <w:r>
              <w:rPr>
                <w:sz w:val="24"/>
              </w:rPr>
              <w:t>маршрут регулярных перевозок в границах федеральной тер</w:t>
            </w:r>
            <w:r>
              <w:rPr>
                <w:sz w:val="24"/>
              </w:rPr>
              <w:softHyphen/>
              <w:t>ритории "Сириус", поселения, городского округа, муници</w:t>
            </w:r>
            <w:r>
              <w:rPr>
                <w:sz w:val="24"/>
              </w:rPr>
              <w:softHyphen/>
              <w:t>пального округа, субъекта Российской Федерации - города федерального значения Москвы, Санкт-Петербурга или Сева-стополя</w:t>
            </w:r>
            <w:r>
              <w:rPr>
                <w:spacing w:val="4"/>
                <w:sz w:val="24"/>
              </w:rPr>
              <w:t xml:space="preserve"> </w:t>
            </w:r>
            <w:r>
              <w:rPr>
                <w:sz w:val="24"/>
              </w:rPr>
              <w:t>либо</w:t>
            </w:r>
            <w:r>
              <w:rPr>
                <w:spacing w:val="3"/>
                <w:sz w:val="24"/>
              </w:rPr>
              <w:t xml:space="preserve"> </w:t>
            </w:r>
            <w:r>
              <w:rPr>
                <w:sz w:val="24"/>
              </w:rPr>
              <w:t>двух</w:t>
            </w:r>
            <w:r>
              <w:rPr>
                <w:spacing w:val="8"/>
                <w:sz w:val="24"/>
              </w:rPr>
              <w:t xml:space="preserve"> </w:t>
            </w:r>
            <w:r>
              <w:rPr>
                <w:sz w:val="24"/>
              </w:rPr>
              <w:t>и</w:t>
            </w:r>
            <w:r>
              <w:rPr>
                <w:spacing w:val="6"/>
                <w:sz w:val="24"/>
              </w:rPr>
              <w:t xml:space="preserve"> </w:t>
            </w:r>
            <w:r>
              <w:rPr>
                <w:sz w:val="24"/>
              </w:rPr>
              <w:t>более</w:t>
            </w:r>
            <w:r>
              <w:rPr>
                <w:spacing w:val="5"/>
                <w:sz w:val="24"/>
              </w:rPr>
              <w:t xml:space="preserve"> </w:t>
            </w:r>
            <w:r>
              <w:rPr>
                <w:sz w:val="24"/>
              </w:rPr>
              <w:t>поселений</w:t>
            </w:r>
            <w:r>
              <w:rPr>
                <w:spacing w:val="7"/>
                <w:sz w:val="24"/>
              </w:rPr>
              <w:t xml:space="preserve"> </w:t>
            </w:r>
            <w:r>
              <w:rPr>
                <w:sz w:val="24"/>
              </w:rPr>
              <w:t>одного</w:t>
            </w:r>
            <w:r>
              <w:rPr>
                <w:spacing w:val="4"/>
                <w:sz w:val="24"/>
              </w:rPr>
              <w:t xml:space="preserve"> </w:t>
            </w:r>
            <w:r>
              <w:rPr>
                <w:spacing w:val="-2"/>
                <w:sz w:val="24"/>
              </w:rPr>
              <w:t>муниципального</w:t>
            </w:r>
          </w:p>
          <w:p w:rsidR="00BA7B2C" w:rsidRDefault="00156D0F">
            <w:pPr>
              <w:pStyle w:val="TableParagraph"/>
              <w:spacing w:line="264" w:lineRule="exact"/>
              <w:ind w:left="105"/>
              <w:jc w:val="left"/>
              <w:rPr>
                <w:sz w:val="24"/>
              </w:rPr>
            </w:pPr>
            <w:r>
              <w:rPr>
                <w:spacing w:val="-2"/>
                <w:sz w:val="24"/>
              </w:rPr>
              <w:t>района</w:t>
            </w:r>
          </w:p>
        </w:tc>
      </w:tr>
      <w:tr w:rsidR="00BA7B2C">
        <w:trPr>
          <w:trHeight w:val="827"/>
        </w:trPr>
        <w:tc>
          <w:tcPr>
            <w:tcW w:w="2803" w:type="dxa"/>
          </w:tcPr>
          <w:p w:rsidR="00BA7B2C" w:rsidRDefault="00156D0F">
            <w:pPr>
              <w:pStyle w:val="TableParagraph"/>
              <w:spacing w:line="268" w:lineRule="exact"/>
              <w:ind w:left="107"/>
              <w:jc w:val="left"/>
              <w:rPr>
                <w:sz w:val="24"/>
              </w:rPr>
            </w:pPr>
            <w:r>
              <w:rPr>
                <w:sz w:val="24"/>
              </w:rPr>
              <w:t>Пассажирские</w:t>
            </w:r>
            <w:r>
              <w:rPr>
                <w:spacing w:val="-3"/>
                <w:sz w:val="24"/>
              </w:rPr>
              <w:t xml:space="preserve"> </w:t>
            </w:r>
            <w:r>
              <w:rPr>
                <w:spacing w:val="-2"/>
                <w:sz w:val="24"/>
              </w:rPr>
              <w:t>перевозки</w:t>
            </w:r>
          </w:p>
        </w:tc>
        <w:tc>
          <w:tcPr>
            <w:tcW w:w="6660" w:type="dxa"/>
          </w:tcPr>
          <w:p w:rsidR="00BA7B2C" w:rsidRDefault="00156D0F">
            <w:pPr>
              <w:pStyle w:val="TableParagraph"/>
              <w:spacing w:line="268" w:lineRule="exact"/>
              <w:ind w:left="105"/>
              <w:jc w:val="left"/>
              <w:rPr>
                <w:sz w:val="24"/>
              </w:rPr>
            </w:pPr>
            <w:r>
              <w:rPr>
                <w:sz w:val="24"/>
              </w:rPr>
              <w:t>перевозка</w:t>
            </w:r>
            <w:r>
              <w:rPr>
                <w:spacing w:val="28"/>
                <w:sz w:val="24"/>
              </w:rPr>
              <w:t xml:space="preserve">  </w:t>
            </w:r>
            <w:r>
              <w:rPr>
                <w:sz w:val="24"/>
              </w:rPr>
              <w:t>пассажиров</w:t>
            </w:r>
            <w:r>
              <w:rPr>
                <w:spacing w:val="33"/>
                <w:sz w:val="24"/>
              </w:rPr>
              <w:t xml:space="preserve">  </w:t>
            </w:r>
            <w:r>
              <w:rPr>
                <w:sz w:val="24"/>
              </w:rPr>
              <w:t>специализированным</w:t>
            </w:r>
            <w:r>
              <w:rPr>
                <w:spacing w:val="30"/>
                <w:sz w:val="24"/>
              </w:rPr>
              <w:t xml:space="preserve">  </w:t>
            </w:r>
            <w:r>
              <w:rPr>
                <w:spacing w:val="-2"/>
                <w:sz w:val="24"/>
              </w:rPr>
              <w:t>пассажирским</w:t>
            </w:r>
          </w:p>
          <w:p w:rsidR="00BA7B2C" w:rsidRDefault="00156D0F">
            <w:pPr>
              <w:pStyle w:val="TableParagraph"/>
              <w:spacing w:line="270" w:lineRule="atLeast"/>
              <w:ind w:left="105"/>
              <w:jc w:val="left"/>
              <w:rPr>
                <w:sz w:val="24"/>
              </w:rPr>
            </w:pPr>
            <w:r>
              <w:rPr>
                <w:sz w:val="24"/>
              </w:rPr>
              <w:t>транспортом</w:t>
            </w:r>
            <w:r>
              <w:rPr>
                <w:spacing w:val="27"/>
                <w:sz w:val="24"/>
              </w:rPr>
              <w:t xml:space="preserve"> </w:t>
            </w:r>
            <w:r>
              <w:rPr>
                <w:sz w:val="24"/>
              </w:rPr>
              <w:t>на</w:t>
            </w:r>
            <w:r>
              <w:rPr>
                <w:spacing w:val="27"/>
                <w:sz w:val="24"/>
              </w:rPr>
              <w:t xml:space="preserve"> </w:t>
            </w:r>
            <w:r>
              <w:rPr>
                <w:sz w:val="24"/>
              </w:rPr>
              <w:t>основании</w:t>
            </w:r>
            <w:r>
              <w:rPr>
                <w:spacing w:val="29"/>
                <w:sz w:val="24"/>
              </w:rPr>
              <w:t xml:space="preserve"> </w:t>
            </w:r>
            <w:r>
              <w:rPr>
                <w:sz w:val="24"/>
              </w:rPr>
              <w:t>специальных</w:t>
            </w:r>
            <w:r>
              <w:rPr>
                <w:spacing w:val="30"/>
                <w:sz w:val="24"/>
              </w:rPr>
              <w:t xml:space="preserve"> </w:t>
            </w:r>
            <w:r>
              <w:rPr>
                <w:sz w:val="24"/>
              </w:rPr>
              <w:t>разрешений</w:t>
            </w:r>
            <w:r>
              <w:rPr>
                <w:spacing w:val="29"/>
                <w:sz w:val="24"/>
              </w:rPr>
              <w:t xml:space="preserve"> </w:t>
            </w:r>
            <w:r>
              <w:rPr>
                <w:sz w:val="24"/>
              </w:rPr>
              <w:t>(лицен-</w:t>
            </w:r>
            <w:r>
              <w:rPr>
                <w:spacing w:val="-4"/>
                <w:sz w:val="24"/>
              </w:rPr>
              <w:t>зий)</w:t>
            </w:r>
          </w:p>
        </w:tc>
      </w:tr>
      <w:tr w:rsidR="00BA7B2C">
        <w:trPr>
          <w:trHeight w:val="551"/>
        </w:trPr>
        <w:tc>
          <w:tcPr>
            <w:tcW w:w="2803" w:type="dxa"/>
          </w:tcPr>
          <w:p w:rsidR="00BA7B2C" w:rsidRDefault="00156D0F">
            <w:pPr>
              <w:pStyle w:val="TableParagraph"/>
              <w:spacing w:line="268" w:lineRule="exact"/>
              <w:ind w:left="107"/>
              <w:jc w:val="left"/>
              <w:rPr>
                <w:sz w:val="24"/>
              </w:rPr>
            </w:pPr>
            <w:r>
              <w:rPr>
                <w:sz w:val="24"/>
              </w:rPr>
              <w:t>Паспорт</w:t>
            </w:r>
            <w:r>
              <w:rPr>
                <w:spacing w:val="-3"/>
                <w:sz w:val="24"/>
              </w:rPr>
              <w:t xml:space="preserve"> </w:t>
            </w:r>
            <w:r>
              <w:rPr>
                <w:sz w:val="24"/>
              </w:rPr>
              <w:t>маршрута</w:t>
            </w:r>
            <w:r>
              <w:rPr>
                <w:spacing w:val="-3"/>
                <w:sz w:val="24"/>
              </w:rPr>
              <w:t xml:space="preserve"> </w:t>
            </w:r>
            <w:r>
              <w:rPr>
                <w:spacing w:val="-4"/>
                <w:sz w:val="24"/>
              </w:rPr>
              <w:t>регу-</w:t>
            </w:r>
          </w:p>
          <w:p w:rsidR="00BA7B2C" w:rsidRDefault="00156D0F">
            <w:pPr>
              <w:pStyle w:val="TableParagraph"/>
              <w:spacing w:line="264" w:lineRule="exact"/>
              <w:ind w:left="107"/>
              <w:jc w:val="left"/>
              <w:rPr>
                <w:sz w:val="24"/>
              </w:rPr>
            </w:pPr>
            <w:r>
              <w:rPr>
                <w:sz w:val="24"/>
              </w:rPr>
              <w:t>лярных</w:t>
            </w:r>
            <w:r>
              <w:rPr>
                <w:spacing w:val="-2"/>
                <w:sz w:val="24"/>
              </w:rPr>
              <w:t xml:space="preserve"> перевозок</w:t>
            </w:r>
          </w:p>
        </w:tc>
        <w:tc>
          <w:tcPr>
            <w:tcW w:w="6660" w:type="dxa"/>
          </w:tcPr>
          <w:p w:rsidR="00BA7B2C" w:rsidRDefault="00156D0F">
            <w:pPr>
              <w:pStyle w:val="TableParagraph"/>
              <w:spacing w:line="268" w:lineRule="exact"/>
              <w:ind w:left="105"/>
              <w:jc w:val="left"/>
              <w:rPr>
                <w:sz w:val="24"/>
              </w:rPr>
            </w:pPr>
            <w:r>
              <w:rPr>
                <w:sz w:val="24"/>
              </w:rPr>
              <w:t>документ,</w:t>
            </w:r>
            <w:r>
              <w:rPr>
                <w:spacing w:val="14"/>
                <w:sz w:val="24"/>
              </w:rPr>
              <w:t xml:space="preserve"> </w:t>
            </w:r>
            <w:r>
              <w:rPr>
                <w:sz w:val="24"/>
              </w:rPr>
              <w:t>включающий</w:t>
            </w:r>
            <w:r>
              <w:rPr>
                <w:spacing w:val="17"/>
                <w:sz w:val="24"/>
              </w:rPr>
              <w:t xml:space="preserve"> </w:t>
            </w:r>
            <w:r>
              <w:rPr>
                <w:sz w:val="24"/>
              </w:rPr>
              <w:t>в</w:t>
            </w:r>
            <w:r>
              <w:rPr>
                <w:spacing w:val="15"/>
                <w:sz w:val="24"/>
              </w:rPr>
              <w:t xml:space="preserve"> </w:t>
            </w:r>
            <w:r>
              <w:rPr>
                <w:sz w:val="24"/>
              </w:rPr>
              <w:t>себя</w:t>
            </w:r>
            <w:r>
              <w:rPr>
                <w:spacing w:val="17"/>
                <w:sz w:val="24"/>
              </w:rPr>
              <w:t xml:space="preserve"> </w:t>
            </w:r>
            <w:r>
              <w:rPr>
                <w:sz w:val="24"/>
              </w:rPr>
              <w:t>сведения</w:t>
            </w:r>
            <w:r>
              <w:rPr>
                <w:spacing w:val="16"/>
                <w:sz w:val="24"/>
              </w:rPr>
              <w:t xml:space="preserve"> </w:t>
            </w:r>
            <w:r>
              <w:rPr>
                <w:sz w:val="24"/>
              </w:rPr>
              <w:t>о</w:t>
            </w:r>
            <w:r>
              <w:rPr>
                <w:spacing w:val="16"/>
                <w:sz w:val="24"/>
              </w:rPr>
              <w:t xml:space="preserve"> </w:t>
            </w:r>
            <w:r>
              <w:rPr>
                <w:sz w:val="24"/>
              </w:rPr>
              <w:t>маршруте</w:t>
            </w:r>
            <w:r>
              <w:rPr>
                <w:spacing w:val="16"/>
                <w:sz w:val="24"/>
              </w:rPr>
              <w:t xml:space="preserve"> </w:t>
            </w:r>
            <w:r>
              <w:rPr>
                <w:spacing w:val="-2"/>
                <w:sz w:val="24"/>
              </w:rPr>
              <w:t>регуляр-</w:t>
            </w:r>
          </w:p>
          <w:p w:rsidR="00BA7B2C" w:rsidRDefault="00156D0F">
            <w:pPr>
              <w:pStyle w:val="TableParagraph"/>
              <w:spacing w:line="264" w:lineRule="exact"/>
              <w:ind w:left="105"/>
              <w:jc w:val="left"/>
              <w:rPr>
                <w:sz w:val="24"/>
              </w:rPr>
            </w:pPr>
            <w:r>
              <w:rPr>
                <w:sz w:val="24"/>
              </w:rPr>
              <w:t>ных</w:t>
            </w:r>
            <w:r>
              <w:rPr>
                <w:spacing w:val="-3"/>
                <w:sz w:val="24"/>
              </w:rPr>
              <w:t xml:space="preserve"> </w:t>
            </w:r>
            <w:r>
              <w:rPr>
                <w:sz w:val="24"/>
              </w:rPr>
              <w:t>перевозок и</w:t>
            </w:r>
            <w:r>
              <w:rPr>
                <w:spacing w:val="1"/>
                <w:sz w:val="24"/>
              </w:rPr>
              <w:t xml:space="preserve"> </w:t>
            </w:r>
            <w:r>
              <w:rPr>
                <w:sz w:val="24"/>
              </w:rPr>
              <w:t>сведения</w:t>
            </w:r>
            <w:r>
              <w:rPr>
                <w:spacing w:val="-1"/>
                <w:sz w:val="24"/>
              </w:rPr>
              <w:t xml:space="preserve"> </w:t>
            </w:r>
            <w:r>
              <w:rPr>
                <w:sz w:val="24"/>
              </w:rPr>
              <w:t>о перевозках</w:t>
            </w:r>
            <w:r>
              <w:rPr>
                <w:spacing w:val="-1"/>
                <w:sz w:val="24"/>
              </w:rPr>
              <w:t xml:space="preserve"> </w:t>
            </w:r>
            <w:r>
              <w:rPr>
                <w:sz w:val="24"/>
              </w:rPr>
              <w:t>по данному</w:t>
            </w:r>
            <w:r>
              <w:rPr>
                <w:spacing w:val="-5"/>
                <w:sz w:val="24"/>
              </w:rPr>
              <w:t xml:space="preserve"> </w:t>
            </w:r>
            <w:r>
              <w:rPr>
                <w:spacing w:val="-2"/>
                <w:sz w:val="24"/>
              </w:rPr>
              <w:t>маршруту</w:t>
            </w:r>
          </w:p>
        </w:tc>
      </w:tr>
      <w:tr w:rsidR="00BA7B2C">
        <w:trPr>
          <w:trHeight w:val="1381"/>
        </w:trPr>
        <w:tc>
          <w:tcPr>
            <w:tcW w:w="2803" w:type="dxa"/>
          </w:tcPr>
          <w:p w:rsidR="00BA7B2C" w:rsidRDefault="00156D0F">
            <w:pPr>
              <w:pStyle w:val="TableParagraph"/>
              <w:ind w:left="107" w:right="254"/>
              <w:jc w:val="left"/>
              <w:rPr>
                <w:sz w:val="24"/>
              </w:rPr>
            </w:pPr>
            <w:r>
              <w:rPr>
                <w:sz w:val="24"/>
              </w:rPr>
              <w:t>Перехватывающие</w:t>
            </w:r>
            <w:r>
              <w:rPr>
                <w:spacing w:val="-15"/>
                <w:sz w:val="24"/>
              </w:rPr>
              <w:t xml:space="preserve"> </w:t>
            </w:r>
            <w:r>
              <w:rPr>
                <w:sz w:val="24"/>
              </w:rPr>
              <w:t>пар</w:t>
            </w:r>
            <w:r>
              <w:rPr>
                <w:sz w:val="24"/>
              </w:rPr>
              <w:softHyphen/>
            </w:r>
            <w:r>
              <w:rPr>
                <w:spacing w:val="-4"/>
                <w:sz w:val="24"/>
              </w:rPr>
              <w:t>ковки</w:t>
            </w:r>
          </w:p>
        </w:tc>
        <w:tc>
          <w:tcPr>
            <w:tcW w:w="6660" w:type="dxa"/>
          </w:tcPr>
          <w:p w:rsidR="00BA7B2C" w:rsidRDefault="00156D0F">
            <w:pPr>
              <w:pStyle w:val="TableParagraph"/>
              <w:ind w:left="105" w:right="92"/>
              <w:jc w:val="both"/>
              <w:rPr>
                <w:sz w:val="24"/>
              </w:rPr>
            </w:pPr>
            <w:r>
              <w:rPr>
                <w:sz w:val="24"/>
              </w:rPr>
              <w:t>стоянки, предназначенные для «перехвата» индивидуального автомобильного транспорта на подходах к наиболее загру</w:t>
            </w:r>
            <w:r>
              <w:rPr>
                <w:sz w:val="24"/>
              </w:rPr>
              <w:softHyphen/>
              <w:t>женным транспортом районам города, на которых владельцы автомобилей</w:t>
            </w:r>
            <w:r>
              <w:rPr>
                <w:spacing w:val="74"/>
                <w:sz w:val="24"/>
              </w:rPr>
              <w:t xml:space="preserve"> </w:t>
            </w:r>
            <w:r>
              <w:rPr>
                <w:sz w:val="24"/>
              </w:rPr>
              <w:t>оставляют</w:t>
            </w:r>
            <w:r>
              <w:rPr>
                <w:spacing w:val="76"/>
                <w:sz w:val="24"/>
              </w:rPr>
              <w:t xml:space="preserve"> </w:t>
            </w:r>
            <w:r>
              <w:rPr>
                <w:sz w:val="24"/>
              </w:rPr>
              <w:t>свои</w:t>
            </w:r>
            <w:r>
              <w:rPr>
                <w:spacing w:val="77"/>
                <w:sz w:val="24"/>
              </w:rPr>
              <w:t xml:space="preserve"> </w:t>
            </w:r>
            <w:r>
              <w:rPr>
                <w:sz w:val="24"/>
              </w:rPr>
              <w:t>автотранспортные</w:t>
            </w:r>
            <w:r>
              <w:rPr>
                <w:spacing w:val="75"/>
                <w:sz w:val="24"/>
              </w:rPr>
              <w:t xml:space="preserve"> </w:t>
            </w:r>
            <w:r>
              <w:rPr>
                <w:sz w:val="24"/>
              </w:rPr>
              <w:t>средства</w:t>
            </w:r>
            <w:r>
              <w:rPr>
                <w:spacing w:val="75"/>
                <w:sz w:val="24"/>
              </w:rPr>
              <w:t xml:space="preserve"> </w:t>
            </w:r>
            <w:r>
              <w:rPr>
                <w:spacing w:val="-10"/>
                <w:sz w:val="24"/>
              </w:rPr>
              <w:t>и</w:t>
            </w:r>
          </w:p>
          <w:p w:rsidR="00BA7B2C" w:rsidRDefault="00156D0F">
            <w:pPr>
              <w:pStyle w:val="TableParagraph"/>
              <w:spacing w:line="266" w:lineRule="exact"/>
              <w:ind w:left="105"/>
              <w:jc w:val="both"/>
              <w:rPr>
                <w:sz w:val="24"/>
              </w:rPr>
            </w:pPr>
            <w:r>
              <w:rPr>
                <w:sz w:val="24"/>
              </w:rPr>
              <w:t>пересаживаются</w:t>
            </w:r>
            <w:r>
              <w:rPr>
                <w:spacing w:val="-2"/>
                <w:sz w:val="24"/>
              </w:rPr>
              <w:t xml:space="preserve"> </w:t>
            </w:r>
            <w:r>
              <w:rPr>
                <w:sz w:val="24"/>
              </w:rPr>
              <w:t>на</w:t>
            </w:r>
            <w:r>
              <w:rPr>
                <w:spacing w:val="-3"/>
                <w:sz w:val="24"/>
              </w:rPr>
              <w:t xml:space="preserve"> </w:t>
            </w:r>
            <w:r>
              <w:rPr>
                <w:sz w:val="24"/>
              </w:rPr>
              <w:t>общественный</w:t>
            </w:r>
            <w:r>
              <w:rPr>
                <w:spacing w:val="-1"/>
                <w:sz w:val="24"/>
              </w:rPr>
              <w:t xml:space="preserve"> </w:t>
            </w:r>
            <w:r>
              <w:rPr>
                <w:spacing w:val="-2"/>
                <w:sz w:val="24"/>
              </w:rPr>
              <w:t>транспорт</w:t>
            </w:r>
          </w:p>
        </w:tc>
      </w:tr>
    </w:tbl>
    <w:p w:rsidR="00BA7B2C" w:rsidRDefault="00BA7B2C">
      <w:pPr>
        <w:pStyle w:val="TableParagraph"/>
        <w:spacing w:line="266" w:lineRule="exact"/>
        <w:jc w:val="both"/>
        <w:rPr>
          <w:sz w:val="24"/>
        </w:rPr>
        <w:sectPr w:rsidR="00BA7B2C">
          <w:type w:val="continuous"/>
          <w:pgSz w:w="11910" w:h="16840"/>
          <w:pgMar w:top="1100" w:right="566" w:bottom="1100" w:left="1417" w:header="0" w:footer="892" w:gutter="0"/>
          <w:cols w:space="720"/>
        </w:sect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660"/>
      </w:tblGrid>
      <w:tr w:rsidR="00BA7B2C">
        <w:trPr>
          <w:trHeight w:val="433"/>
        </w:trPr>
        <w:tc>
          <w:tcPr>
            <w:tcW w:w="2803" w:type="dxa"/>
          </w:tcPr>
          <w:p w:rsidR="00BA7B2C" w:rsidRDefault="00156D0F">
            <w:pPr>
              <w:pStyle w:val="TableParagraph"/>
              <w:spacing w:before="71"/>
              <w:ind w:left="928"/>
              <w:jc w:val="left"/>
              <w:rPr>
                <w:sz w:val="24"/>
              </w:rPr>
            </w:pPr>
            <w:r>
              <w:rPr>
                <w:spacing w:val="-2"/>
                <w:sz w:val="24"/>
              </w:rPr>
              <w:t>Термины</w:t>
            </w:r>
          </w:p>
        </w:tc>
        <w:tc>
          <w:tcPr>
            <w:tcW w:w="6660" w:type="dxa"/>
          </w:tcPr>
          <w:p w:rsidR="00BA7B2C" w:rsidRDefault="00156D0F">
            <w:pPr>
              <w:pStyle w:val="TableParagraph"/>
              <w:spacing w:before="71"/>
              <w:ind w:left="68" w:right="63"/>
              <w:rPr>
                <w:sz w:val="24"/>
              </w:rPr>
            </w:pPr>
            <w:r>
              <w:rPr>
                <w:spacing w:val="-2"/>
                <w:sz w:val="24"/>
              </w:rPr>
              <w:t>Определения</w:t>
            </w:r>
          </w:p>
        </w:tc>
      </w:tr>
      <w:tr w:rsidR="00BA7B2C">
        <w:trPr>
          <w:trHeight w:val="827"/>
        </w:trPr>
        <w:tc>
          <w:tcPr>
            <w:tcW w:w="2803" w:type="dxa"/>
          </w:tcPr>
          <w:p w:rsidR="00BA7B2C" w:rsidRDefault="00156D0F">
            <w:pPr>
              <w:pStyle w:val="TableParagraph"/>
              <w:ind w:left="107"/>
              <w:jc w:val="left"/>
              <w:rPr>
                <w:sz w:val="24"/>
              </w:rPr>
            </w:pPr>
            <w:r>
              <w:rPr>
                <w:sz w:val="24"/>
              </w:rPr>
              <w:t>Полоса</w:t>
            </w:r>
            <w:r>
              <w:rPr>
                <w:spacing w:val="-15"/>
                <w:sz w:val="24"/>
              </w:rPr>
              <w:t xml:space="preserve"> </w:t>
            </w:r>
            <w:r>
              <w:rPr>
                <w:sz w:val="24"/>
              </w:rPr>
              <w:t>для</w:t>
            </w:r>
            <w:r>
              <w:rPr>
                <w:spacing w:val="-15"/>
                <w:sz w:val="24"/>
              </w:rPr>
              <w:t xml:space="preserve"> </w:t>
            </w:r>
            <w:r>
              <w:rPr>
                <w:sz w:val="24"/>
              </w:rPr>
              <w:t>велосипед</w:t>
            </w:r>
            <w:r>
              <w:rPr>
                <w:sz w:val="24"/>
              </w:rPr>
              <w:softHyphen/>
              <w:t>ного движения</w:t>
            </w:r>
          </w:p>
        </w:tc>
        <w:tc>
          <w:tcPr>
            <w:tcW w:w="6660" w:type="dxa"/>
          </w:tcPr>
          <w:p w:rsidR="00BA7B2C" w:rsidRDefault="00156D0F">
            <w:pPr>
              <w:pStyle w:val="TableParagraph"/>
              <w:ind w:left="105"/>
              <w:jc w:val="left"/>
              <w:rPr>
                <w:sz w:val="24"/>
              </w:rPr>
            </w:pPr>
            <w:r>
              <w:rPr>
                <w:sz w:val="24"/>
              </w:rPr>
              <w:t>полоса проезжей части, предназначенная для движения на ве</w:t>
            </w:r>
            <w:r>
              <w:rPr>
                <w:sz w:val="24"/>
              </w:rPr>
              <w:softHyphen/>
              <w:t>лосипедах</w:t>
            </w:r>
            <w:r>
              <w:rPr>
                <w:spacing w:val="30"/>
                <w:sz w:val="24"/>
              </w:rPr>
              <w:t xml:space="preserve"> </w:t>
            </w:r>
            <w:r>
              <w:rPr>
                <w:sz w:val="24"/>
              </w:rPr>
              <w:t>и</w:t>
            </w:r>
            <w:r>
              <w:rPr>
                <w:spacing w:val="31"/>
                <w:sz w:val="24"/>
              </w:rPr>
              <w:t xml:space="preserve"> </w:t>
            </w:r>
            <w:r>
              <w:rPr>
                <w:sz w:val="24"/>
              </w:rPr>
              <w:t>мопедах,</w:t>
            </w:r>
            <w:r>
              <w:rPr>
                <w:spacing w:val="27"/>
                <w:sz w:val="24"/>
              </w:rPr>
              <w:t xml:space="preserve"> </w:t>
            </w:r>
            <w:r>
              <w:rPr>
                <w:sz w:val="24"/>
              </w:rPr>
              <w:t>отделенная</w:t>
            </w:r>
            <w:r>
              <w:rPr>
                <w:spacing w:val="31"/>
                <w:sz w:val="24"/>
              </w:rPr>
              <w:t xml:space="preserve"> </w:t>
            </w:r>
            <w:r>
              <w:rPr>
                <w:sz w:val="24"/>
              </w:rPr>
              <w:t>от</w:t>
            </w:r>
            <w:r>
              <w:rPr>
                <w:spacing w:val="30"/>
                <w:sz w:val="24"/>
              </w:rPr>
              <w:t xml:space="preserve"> </w:t>
            </w:r>
            <w:r>
              <w:rPr>
                <w:sz w:val="24"/>
              </w:rPr>
              <w:t>остальной</w:t>
            </w:r>
            <w:r>
              <w:rPr>
                <w:spacing w:val="31"/>
                <w:sz w:val="24"/>
              </w:rPr>
              <w:t xml:space="preserve"> </w:t>
            </w:r>
            <w:r>
              <w:rPr>
                <w:sz w:val="24"/>
              </w:rPr>
              <w:t>проезжей</w:t>
            </w:r>
            <w:r>
              <w:rPr>
                <w:spacing w:val="32"/>
                <w:sz w:val="24"/>
              </w:rPr>
              <w:t xml:space="preserve"> </w:t>
            </w:r>
            <w:r>
              <w:rPr>
                <w:spacing w:val="-5"/>
                <w:sz w:val="24"/>
              </w:rPr>
              <w:t>ча-</w:t>
            </w:r>
          </w:p>
          <w:p w:rsidR="00BA7B2C" w:rsidRDefault="00156D0F">
            <w:pPr>
              <w:pStyle w:val="TableParagraph"/>
              <w:spacing w:line="264" w:lineRule="exact"/>
              <w:ind w:left="105"/>
              <w:jc w:val="left"/>
              <w:rPr>
                <w:sz w:val="24"/>
              </w:rPr>
            </w:pPr>
            <w:r>
              <w:rPr>
                <w:sz w:val="24"/>
              </w:rPr>
              <w:t>сти</w:t>
            </w:r>
            <w:r>
              <w:rPr>
                <w:spacing w:val="-3"/>
                <w:sz w:val="24"/>
              </w:rPr>
              <w:t xml:space="preserve"> </w:t>
            </w:r>
            <w:r>
              <w:rPr>
                <w:sz w:val="24"/>
              </w:rPr>
              <w:t>горизонтальной</w:t>
            </w:r>
            <w:r>
              <w:rPr>
                <w:spacing w:val="-2"/>
                <w:sz w:val="24"/>
              </w:rPr>
              <w:t xml:space="preserve"> разметкой</w:t>
            </w:r>
          </w:p>
        </w:tc>
      </w:tr>
      <w:tr w:rsidR="00BA7B2C">
        <w:trPr>
          <w:trHeight w:val="1379"/>
        </w:trPr>
        <w:tc>
          <w:tcPr>
            <w:tcW w:w="2803" w:type="dxa"/>
          </w:tcPr>
          <w:p w:rsidR="00BA7B2C" w:rsidRDefault="00156D0F">
            <w:pPr>
              <w:pStyle w:val="TableParagraph"/>
              <w:spacing w:line="268" w:lineRule="exact"/>
              <w:ind w:left="107"/>
              <w:jc w:val="left"/>
              <w:rPr>
                <w:sz w:val="24"/>
              </w:rPr>
            </w:pPr>
            <w:r>
              <w:rPr>
                <w:sz w:val="24"/>
              </w:rPr>
              <w:t>Проездной</w:t>
            </w:r>
            <w:r>
              <w:rPr>
                <w:spacing w:val="-2"/>
                <w:sz w:val="24"/>
              </w:rPr>
              <w:t xml:space="preserve"> </w:t>
            </w:r>
            <w:r>
              <w:rPr>
                <w:spacing w:val="-4"/>
                <w:sz w:val="24"/>
              </w:rPr>
              <w:t>билет</w:t>
            </w:r>
          </w:p>
        </w:tc>
        <w:tc>
          <w:tcPr>
            <w:tcW w:w="6660" w:type="dxa"/>
          </w:tcPr>
          <w:p w:rsidR="00BA7B2C" w:rsidRDefault="00156D0F">
            <w:pPr>
              <w:pStyle w:val="TableParagraph"/>
              <w:ind w:left="105" w:right="91"/>
              <w:jc w:val="both"/>
              <w:rPr>
                <w:sz w:val="24"/>
              </w:rPr>
            </w:pPr>
            <w:r>
              <w:rPr>
                <w:sz w:val="24"/>
              </w:rPr>
              <w:t>билет, представляющий собой электронный или материаль-ный носитель,</w:t>
            </w:r>
            <w:r>
              <w:rPr>
                <w:spacing w:val="-1"/>
                <w:sz w:val="24"/>
              </w:rPr>
              <w:t xml:space="preserve"> </w:t>
            </w:r>
            <w:r>
              <w:rPr>
                <w:sz w:val="24"/>
              </w:rPr>
              <w:t>подтверждающий право</w:t>
            </w:r>
            <w:r>
              <w:rPr>
                <w:spacing w:val="-1"/>
                <w:sz w:val="24"/>
              </w:rPr>
              <w:t xml:space="preserve"> </w:t>
            </w:r>
            <w:r>
              <w:rPr>
                <w:sz w:val="24"/>
              </w:rPr>
              <w:t>на</w:t>
            </w:r>
            <w:r>
              <w:rPr>
                <w:spacing w:val="-2"/>
                <w:sz w:val="24"/>
              </w:rPr>
              <w:t xml:space="preserve"> </w:t>
            </w:r>
            <w:r>
              <w:rPr>
                <w:sz w:val="24"/>
              </w:rPr>
              <w:t>осуществление</w:t>
            </w:r>
            <w:r>
              <w:rPr>
                <w:spacing w:val="-2"/>
                <w:sz w:val="24"/>
              </w:rPr>
              <w:t xml:space="preserve"> </w:t>
            </w:r>
            <w:r>
              <w:rPr>
                <w:sz w:val="24"/>
              </w:rPr>
              <w:t>про</w:t>
            </w:r>
            <w:r>
              <w:rPr>
                <w:sz w:val="24"/>
              </w:rPr>
              <w:softHyphen/>
              <w:t>езда на транспорте общего пользования по маршрутам регу</w:t>
            </w:r>
            <w:r>
              <w:rPr>
                <w:sz w:val="24"/>
              </w:rPr>
              <w:softHyphen/>
              <w:t>лярных</w:t>
            </w:r>
            <w:r>
              <w:rPr>
                <w:spacing w:val="36"/>
                <w:sz w:val="24"/>
              </w:rPr>
              <w:t xml:space="preserve"> </w:t>
            </w:r>
            <w:r>
              <w:rPr>
                <w:sz w:val="24"/>
              </w:rPr>
              <w:t>перевозок</w:t>
            </w:r>
            <w:r>
              <w:rPr>
                <w:spacing w:val="38"/>
                <w:sz w:val="24"/>
              </w:rPr>
              <w:t xml:space="preserve"> </w:t>
            </w:r>
            <w:r>
              <w:rPr>
                <w:sz w:val="24"/>
              </w:rPr>
              <w:t>в</w:t>
            </w:r>
            <w:r>
              <w:rPr>
                <w:spacing w:val="39"/>
                <w:sz w:val="24"/>
              </w:rPr>
              <w:t xml:space="preserve"> </w:t>
            </w:r>
            <w:r>
              <w:rPr>
                <w:sz w:val="24"/>
              </w:rPr>
              <w:t>городском,</w:t>
            </w:r>
            <w:r>
              <w:rPr>
                <w:spacing w:val="38"/>
                <w:sz w:val="24"/>
              </w:rPr>
              <w:t xml:space="preserve"> </w:t>
            </w:r>
            <w:r>
              <w:rPr>
                <w:sz w:val="24"/>
              </w:rPr>
              <w:t>пригородном</w:t>
            </w:r>
            <w:r>
              <w:rPr>
                <w:spacing w:val="36"/>
                <w:sz w:val="24"/>
              </w:rPr>
              <w:t xml:space="preserve"> </w:t>
            </w:r>
            <w:r>
              <w:rPr>
                <w:sz w:val="24"/>
              </w:rPr>
              <w:t>и</w:t>
            </w:r>
            <w:r>
              <w:rPr>
                <w:spacing w:val="40"/>
                <w:sz w:val="24"/>
              </w:rPr>
              <w:t xml:space="preserve"> </w:t>
            </w:r>
            <w:r>
              <w:rPr>
                <w:spacing w:val="-2"/>
                <w:sz w:val="24"/>
              </w:rPr>
              <w:t>междугород-</w:t>
            </w:r>
          </w:p>
          <w:p w:rsidR="00BA7B2C" w:rsidRDefault="00156D0F">
            <w:pPr>
              <w:pStyle w:val="TableParagraph"/>
              <w:spacing w:line="264" w:lineRule="exact"/>
              <w:ind w:left="105"/>
              <w:jc w:val="both"/>
              <w:rPr>
                <w:sz w:val="24"/>
              </w:rPr>
            </w:pPr>
            <w:r>
              <w:rPr>
                <w:sz w:val="24"/>
              </w:rPr>
              <w:t xml:space="preserve">ном </w:t>
            </w:r>
            <w:r>
              <w:rPr>
                <w:spacing w:val="-2"/>
                <w:sz w:val="24"/>
              </w:rPr>
              <w:t>сообщении</w:t>
            </w:r>
          </w:p>
        </w:tc>
      </w:tr>
      <w:tr w:rsidR="00BA7B2C">
        <w:trPr>
          <w:trHeight w:val="827"/>
        </w:trPr>
        <w:tc>
          <w:tcPr>
            <w:tcW w:w="2803" w:type="dxa"/>
          </w:tcPr>
          <w:p w:rsidR="00BA7B2C" w:rsidRDefault="00156D0F">
            <w:pPr>
              <w:pStyle w:val="TableParagraph"/>
              <w:spacing w:before="131"/>
              <w:ind w:left="107" w:right="117"/>
              <w:jc w:val="left"/>
              <w:rPr>
                <w:sz w:val="24"/>
              </w:rPr>
            </w:pPr>
            <w:r>
              <w:rPr>
                <w:sz w:val="24"/>
              </w:rPr>
              <w:t>Пропускная</w:t>
            </w:r>
            <w:r>
              <w:rPr>
                <w:spacing w:val="-15"/>
                <w:sz w:val="24"/>
              </w:rPr>
              <w:t xml:space="preserve"> </w:t>
            </w:r>
            <w:r>
              <w:rPr>
                <w:sz w:val="24"/>
              </w:rPr>
              <w:t>способность автомобильной дороги</w:t>
            </w:r>
          </w:p>
        </w:tc>
        <w:tc>
          <w:tcPr>
            <w:tcW w:w="6660" w:type="dxa"/>
          </w:tcPr>
          <w:p w:rsidR="00BA7B2C" w:rsidRDefault="00156D0F">
            <w:pPr>
              <w:pStyle w:val="TableParagraph"/>
              <w:spacing w:line="237" w:lineRule="auto"/>
              <w:ind w:left="105"/>
              <w:jc w:val="left"/>
              <w:rPr>
                <w:sz w:val="24"/>
              </w:rPr>
            </w:pPr>
            <w:r>
              <w:rPr>
                <w:sz w:val="24"/>
              </w:rPr>
              <w:t>максимальное количество автотранспортных средств, которое может</w:t>
            </w:r>
            <w:r>
              <w:rPr>
                <w:spacing w:val="4"/>
                <w:sz w:val="24"/>
              </w:rPr>
              <w:t xml:space="preserve"> </w:t>
            </w:r>
            <w:r>
              <w:rPr>
                <w:sz w:val="24"/>
              </w:rPr>
              <w:t>пропустить</w:t>
            </w:r>
            <w:r>
              <w:rPr>
                <w:spacing w:val="6"/>
                <w:sz w:val="24"/>
              </w:rPr>
              <w:t xml:space="preserve"> </w:t>
            </w:r>
            <w:r>
              <w:rPr>
                <w:sz w:val="24"/>
              </w:rPr>
              <w:t>данный</w:t>
            </w:r>
            <w:r>
              <w:rPr>
                <w:spacing w:val="8"/>
                <w:sz w:val="24"/>
              </w:rPr>
              <w:t xml:space="preserve"> </w:t>
            </w:r>
            <w:r>
              <w:rPr>
                <w:sz w:val="24"/>
              </w:rPr>
              <w:t>участок</w:t>
            </w:r>
            <w:r>
              <w:rPr>
                <w:spacing w:val="5"/>
                <w:sz w:val="24"/>
              </w:rPr>
              <w:t xml:space="preserve"> </w:t>
            </w:r>
            <w:r>
              <w:rPr>
                <w:sz w:val="24"/>
              </w:rPr>
              <w:t>дороги</w:t>
            </w:r>
            <w:r>
              <w:rPr>
                <w:spacing w:val="6"/>
                <w:sz w:val="24"/>
              </w:rPr>
              <w:t xml:space="preserve"> </w:t>
            </w:r>
            <w:r>
              <w:rPr>
                <w:sz w:val="24"/>
              </w:rPr>
              <w:t>или</w:t>
            </w:r>
            <w:r>
              <w:rPr>
                <w:spacing w:val="6"/>
                <w:sz w:val="24"/>
              </w:rPr>
              <w:t xml:space="preserve"> </w:t>
            </w:r>
            <w:r>
              <w:rPr>
                <w:sz w:val="24"/>
              </w:rPr>
              <w:t>дорога</w:t>
            </w:r>
            <w:r>
              <w:rPr>
                <w:spacing w:val="4"/>
                <w:sz w:val="24"/>
              </w:rPr>
              <w:t xml:space="preserve"> </w:t>
            </w:r>
            <w:r>
              <w:rPr>
                <w:sz w:val="24"/>
              </w:rPr>
              <w:t>в</w:t>
            </w:r>
            <w:r>
              <w:rPr>
                <w:spacing w:val="4"/>
                <w:sz w:val="24"/>
              </w:rPr>
              <w:t xml:space="preserve"> </w:t>
            </w:r>
            <w:r>
              <w:rPr>
                <w:spacing w:val="-2"/>
                <w:sz w:val="24"/>
              </w:rPr>
              <w:t>целом</w:t>
            </w:r>
          </w:p>
          <w:p w:rsidR="00BA7B2C" w:rsidRDefault="00156D0F">
            <w:pPr>
              <w:pStyle w:val="TableParagraph"/>
              <w:spacing w:line="264" w:lineRule="exact"/>
              <w:ind w:left="105"/>
              <w:jc w:val="left"/>
              <w:rPr>
                <w:sz w:val="24"/>
              </w:rPr>
            </w:pPr>
            <w:r>
              <w:rPr>
                <w:sz w:val="24"/>
              </w:rPr>
              <w:t>в</w:t>
            </w:r>
            <w:r>
              <w:rPr>
                <w:spacing w:val="1"/>
                <w:sz w:val="24"/>
              </w:rPr>
              <w:t xml:space="preserve"> </w:t>
            </w:r>
            <w:r>
              <w:rPr>
                <w:sz w:val="24"/>
              </w:rPr>
              <w:t>единицу</w:t>
            </w:r>
            <w:r>
              <w:rPr>
                <w:spacing w:val="-5"/>
                <w:sz w:val="24"/>
              </w:rPr>
              <w:t xml:space="preserve"> </w:t>
            </w:r>
            <w:r>
              <w:rPr>
                <w:spacing w:val="-2"/>
                <w:sz w:val="24"/>
              </w:rPr>
              <w:t>времени</w:t>
            </w:r>
          </w:p>
        </w:tc>
      </w:tr>
      <w:tr w:rsidR="00BA7B2C">
        <w:trPr>
          <w:trHeight w:val="830"/>
        </w:trPr>
        <w:tc>
          <w:tcPr>
            <w:tcW w:w="2803" w:type="dxa"/>
          </w:tcPr>
          <w:p w:rsidR="00BA7B2C" w:rsidRDefault="00156D0F">
            <w:pPr>
              <w:pStyle w:val="TableParagraph"/>
              <w:ind w:left="107" w:right="117"/>
              <w:jc w:val="left"/>
              <w:rPr>
                <w:sz w:val="24"/>
              </w:rPr>
            </w:pPr>
            <w:r>
              <w:rPr>
                <w:sz w:val="24"/>
              </w:rPr>
              <w:t>Пропускная</w:t>
            </w:r>
            <w:r>
              <w:rPr>
                <w:spacing w:val="-15"/>
                <w:sz w:val="24"/>
              </w:rPr>
              <w:t xml:space="preserve"> </w:t>
            </w:r>
            <w:r>
              <w:rPr>
                <w:sz w:val="24"/>
              </w:rPr>
              <w:t>способность остановочного пункта</w:t>
            </w:r>
          </w:p>
        </w:tc>
        <w:tc>
          <w:tcPr>
            <w:tcW w:w="6660" w:type="dxa"/>
          </w:tcPr>
          <w:p w:rsidR="00BA7B2C" w:rsidRDefault="00156D0F">
            <w:pPr>
              <w:pStyle w:val="TableParagraph"/>
              <w:ind w:left="105"/>
              <w:jc w:val="left"/>
              <w:rPr>
                <w:sz w:val="24"/>
              </w:rPr>
            </w:pPr>
            <w:r>
              <w:rPr>
                <w:sz w:val="24"/>
              </w:rPr>
              <w:t>максимальное</w:t>
            </w:r>
            <w:r>
              <w:rPr>
                <w:spacing w:val="-4"/>
                <w:sz w:val="24"/>
              </w:rPr>
              <w:t xml:space="preserve"> </w:t>
            </w:r>
            <w:r>
              <w:rPr>
                <w:sz w:val="24"/>
              </w:rPr>
              <w:t>количество</w:t>
            </w:r>
            <w:r>
              <w:rPr>
                <w:spacing w:val="-3"/>
                <w:sz w:val="24"/>
              </w:rPr>
              <w:t xml:space="preserve"> </w:t>
            </w:r>
            <w:r>
              <w:rPr>
                <w:sz w:val="24"/>
              </w:rPr>
              <w:t>транспортных</w:t>
            </w:r>
            <w:r>
              <w:rPr>
                <w:spacing w:val="-3"/>
                <w:sz w:val="24"/>
              </w:rPr>
              <w:t xml:space="preserve"> </w:t>
            </w:r>
            <w:r>
              <w:rPr>
                <w:sz w:val="24"/>
              </w:rPr>
              <w:t>средств,</w:t>
            </w:r>
            <w:r>
              <w:rPr>
                <w:spacing w:val="-3"/>
                <w:sz w:val="24"/>
              </w:rPr>
              <w:t xml:space="preserve"> </w:t>
            </w:r>
            <w:r>
              <w:rPr>
                <w:sz w:val="24"/>
              </w:rPr>
              <w:t>отправление которых</w:t>
            </w:r>
            <w:r>
              <w:rPr>
                <w:spacing w:val="63"/>
                <w:sz w:val="24"/>
              </w:rPr>
              <w:t xml:space="preserve"> </w:t>
            </w:r>
            <w:r>
              <w:rPr>
                <w:sz w:val="24"/>
              </w:rPr>
              <w:t>может</w:t>
            </w:r>
            <w:r>
              <w:rPr>
                <w:spacing w:val="62"/>
                <w:sz w:val="24"/>
              </w:rPr>
              <w:t xml:space="preserve"> </w:t>
            </w:r>
            <w:r>
              <w:rPr>
                <w:sz w:val="24"/>
              </w:rPr>
              <w:t>быть</w:t>
            </w:r>
            <w:r>
              <w:rPr>
                <w:spacing w:val="59"/>
                <w:sz w:val="24"/>
              </w:rPr>
              <w:t xml:space="preserve"> </w:t>
            </w:r>
            <w:r>
              <w:rPr>
                <w:sz w:val="24"/>
              </w:rPr>
              <w:t>осуществлено</w:t>
            </w:r>
            <w:r>
              <w:rPr>
                <w:spacing w:val="61"/>
                <w:sz w:val="24"/>
              </w:rPr>
              <w:t xml:space="preserve"> </w:t>
            </w:r>
            <w:r>
              <w:rPr>
                <w:sz w:val="24"/>
              </w:rPr>
              <w:t>за</w:t>
            </w:r>
            <w:r>
              <w:rPr>
                <w:spacing w:val="60"/>
                <w:sz w:val="24"/>
              </w:rPr>
              <w:t xml:space="preserve"> </w:t>
            </w:r>
            <w:r>
              <w:rPr>
                <w:sz w:val="24"/>
              </w:rPr>
              <w:t>единицу</w:t>
            </w:r>
            <w:r>
              <w:rPr>
                <w:spacing w:val="54"/>
                <w:sz w:val="24"/>
              </w:rPr>
              <w:t xml:space="preserve"> </w:t>
            </w:r>
            <w:r>
              <w:rPr>
                <w:sz w:val="24"/>
              </w:rPr>
              <w:t>времени</w:t>
            </w:r>
            <w:r>
              <w:rPr>
                <w:spacing w:val="63"/>
                <w:sz w:val="24"/>
              </w:rPr>
              <w:t xml:space="preserve"> </w:t>
            </w:r>
            <w:r>
              <w:rPr>
                <w:spacing w:val="-5"/>
                <w:sz w:val="24"/>
              </w:rPr>
              <w:t>из</w:t>
            </w:r>
          </w:p>
          <w:p w:rsidR="00BA7B2C" w:rsidRDefault="00156D0F">
            <w:pPr>
              <w:pStyle w:val="TableParagraph"/>
              <w:spacing w:line="264" w:lineRule="exact"/>
              <w:ind w:left="105"/>
              <w:jc w:val="left"/>
              <w:rPr>
                <w:sz w:val="24"/>
              </w:rPr>
            </w:pPr>
            <w:r>
              <w:rPr>
                <w:sz w:val="24"/>
              </w:rPr>
              <w:t>остановочного</w:t>
            </w:r>
            <w:r>
              <w:rPr>
                <w:spacing w:val="-3"/>
                <w:sz w:val="24"/>
              </w:rPr>
              <w:t xml:space="preserve"> </w:t>
            </w:r>
            <w:r>
              <w:rPr>
                <w:spacing w:val="-2"/>
                <w:sz w:val="24"/>
              </w:rPr>
              <w:t>пункта</w:t>
            </w:r>
          </w:p>
        </w:tc>
      </w:tr>
      <w:tr w:rsidR="00BA7B2C">
        <w:trPr>
          <w:trHeight w:val="4139"/>
        </w:trPr>
        <w:tc>
          <w:tcPr>
            <w:tcW w:w="2803" w:type="dxa"/>
          </w:tcPr>
          <w:p w:rsidR="00BA7B2C" w:rsidRDefault="00156D0F">
            <w:pPr>
              <w:pStyle w:val="TableParagraph"/>
              <w:ind w:left="107" w:right="211"/>
              <w:jc w:val="left"/>
              <w:rPr>
                <w:sz w:val="24"/>
              </w:rPr>
            </w:pPr>
            <w:r>
              <w:rPr>
                <w:sz w:val="24"/>
              </w:rPr>
              <w:t>Региональный ком-плексный план транс</w:t>
            </w:r>
            <w:r>
              <w:rPr>
                <w:sz w:val="24"/>
              </w:rPr>
              <w:softHyphen/>
              <w:t>портного</w:t>
            </w:r>
            <w:r>
              <w:rPr>
                <w:spacing w:val="-15"/>
                <w:sz w:val="24"/>
              </w:rPr>
              <w:t xml:space="preserve"> </w:t>
            </w:r>
            <w:r>
              <w:rPr>
                <w:sz w:val="24"/>
              </w:rPr>
              <w:t xml:space="preserve">обслуживания </w:t>
            </w:r>
            <w:r>
              <w:rPr>
                <w:spacing w:val="-2"/>
                <w:sz w:val="24"/>
              </w:rPr>
              <w:t>населения</w:t>
            </w:r>
          </w:p>
        </w:tc>
        <w:tc>
          <w:tcPr>
            <w:tcW w:w="6660" w:type="dxa"/>
          </w:tcPr>
          <w:p w:rsidR="00BA7B2C" w:rsidRDefault="00156D0F">
            <w:pPr>
              <w:pStyle w:val="TableParagraph"/>
              <w:ind w:left="105" w:right="92"/>
              <w:jc w:val="both"/>
              <w:rPr>
                <w:sz w:val="24"/>
              </w:rPr>
            </w:pPr>
            <w:r>
              <w:rPr>
                <w:sz w:val="24"/>
              </w:rPr>
              <w:t>нормативный правовой акт высшего исполнительного органа субъекта Российской Федерации, определяющий приоритеты, цели и задачи транспортного обслуживания населения субъ</w:t>
            </w:r>
            <w:r>
              <w:rPr>
                <w:sz w:val="24"/>
              </w:rPr>
              <w:softHyphen/>
              <w:t>екта Российской Федерации при организации регулярных пе</w:t>
            </w:r>
            <w:r>
              <w:rPr>
                <w:sz w:val="24"/>
              </w:rPr>
              <w:softHyphen/>
              <w:t>ревозок пассажиров и багажа автомобильным транспортом и городским наземным электрическим транспортом во взаимо</w:t>
            </w:r>
            <w:r>
              <w:rPr>
                <w:sz w:val="24"/>
              </w:rPr>
              <w:softHyphen/>
              <w:t>связи с перевозками пассажиров и багажа иными видами транспорта общего пользования, мероприятия, обеспечиваю</w:t>
            </w:r>
            <w:r>
              <w:rPr>
                <w:sz w:val="24"/>
              </w:rPr>
              <w:softHyphen/>
              <w:t>щие достижение целевых показателей, установленных регио-нальным стандартом транспортного обслуживания населения, сроки реализации этих мероприятий, а также устанавливаю</w:t>
            </w:r>
            <w:r>
              <w:rPr>
                <w:sz w:val="24"/>
              </w:rPr>
              <w:softHyphen/>
              <w:t>щий перечень мероприятий по развитию регулярных перево</w:t>
            </w:r>
            <w:r>
              <w:rPr>
                <w:sz w:val="24"/>
              </w:rPr>
              <w:softHyphen/>
              <w:t>зок, организация которых в соответствии с настоящим Феде</w:t>
            </w:r>
            <w:r>
              <w:rPr>
                <w:sz w:val="24"/>
              </w:rPr>
              <w:softHyphen/>
              <w:t>ральным</w:t>
            </w:r>
            <w:r>
              <w:rPr>
                <w:spacing w:val="61"/>
                <w:sz w:val="24"/>
              </w:rPr>
              <w:t xml:space="preserve"> </w:t>
            </w:r>
            <w:r>
              <w:rPr>
                <w:sz w:val="24"/>
              </w:rPr>
              <w:t>законом</w:t>
            </w:r>
            <w:r>
              <w:rPr>
                <w:spacing w:val="64"/>
                <w:sz w:val="24"/>
              </w:rPr>
              <w:t xml:space="preserve"> </w:t>
            </w:r>
            <w:r>
              <w:rPr>
                <w:sz w:val="24"/>
              </w:rPr>
              <w:t>отнесена</w:t>
            </w:r>
            <w:r>
              <w:rPr>
                <w:spacing w:val="63"/>
                <w:sz w:val="24"/>
              </w:rPr>
              <w:t xml:space="preserve"> </w:t>
            </w:r>
            <w:r>
              <w:rPr>
                <w:sz w:val="24"/>
              </w:rPr>
              <w:t>к</w:t>
            </w:r>
            <w:r>
              <w:rPr>
                <w:spacing w:val="65"/>
                <w:sz w:val="24"/>
              </w:rPr>
              <w:t xml:space="preserve"> </w:t>
            </w:r>
            <w:r>
              <w:rPr>
                <w:sz w:val="24"/>
              </w:rPr>
              <w:t>компетенции</w:t>
            </w:r>
            <w:r>
              <w:rPr>
                <w:spacing w:val="65"/>
                <w:sz w:val="24"/>
              </w:rPr>
              <w:t xml:space="preserve"> </w:t>
            </w:r>
            <w:r>
              <w:rPr>
                <w:spacing w:val="-2"/>
                <w:sz w:val="24"/>
              </w:rPr>
              <w:t>исполнительных</w:t>
            </w:r>
          </w:p>
          <w:p w:rsidR="00BA7B2C" w:rsidRDefault="00156D0F">
            <w:pPr>
              <w:pStyle w:val="TableParagraph"/>
              <w:spacing w:line="264" w:lineRule="exact"/>
              <w:ind w:left="105"/>
              <w:jc w:val="both"/>
              <w:rPr>
                <w:sz w:val="24"/>
              </w:rPr>
            </w:pPr>
            <w:r>
              <w:rPr>
                <w:sz w:val="24"/>
              </w:rPr>
              <w:t>органов</w:t>
            </w:r>
            <w:r>
              <w:rPr>
                <w:spacing w:val="-3"/>
                <w:sz w:val="24"/>
              </w:rPr>
              <w:t xml:space="preserve"> </w:t>
            </w:r>
            <w:r>
              <w:rPr>
                <w:sz w:val="24"/>
              </w:rPr>
              <w:t>субъектов</w:t>
            </w:r>
            <w:r>
              <w:rPr>
                <w:spacing w:val="-3"/>
                <w:sz w:val="24"/>
              </w:rPr>
              <w:t xml:space="preserve"> </w:t>
            </w:r>
            <w:r>
              <w:rPr>
                <w:sz w:val="24"/>
              </w:rPr>
              <w:t xml:space="preserve">Российской </w:t>
            </w:r>
            <w:r>
              <w:rPr>
                <w:spacing w:val="-2"/>
                <w:sz w:val="24"/>
              </w:rPr>
              <w:t>Федерации</w:t>
            </w:r>
          </w:p>
        </w:tc>
      </w:tr>
      <w:tr w:rsidR="00BA7B2C">
        <w:trPr>
          <w:trHeight w:val="1379"/>
        </w:trPr>
        <w:tc>
          <w:tcPr>
            <w:tcW w:w="2803" w:type="dxa"/>
          </w:tcPr>
          <w:p w:rsidR="00BA7B2C" w:rsidRDefault="00156D0F">
            <w:pPr>
              <w:pStyle w:val="TableParagraph"/>
              <w:ind w:left="107" w:right="252"/>
              <w:jc w:val="left"/>
              <w:rPr>
                <w:sz w:val="24"/>
              </w:rPr>
            </w:pPr>
            <w:r>
              <w:rPr>
                <w:sz w:val="24"/>
              </w:rPr>
              <w:t>Регулярные перевозки по</w:t>
            </w:r>
            <w:r>
              <w:rPr>
                <w:spacing w:val="-15"/>
                <w:sz w:val="24"/>
              </w:rPr>
              <w:t xml:space="preserve"> </w:t>
            </w:r>
            <w:r>
              <w:rPr>
                <w:sz w:val="24"/>
              </w:rPr>
              <w:t>регулируемым</w:t>
            </w:r>
            <w:r>
              <w:rPr>
                <w:spacing w:val="-15"/>
                <w:sz w:val="24"/>
              </w:rPr>
              <w:t xml:space="preserve"> </w:t>
            </w:r>
            <w:r>
              <w:rPr>
                <w:sz w:val="24"/>
              </w:rPr>
              <w:t>тари</w:t>
            </w:r>
            <w:r>
              <w:rPr>
                <w:sz w:val="24"/>
              </w:rPr>
              <w:softHyphen/>
            </w:r>
            <w:r>
              <w:rPr>
                <w:spacing w:val="-4"/>
                <w:sz w:val="24"/>
              </w:rPr>
              <w:t>фам</w:t>
            </w:r>
          </w:p>
        </w:tc>
        <w:tc>
          <w:tcPr>
            <w:tcW w:w="6660" w:type="dxa"/>
          </w:tcPr>
          <w:p w:rsidR="00BA7B2C" w:rsidRDefault="00156D0F">
            <w:pPr>
              <w:pStyle w:val="TableParagraph"/>
              <w:ind w:left="105" w:right="94"/>
              <w:jc w:val="both"/>
              <w:rPr>
                <w:sz w:val="24"/>
              </w:rPr>
            </w:pPr>
            <w:r>
              <w:rPr>
                <w:sz w:val="24"/>
              </w:rPr>
              <w:t>регулярные перевозки, осуществляемые с применением тари-фов, установленных органами государственной власти субъ</w:t>
            </w:r>
            <w:r>
              <w:rPr>
                <w:sz w:val="24"/>
              </w:rPr>
              <w:softHyphen/>
              <w:t>ектов Российской Федерации или органами местного само</w:t>
            </w:r>
            <w:r>
              <w:rPr>
                <w:sz w:val="24"/>
              </w:rPr>
              <w:softHyphen/>
              <w:t>управления,</w:t>
            </w:r>
            <w:r>
              <w:rPr>
                <w:spacing w:val="32"/>
                <w:sz w:val="24"/>
              </w:rPr>
              <w:t xml:space="preserve"> </w:t>
            </w:r>
            <w:r>
              <w:rPr>
                <w:sz w:val="24"/>
              </w:rPr>
              <w:t>и</w:t>
            </w:r>
            <w:r>
              <w:rPr>
                <w:spacing w:val="36"/>
                <w:sz w:val="24"/>
              </w:rPr>
              <w:t xml:space="preserve"> </w:t>
            </w:r>
            <w:r>
              <w:rPr>
                <w:sz w:val="24"/>
              </w:rPr>
              <w:t>предоставлением</w:t>
            </w:r>
            <w:r>
              <w:rPr>
                <w:spacing w:val="34"/>
                <w:sz w:val="24"/>
              </w:rPr>
              <w:t xml:space="preserve"> </w:t>
            </w:r>
            <w:r>
              <w:rPr>
                <w:sz w:val="24"/>
              </w:rPr>
              <w:t>всех</w:t>
            </w:r>
            <w:r>
              <w:rPr>
                <w:spacing w:val="36"/>
                <w:sz w:val="24"/>
              </w:rPr>
              <w:t xml:space="preserve"> </w:t>
            </w:r>
            <w:r>
              <w:rPr>
                <w:sz w:val="24"/>
              </w:rPr>
              <w:t>льгот</w:t>
            </w:r>
            <w:r>
              <w:rPr>
                <w:spacing w:val="35"/>
                <w:sz w:val="24"/>
              </w:rPr>
              <w:t xml:space="preserve"> </w:t>
            </w:r>
            <w:r>
              <w:rPr>
                <w:sz w:val="24"/>
              </w:rPr>
              <w:t>на</w:t>
            </w:r>
            <w:r>
              <w:rPr>
                <w:spacing w:val="34"/>
                <w:sz w:val="24"/>
              </w:rPr>
              <w:t xml:space="preserve"> </w:t>
            </w:r>
            <w:r>
              <w:rPr>
                <w:sz w:val="24"/>
              </w:rPr>
              <w:t>проезд,</w:t>
            </w:r>
            <w:r>
              <w:rPr>
                <w:spacing w:val="37"/>
                <w:sz w:val="24"/>
              </w:rPr>
              <w:t xml:space="preserve"> </w:t>
            </w:r>
            <w:r>
              <w:rPr>
                <w:spacing w:val="-2"/>
                <w:sz w:val="24"/>
              </w:rPr>
              <w:t>утвер-</w:t>
            </w:r>
          </w:p>
          <w:p w:rsidR="00BA7B2C" w:rsidRDefault="00156D0F">
            <w:pPr>
              <w:pStyle w:val="TableParagraph"/>
              <w:spacing w:line="264" w:lineRule="exact"/>
              <w:ind w:left="105"/>
              <w:jc w:val="both"/>
              <w:rPr>
                <w:sz w:val="24"/>
              </w:rPr>
            </w:pPr>
            <w:r>
              <w:rPr>
                <w:sz w:val="24"/>
              </w:rPr>
              <w:t>жденных</w:t>
            </w:r>
            <w:r>
              <w:rPr>
                <w:spacing w:val="-2"/>
                <w:sz w:val="24"/>
              </w:rPr>
              <w:t xml:space="preserve"> </w:t>
            </w:r>
            <w:r>
              <w:rPr>
                <w:sz w:val="24"/>
              </w:rPr>
              <w:t>в</w:t>
            </w:r>
            <w:r>
              <w:rPr>
                <w:spacing w:val="-3"/>
                <w:sz w:val="24"/>
              </w:rPr>
              <w:t xml:space="preserve"> </w:t>
            </w:r>
            <w:r>
              <w:rPr>
                <w:sz w:val="24"/>
              </w:rPr>
              <w:t>установленном</w:t>
            </w:r>
            <w:r>
              <w:rPr>
                <w:spacing w:val="-4"/>
                <w:sz w:val="24"/>
              </w:rPr>
              <w:t xml:space="preserve"> </w:t>
            </w:r>
            <w:r>
              <w:rPr>
                <w:spacing w:val="-2"/>
                <w:sz w:val="24"/>
              </w:rPr>
              <w:t>порядке</w:t>
            </w:r>
          </w:p>
        </w:tc>
      </w:tr>
      <w:tr w:rsidR="00BA7B2C">
        <w:trPr>
          <w:trHeight w:val="827"/>
        </w:trPr>
        <w:tc>
          <w:tcPr>
            <w:tcW w:w="2803" w:type="dxa"/>
          </w:tcPr>
          <w:p w:rsidR="00BA7B2C" w:rsidRDefault="00156D0F">
            <w:pPr>
              <w:pStyle w:val="TableParagraph"/>
              <w:spacing w:line="268" w:lineRule="exact"/>
              <w:ind w:left="107"/>
              <w:jc w:val="left"/>
              <w:rPr>
                <w:sz w:val="24"/>
              </w:rPr>
            </w:pPr>
            <w:r>
              <w:rPr>
                <w:sz w:val="24"/>
              </w:rPr>
              <w:lastRenderedPageBreak/>
              <w:t>Регулярные</w:t>
            </w:r>
            <w:r>
              <w:rPr>
                <w:spacing w:val="-7"/>
                <w:sz w:val="24"/>
              </w:rPr>
              <w:t xml:space="preserve"> </w:t>
            </w:r>
            <w:r>
              <w:rPr>
                <w:spacing w:val="-2"/>
                <w:sz w:val="24"/>
              </w:rPr>
              <w:t>перевозки</w:t>
            </w:r>
          </w:p>
          <w:p w:rsidR="00BA7B2C" w:rsidRDefault="00156D0F">
            <w:pPr>
              <w:pStyle w:val="TableParagraph"/>
              <w:spacing w:line="270" w:lineRule="atLeast"/>
              <w:ind w:left="107"/>
              <w:jc w:val="left"/>
              <w:rPr>
                <w:sz w:val="24"/>
              </w:rPr>
            </w:pPr>
            <w:r>
              <w:rPr>
                <w:sz w:val="24"/>
              </w:rPr>
              <w:t>по</w:t>
            </w:r>
            <w:r>
              <w:rPr>
                <w:spacing w:val="-15"/>
                <w:sz w:val="24"/>
              </w:rPr>
              <w:t xml:space="preserve"> </w:t>
            </w:r>
            <w:r>
              <w:rPr>
                <w:sz w:val="24"/>
              </w:rPr>
              <w:t>нерегулируемым</w:t>
            </w:r>
            <w:r>
              <w:rPr>
                <w:spacing w:val="-15"/>
                <w:sz w:val="24"/>
              </w:rPr>
              <w:t xml:space="preserve"> </w:t>
            </w:r>
            <w:r>
              <w:rPr>
                <w:sz w:val="24"/>
              </w:rPr>
              <w:t>та</w:t>
            </w:r>
            <w:r>
              <w:rPr>
                <w:sz w:val="24"/>
              </w:rPr>
              <w:softHyphen/>
            </w:r>
            <w:r>
              <w:rPr>
                <w:spacing w:val="-2"/>
                <w:sz w:val="24"/>
              </w:rPr>
              <w:t>рифам</w:t>
            </w:r>
          </w:p>
        </w:tc>
        <w:tc>
          <w:tcPr>
            <w:tcW w:w="6660" w:type="dxa"/>
          </w:tcPr>
          <w:p w:rsidR="00BA7B2C" w:rsidRDefault="00156D0F">
            <w:pPr>
              <w:pStyle w:val="TableParagraph"/>
              <w:spacing w:before="128"/>
              <w:ind w:left="105"/>
              <w:jc w:val="left"/>
              <w:rPr>
                <w:sz w:val="24"/>
              </w:rPr>
            </w:pPr>
            <w:r>
              <w:rPr>
                <w:sz w:val="24"/>
              </w:rPr>
              <w:t>регулярные перевозки, осуществляемые с применением тари-фов, установленных перевозчиком</w:t>
            </w:r>
          </w:p>
        </w:tc>
      </w:tr>
      <w:tr w:rsidR="00BA7B2C">
        <w:trPr>
          <w:trHeight w:val="2483"/>
        </w:trPr>
        <w:tc>
          <w:tcPr>
            <w:tcW w:w="2803" w:type="dxa"/>
          </w:tcPr>
          <w:p w:rsidR="00BA7B2C" w:rsidRDefault="00156D0F">
            <w:pPr>
              <w:pStyle w:val="TableParagraph"/>
              <w:ind w:left="107"/>
              <w:jc w:val="left"/>
              <w:rPr>
                <w:sz w:val="24"/>
              </w:rPr>
            </w:pPr>
            <w:r>
              <w:rPr>
                <w:sz w:val="24"/>
              </w:rPr>
              <w:t>Региональный стандарт транспортного</w:t>
            </w:r>
            <w:r>
              <w:rPr>
                <w:spacing w:val="-15"/>
                <w:sz w:val="24"/>
              </w:rPr>
              <w:t xml:space="preserve"> </w:t>
            </w:r>
            <w:r>
              <w:rPr>
                <w:sz w:val="24"/>
              </w:rPr>
              <w:t>обслужи</w:t>
            </w:r>
            <w:r>
              <w:rPr>
                <w:sz w:val="24"/>
              </w:rPr>
              <w:softHyphen/>
              <w:t>вания населения</w:t>
            </w:r>
          </w:p>
        </w:tc>
        <w:tc>
          <w:tcPr>
            <w:tcW w:w="6660" w:type="dxa"/>
          </w:tcPr>
          <w:p w:rsidR="00BA7B2C" w:rsidRDefault="00156D0F">
            <w:pPr>
              <w:pStyle w:val="TableParagraph"/>
              <w:ind w:left="105" w:right="92"/>
              <w:jc w:val="both"/>
              <w:rPr>
                <w:sz w:val="24"/>
              </w:rPr>
            </w:pPr>
            <w:r>
              <w:rPr>
                <w:sz w:val="24"/>
              </w:rPr>
              <w:t>нормативный правовой акт высшего исполнительного органа субъекта Российской Федерации, устанавливающий перечень и целевые значения показателей, характеризующих доступ</w:t>
            </w:r>
            <w:r>
              <w:rPr>
                <w:sz w:val="24"/>
              </w:rPr>
              <w:softHyphen/>
              <w:t>ность, безопасность и комфортность для населения субъекта Российской Федерации регулярных перевозок пассажиров и багажа автомобильным транспортом и городским наземным электрическим</w:t>
            </w:r>
            <w:r>
              <w:rPr>
                <w:spacing w:val="78"/>
                <w:sz w:val="24"/>
              </w:rPr>
              <w:t xml:space="preserve"> </w:t>
            </w:r>
            <w:r>
              <w:rPr>
                <w:sz w:val="24"/>
              </w:rPr>
              <w:t>транспортом</w:t>
            </w:r>
            <w:r>
              <w:rPr>
                <w:spacing w:val="79"/>
                <w:sz w:val="24"/>
              </w:rPr>
              <w:t xml:space="preserve"> </w:t>
            </w:r>
            <w:r>
              <w:rPr>
                <w:sz w:val="24"/>
              </w:rPr>
              <w:t>во</w:t>
            </w:r>
            <w:r>
              <w:rPr>
                <w:spacing w:val="79"/>
                <w:sz w:val="24"/>
              </w:rPr>
              <w:t xml:space="preserve"> </w:t>
            </w:r>
            <w:r>
              <w:rPr>
                <w:sz w:val="24"/>
              </w:rPr>
              <w:t>взаимосвязи</w:t>
            </w:r>
            <w:r>
              <w:rPr>
                <w:spacing w:val="79"/>
                <w:sz w:val="24"/>
              </w:rPr>
              <w:t xml:space="preserve"> </w:t>
            </w:r>
            <w:r>
              <w:rPr>
                <w:sz w:val="24"/>
              </w:rPr>
              <w:t>с</w:t>
            </w:r>
            <w:r>
              <w:rPr>
                <w:spacing w:val="79"/>
                <w:sz w:val="24"/>
              </w:rPr>
              <w:t xml:space="preserve"> </w:t>
            </w:r>
            <w:r>
              <w:rPr>
                <w:spacing w:val="-2"/>
                <w:sz w:val="24"/>
              </w:rPr>
              <w:t>перевозками</w:t>
            </w:r>
          </w:p>
          <w:p w:rsidR="00BA7B2C" w:rsidRDefault="00156D0F">
            <w:pPr>
              <w:pStyle w:val="TableParagraph"/>
              <w:spacing w:line="270" w:lineRule="atLeast"/>
              <w:ind w:left="105" w:right="94"/>
              <w:jc w:val="both"/>
              <w:rPr>
                <w:sz w:val="24"/>
              </w:rPr>
            </w:pPr>
            <w:r>
              <w:rPr>
                <w:sz w:val="24"/>
              </w:rPr>
              <w:t>пассажиров и багажа иными видами транспорта общего поль</w:t>
            </w:r>
            <w:r>
              <w:rPr>
                <w:sz w:val="24"/>
              </w:rPr>
              <w:softHyphen/>
            </w:r>
            <w:r>
              <w:rPr>
                <w:spacing w:val="-2"/>
                <w:sz w:val="24"/>
              </w:rPr>
              <w:t>зования</w:t>
            </w:r>
          </w:p>
        </w:tc>
      </w:tr>
      <w:tr w:rsidR="00BA7B2C">
        <w:trPr>
          <w:trHeight w:val="1103"/>
        </w:trPr>
        <w:tc>
          <w:tcPr>
            <w:tcW w:w="2803" w:type="dxa"/>
          </w:tcPr>
          <w:p w:rsidR="00BA7B2C" w:rsidRDefault="00156D0F">
            <w:pPr>
              <w:pStyle w:val="TableParagraph"/>
              <w:spacing w:line="268" w:lineRule="exact"/>
              <w:ind w:left="107"/>
              <w:jc w:val="left"/>
              <w:rPr>
                <w:sz w:val="24"/>
              </w:rPr>
            </w:pPr>
            <w:r>
              <w:rPr>
                <w:spacing w:val="-4"/>
                <w:sz w:val="24"/>
              </w:rPr>
              <w:t>Рейс</w:t>
            </w:r>
          </w:p>
        </w:tc>
        <w:tc>
          <w:tcPr>
            <w:tcW w:w="6660" w:type="dxa"/>
          </w:tcPr>
          <w:p w:rsidR="00BA7B2C" w:rsidRDefault="00156D0F">
            <w:pPr>
              <w:pStyle w:val="TableParagraph"/>
              <w:ind w:left="105" w:right="96"/>
              <w:jc w:val="both"/>
              <w:rPr>
                <w:sz w:val="24"/>
              </w:rPr>
            </w:pPr>
            <w:r>
              <w:rPr>
                <w:sz w:val="24"/>
              </w:rPr>
              <w:t>путь транспортного средства по маршруту регулярных пере</w:t>
            </w:r>
            <w:r>
              <w:rPr>
                <w:sz w:val="24"/>
              </w:rPr>
              <w:softHyphen/>
              <w:t>возок из начального остановочного пункта в конечный оста</w:t>
            </w:r>
            <w:r>
              <w:rPr>
                <w:sz w:val="24"/>
              </w:rPr>
              <w:softHyphen/>
              <w:t>новочный</w:t>
            </w:r>
            <w:r>
              <w:rPr>
                <w:spacing w:val="59"/>
                <w:sz w:val="24"/>
              </w:rPr>
              <w:t xml:space="preserve"> </w:t>
            </w:r>
            <w:r>
              <w:rPr>
                <w:sz w:val="24"/>
              </w:rPr>
              <w:t>пункт</w:t>
            </w:r>
            <w:r>
              <w:rPr>
                <w:spacing w:val="58"/>
                <w:sz w:val="24"/>
              </w:rPr>
              <w:t xml:space="preserve"> </w:t>
            </w:r>
            <w:r>
              <w:rPr>
                <w:sz w:val="24"/>
              </w:rPr>
              <w:t>или</w:t>
            </w:r>
            <w:r>
              <w:rPr>
                <w:spacing w:val="57"/>
                <w:sz w:val="24"/>
              </w:rPr>
              <w:t xml:space="preserve"> </w:t>
            </w:r>
            <w:r>
              <w:rPr>
                <w:sz w:val="24"/>
              </w:rPr>
              <w:t>из</w:t>
            </w:r>
            <w:r>
              <w:rPr>
                <w:spacing w:val="59"/>
                <w:sz w:val="24"/>
              </w:rPr>
              <w:t xml:space="preserve"> </w:t>
            </w:r>
            <w:r>
              <w:rPr>
                <w:sz w:val="24"/>
              </w:rPr>
              <w:t>конечного</w:t>
            </w:r>
            <w:r>
              <w:rPr>
                <w:spacing w:val="59"/>
                <w:sz w:val="24"/>
              </w:rPr>
              <w:t xml:space="preserve"> </w:t>
            </w:r>
            <w:r>
              <w:rPr>
                <w:sz w:val="24"/>
              </w:rPr>
              <w:t>остановочного</w:t>
            </w:r>
            <w:r>
              <w:rPr>
                <w:spacing w:val="58"/>
                <w:sz w:val="24"/>
              </w:rPr>
              <w:t xml:space="preserve"> </w:t>
            </w:r>
            <w:r>
              <w:rPr>
                <w:sz w:val="24"/>
              </w:rPr>
              <w:t>пункта</w:t>
            </w:r>
            <w:r>
              <w:rPr>
                <w:spacing w:val="58"/>
                <w:sz w:val="24"/>
              </w:rPr>
              <w:t xml:space="preserve"> </w:t>
            </w:r>
            <w:r>
              <w:rPr>
                <w:spacing w:val="-10"/>
                <w:sz w:val="24"/>
              </w:rPr>
              <w:t>в</w:t>
            </w:r>
          </w:p>
          <w:p w:rsidR="00BA7B2C" w:rsidRDefault="00156D0F">
            <w:pPr>
              <w:pStyle w:val="TableParagraph"/>
              <w:spacing w:line="264" w:lineRule="exact"/>
              <w:ind w:left="105"/>
              <w:jc w:val="both"/>
              <w:rPr>
                <w:sz w:val="24"/>
              </w:rPr>
            </w:pPr>
            <w:r>
              <w:rPr>
                <w:sz w:val="24"/>
              </w:rPr>
              <w:t>начальный</w:t>
            </w:r>
            <w:r>
              <w:rPr>
                <w:spacing w:val="-3"/>
                <w:sz w:val="24"/>
              </w:rPr>
              <w:t xml:space="preserve"> </w:t>
            </w:r>
            <w:r>
              <w:rPr>
                <w:sz w:val="24"/>
              </w:rPr>
              <w:t>остановочный</w:t>
            </w:r>
            <w:r>
              <w:rPr>
                <w:spacing w:val="-3"/>
                <w:sz w:val="24"/>
              </w:rPr>
              <w:t xml:space="preserve"> </w:t>
            </w:r>
            <w:r>
              <w:rPr>
                <w:spacing w:val="-4"/>
                <w:sz w:val="24"/>
              </w:rPr>
              <w:t>пункт</w:t>
            </w:r>
          </w:p>
        </w:tc>
      </w:tr>
    </w:tbl>
    <w:p w:rsidR="00BA7B2C" w:rsidRDefault="00BA7B2C">
      <w:pPr>
        <w:pStyle w:val="TableParagraph"/>
        <w:spacing w:line="264" w:lineRule="exact"/>
        <w:jc w:val="both"/>
        <w:rPr>
          <w:sz w:val="24"/>
        </w:rPr>
        <w:sectPr w:rsidR="00BA7B2C">
          <w:type w:val="continuous"/>
          <w:pgSz w:w="11910" w:h="16840"/>
          <w:pgMar w:top="1100" w:right="566" w:bottom="1100" w:left="1417" w:header="0" w:footer="892" w:gutter="0"/>
          <w:cols w:space="720"/>
        </w:sect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660"/>
      </w:tblGrid>
      <w:tr w:rsidR="00BA7B2C">
        <w:trPr>
          <w:trHeight w:val="433"/>
        </w:trPr>
        <w:tc>
          <w:tcPr>
            <w:tcW w:w="2803" w:type="dxa"/>
          </w:tcPr>
          <w:p w:rsidR="00BA7B2C" w:rsidRDefault="00156D0F">
            <w:pPr>
              <w:pStyle w:val="TableParagraph"/>
              <w:spacing w:before="71"/>
              <w:ind w:left="928"/>
              <w:jc w:val="left"/>
              <w:rPr>
                <w:sz w:val="24"/>
              </w:rPr>
            </w:pPr>
            <w:r>
              <w:rPr>
                <w:spacing w:val="-2"/>
                <w:sz w:val="24"/>
              </w:rPr>
              <w:t>Термины</w:t>
            </w:r>
          </w:p>
        </w:tc>
        <w:tc>
          <w:tcPr>
            <w:tcW w:w="6660" w:type="dxa"/>
          </w:tcPr>
          <w:p w:rsidR="00BA7B2C" w:rsidRDefault="00156D0F">
            <w:pPr>
              <w:pStyle w:val="TableParagraph"/>
              <w:spacing w:before="71"/>
              <w:ind w:left="68" w:right="63"/>
              <w:rPr>
                <w:sz w:val="24"/>
              </w:rPr>
            </w:pPr>
            <w:r>
              <w:rPr>
                <w:spacing w:val="-2"/>
                <w:sz w:val="24"/>
              </w:rPr>
              <w:t>Определения</w:t>
            </w:r>
          </w:p>
        </w:tc>
      </w:tr>
      <w:tr w:rsidR="00BA7B2C">
        <w:trPr>
          <w:trHeight w:val="1379"/>
        </w:trPr>
        <w:tc>
          <w:tcPr>
            <w:tcW w:w="2803" w:type="dxa"/>
          </w:tcPr>
          <w:p w:rsidR="00BA7B2C" w:rsidRDefault="00156D0F">
            <w:pPr>
              <w:pStyle w:val="TableParagraph"/>
              <w:ind w:left="107"/>
              <w:jc w:val="left"/>
              <w:rPr>
                <w:sz w:val="24"/>
              </w:rPr>
            </w:pPr>
            <w:r>
              <w:rPr>
                <w:sz w:val="24"/>
              </w:rPr>
              <w:t>Транспорт</w:t>
            </w:r>
            <w:r>
              <w:rPr>
                <w:spacing w:val="-15"/>
                <w:sz w:val="24"/>
              </w:rPr>
              <w:t xml:space="preserve"> </w:t>
            </w:r>
            <w:r>
              <w:rPr>
                <w:sz w:val="24"/>
              </w:rPr>
              <w:t>общего</w:t>
            </w:r>
            <w:r>
              <w:rPr>
                <w:spacing w:val="-15"/>
                <w:sz w:val="24"/>
              </w:rPr>
              <w:t xml:space="preserve"> </w:t>
            </w:r>
            <w:r>
              <w:rPr>
                <w:sz w:val="24"/>
              </w:rPr>
              <w:t>поль</w:t>
            </w:r>
            <w:r>
              <w:rPr>
                <w:sz w:val="24"/>
              </w:rPr>
              <w:softHyphen/>
            </w:r>
            <w:r>
              <w:rPr>
                <w:spacing w:val="-2"/>
                <w:sz w:val="24"/>
              </w:rPr>
              <w:t>зования</w:t>
            </w:r>
          </w:p>
        </w:tc>
        <w:tc>
          <w:tcPr>
            <w:tcW w:w="6660" w:type="dxa"/>
          </w:tcPr>
          <w:p w:rsidR="00BA7B2C" w:rsidRDefault="00156D0F">
            <w:pPr>
              <w:pStyle w:val="TableParagraph"/>
              <w:ind w:left="105" w:right="92"/>
              <w:jc w:val="both"/>
              <w:rPr>
                <w:sz w:val="24"/>
              </w:rPr>
            </w:pPr>
            <w:r>
              <w:rPr>
                <w:sz w:val="24"/>
              </w:rPr>
              <w:t>транспорт, удовлетворяющий потребности всех отраслей эко</w:t>
            </w:r>
            <w:r>
              <w:rPr>
                <w:sz w:val="24"/>
              </w:rPr>
              <w:softHyphen/>
              <w:t>номики и населения в перевозках грузов и пассажиров, пере-мещающий различные виды продукции между производите-лями</w:t>
            </w:r>
            <w:r>
              <w:rPr>
                <w:spacing w:val="37"/>
                <w:sz w:val="24"/>
              </w:rPr>
              <w:t xml:space="preserve">  </w:t>
            </w:r>
            <w:r>
              <w:rPr>
                <w:sz w:val="24"/>
              </w:rPr>
              <w:t>и</w:t>
            </w:r>
            <w:r>
              <w:rPr>
                <w:spacing w:val="37"/>
                <w:sz w:val="24"/>
              </w:rPr>
              <w:t xml:space="preserve">  </w:t>
            </w:r>
            <w:r>
              <w:rPr>
                <w:sz w:val="24"/>
              </w:rPr>
              <w:t>потребителями,</w:t>
            </w:r>
            <w:r>
              <w:rPr>
                <w:spacing w:val="37"/>
                <w:sz w:val="24"/>
              </w:rPr>
              <w:t xml:space="preserve">  </w:t>
            </w:r>
            <w:r>
              <w:rPr>
                <w:sz w:val="24"/>
              </w:rPr>
              <w:t>осуществляющий</w:t>
            </w:r>
            <w:r>
              <w:rPr>
                <w:spacing w:val="37"/>
                <w:sz w:val="24"/>
              </w:rPr>
              <w:t xml:space="preserve">  </w:t>
            </w:r>
            <w:r>
              <w:rPr>
                <w:spacing w:val="-2"/>
                <w:sz w:val="24"/>
              </w:rPr>
              <w:t>общедоступное</w:t>
            </w:r>
          </w:p>
          <w:p w:rsidR="00BA7B2C" w:rsidRDefault="00156D0F">
            <w:pPr>
              <w:pStyle w:val="TableParagraph"/>
              <w:spacing w:line="264" w:lineRule="exact"/>
              <w:ind w:left="105"/>
              <w:jc w:val="both"/>
              <w:rPr>
                <w:sz w:val="24"/>
              </w:rPr>
            </w:pPr>
            <w:r>
              <w:rPr>
                <w:sz w:val="24"/>
              </w:rPr>
              <w:t>транспортное</w:t>
            </w:r>
            <w:r>
              <w:rPr>
                <w:spacing w:val="-3"/>
                <w:sz w:val="24"/>
              </w:rPr>
              <w:t xml:space="preserve"> </w:t>
            </w:r>
            <w:r>
              <w:rPr>
                <w:sz w:val="24"/>
              </w:rPr>
              <w:t>обслуживание</w:t>
            </w:r>
            <w:r>
              <w:rPr>
                <w:spacing w:val="-3"/>
                <w:sz w:val="24"/>
              </w:rPr>
              <w:t xml:space="preserve"> </w:t>
            </w:r>
            <w:r>
              <w:rPr>
                <w:spacing w:val="-2"/>
                <w:sz w:val="24"/>
              </w:rPr>
              <w:t>населения.</w:t>
            </w:r>
          </w:p>
        </w:tc>
      </w:tr>
      <w:tr w:rsidR="00BA7B2C">
        <w:trPr>
          <w:trHeight w:val="1655"/>
        </w:trPr>
        <w:tc>
          <w:tcPr>
            <w:tcW w:w="2803" w:type="dxa"/>
          </w:tcPr>
          <w:p w:rsidR="00BA7B2C" w:rsidRDefault="00156D0F">
            <w:pPr>
              <w:pStyle w:val="TableParagraph"/>
              <w:ind w:left="107" w:right="475"/>
              <w:jc w:val="left"/>
              <w:rPr>
                <w:sz w:val="24"/>
              </w:rPr>
            </w:pPr>
            <w:r>
              <w:rPr>
                <w:sz w:val="24"/>
              </w:rPr>
              <w:t>Транспортная</w:t>
            </w:r>
            <w:r>
              <w:rPr>
                <w:spacing w:val="-15"/>
                <w:sz w:val="24"/>
              </w:rPr>
              <w:t xml:space="preserve"> </w:t>
            </w:r>
            <w:r>
              <w:rPr>
                <w:sz w:val="24"/>
              </w:rPr>
              <w:t>инфра</w:t>
            </w:r>
            <w:r>
              <w:rPr>
                <w:sz w:val="24"/>
              </w:rPr>
              <w:softHyphen/>
            </w:r>
            <w:r>
              <w:rPr>
                <w:spacing w:val="-2"/>
                <w:sz w:val="24"/>
              </w:rPr>
              <w:t>структура</w:t>
            </w:r>
          </w:p>
        </w:tc>
        <w:tc>
          <w:tcPr>
            <w:tcW w:w="6660" w:type="dxa"/>
          </w:tcPr>
          <w:p w:rsidR="00BA7B2C" w:rsidRDefault="00156D0F">
            <w:pPr>
              <w:pStyle w:val="TableParagraph"/>
              <w:ind w:left="105" w:right="91"/>
              <w:jc w:val="both"/>
              <w:rPr>
                <w:sz w:val="24"/>
              </w:rPr>
            </w:pPr>
            <w:r>
              <w:rPr>
                <w:sz w:val="24"/>
              </w:rPr>
              <w:t>совокупность всех видов транспорта и транспортных струк</w:t>
            </w:r>
            <w:r>
              <w:rPr>
                <w:sz w:val="24"/>
              </w:rPr>
              <w:softHyphen/>
              <w:t>тур, деятельность которых направлена на создание благопри-ятных условий функционирования всех отраслей экономики, т.е. совокупность материально-технических систем транспор</w:t>
            </w:r>
            <w:r>
              <w:rPr>
                <w:sz w:val="24"/>
              </w:rPr>
              <w:softHyphen/>
              <w:t>та,</w:t>
            </w:r>
            <w:r>
              <w:rPr>
                <w:spacing w:val="58"/>
                <w:sz w:val="24"/>
              </w:rPr>
              <w:t xml:space="preserve"> </w:t>
            </w:r>
            <w:r>
              <w:rPr>
                <w:sz w:val="24"/>
              </w:rPr>
              <w:t>предназначенных</w:t>
            </w:r>
            <w:r>
              <w:rPr>
                <w:spacing w:val="60"/>
                <w:sz w:val="24"/>
              </w:rPr>
              <w:t xml:space="preserve"> </w:t>
            </w:r>
            <w:r>
              <w:rPr>
                <w:sz w:val="24"/>
              </w:rPr>
              <w:t>для</w:t>
            </w:r>
            <w:r>
              <w:rPr>
                <w:spacing w:val="58"/>
                <w:sz w:val="24"/>
              </w:rPr>
              <w:t xml:space="preserve"> </w:t>
            </w:r>
            <w:r>
              <w:rPr>
                <w:sz w:val="24"/>
              </w:rPr>
              <w:t>обеспечения</w:t>
            </w:r>
            <w:r>
              <w:rPr>
                <w:spacing w:val="58"/>
                <w:sz w:val="24"/>
              </w:rPr>
              <w:t xml:space="preserve"> </w:t>
            </w:r>
            <w:r>
              <w:rPr>
                <w:sz w:val="24"/>
              </w:rPr>
              <w:t>экономической</w:t>
            </w:r>
            <w:r>
              <w:rPr>
                <w:spacing w:val="59"/>
                <w:sz w:val="24"/>
              </w:rPr>
              <w:t xml:space="preserve"> </w:t>
            </w:r>
            <w:r>
              <w:rPr>
                <w:sz w:val="24"/>
              </w:rPr>
              <w:t>и</w:t>
            </w:r>
            <w:r>
              <w:rPr>
                <w:spacing w:val="60"/>
                <w:sz w:val="24"/>
              </w:rPr>
              <w:t xml:space="preserve"> </w:t>
            </w:r>
            <w:r>
              <w:rPr>
                <w:spacing w:val="-5"/>
                <w:sz w:val="24"/>
              </w:rPr>
              <w:t>не-</w:t>
            </w:r>
          </w:p>
          <w:p w:rsidR="00BA7B2C" w:rsidRDefault="00156D0F">
            <w:pPr>
              <w:pStyle w:val="TableParagraph"/>
              <w:spacing w:line="264" w:lineRule="exact"/>
              <w:ind w:left="105"/>
              <w:jc w:val="both"/>
              <w:rPr>
                <w:sz w:val="24"/>
              </w:rPr>
            </w:pPr>
            <w:r>
              <w:rPr>
                <w:sz w:val="24"/>
              </w:rPr>
              <w:t>экономической</w:t>
            </w:r>
            <w:r>
              <w:rPr>
                <w:spacing w:val="-2"/>
                <w:sz w:val="24"/>
              </w:rPr>
              <w:t xml:space="preserve"> </w:t>
            </w:r>
            <w:r>
              <w:rPr>
                <w:sz w:val="24"/>
              </w:rPr>
              <w:t>деятельности</w:t>
            </w:r>
            <w:r>
              <w:rPr>
                <w:spacing w:val="-2"/>
                <w:sz w:val="24"/>
              </w:rPr>
              <w:t xml:space="preserve"> человека.</w:t>
            </w:r>
          </w:p>
        </w:tc>
      </w:tr>
      <w:tr w:rsidR="00BA7B2C">
        <w:trPr>
          <w:trHeight w:val="1379"/>
        </w:trPr>
        <w:tc>
          <w:tcPr>
            <w:tcW w:w="2803" w:type="dxa"/>
          </w:tcPr>
          <w:p w:rsidR="00BA7B2C" w:rsidRDefault="00156D0F">
            <w:pPr>
              <w:pStyle w:val="TableParagraph"/>
              <w:ind w:left="107" w:right="412"/>
              <w:jc w:val="left"/>
              <w:rPr>
                <w:sz w:val="24"/>
              </w:rPr>
            </w:pPr>
            <w:r>
              <w:rPr>
                <w:sz w:val="24"/>
              </w:rPr>
              <w:t>Транспортная</w:t>
            </w:r>
            <w:r>
              <w:rPr>
                <w:spacing w:val="-15"/>
                <w:sz w:val="24"/>
              </w:rPr>
              <w:t xml:space="preserve"> </w:t>
            </w:r>
            <w:r>
              <w:rPr>
                <w:sz w:val="24"/>
              </w:rPr>
              <w:t>доступ</w:t>
            </w:r>
            <w:r>
              <w:rPr>
                <w:sz w:val="24"/>
              </w:rPr>
              <w:softHyphen/>
            </w:r>
            <w:r>
              <w:rPr>
                <w:spacing w:val="-4"/>
                <w:sz w:val="24"/>
              </w:rPr>
              <w:t>ность</w:t>
            </w:r>
          </w:p>
        </w:tc>
        <w:tc>
          <w:tcPr>
            <w:tcW w:w="6660" w:type="dxa"/>
          </w:tcPr>
          <w:p w:rsidR="00BA7B2C" w:rsidRDefault="00156D0F">
            <w:pPr>
              <w:pStyle w:val="TableParagraph"/>
              <w:ind w:left="105" w:right="91"/>
              <w:jc w:val="both"/>
              <w:rPr>
                <w:sz w:val="24"/>
              </w:rPr>
            </w:pPr>
            <w:r>
              <w:rPr>
                <w:sz w:val="24"/>
              </w:rPr>
              <w:t>показатель, характеризующий наличие транспортных связей между двумя пунктами и их основные характеристики (коли</w:t>
            </w:r>
            <w:r>
              <w:rPr>
                <w:sz w:val="24"/>
              </w:rPr>
              <w:softHyphen/>
              <w:t>чество маршрутов или рейсов, расстояние или время на пере</w:t>
            </w:r>
            <w:r>
              <w:rPr>
                <w:sz w:val="24"/>
              </w:rPr>
              <w:softHyphen/>
              <w:t>движение</w:t>
            </w:r>
            <w:r>
              <w:rPr>
                <w:spacing w:val="33"/>
                <w:sz w:val="24"/>
              </w:rPr>
              <w:t xml:space="preserve"> </w:t>
            </w:r>
            <w:r>
              <w:rPr>
                <w:sz w:val="24"/>
              </w:rPr>
              <w:t>на</w:t>
            </w:r>
            <w:r>
              <w:rPr>
                <w:spacing w:val="34"/>
                <w:sz w:val="24"/>
              </w:rPr>
              <w:t xml:space="preserve"> </w:t>
            </w:r>
            <w:r>
              <w:rPr>
                <w:sz w:val="24"/>
              </w:rPr>
              <w:t>различных</w:t>
            </w:r>
            <w:r>
              <w:rPr>
                <w:spacing w:val="36"/>
                <w:sz w:val="24"/>
              </w:rPr>
              <w:t xml:space="preserve"> </w:t>
            </w:r>
            <w:r>
              <w:rPr>
                <w:sz w:val="24"/>
              </w:rPr>
              <w:t>видах</w:t>
            </w:r>
            <w:r>
              <w:rPr>
                <w:spacing w:val="37"/>
                <w:sz w:val="24"/>
              </w:rPr>
              <w:t xml:space="preserve"> </w:t>
            </w:r>
            <w:r>
              <w:rPr>
                <w:sz w:val="24"/>
              </w:rPr>
              <w:t>транспорта</w:t>
            </w:r>
            <w:r>
              <w:rPr>
                <w:spacing w:val="33"/>
                <w:sz w:val="24"/>
              </w:rPr>
              <w:t xml:space="preserve"> </w:t>
            </w:r>
            <w:r>
              <w:rPr>
                <w:sz w:val="24"/>
              </w:rPr>
              <w:t>между</w:t>
            </w:r>
            <w:r>
              <w:rPr>
                <w:spacing w:val="30"/>
                <w:sz w:val="24"/>
              </w:rPr>
              <w:t xml:space="preserve"> </w:t>
            </w:r>
            <w:r>
              <w:rPr>
                <w:spacing w:val="-2"/>
                <w:sz w:val="24"/>
              </w:rPr>
              <w:t>рассматри-</w:t>
            </w:r>
          </w:p>
          <w:p w:rsidR="00BA7B2C" w:rsidRDefault="00156D0F">
            <w:pPr>
              <w:pStyle w:val="TableParagraph"/>
              <w:spacing w:line="264" w:lineRule="exact"/>
              <w:ind w:left="105"/>
              <w:jc w:val="both"/>
              <w:rPr>
                <w:sz w:val="24"/>
              </w:rPr>
            </w:pPr>
            <w:r>
              <w:rPr>
                <w:sz w:val="24"/>
              </w:rPr>
              <w:t>ваемыми</w:t>
            </w:r>
            <w:r>
              <w:rPr>
                <w:spacing w:val="-3"/>
                <w:sz w:val="24"/>
              </w:rPr>
              <w:t xml:space="preserve"> </w:t>
            </w:r>
            <w:r>
              <w:rPr>
                <w:spacing w:val="-2"/>
                <w:sz w:val="24"/>
              </w:rPr>
              <w:t>пунктами)</w:t>
            </w:r>
          </w:p>
        </w:tc>
      </w:tr>
      <w:tr w:rsidR="00BA7B2C">
        <w:trPr>
          <w:trHeight w:val="1657"/>
        </w:trPr>
        <w:tc>
          <w:tcPr>
            <w:tcW w:w="2803" w:type="dxa"/>
          </w:tcPr>
          <w:p w:rsidR="00BA7B2C" w:rsidRDefault="00156D0F">
            <w:pPr>
              <w:pStyle w:val="TableParagraph"/>
              <w:ind w:left="107"/>
              <w:jc w:val="left"/>
              <w:rPr>
                <w:sz w:val="24"/>
              </w:rPr>
            </w:pPr>
            <w:r>
              <w:rPr>
                <w:sz w:val="24"/>
              </w:rPr>
              <w:t>Транспортная</w:t>
            </w:r>
            <w:r>
              <w:rPr>
                <w:spacing w:val="-15"/>
                <w:sz w:val="24"/>
              </w:rPr>
              <w:t xml:space="preserve"> </w:t>
            </w:r>
            <w:r>
              <w:rPr>
                <w:sz w:val="24"/>
              </w:rPr>
              <w:t>подвиж-ность населения</w:t>
            </w:r>
          </w:p>
        </w:tc>
        <w:tc>
          <w:tcPr>
            <w:tcW w:w="6660" w:type="dxa"/>
          </w:tcPr>
          <w:p w:rsidR="00BA7B2C" w:rsidRDefault="00156D0F">
            <w:pPr>
              <w:pStyle w:val="TableParagraph"/>
              <w:ind w:left="105" w:right="91"/>
              <w:jc w:val="both"/>
              <w:rPr>
                <w:sz w:val="24"/>
              </w:rPr>
            </w:pPr>
            <w:r>
              <w:rPr>
                <w:sz w:val="24"/>
              </w:rPr>
              <w:t>характеристика подвижности населения, одного из социаль</w:t>
            </w:r>
            <w:r>
              <w:rPr>
                <w:sz w:val="24"/>
              </w:rPr>
              <w:softHyphen/>
              <w:t>ных показателей, связанных с развитием экономики и уров</w:t>
            </w:r>
            <w:r>
              <w:rPr>
                <w:sz w:val="24"/>
              </w:rPr>
              <w:softHyphen/>
              <w:t>нем жизни в стране. Рассчитывается как среднее количество поездок</w:t>
            </w:r>
            <w:r>
              <w:rPr>
                <w:spacing w:val="-1"/>
                <w:sz w:val="24"/>
              </w:rPr>
              <w:t xml:space="preserve"> </w:t>
            </w:r>
            <w:r>
              <w:rPr>
                <w:sz w:val="24"/>
              </w:rPr>
              <w:t>на</w:t>
            </w:r>
            <w:r>
              <w:rPr>
                <w:spacing w:val="-3"/>
                <w:sz w:val="24"/>
              </w:rPr>
              <w:t xml:space="preserve"> </w:t>
            </w:r>
            <w:r>
              <w:rPr>
                <w:sz w:val="24"/>
              </w:rPr>
              <w:t>транспорте,</w:t>
            </w:r>
            <w:r>
              <w:rPr>
                <w:spacing w:val="-2"/>
                <w:sz w:val="24"/>
              </w:rPr>
              <w:t xml:space="preserve"> </w:t>
            </w:r>
            <w:r>
              <w:rPr>
                <w:sz w:val="24"/>
              </w:rPr>
              <w:t>приходящихся</w:t>
            </w:r>
            <w:r>
              <w:rPr>
                <w:spacing w:val="-2"/>
                <w:sz w:val="24"/>
              </w:rPr>
              <w:t xml:space="preserve"> </w:t>
            </w:r>
            <w:r>
              <w:rPr>
                <w:sz w:val="24"/>
              </w:rPr>
              <w:t>в</w:t>
            </w:r>
            <w:r>
              <w:rPr>
                <w:spacing w:val="-3"/>
                <w:sz w:val="24"/>
              </w:rPr>
              <w:t xml:space="preserve"> </w:t>
            </w:r>
            <w:r>
              <w:rPr>
                <w:sz w:val="24"/>
              </w:rPr>
              <w:t>год</w:t>
            </w:r>
            <w:r>
              <w:rPr>
                <w:spacing w:val="-2"/>
                <w:sz w:val="24"/>
              </w:rPr>
              <w:t xml:space="preserve"> </w:t>
            </w:r>
            <w:r>
              <w:rPr>
                <w:sz w:val="24"/>
              </w:rPr>
              <w:t>на</w:t>
            </w:r>
            <w:r>
              <w:rPr>
                <w:spacing w:val="-1"/>
                <w:sz w:val="24"/>
              </w:rPr>
              <w:t xml:space="preserve"> </w:t>
            </w:r>
            <w:r>
              <w:rPr>
                <w:sz w:val="24"/>
              </w:rPr>
              <w:t>одного</w:t>
            </w:r>
            <w:r>
              <w:rPr>
                <w:spacing w:val="-2"/>
                <w:sz w:val="24"/>
              </w:rPr>
              <w:t xml:space="preserve"> </w:t>
            </w:r>
            <w:r>
              <w:rPr>
                <w:sz w:val="24"/>
              </w:rPr>
              <w:t>жителя, или</w:t>
            </w:r>
            <w:r>
              <w:rPr>
                <w:spacing w:val="25"/>
                <w:sz w:val="24"/>
              </w:rPr>
              <w:t xml:space="preserve"> </w:t>
            </w:r>
            <w:r>
              <w:rPr>
                <w:sz w:val="24"/>
              </w:rPr>
              <w:t>как</w:t>
            </w:r>
            <w:r>
              <w:rPr>
                <w:spacing w:val="26"/>
                <w:sz w:val="24"/>
              </w:rPr>
              <w:t xml:space="preserve"> </w:t>
            </w:r>
            <w:r>
              <w:rPr>
                <w:sz w:val="24"/>
              </w:rPr>
              <w:t>количество</w:t>
            </w:r>
            <w:r>
              <w:rPr>
                <w:spacing w:val="25"/>
                <w:sz w:val="24"/>
              </w:rPr>
              <w:t xml:space="preserve"> </w:t>
            </w:r>
            <w:r>
              <w:rPr>
                <w:sz w:val="24"/>
              </w:rPr>
              <w:t>пассажиро-километров</w:t>
            </w:r>
            <w:r>
              <w:rPr>
                <w:spacing w:val="24"/>
                <w:sz w:val="24"/>
              </w:rPr>
              <w:t xml:space="preserve"> </w:t>
            </w:r>
            <w:r>
              <w:rPr>
                <w:sz w:val="24"/>
              </w:rPr>
              <w:t>на</w:t>
            </w:r>
            <w:r>
              <w:rPr>
                <w:spacing w:val="25"/>
                <w:sz w:val="24"/>
              </w:rPr>
              <w:t xml:space="preserve"> </w:t>
            </w:r>
            <w:r>
              <w:rPr>
                <w:sz w:val="24"/>
              </w:rPr>
              <w:t>одного</w:t>
            </w:r>
            <w:r>
              <w:rPr>
                <w:spacing w:val="25"/>
                <w:sz w:val="24"/>
              </w:rPr>
              <w:t xml:space="preserve"> </w:t>
            </w:r>
            <w:r>
              <w:rPr>
                <w:spacing w:val="-2"/>
                <w:sz w:val="24"/>
              </w:rPr>
              <w:t>жителя</w:t>
            </w:r>
          </w:p>
          <w:p w:rsidR="00BA7B2C" w:rsidRDefault="00156D0F">
            <w:pPr>
              <w:pStyle w:val="TableParagraph"/>
              <w:spacing w:line="264" w:lineRule="exact"/>
              <w:ind w:left="105"/>
              <w:jc w:val="left"/>
              <w:rPr>
                <w:sz w:val="24"/>
              </w:rPr>
            </w:pPr>
            <w:r>
              <w:rPr>
                <w:spacing w:val="-2"/>
                <w:sz w:val="24"/>
              </w:rPr>
              <w:t>страны</w:t>
            </w:r>
          </w:p>
        </w:tc>
      </w:tr>
      <w:tr w:rsidR="00BA7B2C">
        <w:trPr>
          <w:trHeight w:val="1103"/>
        </w:trPr>
        <w:tc>
          <w:tcPr>
            <w:tcW w:w="2803" w:type="dxa"/>
          </w:tcPr>
          <w:p w:rsidR="00BA7B2C" w:rsidRDefault="00BA7B2C">
            <w:pPr>
              <w:pStyle w:val="TableParagraph"/>
              <w:spacing w:before="128"/>
              <w:jc w:val="left"/>
              <w:rPr>
                <w:sz w:val="24"/>
              </w:rPr>
            </w:pPr>
          </w:p>
          <w:p w:rsidR="00BA7B2C" w:rsidRDefault="00156D0F">
            <w:pPr>
              <w:pStyle w:val="TableParagraph"/>
              <w:ind w:left="107"/>
              <w:jc w:val="left"/>
              <w:rPr>
                <w:sz w:val="24"/>
              </w:rPr>
            </w:pPr>
            <w:r>
              <w:rPr>
                <w:sz w:val="24"/>
              </w:rPr>
              <w:t>Транспортная</w:t>
            </w:r>
            <w:r>
              <w:rPr>
                <w:spacing w:val="-3"/>
                <w:sz w:val="24"/>
              </w:rPr>
              <w:t xml:space="preserve"> </w:t>
            </w:r>
            <w:r>
              <w:rPr>
                <w:spacing w:val="-4"/>
                <w:sz w:val="24"/>
              </w:rPr>
              <w:t>сеть</w:t>
            </w:r>
          </w:p>
        </w:tc>
        <w:tc>
          <w:tcPr>
            <w:tcW w:w="6660" w:type="dxa"/>
          </w:tcPr>
          <w:p w:rsidR="00BA7B2C" w:rsidRDefault="00156D0F">
            <w:pPr>
              <w:pStyle w:val="TableParagraph"/>
              <w:tabs>
                <w:tab w:val="left" w:pos="748"/>
                <w:tab w:val="left" w:pos="1787"/>
                <w:tab w:val="left" w:pos="2140"/>
                <w:tab w:val="left" w:pos="3503"/>
                <w:tab w:val="left" w:pos="5101"/>
              </w:tabs>
              <w:ind w:left="105" w:right="94"/>
              <w:jc w:val="left"/>
              <w:rPr>
                <w:sz w:val="24"/>
              </w:rPr>
            </w:pPr>
            <w:r>
              <w:rPr>
                <w:sz w:val="24"/>
              </w:rPr>
              <w:t>совокупность</w:t>
            </w:r>
            <w:r>
              <w:rPr>
                <w:spacing w:val="30"/>
                <w:sz w:val="24"/>
              </w:rPr>
              <w:t xml:space="preserve"> </w:t>
            </w:r>
            <w:r>
              <w:rPr>
                <w:sz w:val="24"/>
              </w:rPr>
              <w:t>путей</w:t>
            </w:r>
            <w:r>
              <w:rPr>
                <w:spacing w:val="30"/>
                <w:sz w:val="24"/>
              </w:rPr>
              <w:t xml:space="preserve"> </w:t>
            </w:r>
            <w:r>
              <w:rPr>
                <w:sz w:val="24"/>
              </w:rPr>
              <w:t>сообщения,</w:t>
            </w:r>
            <w:r>
              <w:rPr>
                <w:spacing w:val="29"/>
                <w:sz w:val="24"/>
              </w:rPr>
              <w:t xml:space="preserve"> </w:t>
            </w:r>
            <w:r>
              <w:rPr>
                <w:sz w:val="24"/>
              </w:rPr>
              <w:t>обеспечивающих</w:t>
            </w:r>
            <w:r>
              <w:rPr>
                <w:spacing w:val="29"/>
                <w:sz w:val="24"/>
              </w:rPr>
              <w:t xml:space="preserve"> </w:t>
            </w:r>
            <w:r>
              <w:rPr>
                <w:sz w:val="24"/>
              </w:rPr>
              <w:t>перевозоч-</w:t>
            </w:r>
            <w:r>
              <w:rPr>
                <w:spacing w:val="-5"/>
                <w:sz w:val="24"/>
              </w:rPr>
              <w:t>ный</w:t>
            </w:r>
            <w:r>
              <w:rPr>
                <w:sz w:val="24"/>
              </w:rPr>
              <w:tab/>
            </w:r>
            <w:r>
              <w:rPr>
                <w:spacing w:val="-2"/>
                <w:sz w:val="24"/>
              </w:rPr>
              <w:t>процесс</w:t>
            </w:r>
            <w:r>
              <w:rPr>
                <w:sz w:val="24"/>
              </w:rPr>
              <w:tab/>
            </w:r>
            <w:r>
              <w:rPr>
                <w:spacing w:val="-10"/>
                <w:sz w:val="24"/>
              </w:rPr>
              <w:t>и</w:t>
            </w:r>
            <w:r>
              <w:rPr>
                <w:sz w:val="24"/>
              </w:rPr>
              <w:tab/>
            </w:r>
            <w:r>
              <w:rPr>
                <w:spacing w:val="-2"/>
                <w:sz w:val="24"/>
              </w:rPr>
              <w:t>безопасное</w:t>
            </w:r>
            <w:r>
              <w:rPr>
                <w:sz w:val="24"/>
              </w:rPr>
              <w:tab/>
            </w:r>
            <w:r>
              <w:rPr>
                <w:spacing w:val="-2"/>
                <w:sz w:val="24"/>
              </w:rPr>
              <w:t>перемещение</w:t>
            </w:r>
            <w:r>
              <w:rPr>
                <w:sz w:val="24"/>
              </w:rPr>
              <w:tab/>
            </w:r>
            <w:r>
              <w:rPr>
                <w:spacing w:val="-2"/>
                <w:sz w:val="24"/>
              </w:rPr>
              <w:t>транспортных</w:t>
            </w:r>
          </w:p>
          <w:p w:rsidR="00BA7B2C" w:rsidRDefault="00156D0F">
            <w:pPr>
              <w:pStyle w:val="TableParagraph"/>
              <w:spacing w:line="270" w:lineRule="atLeast"/>
              <w:ind w:left="105"/>
              <w:jc w:val="left"/>
              <w:rPr>
                <w:sz w:val="24"/>
              </w:rPr>
            </w:pPr>
            <w:r>
              <w:rPr>
                <w:sz w:val="24"/>
              </w:rPr>
              <w:t>средств, независимо от их принадлежности, формы собствен</w:t>
            </w:r>
            <w:r>
              <w:rPr>
                <w:sz w:val="24"/>
              </w:rPr>
              <w:softHyphen/>
              <w:t>ности и хозяйственной деятельности</w:t>
            </w:r>
          </w:p>
        </w:tc>
      </w:tr>
      <w:tr w:rsidR="00BA7B2C">
        <w:trPr>
          <w:trHeight w:val="2759"/>
        </w:trPr>
        <w:tc>
          <w:tcPr>
            <w:tcW w:w="2803" w:type="dxa"/>
          </w:tcPr>
          <w:p w:rsidR="00BA7B2C" w:rsidRDefault="00156D0F">
            <w:pPr>
              <w:pStyle w:val="TableParagraph"/>
              <w:spacing w:line="267" w:lineRule="exact"/>
              <w:ind w:left="107"/>
              <w:jc w:val="left"/>
              <w:rPr>
                <w:sz w:val="24"/>
              </w:rPr>
            </w:pPr>
            <w:r>
              <w:rPr>
                <w:sz w:val="24"/>
              </w:rPr>
              <w:lastRenderedPageBreak/>
              <w:t>Транспортная</w:t>
            </w:r>
            <w:r>
              <w:rPr>
                <w:spacing w:val="-1"/>
                <w:sz w:val="24"/>
              </w:rPr>
              <w:t xml:space="preserve"> </w:t>
            </w:r>
            <w:r>
              <w:rPr>
                <w:spacing w:val="-2"/>
                <w:sz w:val="24"/>
              </w:rPr>
              <w:t>система</w:t>
            </w:r>
          </w:p>
        </w:tc>
        <w:tc>
          <w:tcPr>
            <w:tcW w:w="6660" w:type="dxa"/>
          </w:tcPr>
          <w:p w:rsidR="00BA7B2C" w:rsidRDefault="00156D0F">
            <w:pPr>
              <w:pStyle w:val="TableParagraph"/>
              <w:ind w:left="105" w:right="91"/>
              <w:jc w:val="both"/>
              <w:rPr>
                <w:sz w:val="24"/>
              </w:rPr>
            </w:pPr>
            <w:r>
              <w:rPr>
                <w:sz w:val="24"/>
              </w:rPr>
              <w:t>совокупность различных видов транспорта и транспортной инфраструктуры, находящихся во взаимодействии при оказа</w:t>
            </w:r>
            <w:r>
              <w:rPr>
                <w:sz w:val="24"/>
              </w:rPr>
              <w:softHyphen/>
              <w:t>нии транспортных и сопутствующих услуг. Транспортная си</w:t>
            </w:r>
            <w:r>
              <w:rPr>
                <w:sz w:val="24"/>
              </w:rPr>
              <w:softHyphen/>
              <w:t>стема включает все виды пассажирского и грузового транс</w:t>
            </w:r>
            <w:r>
              <w:rPr>
                <w:sz w:val="24"/>
              </w:rPr>
              <w:softHyphen/>
              <w:t>порта, дорожное хозяйство, велосипедный транспорт и сред</w:t>
            </w:r>
            <w:r>
              <w:rPr>
                <w:sz w:val="24"/>
              </w:rPr>
              <w:softHyphen/>
              <w:t>ства индивидуальной мобильности. Транспортная система включает всех юридических лиц и индивидуальных предпри-нимателей,</w:t>
            </w:r>
            <w:r>
              <w:rPr>
                <w:spacing w:val="36"/>
                <w:sz w:val="24"/>
              </w:rPr>
              <w:t xml:space="preserve"> </w:t>
            </w:r>
            <w:r>
              <w:rPr>
                <w:sz w:val="24"/>
              </w:rPr>
              <w:t>которые</w:t>
            </w:r>
            <w:r>
              <w:rPr>
                <w:spacing w:val="38"/>
                <w:sz w:val="24"/>
              </w:rPr>
              <w:t xml:space="preserve"> </w:t>
            </w:r>
            <w:r>
              <w:rPr>
                <w:sz w:val="24"/>
              </w:rPr>
              <w:t>оказывают</w:t>
            </w:r>
            <w:r>
              <w:rPr>
                <w:spacing w:val="40"/>
                <w:sz w:val="24"/>
              </w:rPr>
              <w:t xml:space="preserve"> </w:t>
            </w:r>
            <w:r>
              <w:rPr>
                <w:sz w:val="24"/>
              </w:rPr>
              <w:t>транспортные</w:t>
            </w:r>
            <w:r>
              <w:rPr>
                <w:spacing w:val="36"/>
                <w:sz w:val="24"/>
              </w:rPr>
              <w:t xml:space="preserve"> </w:t>
            </w:r>
            <w:r>
              <w:rPr>
                <w:sz w:val="24"/>
              </w:rPr>
              <w:t>и</w:t>
            </w:r>
            <w:r>
              <w:rPr>
                <w:spacing w:val="40"/>
                <w:sz w:val="24"/>
              </w:rPr>
              <w:t xml:space="preserve"> </w:t>
            </w:r>
            <w:r>
              <w:rPr>
                <w:spacing w:val="-2"/>
                <w:sz w:val="24"/>
              </w:rPr>
              <w:t>сопутствую-</w:t>
            </w:r>
          </w:p>
          <w:p w:rsidR="00BA7B2C" w:rsidRDefault="00156D0F">
            <w:pPr>
              <w:pStyle w:val="TableParagraph"/>
              <w:spacing w:line="270" w:lineRule="atLeast"/>
              <w:ind w:left="105" w:right="94"/>
              <w:jc w:val="both"/>
              <w:rPr>
                <w:sz w:val="24"/>
              </w:rPr>
            </w:pPr>
            <w:r>
              <w:rPr>
                <w:sz w:val="24"/>
              </w:rPr>
              <w:t>щие услуги, охватывает взаимоотношения между ними и по</w:t>
            </w:r>
            <w:r>
              <w:rPr>
                <w:sz w:val="24"/>
              </w:rPr>
              <w:softHyphen/>
              <w:t>требителями их услуг</w:t>
            </w:r>
          </w:p>
        </w:tc>
      </w:tr>
      <w:tr w:rsidR="00BA7B2C">
        <w:trPr>
          <w:trHeight w:val="827"/>
        </w:trPr>
        <w:tc>
          <w:tcPr>
            <w:tcW w:w="2803" w:type="dxa"/>
          </w:tcPr>
          <w:p w:rsidR="00BA7B2C" w:rsidRDefault="00156D0F">
            <w:pPr>
              <w:pStyle w:val="TableParagraph"/>
              <w:spacing w:before="128"/>
              <w:ind w:left="107" w:right="222"/>
              <w:jc w:val="left"/>
              <w:rPr>
                <w:sz w:val="24"/>
              </w:rPr>
            </w:pPr>
            <w:r>
              <w:rPr>
                <w:sz w:val="24"/>
              </w:rPr>
              <w:t>Транспортное</w:t>
            </w:r>
            <w:r>
              <w:rPr>
                <w:spacing w:val="-15"/>
                <w:sz w:val="24"/>
              </w:rPr>
              <w:t xml:space="preserve"> </w:t>
            </w:r>
            <w:r>
              <w:rPr>
                <w:sz w:val="24"/>
              </w:rPr>
              <w:t>обслужи</w:t>
            </w:r>
            <w:r>
              <w:rPr>
                <w:sz w:val="24"/>
              </w:rPr>
              <w:softHyphen/>
              <w:t>вание населения</w:t>
            </w:r>
          </w:p>
        </w:tc>
        <w:tc>
          <w:tcPr>
            <w:tcW w:w="6660" w:type="dxa"/>
          </w:tcPr>
          <w:p w:rsidR="00BA7B2C" w:rsidRDefault="00156D0F">
            <w:pPr>
              <w:pStyle w:val="TableParagraph"/>
              <w:ind w:left="105"/>
              <w:jc w:val="left"/>
              <w:rPr>
                <w:sz w:val="24"/>
              </w:rPr>
            </w:pPr>
            <w:r>
              <w:rPr>
                <w:sz w:val="24"/>
              </w:rPr>
              <w:t>выполнение</w:t>
            </w:r>
            <w:r>
              <w:rPr>
                <w:spacing w:val="29"/>
                <w:sz w:val="24"/>
              </w:rPr>
              <w:t xml:space="preserve"> </w:t>
            </w:r>
            <w:r>
              <w:rPr>
                <w:sz w:val="24"/>
              </w:rPr>
              <w:t>работ,</w:t>
            </w:r>
            <w:r>
              <w:rPr>
                <w:spacing w:val="28"/>
                <w:sz w:val="24"/>
              </w:rPr>
              <w:t xml:space="preserve"> </w:t>
            </w:r>
            <w:r>
              <w:rPr>
                <w:sz w:val="24"/>
              </w:rPr>
              <w:t>связанных</w:t>
            </w:r>
            <w:r>
              <w:rPr>
                <w:spacing w:val="32"/>
                <w:sz w:val="24"/>
              </w:rPr>
              <w:t xml:space="preserve"> </w:t>
            </w:r>
            <w:r>
              <w:rPr>
                <w:sz w:val="24"/>
              </w:rPr>
              <w:t>с</w:t>
            </w:r>
            <w:r>
              <w:rPr>
                <w:spacing w:val="29"/>
                <w:sz w:val="24"/>
              </w:rPr>
              <w:t xml:space="preserve"> </w:t>
            </w:r>
            <w:r>
              <w:rPr>
                <w:sz w:val="24"/>
              </w:rPr>
              <w:t>осуществлением</w:t>
            </w:r>
            <w:r>
              <w:rPr>
                <w:spacing w:val="29"/>
                <w:sz w:val="24"/>
              </w:rPr>
              <w:t xml:space="preserve"> </w:t>
            </w:r>
            <w:r>
              <w:rPr>
                <w:sz w:val="24"/>
              </w:rPr>
              <w:t>регулярных перевозок</w:t>
            </w:r>
            <w:r>
              <w:rPr>
                <w:spacing w:val="22"/>
                <w:sz w:val="24"/>
              </w:rPr>
              <w:t xml:space="preserve"> </w:t>
            </w:r>
            <w:r>
              <w:rPr>
                <w:sz w:val="24"/>
              </w:rPr>
              <w:t>пассажиров</w:t>
            </w:r>
            <w:r>
              <w:rPr>
                <w:spacing w:val="26"/>
                <w:sz w:val="24"/>
              </w:rPr>
              <w:t xml:space="preserve"> </w:t>
            </w:r>
            <w:r>
              <w:rPr>
                <w:sz w:val="24"/>
              </w:rPr>
              <w:t>и</w:t>
            </w:r>
            <w:r>
              <w:rPr>
                <w:spacing w:val="24"/>
                <w:sz w:val="24"/>
              </w:rPr>
              <w:t xml:space="preserve"> </w:t>
            </w:r>
            <w:r>
              <w:rPr>
                <w:sz w:val="24"/>
              </w:rPr>
              <w:t>багажа</w:t>
            </w:r>
            <w:r>
              <w:rPr>
                <w:spacing w:val="23"/>
                <w:sz w:val="24"/>
              </w:rPr>
              <w:t xml:space="preserve"> </w:t>
            </w:r>
            <w:r>
              <w:rPr>
                <w:sz w:val="24"/>
              </w:rPr>
              <w:t>автомобильным</w:t>
            </w:r>
            <w:r>
              <w:rPr>
                <w:spacing w:val="23"/>
                <w:sz w:val="24"/>
              </w:rPr>
              <w:t xml:space="preserve"> </w:t>
            </w:r>
            <w:r>
              <w:rPr>
                <w:spacing w:val="-2"/>
                <w:sz w:val="24"/>
              </w:rPr>
              <w:t>транспортом</w:t>
            </w:r>
          </w:p>
          <w:p w:rsidR="00BA7B2C" w:rsidRDefault="00156D0F">
            <w:pPr>
              <w:pStyle w:val="TableParagraph"/>
              <w:spacing w:line="264" w:lineRule="exact"/>
              <w:ind w:left="105"/>
              <w:jc w:val="left"/>
              <w:rPr>
                <w:sz w:val="24"/>
              </w:rPr>
            </w:pPr>
            <w:r>
              <w:rPr>
                <w:sz w:val="24"/>
              </w:rPr>
              <w:t>или</w:t>
            </w:r>
            <w:r>
              <w:rPr>
                <w:spacing w:val="-1"/>
                <w:sz w:val="24"/>
              </w:rPr>
              <w:t xml:space="preserve"> </w:t>
            </w:r>
            <w:r>
              <w:rPr>
                <w:sz w:val="24"/>
              </w:rPr>
              <w:t>городским</w:t>
            </w:r>
            <w:r>
              <w:rPr>
                <w:spacing w:val="-3"/>
                <w:sz w:val="24"/>
              </w:rPr>
              <w:t xml:space="preserve"> </w:t>
            </w:r>
            <w:r>
              <w:rPr>
                <w:sz w:val="24"/>
              </w:rPr>
              <w:t>наземным</w:t>
            </w:r>
            <w:r>
              <w:rPr>
                <w:spacing w:val="-2"/>
                <w:sz w:val="24"/>
              </w:rPr>
              <w:t xml:space="preserve"> </w:t>
            </w:r>
            <w:r>
              <w:rPr>
                <w:sz w:val="24"/>
              </w:rPr>
              <w:t>электрическим</w:t>
            </w:r>
            <w:r>
              <w:rPr>
                <w:spacing w:val="-2"/>
                <w:sz w:val="24"/>
              </w:rPr>
              <w:t xml:space="preserve"> транспортом</w:t>
            </w:r>
          </w:p>
        </w:tc>
      </w:tr>
      <w:tr w:rsidR="00BA7B2C">
        <w:trPr>
          <w:trHeight w:val="1931"/>
        </w:trPr>
        <w:tc>
          <w:tcPr>
            <w:tcW w:w="2803" w:type="dxa"/>
          </w:tcPr>
          <w:p w:rsidR="00BA7B2C" w:rsidRDefault="00BA7B2C">
            <w:pPr>
              <w:pStyle w:val="TableParagraph"/>
              <w:jc w:val="left"/>
              <w:rPr>
                <w:sz w:val="24"/>
              </w:rPr>
            </w:pPr>
          </w:p>
          <w:p w:rsidR="00BA7B2C" w:rsidRDefault="00BA7B2C">
            <w:pPr>
              <w:pStyle w:val="TableParagraph"/>
              <w:spacing w:before="130"/>
              <w:jc w:val="left"/>
              <w:rPr>
                <w:sz w:val="24"/>
              </w:rPr>
            </w:pPr>
          </w:p>
          <w:p w:rsidR="00BA7B2C" w:rsidRDefault="00156D0F">
            <w:pPr>
              <w:pStyle w:val="TableParagraph"/>
              <w:spacing w:before="1"/>
              <w:ind w:left="107" w:right="724"/>
              <w:jc w:val="left"/>
              <w:rPr>
                <w:sz w:val="24"/>
              </w:rPr>
            </w:pPr>
            <w:r>
              <w:rPr>
                <w:spacing w:val="-2"/>
                <w:sz w:val="24"/>
              </w:rPr>
              <w:t>Транспортно-</w:t>
            </w:r>
            <w:r>
              <w:rPr>
                <w:sz w:val="24"/>
              </w:rPr>
              <w:t>пересадочный</w:t>
            </w:r>
            <w:r>
              <w:rPr>
                <w:spacing w:val="-15"/>
                <w:sz w:val="24"/>
              </w:rPr>
              <w:t xml:space="preserve"> </w:t>
            </w:r>
            <w:r>
              <w:rPr>
                <w:sz w:val="24"/>
              </w:rPr>
              <w:t>узел</w:t>
            </w:r>
          </w:p>
        </w:tc>
        <w:tc>
          <w:tcPr>
            <w:tcW w:w="6660" w:type="dxa"/>
          </w:tcPr>
          <w:p w:rsidR="00BA7B2C" w:rsidRDefault="00156D0F">
            <w:pPr>
              <w:pStyle w:val="TableParagraph"/>
              <w:ind w:left="105" w:right="92"/>
              <w:jc w:val="both"/>
              <w:rPr>
                <w:sz w:val="24"/>
              </w:rPr>
            </w:pPr>
            <w:r>
              <w:rPr>
                <w:sz w:val="24"/>
              </w:rPr>
              <w:t>комплекс объектов недвижимого имущества, включающий в себя</w:t>
            </w:r>
            <w:r>
              <w:rPr>
                <w:spacing w:val="-2"/>
                <w:sz w:val="24"/>
              </w:rPr>
              <w:t xml:space="preserve"> </w:t>
            </w:r>
            <w:r>
              <w:rPr>
                <w:sz w:val="24"/>
              </w:rPr>
              <w:t>земельный участок</w:t>
            </w:r>
            <w:r>
              <w:rPr>
                <w:spacing w:val="-1"/>
                <w:sz w:val="24"/>
              </w:rPr>
              <w:t xml:space="preserve"> </w:t>
            </w:r>
            <w:r>
              <w:rPr>
                <w:sz w:val="24"/>
              </w:rPr>
              <w:t>либо</w:t>
            </w:r>
            <w:r>
              <w:rPr>
                <w:spacing w:val="-4"/>
                <w:sz w:val="24"/>
              </w:rPr>
              <w:t xml:space="preserve"> </w:t>
            </w:r>
            <w:r>
              <w:rPr>
                <w:sz w:val="24"/>
              </w:rPr>
              <w:t>несколько</w:t>
            </w:r>
            <w:r>
              <w:rPr>
                <w:spacing w:val="-2"/>
                <w:sz w:val="24"/>
              </w:rPr>
              <w:t xml:space="preserve"> </w:t>
            </w:r>
            <w:r>
              <w:rPr>
                <w:sz w:val="24"/>
              </w:rPr>
              <w:t>земельных участков</w:t>
            </w:r>
            <w:r>
              <w:rPr>
                <w:spacing w:val="-2"/>
                <w:sz w:val="24"/>
              </w:rPr>
              <w:t xml:space="preserve"> </w:t>
            </w:r>
            <w:r>
              <w:rPr>
                <w:sz w:val="24"/>
              </w:rPr>
              <w:t>с расположенными на них, над или под ними объектами транс</w:t>
            </w:r>
            <w:r>
              <w:rPr>
                <w:sz w:val="24"/>
              </w:rPr>
              <w:softHyphen/>
              <w:t>портной инфраструктуры, а также другими объектами, пред-назначенными для обеспечения безопасного и комфортного обслуживания</w:t>
            </w:r>
            <w:r>
              <w:rPr>
                <w:spacing w:val="4"/>
                <w:sz w:val="24"/>
              </w:rPr>
              <w:t xml:space="preserve"> </w:t>
            </w:r>
            <w:r>
              <w:rPr>
                <w:sz w:val="24"/>
              </w:rPr>
              <w:t>пассажиров</w:t>
            </w:r>
            <w:r>
              <w:rPr>
                <w:spacing w:val="5"/>
                <w:sz w:val="24"/>
              </w:rPr>
              <w:t xml:space="preserve"> </w:t>
            </w:r>
            <w:r>
              <w:rPr>
                <w:sz w:val="24"/>
              </w:rPr>
              <w:t>в</w:t>
            </w:r>
            <w:r>
              <w:rPr>
                <w:spacing w:val="8"/>
                <w:sz w:val="24"/>
              </w:rPr>
              <w:t xml:space="preserve"> </w:t>
            </w:r>
            <w:r>
              <w:rPr>
                <w:sz w:val="24"/>
              </w:rPr>
              <w:t>местах</w:t>
            </w:r>
            <w:r>
              <w:rPr>
                <w:spacing w:val="8"/>
                <w:sz w:val="24"/>
              </w:rPr>
              <w:t xml:space="preserve"> </w:t>
            </w:r>
            <w:r>
              <w:rPr>
                <w:sz w:val="24"/>
              </w:rPr>
              <w:t>их</w:t>
            </w:r>
            <w:r>
              <w:rPr>
                <w:spacing w:val="7"/>
                <w:sz w:val="24"/>
              </w:rPr>
              <w:t xml:space="preserve"> </w:t>
            </w:r>
            <w:r>
              <w:rPr>
                <w:sz w:val="24"/>
              </w:rPr>
              <w:t>пересадок</w:t>
            </w:r>
            <w:r>
              <w:rPr>
                <w:spacing w:val="7"/>
                <w:sz w:val="24"/>
              </w:rPr>
              <w:t xml:space="preserve"> </w:t>
            </w:r>
            <w:r>
              <w:rPr>
                <w:sz w:val="24"/>
              </w:rPr>
              <w:t>с</w:t>
            </w:r>
            <w:r>
              <w:rPr>
                <w:spacing w:val="6"/>
                <w:sz w:val="24"/>
              </w:rPr>
              <w:t xml:space="preserve"> </w:t>
            </w:r>
            <w:r>
              <w:rPr>
                <w:sz w:val="24"/>
              </w:rPr>
              <w:t>одного</w:t>
            </w:r>
            <w:r>
              <w:rPr>
                <w:spacing w:val="6"/>
                <w:sz w:val="24"/>
              </w:rPr>
              <w:t xml:space="preserve"> </w:t>
            </w:r>
            <w:r>
              <w:rPr>
                <w:spacing w:val="-5"/>
                <w:sz w:val="24"/>
              </w:rPr>
              <w:t>ви-</w:t>
            </w:r>
          </w:p>
          <w:p w:rsidR="00BA7B2C" w:rsidRDefault="00156D0F">
            <w:pPr>
              <w:pStyle w:val="TableParagraph"/>
              <w:spacing w:line="264" w:lineRule="exact"/>
              <w:ind w:left="105"/>
              <w:jc w:val="both"/>
              <w:rPr>
                <w:sz w:val="24"/>
              </w:rPr>
            </w:pPr>
            <w:r>
              <w:rPr>
                <w:sz w:val="24"/>
              </w:rPr>
              <w:t>да</w:t>
            </w:r>
            <w:r>
              <w:rPr>
                <w:spacing w:val="-1"/>
                <w:sz w:val="24"/>
              </w:rPr>
              <w:t xml:space="preserve"> </w:t>
            </w:r>
            <w:r>
              <w:rPr>
                <w:sz w:val="24"/>
              </w:rPr>
              <w:t>транспорта</w:t>
            </w:r>
            <w:r>
              <w:rPr>
                <w:spacing w:val="-1"/>
                <w:sz w:val="24"/>
              </w:rPr>
              <w:t xml:space="preserve"> </w:t>
            </w:r>
            <w:r>
              <w:rPr>
                <w:sz w:val="24"/>
              </w:rPr>
              <w:t xml:space="preserve">на </w:t>
            </w:r>
            <w:r>
              <w:rPr>
                <w:spacing w:val="-2"/>
                <w:sz w:val="24"/>
              </w:rPr>
              <w:t>другой.</w:t>
            </w:r>
          </w:p>
        </w:tc>
      </w:tr>
      <w:tr w:rsidR="00BA7B2C">
        <w:trPr>
          <w:trHeight w:val="1103"/>
        </w:trPr>
        <w:tc>
          <w:tcPr>
            <w:tcW w:w="2803" w:type="dxa"/>
          </w:tcPr>
          <w:p w:rsidR="00BA7B2C" w:rsidRDefault="00156D0F">
            <w:pPr>
              <w:pStyle w:val="TableParagraph"/>
              <w:spacing w:before="267"/>
              <w:ind w:left="107" w:right="160"/>
              <w:jc w:val="left"/>
              <w:rPr>
                <w:sz w:val="24"/>
              </w:rPr>
            </w:pPr>
            <w:r>
              <w:rPr>
                <w:sz w:val="24"/>
              </w:rPr>
              <w:t>Транспортные</w:t>
            </w:r>
            <w:r>
              <w:rPr>
                <w:spacing w:val="-15"/>
                <w:sz w:val="24"/>
              </w:rPr>
              <w:t xml:space="preserve"> </w:t>
            </w:r>
            <w:r>
              <w:rPr>
                <w:sz w:val="24"/>
              </w:rPr>
              <w:t>организа</w:t>
            </w:r>
            <w:r>
              <w:rPr>
                <w:sz w:val="24"/>
              </w:rPr>
              <w:softHyphen/>
            </w:r>
            <w:r>
              <w:rPr>
                <w:spacing w:val="-4"/>
                <w:sz w:val="24"/>
              </w:rPr>
              <w:t>ции</w:t>
            </w:r>
          </w:p>
        </w:tc>
        <w:tc>
          <w:tcPr>
            <w:tcW w:w="6660" w:type="dxa"/>
          </w:tcPr>
          <w:p w:rsidR="00BA7B2C" w:rsidRDefault="00156D0F">
            <w:pPr>
              <w:pStyle w:val="TableParagraph"/>
              <w:ind w:left="105" w:right="94"/>
              <w:jc w:val="both"/>
              <w:rPr>
                <w:sz w:val="24"/>
              </w:rPr>
            </w:pPr>
            <w:r>
              <w:rPr>
                <w:sz w:val="24"/>
              </w:rPr>
              <w:t>владельцы объектов транспортной инфраструктуры автомо</w:t>
            </w:r>
            <w:r>
              <w:rPr>
                <w:sz w:val="24"/>
              </w:rPr>
              <w:softHyphen/>
              <w:t>бильного, железнодорожного, морского, внутреннего водного и</w:t>
            </w:r>
            <w:r>
              <w:rPr>
                <w:spacing w:val="1"/>
                <w:sz w:val="24"/>
              </w:rPr>
              <w:t xml:space="preserve"> </w:t>
            </w:r>
            <w:r>
              <w:rPr>
                <w:sz w:val="24"/>
              </w:rPr>
              <w:t>воздушного</w:t>
            </w:r>
            <w:r>
              <w:rPr>
                <w:spacing w:val="1"/>
                <w:sz w:val="24"/>
              </w:rPr>
              <w:t xml:space="preserve"> </w:t>
            </w:r>
            <w:r>
              <w:rPr>
                <w:sz w:val="24"/>
              </w:rPr>
              <w:t>транспорта,</w:t>
            </w:r>
            <w:r>
              <w:rPr>
                <w:spacing w:val="1"/>
                <w:sz w:val="24"/>
              </w:rPr>
              <w:t xml:space="preserve"> </w:t>
            </w:r>
            <w:r>
              <w:rPr>
                <w:sz w:val="24"/>
              </w:rPr>
              <w:t>перевозчики,</w:t>
            </w:r>
            <w:r>
              <w:rPr>
                <w:spacing w:val="-1"/>
                <w:sz w:val="24"/>
              </w:rPr>
              <w:t xml:space="preserve"> </w:t>
            </w:r>
            <w:r>
              <w:rPr>
                <w:sz w:val="24"/>
              </w:rPr>
              <w:t>операторы</w:t>
            </w:r>
            <w:r>
              <w:rPr>
                <w:spacing w:val="1"/>
                <w:sz w:val="24"/>
              </w:rPr>
              <w:t xml:space="preserve"> </w:t>
            </w:r>
            <w:r>
              <w:rPr>
                <w:sz w:val="24"/>
              </w:rPr>
              <w:t>грузовых</w:t>
            </w:r>
            <w:r>
              <w:rPr>
                <w:spacing w:val="4"/>
                <w:sz w:val="24"/>
              </w:rPr>
              <w:t xml:space="preserve"> </w:t>
            </w:r>
            <w:r>
              <w:rPr>
                <w:spacing w:val="-10"/>
                <w:sz w:val="24"/>
              </w:rPr>
              <w:t>и</w:t>
            </w:r>
          </w:p>
          <w:p w:rsidR="00BA7B2C" w:rsidRDefault="00156D0F">
            <w:pPr>
              <w:pStyle w:val="TableParagraph"/>
              <w:spacing w:line="264" w:lineRule="exact"/>
              <w:ind w:left="105"/>
              <w:jc w:val="both"/>
              <w:rPr>
                <w:sz w:val="24"/>
              </w:rPr>
            </w:pPr>
            <w:r>
              <w:rPr>
                <w:sz w:val="24"/>
              </w:rPr>
              <w:t>пассажирских</w:t>
            </w:r>
            <w:r>
              <w:rPr>
                <w:spacing w:val="53"/>
                <w:w w:val="150"/>
                <w:sz w:val="24"/>
              </w:rPr>
              <w:t xml:space="preserve"> </w:t>
            </w:r>
            <w:r>
              <w:rPr>
                <w:sz w:val="24"/>
              </w:rPr>
              <w:t>терминалов,</w:t>
            </w:r>
            <w:r>
              <w:rPr>
                <w:spacing w:val="54"/>
                <w:w w:val="150"/>
                <w:sz w:val="24"/>
              </w:rPr>
              <w:t xml:space="preserve"> </w:t>
            </w:r>
            <w:r>
              <w:rPr>
                <w:sz w:val="24"/>
              </w:rPr>
              <w:t>операторы</w:t>
            </w:r>
            <w:r>
              <w:rPr>
                <w:spacing w:val="53"/>
                <w:w w:val="150"/>
                <w:sz w:val="24"/>
              </w:rPr>
              <w:t xml:space="preserve"> </w:t>
            </w:r>
            <w:r>
              <w:rPr>
                <w:sz w:val="24"/>
              </w:rPr>
              <w:t>подвижного</w:t>
            </w:r>
            <w:r>
              <w:rPr>
                <w:spacing w:val="54"/>
                <w:w w:val="150"/>
                <w:sz w:val="24"/>
              </w:rPr>
              <w:t xml:space="preserve"> </w:t>
            </w:r>
            <w:r>
              <w:rPr>
                <w:spacing w:val="-2"/>
                <w:sz w:val="24"/>
              </w:rPr>
              <w:t>состава,</w:t>
            </w:r>
          </w:p>
        </w:tc>
      </w:tr>
    </w:tbl>
    <w:p w:rsidR="00BA7B2C" w:rsidRDefault="00BA7B2C">
      <w:pPr>
        <w:pStyle w:val="TableParagraph"/>
        <w:spacing w:line="264" w:lineRule="exact"/>
        <w:jc w:val="both"/>
        <w:rPr>
          <w:sz w:val="24"/>
        </w:rPr>
        <w:sectPr w:rsidR="00BA7B2C">
          <w:type w:val="continuous"/>
          <w:pgSz w:w="11910" w:h="16840"/>
          <w:pgMar w:top="1100" w:right="566" w:bottom="1100" w:left="1417" w:header="0" w:footer="892" w:gutter="0"/>
          <w:cols w:space="720"/>
        </w:sect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660"/>
      </w:tblGrid>
      <w:tr w:rsidR="00BA7B2C">
        <w:trPr>
          <w:trHeight w:val="433"/>
        </w:trPr>
        <w:tc>
          <w:tcPr>
            <w:tcW w:w="2803" w:type="dxa"/>
          </w:tcPr>
          <w:p w:rsidR="00BA7B2C" w:rsidRDefault="00156D0F">
            <w:pPr>
              <w:pStyle w:val="TableParagraph"/>
              <w:spacing w:before="71"/>
              <w:ind w:left="58" w:right="49"/>
              <w:rPr>
                <w:sz w:val="24"/>
              </w:rPr>
            </w:pPr>
            <w:r>
              <w:rPr>
                <w:spacing w:val="-2"/>
                <w:sz w:val="24"/>
              </w:rPr>
              <w:t>Термины</w:t>
            </w:r>
          </w:p>
        </w:tc>
        <w:tc>
          <w:tcPr>
            <w:tcW w:w="6660" w:type="dxa"/>
          </w:tcPr>
          <w:p w:rsidR="00BA7B2C" w:rsidRDefault="00156D0F">
            <w:pPr>
              <w:pStyle w:val="TableParagraph"/>
              <w:spacing w:before="71"/>
              <w:ind w:left="68" w:right="63"/>
              <w:rPr>
                <w:sz w:val="24"/>
              </w:rPr>
            </w:pPr>
            <w:r>
              <w:rPr>
                <w:spacing w:val="-2"/>
                <w:sz w:val="24"/>
              </w:rPr>
              <w:t>Определения</w:t>
            </w:r>
          </w:p>
        </w:tc>
      </w:tr>
      <w:tr w:rsidR="00BA7B2C">
        <w:trPr>
          <w:trHeight w:val="275"/>
        </w:trPr>
        <w:tc>
          <w:tcPr>
            <w:tcW w:w="2803" w:type="dxa"/>
          </w:tcPr>
          <w:p w:rsidR="00BA7B2C" w:rsidRDefault="00BA7B2C">
            <w:pPr>
              <w:pStyle w:val="TableParagraph"/>
              <w:jc w:val="left"/>
              <w:rPr>
                <w:sz w:val="20"/>
              </w:rPr>
            </w:pPr>
          </w:p>
        </w:tc>
        <w:tc>
          <w:tcPr>
            <w:tcW w:w="6660" w:type="dxa"/>
          </w:tcPr>
          <w:p w:rsidR="00BA7B2C" w:rsidRDefault="00156D0F">
            <w:pPr>
              <w:pStyle w:val="TableParagraph"/>
              <w:spacing w:line="256" w:lineRule="exact"/>
              <w:ind w:left="105"/>
              <w:jc w:val="left"/>
              <w:rPr>
                <w:sz w:val="24"/>
              </w:rPr>
            </w:pPr>
            <w:r>
              <w:rPr>
                <w:spacing w:val="-2"/>
                <w:sz w:val="24"/>
              </w:rPr>
              <w:t>экспедиторы</w:t>
            </w:r>
          </w:p>
        </w:tc>
      </w:tr>
      <w:tr w:rsidR="00BA7B2C">
        <w:trPr>
          <w:trHeight w:val="2759"/>
        </w:trPr>
        <w:tc>
          <w:tcPr>
            <w:tcW w:w="2803" w:type="dxa"/>
          </w:tcPr>
          <w:p w:rsidR="00BA7B2C" w:rsidRDefault="00156D0F">
            <w:pPr>
              <w:pStyle w:val="TableParagraph"/>
              <w:spacing w:line="268" w:lineRule="exact"/>
              <w:ind w:left="9" w:right="58"/>
              <w:rPr>
                <w:sz w:val="24"/>
              </w:rPr>
            </w:pPr>
            <w:r>
              <w:rPr>
                <w:sz w:val="24"/>
              </w:rPr>
              <w:t>Транспортный</w:t>
            </w:r>
            <w:r>
              <w:rPr>
                <w:spacing w:val="-3"/>
                <w:sz w:val="24"/>
              </w:rPr>
              <w:t xml:space="preserve"> </w:t>
            </w:r>
            <w:r>
              <w:rPr>
                <w:spacing w:val="-2"/>
                <w:sz w:val="24"/>
              </w:rPr>
              <w:t>комплекс</w:t>
            </w:r>
          </w:p>
        </w:tc>
        <w:tc>
          <w:tcPr>
            <w:tcW w:w="6660" w:type="dxa"/>
          </w:tcPr>
          <w:p w:rsidR="00BA7B2C" w:rsidRDefault="00156D0F">
            <w:pPr>
              <w:pStyle w:val="TableParagraph"/>
              <w:ind w:left="105" w:right="91"/>
              <w:jc w:val="both"/>
              <w:rPr>
                <w:sz w:val="24"/>
              </w:rPr>
            </w:pPr>
            <w:r>
              <w:rPr>
                <w:sz w:val="24"/>
              </w:rPr>
              <w:t>совокупность различных видов транспорта (метрополитена, автомобильного, железнодорожного, морского, внутреннего водного, авиационного, трубопроводного, трамвайного, трол</w:t>
            </w:r>
            <w:r>
              <w:rPr>
                <w:sz w:val="24"/>
              </w:rPr>
              <w:softHyphen/>
              <w:t>лейбусного, таксомоторного, промышленного и др.), дорож</w:t>
            </w:r>
            <w:r>
              <w:rPr>
                <w:sz w:val="24"/>
              </w:rPr>
              <w:softHyphen/>
              <w:t>ного хозяйства, транспортной, терминальной, логистической</w:t>
            </w:r>
            <w:r>
              <w:rPr>
                <w:spacing w:val="40"/>
                <w:sz w:val="24"/>
              </w:rPr>
              <w:t xml:space="preserve"> </w:t>
            </w:r>
            <w:r>
              <w:rPr>
                <w:sz w:val="24"/>
              </w:rPr>
              <w:t>и складской инфраструктуры, которые находятся в зависимо</w:t>
            </w:r>
            <w:r>
              <w:rPr>
                <w:sz w:val="24"/>
              </w:rPr>
              <w:softHyphen/>
              <w:t>сти и во взаимодействии при оказании транспортных, терми-нальных,</w:t>
            </w:r>
            <w:r>
              <w:rPr>
                <w:spacing w:val="33"/>
                <w:sz w:val="24"/>
              </w:rPr>
              <w:t xml:space="preserve"> </w:t>
            </w:r>
            <w:r>
              <w:rPr>
                <w:sz w:val="24"/>
              </w:rPr>
              <w:t>логистических</w:t>
            </w:r>
            <w:r>
              <w:rPr>
                <w:spacing w:val="38"/>
                <w:sz w:val="24"/>
              </w:rPr>
              <w:t xml:space="preserve"> </w:t>
            </w:r>
            <w:r>
              <w:rPr>
                <w:sz w:val="24"/>
              </w:rPr>
              <w:t>и</w:t>
            </w:r>
            <w:r>
              <w:rPr>
                <w:spacing w:val="37"/>
                <w:sz w:val="24"/>
              </w:rPr>
              <w:t xml:space="preserve"> </w:t>
            </w:r>
            <w:r>
              <w:rPr>
                <w:sz w:val="24"/>
              </w:rPr>
              <w:t>складских</w:t>
            </w:r>
            <w:r>
              <w:rPr>
                <w:spacing w:val="40"/>
                <w:sz w:val="24"/>
              </w:rPr>
              <w:t xml:space="preserve"> </w:t>
            </w:r>
            <w:r>
              <w:rPr>
                <w:sz w:val="24"/>
              </w:rPr>
              <w:t>услуг</w:t>
            </w:r>
            <w:r>
              <w:rPr>
                <w:spacing w:val="38"/>
                <w:sz w:val="24"/>
              </w:rPr>
              <w:t xml:space="preserve"> </w:t>
            </w:r>
            <w:r>
              <w:rPr>
                <w:sz w:val="24"/>
              </w:rPr>
              <w:t>в</w:t>
            </w:r>
            <w:r>
              <w:rPr>
                <w:spacing w:val="38"/>
                <w:sz w:val="24"/>
              </w:rPr>
              <w:t xml:space="preserve"> </w:t>
            </w:r>
            <w:r>
              <w:rPr>
                <w:sz w:val="24"/>
              </w:rPr>
              <w:t>процессе</w:t>
            </w:r>
            <w:r>
              <w:rPr>
                <w:spacing w:val="35"/>
                <w:sz w:val="24"/>
              </w:rPr>
              <w:t xml:space="preserve"> </w:t>
            </w:r>
            <w:r>
              <w:rPr>
                <w:spacing w:val="-2"/>
                <w:sz w:val="24"/>
              </w:rPr>
              <w:t>пере-</w:t>
            </w:r>
          </w:p>
          <w:p w:rsidR="00BA7B2C" w:rsidRDefault="00156D0F">
            <w:pPr>
              <w:pStyle w:val="TableParagraph"/>
              <w:spacing w:line="270" w:lineRule="atLeast"/>
              <w:ind w:left="105" w:right="94"/>
              <w:jc w:val="both"/>
              <w:rPr>
                <w:sz w:val="24"/>
              </w:rPr>
            </w:pPr>
            <w:r>
              <w:rPr>
                <w:sz w:val="24"/>
              </w:rPr>
              <w:t xml:space="preserve">мещения пассажиров и грузов (товаров) от производителей к </w:t>
            </w:r>
            <w:r>
              <w:rPr>
                <w:spacing w:val="-2"/>
                <w:sz w:val="24"/>
              </w:rPr>
              <w:t>потребителям.</w:t>
            </w:r>
          </w:p>
        </w:tc>
      </w:tr>
    </w:tbl>
    <w:p w:rsidR="00BA7B2C" w:rsidRDefault="00BA7B2C">
      <w:pPr>
        <w:pStyle w:val="TableParagraph"/>
        <w:spacing w:line="270" w:lineRule="atLeast"/>
        <w:jc w:val="both"/>
        <w:rPr>
          <w:sz w:val="24"/>
        </w:rPr>
        <w:sectPr w:rsidR="00BA7B2C">
          <w:type w:val="continuous"/>
          <w:pgSz w:w="11910" w:h="16840"/>
          <w:pgMar w:top="1100" w:right="566" w:bottom="1100" w:left="1417" w:header="0" w:footer="892" w:gutter="0"/>
          <w:cols w:space="720"/>
        </w:sectPr>
      </w:pPr>
    </w:p>
    <w:p w:rsidR="00BA7B2C" w:rsidRDefault="00156D0F">
      <w:pPr>
        <w:pStyle w:val="1"/>
      </w:pPr>
      <w:bookmarkStart w:id="1" w:name="ПЕРЕЧЕНЬ_ОБОЗНАЧЕНИЙ_И_СОКРАЩЕНИЙ"/>
      <w:bookmarkStart w:id="2" w:name="_bookmark2"/>
      <w:bookmarkEnd w:id="1"/>
      <w:bookmarkEnd w:id="2"/>
      <w:r>
        <w:lastRenderedPageBreak/>
        <w:t>ПЕРЕЧЕНЬ</w:t>
      </w:r>
      <w:r>
        <w:rPr>
          <w:spacing w:val="-16"/>
        </w:rPr>
        <w:t xml:space="preserve"> </w:t>
      </w:r>
      <w:r>
        <w:t>ОБОЗНАЧЕНИЙ</w:t>
      </w:r>
      <w:r>
        <w:rPr>
          <w:spacing w:val="-17"/>
        </w:rPr>
        <w:t xml:space="preserve"> </w:t>
      </w:r>
      <w:r>
        <w:t>И</w:t>
      </w:r>
      <w:r>
        <w:rPr>
          <w:spacing w:val="-16"/>
        </w:rPr>
        <w:t xml:space="preserve"> </w:t>
      </w:r>
      <w:r>
        <w:rPr>
          <w:spacing w:val="-2"/>
        </w:rPr>
        <w:t>СОКРАЩЕНИЙ</w:t>
      </w:r>
    </w:p>
    <w:p w:rsidR="00BA7B2C" w:rsidRDefault="00BA7B2C">
      <w:pPr>
        <w:pStyle w:val="a3"/>
        <w:spacing w:before="229"/>
        <w:rPr>
          <w:b/>
          <w:sz w:val="32"/>
        </w:rPr>
      </w:pPr>
    </w:p>
    <w:p w:rsidR="00BA7B2C" w:rsidRDefault="00156D0F">
      <w:pPr>
        <w:pStyle w:val="a3"/>
        <w:spacing w:line="360" w:lineRule="auto"/>
        <w:ind w:left="392" w:right="290" w:firstLine="458"/>
      </w:pPr>
      <w:r>
        <w:t>В</w:t>
      </w:r>
      <w:r>
        <w:rPr>
          <w:spacing w:val="-6"/>
        </w:rPr>
        <w:t xml:space="preserve"> </w:t>
      </w:r>
      <w:r>
        <w:t>настоящем</w:t>
      </w:r>
      <w:r>
        <w:rPr>
          <w:spacing w:val="-5"/>
        </w:rPr>
        <w:t xml:space="preserve"> </w:t>
      </w:r>
      <w:r>
        <w:t>документе</w:t>
      </w:r>
      <w:r>
        <w:rPr>
          <w:spacing w:val="-5"/>
        </w:rPr>
        <w:t xml:space="preserve"> </w:t>
      </w:r>
      <w:r>
        <w:t>применяются</w:t>
      </w:r>
      <w:r>
        <w:rPr>
          <w:spacing w:val="-4"/>
        </w:rPr>
        <w:t xml:space="preserve"> </w:t>
      </w:r>
      <w:r>
        <w:t>следующие</w:t>
      </w:r>
      <w:r>
        <w:rPr>
          <w:spacing w:val="-5"/>
        </w:rPr>
        <w:t xml:space="preserve"> </w:t>
      </w:r>
      <w:r>
        <w:t>обозначения</w:t>
      </w:r>
      <w:r>
        <w:rPr>
          <w:spacing w:val="-7"/>
        </w:rPr>
        <w:t xml:space="preserve"> </w:t>
      </w:r>
      <w:r>
        <w:t>и</w:t>
      </w:r>
      <w:r>
        <w:rPr>
          <w:spacing w:val="-3"/>
        </w:rPr>
        <w:t xml:space="preserve"> </w:t>
      </w:r>
      <w:r>
        <w:t>сокращения: АГНКС – автомобильная газонаполнительная компрессорная станция;</w:t>
      </w:r>
    </w:p>
    <w:p w:rsidR="00BA7B2C" w:rsidRDefault="00156D0F">
      <w:pPr>
        <w:pStyle w:val="a3"/>
        <w:spacing w:line="360" w:lineRule="auto"/>
        <w:ind w:left="392" w:right="1351"/>
      </w:pPr>
      <w:r>
        <w:t>АСУ</w:t>
      </w:r>
      <w:r>
        <w:rPr>
          <w:spacing w:val="-6"/>
        </w:rPr>
        <w:t xml:space="preserve"> </w:t>
      </w:r>
      <w:r>
        <w:t>ДД</w:t>
      </w:r>
      <w:r>
        <w:rPr>
          <w:spacing w:val="-7"/>
        </w:rPr>
        <w:t xml:space="preserve"> </w:t>
      </w:r>
      <w:r>
        <w:t>–</w:t>
      </w:r>
      <w:r>
        <w:rPr>
          <w:spacing w:val="-6"/>
        </w:rPr>
        <w:t xml:space="preserve"> </w:t>
      </w:r>
      <w:r>
        <w:t>автоматизированная</w:t>
      </w:r>
      <w:r>
        <w:rPr>
          <w:spacing w:val="-6"/>
        </w:rPr>
        <w:t xml:space="preserve"> </w:t>
      </w:r>
      <w:r>
        <w:t>система</w:t>
      </w:r>
      <w:r>
        <w:rPr>
          <w:spacing w:val="-3"/>
        </w:rPr>
        <w:t xml:space="preserve"> </w:t>
      </w:r>
      <w:r>
        <w:t>управления</w:t>
      </w:r>
      <w:r>
        <w:rPr>
          <w:spacing w:val="-6"/>
        </w:rPr>
        <w:t xml:space="preserve"> </w:t>
      </w:r>
      <w:r>
        <w:t>дорожным</w:t>
      </w:r>
      <w:r>
        <w:rPr>
          <w:spacing w:val="-7"/>
        </w:rPr>
        <w:t xml:space="preserve"> </w:t>
      </w:r>
      <w:r>
        <w:t>движением; АТС – автотранспортное средство;</w:t>
      </w:r>
    </w:p>
    <w:p w:rsidR="00BA7B2C" w:rsidRDefault="00156D0F">
      <w:pPr>
        <w:pStyle w:val="a3"/>
        <w:spacing w:line="360" w:lineRule="auto"/>
        <w:ind w:left="392" w:right="5307"/>
      </w:pPr>
      <w:r>
        <w:t>ВВП – валовой внутренний продукт; ВРП</w:t>
      </w:r>
      <w:r>
        <w:rPr>
          <w:spacing w:val="-9"/>
        </w:rPr>
        <w:t xml:space="preserve"> </w:t>
      </w:r>
      <w:r>
        <w:t>–</w:t>
      </w:r>
      <w:r>
        <w:rPr>
          <w:spacing w:val="-9"/>
        </w:rPr>
        <w:t xml:space="preserve"> </w:t>
      </w:r>
      <w:r>
        <w:t>валовой</w:t>
      </w:r>
      <w:r>
        <w:rPr>
          <w:spacing w:val="-8"/>
        </w:rPr>
        <w:t xml:space="preserve"> </w:t>
      </w:r>
      <w:r>
        <w:t>региональный</w:t>
      </w:r>
      <w:r>
        <w:rPr>
          <w:spacing w:val="-10"/>
        </w:rPr>
        <w:t xml:space="preserve"> </w:t>
      </w:r>
      <w:r>
        <w:t>продукт;</w:t>
      </w:r>
    </w:p>
    <w:p w:rsidR="00BA7B2C" w:rsidRDefault="00156D0F">
      <w:pPr>
        <w:pStyle w:val="a3"/>
        <w:spacing w:line="360" w:lineRule="auto"/>
        <w:ind w:left="392" w:right="2659"/>
      </w:pPr>
      <w:r>
        <w:t>ГЛОНАСС</w:t>
      </w:r>
      <w:r>
        <w:rPr>
          <w:spacing w:val="-8"/>
        </w:rPr>
        <w:t xml:space="preserve"> </w:t>
      </w:r>
      <w:r>
        <w:t>–</w:t>
      </w:r>
      <w:r>
        <w:rPr>
          <w:spacing w:val="-8"/>
        </w:rPr>
        <w:t xml:space="preserve"> </w:t>
      </w:r>
      <w:r>
        <w:t>Глобальная</w:t>
      </w:r>
      <w:r>
        <w:rPr>
          <w:spacing w:val="-8"/>
        </w:rPr>
        <w:t xml:space="preserve"> </w:t>
      </w:r>
      <w:r>
        <w:t>навигационная</w:t>
      </w:r>
      <w:r>
        <w:rPr>
          <w:spacing w:val="-8"/>
        </w:rPr>
        <w:t xml:space="preserve"> </w:t>
      </w:r>
      <w:r>
        <w:t>спутниковая</w:t>
      </w:r>
      <w:r>
        <w:rPr>
          <w:spacing w:val="-8"/>
        </w:rPr>
        <w:t xml:space="preserve"> </w:t>
      </w:r>
      <w:r>
        <w:t>система; ГМТ – газомоторное топливо;</w:t>
      </w:r>
    </w:p>
    <w:p w:rsidR="00BA7B2C" w:rsidRDefault="00156D0F">
      <w:pPr>
        <w:pStyle w:val="a3"/>
        <w:ind w:left="392"/>
      </w:pPr>
      <w:r>
        <w:t>ГОСТ</w:t>
      </w:r>
      <w:r>
        <w:rPr>
          <w:spacing w:val="-4"/>
        </w:rPr>
        <w:t xml:space="preserve"> </w:t>
      </w:r>
      <w:r>
        <w:t>–</w:t>
      </w:r>
      <w:r>
        <w:rPr>
          <w:spacing w:val="-2"/>
        </w:rPr>
        <w:t xml:space="preserve"> </w:t>
      </w:r>
      <w:r>
        <w:t>государственный</w:t>
      </w:r>
      <w:r>
        <w:rPr>
          <w:spacing w:val="-1"/>
        </w:rPr>
        <w:t xml:space="preserve"> </w:t>
      </w:r>
      <w:r>
        <w:rPr>
          <w:spacing w:val="-2"/>
        </w:rPr>
        <w:t>стандарт;</w:t>
      </w:r>
    </w:p>
    <w:p w:rsidR="00BA7B2C" w:rsidRDefault="00156D0F">
      <w:pPr>
        <w:pStyle w:val="a3"/>
        <w:spacing w:before="137"/>
        <w:ind w:left="392"/>
      </w:pPr>
      <w:r>
        <w:t>ГПТ</w:t>
      </w:r>
      <w:r>
        <w:rPr>
          <w:spacing w:val="-2"/>
        </w:rPr>
        <w:t xml:space="preserve"> </w:t>
      </w:r>
      <w:r>
        <w:t>– городской пассажирский</w:t>
      </w:r>
      <w:r>
        <w:rPr>
          <w:spacing w:val="-2"/>
        </w:rPr>
        <w:t xml:space="preserve"> транспорт;</w:t>
      </w:r>
    </w:p>
    <w:p w:rsidR="00BA7B2C" w:rsidRDefault="00156D0F">
      <w:pPr>
        <w:pStyle w:val="a3"/>
        <w:spacing w:before="139" w:line="360" w:lineRule="auto"/>
        <w:ind w:left="392"/>
      </w:pPr>
      <w:r>
        <w:t>ГУОБДД</w:t>
      </w:r>
      <w:r>
        <w:rPr>
          <w:spacing w:val="31"/>
        </w:rPr>
        <w:t xml:space="preserve"> </w:t>
      </w:r>
      <w:r>
        <w:t>МВД</w:t>
      </w:r>
      <w:r>
        <w:rPr>
          <w:spacing w:val="31"/>
        </w:rPr>
        <w:t xml:space="preserve"> </w:t>
      </w:r>
      <w:r>
        <w:t>РФ</w:t>
      </w:r>
      <w:r>
        <w:rPr>
          <w:spacing w:val="32"/>
        </w:rPr>
        <w:t xml:space="preserve"> </w:t>
      </w:r>
      <w:r>
        <w:t>–</w:t>
      </w:r>
      <w:r>
        <w:rPr>
          <w:spacing w:val="32"/>
        </w:rPr>
        <w:t xml:space="preserve"> </w:t>
      </w:r>
      <w:r>
        <w:t>Государственное</w:t>
      </w:r>
      <w:r>
        <w:rPr>
          <w:spacing w:val="35"/>
        </w:rPr>
        <w:t xml:space="preserve"> </w:t>
      </w:r>
      <w:r>
        <w:t>управление</w:t>
      </w:r>
      <w:r>
        <w:rPr>
          <w:spacing w:val="31"/>
        </w:rPr>
        <w:t xml:space="preserve"> </w:t>
      </w:r>
      <w:r>
        <w:t>обеспечение</w:t>
      </w:r>
      <w:r>
        <w:rPr>
          <w:spacing w:val="31"/>
        </w:rPr>
        <w:t xml:space="preserve"> </w:t>
      </w:r>
      <w:r>
        <w:t>безопасности</w:t>
      </w:r>
      <w:r>
        <w:rPr>
          <w:spacing w:val="33"/>
        </w:rPr>
        <w:t xml:space="preserve"> </w:t>
      </w:r>
      <w:r>
        <w:t>дорожного движения Министерства внутренних дел Российской Федерации;</w:t>
      </w:r>
    </w:p>
    <w:p w:rsidR="00BA7B2C" w:rsidRDefault="00156D0F">
      <w:pPr>
        <w:pStyle w:val="a3"/>
        <w:spacing w:line="360" w:lineRule="auto"/>
        <w:ind w:left="392" w:right="4399"/>
      </w:pPr>
      <w:r>
        <w:t>ДТП – дорожно-транспортное происшествие; ИТС</w:t>
      </w:r>
      <w:r>
        <w:rPr>
          <w:spacing w:val="-10"/>
        </w:rPr>
        <w:t xml:space="preserve"> </w:t>
      </w:r>
      <w:r>
        <w:t>–</w:t>
      </w:r>
      <w:r>
        <w:rPr>
          <w:spacing w:val="-10"/>
        </w:rPr>
        <w:t xml:space="preserve"> </w:t>
      </w:r>
      <w:r>
        <w:t>интеллектуальная</w:t>
      </w:r>
      <w:r>
        <w:rPr>
          <w:spacing w:val="-10"/>
        </w:rPr>
        <w:t xml:space="preserve"> </w:t>
      </w:r>
      <w:r>
        <w:t>транспортная</w:t>
      </w:r>
      <w:r>
        <w:rPr>
          <w:spacing w:val="-10"/>
        </w:rPr>
        <w:t xml:space="preserve"> </w:t>
      </w:r>
      <w:r>
        <w:t>система; КПГ – компримированный природный газ;</w:t>
      </w:r>
    </w:p>
    <w:p w:rsidR="00BA7B2C" w:rsidRDefault="00156D0F">
      <w:pPr>
        <w:pStyle w:val="a3"/>
        <w:spacing w:line="360" w:lineRule="auto"/>
        <w:ind w:left="392" w:right="2659"/>
      </w:pPr>
      <w:r>
        <w:t>КСОДД</w:t>
      </w:r>
      <w:r>
        <w:rPr>
          <w:spacing w:val="-6"/>
        </w:rPr>
        <w:t xml:space="preserve"> </w:t>
      </w:r>
      <w:r>
        <w:t>–</w:t>
      </w:r>
      <w:r>
        <w:rPr>
          <w:spacing w:val="-5"/>
        </w:rPr>
        <w:t xml:space="preserve"> </w:t>
      </w:r>
      <w:r>
        <w:t>комплексная</w:t>
      </w:r>
      <w:r>
        <w:rPr>
          <w:spacing w:val="-5"/>
        </w:rPr>
        <w:t xml:space="preserve"> </w:t>
      </w:r>
      <w:r>
        <w:t>схема</w:t>
      </w:r>
      <w:r>
        <w:rPr>
          <w:spacing w:val="-6"/>
        </w:rPr>
        <w:t xml:space="preserve"> </w:t>
      </w:r>
      <w:r>
        <w:t>организации</w:t>
      </w:r>
      <w:r>
        <w:rPr>
          <w:spacing w:val="-4"/>
        </w:rPr>
        <w:t xml:space="preserve"> </w:t>
      </w:r>
      <w:r>
        <w:t>дорожного</w:t>
      </w:r>
      <w:r>
        <w:rPr>
          <w:spacing w:val="-5"/>
        </w:rPr>
        <w:t xml:space="preserve"> </w:t>
      </w:r>
      <w:r>
        <w:t>движения; МО – муниципальное образование;</w:t>
      </w:r>
    </w:p>
    <w:p w:rsidR="00BA7B2C" w:rsidRDefault="00156D0F">
      <w:pPr>
        <w:pStyle w:val="a3"/>
        <w:ind w:left="392"/>
      </w:pPr>
      <w:r>
        <w:t>МП</w:t>
      </w:r>
      <w:r>
        <w:rPr>
          <w:spacing w:val="-2"/>
        </w:rPr>
        <w:t xml:space="preserve"> </w:t>
      </w:r>
      <w:r>
        <w:t>– муниципальное</w:t>
      </w:r>
      <w:r>
        <w:rPr>
          <w:spacing w:val="-1"/>
        </w:rPr>
        <w:t xml:space="preserve"> </w:t>
      </w:r>
      <w:r>
        <w:rPr>
          <w:spacing w:val="-2"/>
        </w:rPr>
        <w:t>предприятие;</w:t>
      </w:r>
    </w:p>
    <w:p w:rsidR="00BA7B2C" w:rsidRDefault="00156D0F">
      <w:pPr>
        <w:pStyle w:val="a3"/>
        <w:spacing w:before="138"/>
        <w:ind w:left="392"/>
      </w:pPr>
      <w:r>
        <w:t>НИР</w:t>
      </w:r>
      <w:r>
        <w:rPr>
          <w:spacing w:val="-3"/>
        </w:rPr>
        <w:t xml:space="preserve"> </w:t>
      </w:r>
      <w:r>
        <w:t>–</w:t>
      </w:r>
      <w:r>
        <w:rPr>
          <w:spacing w:val="-3"/>
        </w:rPr>
        <w:t xml:space="preserve"> </w:t>
      </w:r>
      <w:r>
        <w:t>научно-исследовательская</w:t>
      </w:r>
      <w:r>
        <w:rPr>
          <w:spacing w:val="-3"/>
        </w:rPr>
        <w:t xml:space="preserve"> </w:t>
      </w:r>
      <w:r>
        <w:rPr>
          <w:spacing w:val="-2"/>
        </w:rPr>
        <w:t>работа;</w:t>
      </w:r>
    </w:p>
    <w:p w:rsidR="00BA7B2C" w:rsidRDefault="00156D0F">
      <w:pPr>
        <w:pStyle w:val="a3"/>
        <w:spacing w:before="137"/>
        <w:ind w:left="392"/>
      </w:pPr>
      <w:r>
        <w:t>НМЦК</w:t>
      </w:r>
      <w:r>
        <w:rPr>
          <w:spacing w:val="-1"/>
        </w:rPr>
        <w:t xml:space="preserve"> </w:t>
      </w:r>
      <w:r>
        <w:t>-</w:t>
      </w:r>
      <w:r>
        <w:rPr>
          <w:spacing w:val="-2"/>
        </w:rPr>
        <w:t xml:space="preserve"> </w:t>
      </w:r>
      <w:r>
        <w:t>начальная</w:t>
      </w:r>
      <w:r>
        <w:rPr>
          <w:spacing w:val="-1"/>
        </w:rPr>
        <w:t xml:space="preserve"> </w:t>
      </w:r>
      <w:r>
        <w:t>максимальная</w:t>
      </w:r>
      <w:r>
        <w:rPr>
          <w:spacing w:val="-2"/>
        </w:rPr>
        <w:t xml:space="preserve"> </w:t>
      </w:r>
      <w:r>
        <w:t>цена</w:t>
      </w:r>
      <w:r>
        <w:rPr>
          <w:spacing w:val="-1"/>
        </w:rPr>
        <w:t xml:space="preserve"> </w:t>
      </w:r>
      <w:r>
        <w:rPr>
          <w:spacing w:val="-2"/>
        </w:rPr>
        <w:t>контракта;</w:t>
      </w:r>
    </w:p>
    <w:p w:rsidR="00BA7B2C" w:rsidRDefault="00156D0F">
      <w:pPr>
        <w:pStyle w:val="a3"/>
        <w:spacing w:before="139" w:line="360" w:lineRule="auto"/>
        <w:ind w:left="392" w:right="1041" w:firstLine="33"/>
      </w:pPr>
      <w:r>
        <w:t>ОАО</w:t>
      </w:r>
      <w:r>
        <w:rPr>
          <w:spacing w:val="-5"/>
        </w:rPr>
        <w:t xml:space="preserve"> </w:t>
      </w:r>
      <w:r>
        <w:t>"РЖД"</w:t>
      </w:r>
      <w:r>
        <w:rPr>
          <w:spacing w:val="-6"/>
        </w:rPr>
        <w:t xml:space="preserve"> </w:t>
      </w:r>
      <w:r>
        <w:t>-</w:t>
      </w:r>
      <w:r>
        <w:rPr>
          <w:spacing w:val="-5"/>
        </w:rPr>
        <w:t xml:space="preserve"> </w:t>
      </w:r>
      <w:r>
        <w:t>открытое</w:t>
      </w:r>
      <w:r>
        <w:rPr>
          <w:spacing w:val="-3"/>
        </w:rPr>
        <w:t xml:space="preserve"> </w:t>
      </w:r>
      <w:r>
        <w:t>акционерное</w:t>
      </w:r>
      <w:r>
        <w:rPr>
          <w:spacing w:val="-5"/>
        </w:rPr>
        <w:t xml:space="preserve"> </w:t>
      </w:r>
      <w:r>
        <w:t>общество</w:t>
      </w:r>
      <w:r>
        <w:rPr>
          <w:spacing w:val="-4"/>
        </w:rPr>
        <w:t xml:space="preserve"> </w:t>
      </w:r>
      <w:r>
        <w:t>"Российские</w:t>
      </w:r>
      <w:r>
        <w:rPr>
          <w:spacing w:val="-5"/>
        </w:rPr>
        <w:t xml:space="preserve"> </w:t>
      </w:r>
      <w:r>
        <w:t>железные</w:t>
      </w:r>
      <w:r>
        <w:rPr>
          <w:spacing w:val="-3"/>
        </w:rPr>
        <w:t xml:space="preserve"> </w:t>
      </w:r>
      <w:r>
        <w:t>дороги"; ОДД – организация дорожного движения;</w:t>
      </w:r>
    </w:p>
    <w:p w:rsidR="00BA7B2C" w:rsidRDefault="00156D0F">
      <w:pPr>
        <w:pStyle w:val="a3"/>
        <w:spacing w:line="360" w:lineRule="auto"/>
        <w:ind w:left="392" w:right="1041"/>
      </w:pPr>
      <w:r>
        <w:t>ПКРТИ</w:t>
      </w:r>
      <w:r>
        <w:rPr>
          <w:spacing w:val="-7"/>
        </w:rPr>
        <w:t xml:space="preserve"> </w:t>
      </w:r>
      <w:r>
        <w:t>–</w:t>
      </w:r>
      <w:r>
        <w:rPr>
          <w:spacing w:val="-6"/>
        </w:rPr>
        <w:t xml:space="preserve"> </w:t>
      </w:r>
      <w:r>
        <w:t>Программа</w:t>
      </w:r>
      <w:r>
        <w:rPr>
          <w:spacing w:val="-7"/>
        </w:rPr>
        <w:t xml:space="preserve"> </w:t>
      </w:r>
      <w:r>
        <w:t>комплексного</w:t>
      </w:r>
      <w:r>
        <w:rPr>
          <w:spacing w:val="-6"/>
        </w:rPr>
        <w:t xml:space="preserve"> </w:t>
      </w:r>
      <w:r>
        <w:t>развития</w:t>
      </w:r>
      <w:r>
        <w:rPr>
          <w:spacing w:val="-6"/>
        </w:rPr>
        <w:t xml:space="preserve"> </w:t>
      </w:r>
      <w:r>
        <w:t>транспортной</w:t>
      </w:r>
      <w:r>
        <w:rPr>
          <w:spacing w:val="-8"/>
        </w:rPr>
        <w:t xml:space="preserve"> </w:t>
      </w:r>
      <w:r>
        <w:t>инфраструктуры; ПТОП</w:t>
      </w:r>
      <w:r>
        <w:rPr>
          <w:spacing w:val="40"/>
        </w:rPr>
        <w:t xml:space="preserve"> </w:t>
      </w:r>
      <w:r>
        <w:t>– пассажирский транспорт</w:t>
      </w:r>
      <w:r>
        <w:rPr>
          <w:spacing w:val="40"/>
        </w:rPr>
        <w:t xml:space="preserve"> </w:t>
      </w:r>
      <w:r>
        <w:t>общего пользования;</w:t>
      </w:r>
    </w:p>
    <w:p w:rsidR="00BA7B2C" w:rsidRDefault="00156D0F">
      <w:pPr>
        <w:pStyle w:val="a3"/>
        <w:ind w:left="392"/>
      </w:pPr>
      <w:r>
        <w:t>ПС</w:t>
      </w:r>
      <w:r>
        <w:rPr>
          <w:spacing w:val="-1"/>
        </w:rPr>
        <w:t xml:space="preserve"> </w:t>
      </w:r>
      <w:r>
        <w:t>–</w:t>
      </w:r>
      <w:r>
        <w:rPr>
          <w:spacing w:val="-1"/>
        </w:rPr>
        <w:t xml:space="preserve"> </w:t>
      </w:r>
      <w:r>
        <w:t xml:space="preserve">подвижной </w:t>
      </w:r>
      <w:r>
        <w:rPr>
          <w:spacing w:val="-2"/>
        </w:rPr>
        <w:t>состав;</w:t>
      </w:r>
    </w:p>
    <w:p w:rsidR="00BA7B2C" w:rsidRDefault="00156D0F">
      <w:pPr>
        <w:pStyle w:val="a3"/>
        <w:spacing w:before="137" w:line="360" w:lineRule="auto"/>
        <w:ind w:left="426" w:right="2838" w:hanging="34"/>
      </w:pPr>
      <w:r>
        <w:t>Росстат</w:t>
      </w:r>
      <w:r>
        <w:rPr>
          <w:spacing w:val="-7"/>
        </w:rPr>
        <w:t xml:space="preserve"> </w:t>
      </w:r>
      <w:r>
        <w:t>–</w:t>
      </w:r>
      <w:r>
        <w:rPr>
          <w:spacing w:val="-7"/>
        </w:rPr>
        <w:t xml:space="preserve"> </w:t>
      </w:r>
      <w:r>
        <w:t>Федеральная</w:t>
      </w:r>
      <w:r>
        <w:rPr>
          <w:spacing w:val="-5"/>
        </w:rPr>
        <w:t xml:space="preserve"> </w:t>
      </w:r>
      <w:r>
        <w:t>служба</w:t>
      </w:r>
      <w:r>
        <w:rPr>
          <w:spacing w:val="-8"/>
        </w:rPr>
        <w:t xml:space="preserve"> </w:t>
      </w:r>
      <w:r>
        <w:t>государственной</w:t>
      </w:r>
      <w:r>
        <w:rPr>
          <w:spacing w:val="-6"/>
        </w:rPr>
        <w:t xml:space="preserve"> </w:t>
      </w:r>
      <w:r>
        <w:t>статистики; СИМ - средство индивидуальной мобильности;</w:t>
      </w:r>
    </w:p>
    <w:p w:rsidR="00BA7B2C" w:rsidRDefault="00156D0F">
      <w:pPr>
        <w:pStyle w:val="a3"/>
        <w:spacing w:line="360" w:lineRule="auto"/>
        <w:ind w:left="426" w:right="5307"/>
      </w:pPr>
      <w:r>
        <w:t>СНиП</w:t>
      </w:r>
      <w:r>
        <w:rPr>
          <w:spacing w:val="-8"/>
        </w:rPr>
        <w:t xml:space="preserve"> </w:t>
      </w:r>
      <w:r>
        <w:t>–</w:t>
      </w:r>
      <w:r>
        <w:rPr>
          <w:spacing w:val="-7"/>
        </w:rPr>
        <w:t xml:space="preserve"> </w:t>
      </w:r>
      <w:r>
        <w:t>строительные</w:t>
      </w:r>
      <w:r>
        <w:rPr>
          <w:spacing w:val="-8"/>
        </w:rPr>
        <w:t xml:space="preserve"> </w:t>
      </w:r>
      <w:r>
        <w:t>нормы</w:t>
      </w:r>
      <w:r>
        <w:rPr>
          <w:spacing w:val="-8"/>
        </w:rPr>
        <w:t xml:space="preserve"> </w:t>
      </w:r>
      <w:r>
        <w:t>и</w:t>
      </w:r>
      <w:r>
        <w:rPr>
          <w:spacing w:val="-6"/>
        </w:rPr>
        <w:t xml:space="preserve"> </w:t>
      </w:r>
      <w:r>
        <w:t>правила; СП – свод правил;</w:t>
      </w:r>
    </w:p>
    <w:p w:rsidR="00BA7B2C" w:rsidRDefault="00156D0F">
      <w:pPr>
        <w:pStyle w:val="a3"/>
        <w:spacing w:line="360" w:lineRule="auto"/>
        <w:ind w:left="392" w:right="4940"/>
      </w:pPr>
      <w:r>
        <w:t>СТП</w:t>
      </w:r>
      <w:r>
        <w:rPr>
          <w:spacing w:val="-9"/>
        </w:rPr>
        <w:t xml:space="preserve"> </w:t>
      </w:r>
      <w:r>
        <w:t>–</w:t>
      </w:r>
      <w:r>
        <w:rPr>
          <w:spacing w:val="-8"/>
        </w:rPr>
        <w:t xml:space="preserve"> </w:t>
      </w:r>
      <w:r>
        <w:t>Схема</w:t>
      </w:r>
      <w:r>
        <w:rPr>
          <w:spacing w:val="-9"/>
        </w:rPr>
        <w:t xml:space="preserve"> </w:t>
      </w:r>
      <w:r>
        <w:t>транспортного</w:t>
      </w:r>
      <w:r>
        <w:rPr>
          <w:spacing w:val="-8"/>
        </w:rPr>
        <w:t xml:space="preserve"> </w:t>
      </w:r>
      <w:r>
        <w:t>планирования; ТПУ – транспортно-пересадочный узел; УДС – улично-дорожная сеть.</w:t>
      </w:r>
    </w:p>
    <w:p w:rsidR="00BA7B2C" w:rsidRDefault="00BA7B2C">
      <w:pPr>
        <w:pStyle w:val="a3"/>
        <w:spacing w:line="360" w:lineRule="auto"/>
        <w:sectPr w:rsidR="00BA7B2C">
          <w:pgSz w:w="11910" w:h="16840"/>
          <w:pgMar w:top="1040" w:right="566" w:bottom="1100" w:left="1417" w:header="0" w:footer="892" w:gutter="0"/>
          <w:cols w:space="720"/>
        </w:sectPr>
      </w:pPr>
    </w:p>
    <w:p w:rsidR="00BA7B2C" w:rsidRDefault="00156D0F">
      <w:pPr>
        <w:pStyle w:val="3"/>
        <w:numPr>
          <w:ilvl w:val="0"/>
          <w:numId w:val="51"/>
        </w:numPr>
        <w:tabs>
          <w:tab w:val="left" w:pos="564"/>
        </w:tabs>
        <w:ind w:left="564" w:hanging="280"/>
      </w:pPr>
      <w:bookmarkStart w:id="3" w:name="7._Разработка_актуализированного_проекта"/>
      <w:bookmarkStart w:id="4" w:name="_bookmark3"/>
      <w:bookmarkEnd w:id="3"/>
      <w:bookmarkEnd w:id="4"/>
      <w:r>
        <w:lastRenderedPageBreak/>
        <w:t>Разработка</w:t>
      </w:r>
      <w:r>
        <w:rPr>
          <w:spacing w:val="-12"/>
        </w:rPr>
        <w:t xml:space="preserve"> </w:t>
      </w:r>
      <w:r>
        <w:t>актуализированного</w:t>
      </w:r>
      <w:r>
        <w:rPr>
          <w:spacing w:val="-8"/>
        </w:rPr>
        <w:t xml:space="preserve"> </w:t>
      </w:r>
      <w:r>
        <w:t>проекта</w:t>
      </w:r>
      <w:r>
        <w:rPr>
          <w:spacing w:val="-7"/>
        </w:rPr>
        <w:t xml:space="preserve"> </w:t>
      </w:r>
      <w:r>
        <w:t>ПКРТИ</w:t>
      </w:r>
      <w:r>
        <w:rPr>
          <w:spacing w:val="-9"/>
        </w:rPr>
        <w:t xml:space="preserve"> </w:t>
      </w:r>
      <w:r>
        <w:t>города</w:t>
      </w:r>
      <w:r>
        <w:rPr>
          <w:spacing w:val="-7"/>
        </w:rPr>
        <w:t xml:space="preserve"> </w:t>
      </w:r>
      <w:r>
        <w:rPr>
          <w:spacing w:val="-2"/>
        </w:rPr>
        <w:t>Махачкалы</w:t>
      </w:r>
    </w:p>
    <w:p w:rsidR="00BA7B2C" w:rsidRDefault="00156D0F">
      <w:pPr>
        <w:pStyle w:val="3"/>
        <w:numPr>
          <w:ilvl w:val="1"/>
          <w:numId w:val="51"/>
        </w:numPr>
        <w:tabs>
          <w:tab w:val="left" w:pos="774"/>
        </w:tabs>
        <w:spacing w:before="1" w:line="360" w:lineRule="auto"/>
        <w:ind w:right="409" w:firstLine="0"/>
        <w:jc w:val="left"/>
      </w:pPr>
      <w:bookmarkStart w:id="5" w:name="7.1._Характеристика_существующей_дорожно"/>
      <w:bookmarkStart w:id="6" w:name="_bookmark4"/>
      <w:bookmarkEnd w:id="5"/>
      <w:bookmarkEnd w:id="6"/>
      <w:r>
        <w:t>Характеристика</w:t>
      </w:r>
      <w:r>
        <w:rPr>
          <w:spacing w:val="-7"/>
        </w:rPr>
        <w:t xml:space="preserve"> </w:t>
      </w:r>
      <w:r>
        <w:t>существующей</w:t>
      </w:r>
      <w:r>
        <w:rPr>
          <w:spacing w:val="-9"/>
        </w:rPr>
        <w:t xml:space="preserve"> </w:t>
      </w:r>
      <w:r>
        <w:t>дорожно-транспортной</w:t>
      </w:r>
      <w:r>
        <w:rPr>
          <w:spacing w:val="-9"/>
        </w:rPr>
        <w:t xml:space="preserve"> </w:t>
      </w:r>
      <w:r>
        <w:t>ситуации</w:t>
      </w:r>
      <w:r>
        <w:rPr>
          <w:spacing w:val="-9"/>
        </w:rPr>
        <w:t xml:space="preserve"> </w:t>
      </w:r>
      <w:r>
        <w:t>на территории города Махачкалы</w:t>
      </w:r>
    </w:p>
    <w:p w:rsidR="00BA7B2C" w:rsidRDefault="00156D0F">
      <w:pPr>
        <w:pStyle w:val="4"/>
        <w:numPr>
          <w:ilvl w:val="2"/>
          <w:numId w:val="51"/>
        </w:numPr>
        <w:tabs>
          <w:tab w:val="left" w:pos="943"/>
        </w:tabs>
        <w:spacing w:before="3" w:line="360" w:lineRule="auto"/>
        <w:ind w:right="281" w:firstLine="0"/>
        <w:jc w:val="left"/>
      </w:pPr>
      <w:bookmarkStart w:id="7" w:name="7.1.1._Характеристика_сети_дорог,_параме"/>
      <w:bookmarkStart w:id="8" w:name="_bookmark5"/>
      <w:bookmarkEnd w:id="7"/>
      <w:bookmarkEnd w:id="8"/>
      <w:r>
        <w:t>Характеристика сети дорог, параметры дорожного движения, оценка ка</w:t>
      </w:r>
      <w:r>
        <w:softHyphen/>
        <w:t>чества содержания дорог</w:t>
      </w:r>
    </w:p>
    <w:p w:rsidR="00BA7B2C" w:rsidRDefault="00BA7B2C">
      <w:pPr>
        <w:pStyle w:val="a3"/>
        <w:spacing w:before="113"/>
        <w:rPr>
          <w:b/>
          <w:sz w:val="26"/>
        </w:rPr>
      </w:pPr>
    </w:p>
    <w:p w:rsidR="00BA7B2C" w:rsidRDefault="00156D0F">
      <w:pPr>
        <w:pStyle w:val="6"/>
        <w:spacing w:before="1"/>
        <w:ind w:left="3704"/>
        <w:jc w:val="both"/>
      </w:pPr>
      <w:r>
        <w:t>Характеристика</w:t>
      </w:r>
      <w:r>
        <w:rPr>
          <w:spacing w:val="-4"/>
        </w:rPr>
        <w:t xml:space="preserve"> </w:t>
      </w:r>
      <w:r>
        <w:t>сети</w:t>
      </w:r>
      <w:r>
        <w:rPr>
          <w:spacing w:val="-5"/>
        </w:rPr>
        <w:t xml:space="preserve"> </w:t>
      </w:r>
      <w:r>
        <w:rPr>
          <w:spacing w:val="-2"/>
        </w:rPr>
        <w:t>дорог</w:t>
      </w:r>
    </w:p>
    <w:p w:rsidR="00BA7B2C" w:rsidRDefault="00156D0F">
      <w:pPr>
        <w:pStyle w:val="a3"/>
        <w:spacing w:before="132" w:line="360" w:lineRule="auto"/>
        <w:ind w:left="284" w:right="278" w:firstLine="566"/>
        <w:jc w:val="both"/>
      </w:pPr>
      <w:r>
        <w:t>Совокупная протяженность сети автомобильных дорог общего пользования город</w:t>
      </w:r>
      <w:r>
        <w:softHyphen/>
        <w:t>ского округа Махачкала оценивается в размере порядка 1700 км. Распределение протя</w:t>
      </w:r>
      <w:r>
        <w:softHyphen/>
        <w:t xml:space="preserve">женности автомобильных дорог по техническим категориям представлено в таблице </w:t>
      </w:r>
      <w:r>
        <w:rPr>
          <w:spacing w:val="-2"/>
        </w:rPr>
        <w:t>7.1.1.1.</w:t>
      </w:r>
    </w:p>
    <w:p w:rsidR="00BA7B2C" w:rsidRDefault="00156D0F">
      <w:pPr>
        <w:pStyle w:val="a3"/>
        <w:spacing w:after="6" w:line="360" w:lineRule="auto"/>
        <w:ind w:left="284" w:right="281"/>
        <w:jc w:val="both"/>
      </w:pPr>
      <w:r>
        <w:t xml:space="preserve">Таблица 7.1.1.1 – Распределение протяженности автомобильных дорог по техническим </w:t>
      </w:r>
      <w:r>
        <w:rPr>
          <w:spacing w:val="-2"/>
        </w:rPr>
        <w:t>категориям</w:t>
      </w:r>
    </w:p>
    <w:tbl>
      <w:tblPr>
        <w:tblStyle w:val="TableNormal"/>
        <w:tblW w:w="0" w:type="auto"/>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8"/>
        <w:gridCol w:w="960"/>
        <w:gridCol w:w="886"/>
        <w:gridCol w:w="888"/>
        <w:gridCol w:w="886"/>
        <w:gridCol w:w="1256"/>
        <w:gridCol w:w="889"/>
      </w:tblGrid>
      <w:tr w:rsidR="00BA7B2C">
        <w:trPr>
          <w:trHeight w:val="299"/>
        </w:trPr>
        <w:tc>
          <w:tcPr>
            <w:tcW w:w="4058" w:type="dxa"/>
            <w:vMerge w:val="restart"/>
          </w:tcPr>
          <w:p w:rsidR="00BA7B2C" w:rsidRDefault="00156D0F">
            <w:pPr>
              <w:pStyle w:val="TableParagraph"/>
              <w:spacing w:before="173"/>
              <w:ind w:left="10"/>
            </w:pPr>
            <w:r>
              <w:rPr>
                <w:spacing w:val="-2"/>
              </w:rPr>
              <w:t>Показатель</w:t>
            </w:r>
          </w:p>
        </w:tc>
        <w:tc>
          <w:tcPr>
            <w:tcW w:w="960" w:type="dxa"/>
            <w:vMerge w:val="restart"/>
          </w:tcPr>
          <w:p w:rsidR="00BA7B2C" w:rsidRDefault="00156D0F">
            <w:pPr>
              <w:pStyle w:val="TableParagraph"/>
              <w:spacing w:before="173"/>
              <w:ind w:left="208"/>
              <w:jc w:val="left"/>
            </w:pPr>
            <w:r>
              <w:rPr>
                <w:spacing w:val="-2"/>
              </w:rPr>
              <w:t>Всего</w:t>
            </w:r>
          </w:p>
        </w:tc>
        <w:tc>
          <w:tcPr>
            <w:tcW w:w="4805" w:type="dxa"/>
            <w:gridSpan w:val="5"/>
          </w:tcPr>
          <w:p w:rsidR="00BA7B2C" w:rsidRDefault="00156D0F">
            <w:pPr>
              <w:pStyle w:val="TableParagraph"/>
              <w:spacing w:before="17"/>
              <w:ind w:left="1130"/>
              <w:jc w:val="left"/>
            </w:pPr>
            <w:r>
              <w:t>В</w:t>
            </w:r>
            <w:r>
              <w:rPr>
                <w:spacing w:val="-2"/>
              </w:rPr>
              <w:t xml:space="preserve"> </w:t>
            </w:r>
            <w:r>
              <w:t>том</w:t>
            </w:r>
            <w:r>
              <w:rPr>
                <w:spacing w:val="-2"/>
              </w:rPr>
              <w:t xml:space="preserve"> </w:t>
            </w:r>
            <w:r>
              <w:t>числе</w:t>
            </w:r>
            <w:r>
              <w:rPr>
                <w:spacing w:val="-2"/>
              </w:rPr>
              <w:t xml:space="preserve"> </w:t>
            </w:r>
            <w:r>
              <w:t>по</w:t>
            </w:r>
            <w:r>
              <w:rPr>
                <w:spacing w:val="-3"/>
              </w:rPr>
              <w:t xml:space="preserve"> </w:t>
            </w:r>
            <w:r>
              <w:rPr>
                <w:spacing w:val="-2"/>
              </w:rPr>
              <w:t>категориям</w:t>
            </w:r>
          </w:p>
        </w:tc>
      </w:tr>
      <w:tr w:rsidR="00BA7B2C">
        <w:trPr>
          <w:trHeight w:val="301"/>
        </w:trPr>
        <w:tc>
          <w:tcPr>
            <w:tcW w:w="4058" w:type="dxa"/>
            <w:vMerge/>
            <w:tcBorders>
              <w:top w:val="nil"/>
            </w:tcBorders>
          </w:tcPr>
          <w:p w:rsidR="00BA7B2C" w:rsidRDefault="00BA7B2C">
            <w:pPr>
              <w:rPr>
                <w:sz w:val="2"/>
                <w:szCs w:val="2"/>
              </w:rPr>
            </w:pPr>
          </w:p>
        </w:tc>
        <w:tc>
          <w:tcPr>
            <w:tcW w:w="960" w:type="dxa"/>
            <w:vMerge/>
            <w:tcBorders>
              <w:top w:val="nil"/>
            </w:tcBorders>
          </w:tcPr>
          <w:p w:rsidR="00BA7B2C" w:rsidRDefault="00BA7B2C">
            <w:pPr>
              <w:rPr>
                <w:sz w:val="2"/>
                <w:szCs w:val="2"/>
              </w:rPr>
            </w:pPr>
          </w:p>
        </w:tc>
        <w:tc>
          <w:tcPr>
            <w:tcW w:w="886" w:type="dxa"/>
          </w:tcPr>
          <w:p w:rsidR="00BA7B2C" w:rsidRDefault="00156D0F">
            <w:pPr>
              <w:pStyle w:val="TableParagraph"/>
              <w:spacing w:before="17"/>
              <w:ind w:left="10" w:right="1"/>
            </w:pPr>
            <w:r>
              <w:rPr>
                <w:spacing w:val="-10"/>
              </w:rPr>
              <w:t>I</w:t>
            </w:r>
          </w:p>
        </w:tc>
        <w:tc>
          <w:tcPr>
            <w:tcW w:w="888" w:type="dxa"/>
          </w:tcPr>
          <w:p w:rsidR="00BA7B2C" w:rsidRDefault="00156D0F">
            <w:pPr>
              <w:pStyle w:val="TableParagraph"/>
              <w:spacing w:before="17"/>
              <w:ind w:left="7" w:right="3"/>
            </w:pPr>
            <w:r>
              <w:rPr>
                <w:spacing w:val="-5"/>
              </w:rPr>
              <w:t>II</w:t>
            </w:r>
          </w:p>
        </w:tc>
        <w:tc>
          <w:tcPr>
            <w:tcW w:w="886" w:type="dxa"/>
          </w:tcPr>
          <w:p w:rsidR="00BA7B2C" w:rsidRDefault="00156D0F">
            <w:pPr>
              <w:pStyle w:val="TableParagraph"/>
              <w:spacing w:before="17"/>
              <w:ind w:left="10" w:right="9"/>
            </w:pPr>
            <w:r>
              <w:rPr>
                <w:spacing w:val="-5"/>
              </w:rPr>
              <w:t>III</w:t>
            </w:r>
          </w:p>
        </w:tc>
        <w:tc>
          <w:tcPr>
            <w:tcW w:w="1256" w:type="dxa"/>
          </w:tcPr>
          <w:p w:rsidR="00BA7B2C" w:rsidRDefault="00156D0F">
            <w:pPr>
              <w:pStyle w:val="TableParagraph"/>
              <w:spacing w:before="17"/>
              <w:ind w:left="8" w:right="10"/>
            </w:pPr>
            <w:r>
              <w:rPr>
                <w:spacing w:val="-5"/>
              </w:rPr>
              <w:t>IV</w:t>
            </w:r>
          </w:p>
        </w:tc>
        <w:tc>
          <w:tcPr>
            <w:tcW w:w="889" w:type="dxa"/>
          </w:tcPr>
          <w:p w:rsidR="00BA7B2C" w:rsidRDefault="00156D0F">
            <w:pPr>
              <w:pStyle w:val="TableParagraph"/>
              <w:spacing w:before="17"/>
              <w:ind w:left="4" w:right="2"/>
            </w:pPr>
            <w:r>
              <w:rPr>
                <w:spacing w:val="-10"/>
              </w:rPr>
              <w:t>V</w:t>
            </w:r>
          </w:p>
        </w:tc>
      </w:tr>
      <w:tr w:rsidR="00BA7B2C">
        <w:trPr>
          <w:trHeight w:val="1199"/>
        </w:trPr>
        <w:tc>
          <w:tcPr>
            <w:tcW w:w="4058" w:type="dxa"/>
          </w:tcPr>
          <w:p w:rsidR="00BA7B2C" w:rsidRDefault="00156D0F">
            <w:pPr>
              <w:pStyle w:val="TableParagraph"/>
              <w:spacing w:before="87"/>
              <w:ind w:left="107"/>
              <w:jc w:val="left"/>
            </w:pPr>
            <w:r>
              <w:t>Протяженность</w:t>
            </w:r>
            <w:r>
              <w:rPr>
                <w:spacing w:val="-11"/>
              </w:rPr>
              <w:t xml:space="preserve"> </w:t>
            </w:r>
            <w:r>
              <w:t>сети</w:t>
            </w:r>
            <w:r>
              <w:rPr>
                <w:spacing w:val="-9"/>
              </w:rPr>
              <w:t xml:space="preserve"> </w:t>
            </w:r>
            <w:r>
              <w:t>дорог</w:t>
            </w:r>
            <w:r>
              <w:rPr>
                <w:spacing w:val="-8"/>
              </w:rPr>
              <w:t xml:space="preserve"> </w:t>
            </w:r>
            <w:r>
              <w:t>общего</w:t>
            </w:r>
            <w:r>
              <w:rPr>
                <w:spacing w:val="-8"/>
              </w:rPr>
              <w:t xml:space="preserve"> </w:t>
            </w:r>
            <w:r>
              <w:t>поль</w:t>
            </w:r>
            <w:r>
              <w:softHyphen/>
              <w:t>зования в черте городского округа Ма</w:t>
            </w:r>
            <w:r>
              <w:softHyphen/>
              <w:t>хачкала, км</w:t>
            </w:r>
          </w:p>
          <w:p w:rsidR="00BA7B2C" w:rsidRDefault="00156D0F">
            <w:pPr>
              <w:pStyle w:val="TableParagraph"/>
              <w:spacing w:line="252" w:lineRule="exact"/>
              <w:ind w:left="107"/>
              <w:jc w:val="left"/>
            </w:pPr>
            <w:r>
              <w:t>всего</w:t>
            </w:r>
            <w:r>
              <w:rPr>
                <w:spacing w:val="-1"/>
              </w:rPr>
              <w:t xml:space="preserve"> </w:t>
            </w:r>
            <w:r>
              <w:t>-</w:t>
            </w:r>
            <w:r>
              <w:rPr>
                <w:spacing w:val="-5"/>
              </w:rPr>
              <w:t xml:space="preserve"> </w:t>
            </w:r>
            <w:r>
              <w:t>в</w:t>
            </w:r>
            <w:r>
              <w:rPr>
                <w:spacing w:val="-2"/>
              </w:rPr>
              <w:t xml:space="preserve"> </w:t>
            </w:r>
            <w:r>
              <w:t>том</w:t>
            </w:r>
            <w:r>
              <w:rPr>
                <w:spacing w:val="-1"/>
              </w:rPr>
              <w:t xml:space="preserve"> </w:t>
            </w:r>
            <w:r>
              <w:rPr>
                <w:spacing w:val="-2"/>
              </w:rPr>
              <w:t>числе</w:t>
            </w:r>
          </w:p>
        </w:tc>
        <w:tc>
          <w:tcPr>
            <w:tcW w:w="960" w:type="dxa"/>
          </w:tcPr>
          <w:p w:rsidR="00BA7B2C" w:rsidRDefault="00BA7B2C">
            <w:pPr>
              <w:pStyle w:val="TableParagraph"/>
              <w:spacing w:before="213"/>
              <w:jc w:val="left"/>
            </w:pPr>
          </w:p>
          <w:p w:rsidR="00BA7B2C" w:rsidRDefault="00156D0F">
            <w:pPr>
              <w:pStyle w:val="TableParagraph"/>
              <w:ind w:left="33" w:right="21"/>
            </w:pPr>
            <w:r>
              <w:rPr>
                <w:spacing w:val="-2"/>
              </w:rPr>
              <w:t>1696,34</w:t>
            </w:r>
          </w:p>
        </w:tc>
        <w:tc>
          <w:tcPr>
            <w:tcW w:w="886" w:type="dxa"/>
          </w:tcPr>
          <w:p w:rsidR="00BA7B2C" w:rsidRDefault="00BA7B2C">
            <w:pPr>
              <w:pStyle w:val="TableParagraph"/>
              <w:spacing w:before="213"/>
              <w:jc w:val="left"/>
            </w:pPr>
          </w:p>
          <w:p w:rsidR="00BA7B2C" w:rsidRDefault="00156D0F">
            <w:pPr>
              <w:pStyle w:val="TableParagraph"/>
              <w:ind w:left="10"/>
            </w:pPr>
            <w:r>
              <w:rPr>
                <w:spacing w:val="-2"/>
              </w:rPr>
              <w:t>10,47</w:t>
            </w:r>
          </w:p>
        </w:tc>
        <w:tc>
          <w:tcPr>
            <w:tcW w:w="888" w:type="dxa"/>
          </w:tcPr>
          <w:p w:rsidR="00BA7B2C" w:rsidRDefault="00BA7B2C">
            <w:pPr>
              <w:pStyle w:val="TableParagraph"/>
              <w:spacing w:before="213"/>
              <w:jc w:val="left"/>
            </w:pPr>
          </w:p>
          <w:p w:rsidR="00BA7B2C" w:rsidRDefault="00156D0F">
            <w:pPr>
              <w:pStyle w:val="TableParagraph"/>
              <w:ind w:left="7"/>
            </w:pPr>
            <w:r>
              <w:rPr>
                <w:spacing w:val="-2"/>
              </w:rPr>
              <w:t>21,35</w:t>
            </w:r>
          </w:p>
        </w:tc>
        <w:tc>
          <w:tcPr>
            <w:tcW w:w="886" w:type="dxa"/>
          </w:tcPr>
          <w:p w:rsidR="00BA7B2C" w:rsidRDefault="00BA7B2C">
            <w:pPr>
              <w:pStyle w:val="TableParagraph"/>
              <w:spacing w:before="213"/>
              <w:jc w:val="left"/>
            </w:pPr>
          </w:p>
          <w:p w:rsidR="00BA7B2C" w:rsidRDefault="00156D0F">
            <w:pPr>
              <w:pStyle w:val="TableParagraph"/>
              <w:ind w:left="10" w:right="6"/>
            </w:pPr>
            <w:r>
              <w:rPr>
                <w:spacing w:val="-2"/>
              </w:rPr>
              <w:t>72,60</w:t>
            </w:r>
          </w:p>
        </w:tc>
        <w:tc>
          <w:tcPr>
            <w:tcW w:w="1256" w:type="dxa"/>
          </w:tcPr>
          <w:p w:rsidR="00BA7B2C" w:rsidRDefault="00BA7B2C">
            <w:pPr>
              <w:pStyle w:val="TableParagraph"/>
              <w:spacing w:before="213"/>
              <w:jc w:val="left"/>
            </w:pPr>
          </w:p>
          <w:p w:rsidR="00BA7B2C" w:rsidRDefault="00156D0F">
            <w:pPr>
              <w:pStyle w:val="TableParagraph"/>
              <w:ind w:left="10" w:right="2"/>
            </w:pPr>
            <w:r>
              <w:rPr>
                <w:spacing w:val="-2"/>
              </w:rPr>
              <w:t>1570,79</w:t>
            </w:r>
          </w:p>
        </w:tc>
        <w:tc>
          <w:tcPr>
            <w:tcW w:w="889" w:type="dxa"/>
          </w:tcPr>
          <w:p w:rsidR="00BA7B2C" w:rsidRDefault="00BA7B2C">
            <w:pPr>
              <w:pStyle w:val="TableParagraph"/>
              <w:spacing w:before="213"/>
              <w:jc w:val="left"/>
            </w:pPr>
          </w:p>
          <w:p w:rsidR="00BA7B2C" w:rsidRDefault="00156D0F">
            <w:pPr>
              <w:pStyle w:val="TableParagraph"/>
              <w:ind w:left="4"/>
            </w:pPr>
            <w:r>
              <w:rPr>
                <w:spacing w:val="-2"/>
              </w:rPr>
              <w:t>21,13</w:t>
            </w:r>
          </w:p>
        </w:tc>
      </w:tr>
      <w:tr w:rsidR="00BA7B2C">
        <w:trPr>
          <w:trHeight w:val="599"/>
        </w:trPr>
        <w:tc>
          <w:tcPr>
            <w:tcW w:w="4058" w:type="dxa"/>
          </w:tcPr>
          <w:p w:rsidR="00BA7B2C" w:rsidRDefault="00156D0F">
            <w:pPr>
              <w:pStyle w:val="TableParagraph"/>
              <w:spacing w:before="41"/>
              <w:ind w:left="107"/>
              <w:jc w:val="left"/>
            </w:pPr>
            <w:r>
              <w:t>автомобильные</w:t>
            </w:r>
            <w:r>
              <w:rPr>
                <w:spacing w:val="-14"/>
              </w:rPr>
              <w:t xml:space="preserve"> </w:t>
            </w:r>
            <w:r>
              <w:t>дороги</w:t>
            </w:r>
            <w:r>
              <w:rPr>
                <w:spacing w:val="-14"/>
              </w:rPr>
              <w:t xml:space="preserve"> </w:t>
            </w:r>
            <w:r>
              <w:t xml:space="preserve">федерального </w:t>
            </w:r>
            <w:r>
              <w:rPr>
                <w:spacing w:val="-2"/>
              </w:rPr>
              <w:t>значения</w:t>
            </w:r>
          </w:p>
        </w:tc>
        <w:tc>
          <w:tcPr>
            <w:tcW w:w="960" w:type="dxa"/>
          </w:tcPr>
          <w:p w:rsidR="00BA7B2C" w:rsidRDefault="00156D0F">
            <w:pPr>
              <w:pStyle w:val="TableParagraph"/>
              <w:spacing w:before="166"/>
              <w:ind w:left="33" w:right="21"/>
            </w:pPr>
            <w:r>
              <w:rPr>
                <w:spacing w:val="-2"/>
              </w:rPr>
              <w:t>12,32</w:t>
            </w:r>
          </w:p>
        </w:tc>
        <w:tc>
          <w:tcPr>
            <w:tcW w:w="886" w:type="dxa"/>
          </w:tcPr>
          <w:p w:rsidR="00BA7B2C" w:rsidRDefault="00156D0F">
            <w:pPr>
              <w:pStyle w:val="TableParagraph"/>
              <w:spacing w:before="166"/>
              <w:ind w:left="10"/>
            </w:pPr>
            <w:r>
              <w:rPr>
                <w:spacing w:val="-4"/>
              </w:rPr>
              <w:t>1,97</w:t>
            </w:r>
          </w:p>
        </w:tc>
        <w:tc>
          <w:tcPr>
            <w:tcW w:w="888" w:type="dxa"/>
          </w:tcPr>
          <w:p w:rsidR="00BA7B2C" w:rsidRDefault="00156D0F">
            <w:pPr>
              <w:pStyle w:val="TableParagraph"/>
              <w:spacing w:before="166"/>
              <w:ind w:left="7"/>
            </w:pPr>
            <w:r>
              <w:rPr>
                <w:spacing w:val="-2"/>
              </w:rPr>
              <w:t>10,35</w:t>
            </w:r>
          </w:p>
        </w:tc>
        <w:tc>
          <w:tcPr>
            <w:tcW w:w="886" w:type="dxa"/>
          </w:tcPr>
          <w:p w:rsidR="00BA7B2C" w:rsidRDefault="00BA7B2C">
            <w:pPr>
              <w:pStyle w:val="TableParagraph"/>
              <w:jc w:val="left"/>
              <w:rPr>
                <w:sz w:val="24"/>
              </w:rPr>
            </w:pPr>
          </w:p>
        </w:tc>
        <w:tc>
          <w:tcPr>
            <w:tcW w:w="1256" w:type="dxa"/>
          </w:tcPr>
          <w:p w:rsidR="00BA7B2C" w:rsidRDefault="00BA7B2C">
            <w:pPr>
              <w:pStyle w:val="TableParagraph"/>
              <w:jc w:val="left"/>
              <w:rPr>
                <w:sz w:val="24"/>
              </w:rPr>
            </w:pPr>
          </w:p>
        </w:tc>
        <w:tc>
          <w:tcPr>
            <w:tcW w:w="889" w:type="dxa"/>
          </w:tcPr>
          <w:p w:rsidR="00BA7B2C" w:rsidRDefault="00BA7B2C">
            <w:pPr>
              <w:pStyle w:val="TableParagraph"/>
              <w:jc w:val="left"/>
              <w:rPr>
                <w:sz w:val="24"/>
              </w:rPr>
            </w:pPr>
          </w:p>
        </w:tc>
      </w:tr>
      <w:tr w:rsidR="00BA7B2C">
        <w:trPr>
          <w:trHeight w:val="899"/>
        </w:trPr>
        <w:tc>
          <w:tcPr>
            <w:tcW w:w="4058" w:type="dxa"/>
          </w:tcPr>
          <w:p w:rsidR="00BA7B2C" w:rsidRDefault="00156D0F">
            <w:pPr>
              <w:pStyle w:val="TableParagraph"/>
              <w:spacing w:before="190"/>
              <w:ind w:left="107"/>
              <w:jc w:val="left"/>
            </w:pPr>
            <w:r>
              <w:t>автомобильные</w:t>
            </w:r>
            <w:r>
              <w:rPr>
                <w:spacing w:val="-14"/>
              </w:rPr>
              <w:t xml:space="preserve"> </w:t>
            </w:r>
            <w:r>
              <w:t>дороги</w:t>
            </w:r>
            <w:r>
              <w:rPr>
                <w:spacing w:val="-14"/>
              </w:rPr>
              <w:t xml:space="preserve"> </w:t>
            </w:r>
            <w:r>
              <w:t>республиканско</w:t>
            </w:r>
            <w:r>
              <w:softHyphen/>
              <w:t>го и межмуниципального значения</w:t>
            </w:r>
          </w:p>
        </w:tc>
        <w:tc>
          <w:tcPr>
            <w:tcW w:w="960" w:type="dxa"/>
          </w:tcPr>
          <w:p w:rsidR="00BA7B2C" w:rsidRDefault="00BA7B2C">
            <w:pPr>
              <w:pStyle w:val="TableParagraph"/>
              <w:spacing w:before="64"/>
              <w:jc w:val="left"/>
            </w:pPr>
          </w:p>
          <w:p w:rsidR="00BA7B2C" w:rsidRDefault="00156D0F">
            <w:pPr>
              <w:pStyle w:val="TableParagraph"/>
              <w:ind w:left="33" w:right="21"/>
            </w:pPr>
            <w:r>
              <w:rPr>
                <w:spacing w:val="-2"/>
              </w:rPr>
              <w:t>61,26</w:t>
            </w:r>
          </w:p>
        </w:tc>
        <w:tc>
          <w:tcPr>
            <w:tcW w:w="886" w:type="dxa"/>
          </w:tcPr>
          <w:p w:rsidR="00BA7B2C" w:rsidRDefault="00BA7B2C">
            <w:pPr>
              <w:pStyle w:val="TableParagraph"/>
              <w:spacing w:before="64"/>
              <w:jc w:val="left"/>
            </w:pPr>
          </w:p>
          <w:p w:rsidR="00BA7B2C" w:rsidRDefault="00156D0F">
            <w:pPr>
              <w:pStyle w:val="TableParagraph"/>
              <w:ind w:left="10"/>
            </w:pPr>
            <w:r>
              <w:rPr>
                <w:spacing w:val="-4"/>
              </w:rPr>
              <w:t>8,50</w:t>
            </w:r>
          </w:p>
        </w:tc>
        <w:tc>
          <w:tcPr>
            <w:tcW w:w="888" w:type="dxa"/>
          </w:tcPr>
          <w:p w:rsidR="00BA7B2C" w:rsidRDefault="00BA7B2C">
            <w:pPr>
              <w:pStyle w:val="TableParagraph"/>
              <w:spacing w:before="64"/>
              <w:jc w:val="left"/>
            </w:pPr>
          </w:p>
          <w:p w:rsidR="00BA7B2C" w:rsidRDefault="00156D0F">
            <w:pPr>
              <w:pStyle w:val="TableParagraph"/>
              <w:ind w:left="7"/>
            </w:pPr>
            <w:r>
              <w:rPr>
                <w:spacing w:val="-2"/>
              </w:rPr>
              <w:t>11,00</w:t>
            </w:r>
          </w:p>
        </w:tc>
        <w:tc>
          <w:tcPr>
            <w:tcW w:w="886" w:type="dxa"/>
          </w:tcPr>
          <w:p w:rsidR="00BA7B2C" w:rsidRDefault="00BA7B2C">
            <w:pPr>
              <w:pStyle w:val="TableParagraph"/>
              <w:spacing w:before="64"/>
              <w:jc w:val="left"/>
            </w:pPr>
          </w:p>
          <w:p w:rsidR="00BA7B2C" w:rsidRDefault="00156D0F">
            <w:pPr>
              <w:pStyle w:val="TableParagraph"/>
              <w:ind w:left="10" w:right="6"/>
            </w:pPr>
            <w:r>
              <w:rPr>
                <w:spacing w:val="-2"/>
              </w:rPr>
              <w:t>12,38</w:t>
            </w:r>
          </w:p>
        </w:tc>
        <w:tc>
          <w:tcPr>
            <w:tcW w:w="1256" w:type="dxa"/>
          </w:tcPr>
          <w:p w:rsidR="00BA7B2C" w:rsidRDefault="00BA7B2C">
            <w:pPr>
              <w:pStyle w:val="TableParagraph"/>
              <w:spacing w:before="64"/>
              <w:jc w:val="left"/>
            </w:pPr>
          </w:p>
          <w:p w:rsidR="00BA7B2C" w:rsidRDefault="00156D0F">
            <w:pPr>
              <w:pStyle w:val="TableParagraph"/>
              <w:ind w:left="10" w:right="2"/>
            </w:pPr>
            <w:r>
              <w:rPr>
                <w:spacing w:val="-2"/>
              </w:rPr>
              <w:t>29,39</w:t>
            </w:r>
          </w:p>
        </w:tc>
        <w:tc>
          <w:tcPr>
            <w:tcW w:w="889" w:type="dxa"/>
          </w:tcPr>
          <w:p w:rsidR="00BA7B2C" w:rsidRDefault="00BA7B2C">
            <w:pPr>
              <w:pStyle w:val="TableParagraph"/>
              <w:jc w:val="left"/>
              <w:rPr>
                <w:sz w:val="24"/>
              </w:rPr>
            </w:pPr>
          </w:p>
        </w:tc>
      </w:tr>
      <w:tr w:rsidR="00BA7B2C">
        <w:trPr>
          <w:trHeight w:val="299"/>
        </w:trPr>
        <w:tc>
          <w:tcPr>
            <w:tcW w:w="4058" w:type="dxa"/>
          </w:tcPr>
          <w:p w:rsidR="00BA7B2C" w:rsidRDefault="00156D0F">
            <w:pPr>
              <w:pStyle w:val="TableParagraph"/>
              <w:spacing w:before="17"/>
              <w:ind w:left="107"/>
              <w:jc w:val="left"/>
            </w:pPr>
            <w:r>
              <w:t>местные</w:t>
            </w:r>
            <w:r>
              <w:rPr>
                <w:spacing w:val="-8"/>
              </w:rPr>
              <w:t xml:space="preserve"> </w:t>
            </w:r>
            <w:r>
              <w:t>автомобильные</w:t>
            </w:r>
            <w:r>
              <w:rPr>
                <w:spacing w:val="-7"/>
              </w:rPr>
              <w:t xml:space="preserve"> </w:t>
            </w:r>
            <w:r>
              <w:rPr>
                <w:spacing w:val="-2"/>
              </w:rPr>
              <w:t>дороги</w:t>
            </w:r>
          </w:p>
        </w:tc>
        <w:tc>
          <w:tcPr>
            <w:tcW w:w="960" w:type="dxa"/>
          </w:tcPr>
          <w:p w:rsidR="00BA7B2C" w:rsidRDefault="00156D0F">
            <w:pPr>
              <w:pStyle w:val="TableParagraph"/>
              <w:spacing w:before="17"/>
              <w:ind w:left="33" w:right="21"/>
            </w:pPr>
            <w:r>
              <w:rPr>
                <w:spacing w:val="-2"/>
              </w:rPr>
              <w:t>1622,75</w:t>
            </w:r>
          </w:p>
        </w:tc>
        <w:tc>
          <w:tcPr>
            <w:tcW w:w="886" w:type="dxa"/>
          </w:tcPr>
          <w:p w:rsidR="00BA7B2C" w:rsidRDefault="00BA7B2C">
            <w:pPr>
              <w:pStyle w:val="TableParagraph"/>
              <w:jc w:val="left"/>
            </w:pPr>
          </w:p>
        </w:tc>
        <w:tc>
          <w:tcPr>
            <w:tcW w:w="888" w:type="dxa"/>
          </w:tcPr>
          <w:p w:rsidR="00BA7B2C" w:rsidRDefault="00BA7B2C">
            <w:pPr>
              <w:pStyle w:val="TableParagraph"/>
              <w:jc w:val="left"/>
            </w:pPr>
          </w:p>
        </w:tc>
        <w:tc>
          <w:tcPr>
            <w:tcW w:w="886" w:type="dxa"/>
          </w:tcPr>
          <w:p w:rsidR="00BA7B2C" w:rsidRDefault="00156D0F">
            <w:pPr>
              <w:pStyle w:val="TableParagraph"/>
              <w:spacing w:before="17"/>
              <w:ind w:left="10" w:right="6"/>
            </w:pPr>
            <w:r>
              <w:rPr>
                <w:spacing w:val="-2"/>
              </w:rPr>
              <w:t>60,22</w:t>
            </w:r>
          </w:p>
        </w:tc>
        <w:tc>
          <w:tcPr>
            <w:tcW w:w="1256" w:type="dxa"/>
          </w:tcPr>
          <w:p w:rsidR="00BA7B2C" w:rsidRDefault="00156D0F">
            <w:pPr>
              <w:pStyle w:val="TableParagraph"/>
              <w:spacing w:before="17"/>
              <w:ind w:left="10" w:right="2"/>
            </w:pPr>
            <w:r>
              <w:rPr>
                <w:spacing w:val="-2"/>
              </w:rPr>
              <w:t>1541,40</w:t>
            </w:r>
          </w:p>
        </w:tc>
        <w:tc>
          <w:tcPr>
            <w:tcW w:w="889" w:type="dxa"/>
          </w:tcPr>
          <w:p w:rsidR="00BA7B2C" w:rsidRDefault="00156D0F">
            <w:pPr>
              <w:pStyle w:val="TableParagraph"/>
              <w:spacing w:before="17"/>
              <w:ind w:left="4" w:right="1"/>
            </w:pPr>
            <w:r>
              <w:rPr>
                <w:spacing w:val="-2"/>
              </w:rPr>
              <w:t>21,13</w:t>
            </w:r>
          </w:p>
        </w:tc>
      </w:tr>
    </w:tbl>
    <w:p w:rsidR="00BA7B2C" w:rsidRDefault="00BA7B2C">
      <w:pPr>
        <w:pStyle w:val="a3"/>
        <w:spacing w:before="137"/>
      </w:pPr>
    </w:p>
    <w:p w:rsidR="00BA7B2C" w:rsidRDefault="00156D0F">
      <w:pPr>
        <w:pStyle w:val="a3"/>
        <w:spacing w:line="360" w:lineRule="auto"/>
        <w:ind w:left="284" w:right="282" w:firstLine="566"/>
        <w:jc w:val="both"/>
      </w:pPr>
      <w:r>
        <w:t>Ниже представлены технические параметры основных элементов УДС городского округа Махачкала:</w:t>
      </w:r>
    </w:p>
    <w:p w:rsidR="00BA7B2C" w:rsidRDefault="00156D0F">
      <w:pPr>
        <w:pStyle w:val="a4"/>
        <w:numPr>
          <w:ilvl w:val="3"/>
          <w:numId w:val="51"/>
        </w:numPr>
        <w:tabs>
          <w:tab w:val="left" w:pos="1120"/>
        </w:tabs>
        <w:spacing w:line="360" w:lineRule="auto"/>
        <w:ind w:right="280" w:firstLine="566"/>
        <w:jc w:val="both"/>
        <w:rPr>
          <w:sz w:val="24"/>
        </w:rPr>
      </w:pPr>
      <w:r>
        <w:rPr>
          <w:sz w:val="24"/>
        </w:rPr>
        <w:t>Участки автомобильных дорог общего пользования федерального значения, обес</w:t>
      </w:r>
      <w:r>
        <w:rPr>
          <w:sz w:val="24"/>
        </w:rPr>
        <w:softHyphen/>
        <w:t xml:space="preserve">печивающие транспортную доступность городского округа Махачкала, имеют следующие </w:t>
      </w:r>
      <w:r>
        <w:rPr>
          <w:spacing w:val="-2"/>
          <w:sz w:val="24"/>
        </w:rPr>
        <w:t>параметры:</w:t>
      </w:r>
    </w:p>
    <w:p w:rsidR="00BA7B2C" w:rsidRDefault="00156D0F">
      <w:pPr>
        <w:pStyle w:val="a4"/>
        <w:numPr>
          <w:ilvl w:val="4"/>
          <w:numId w:val="51"/>
        </w:numPr>
        <w:tabs>
          <w:tab w:val="left" w:pos="1018"/>
        </w:tabs>
        <w:spacing w:line="275" w:lineRule="exact"/>
        <w:ind w:left="1018" w:hanging="167"/>
        <w:jc w:val="both"/>
        <w:rPr>
          <w:sz w:val="24"/>
        </w:rPr>
      </w:pPr>
      <w:r>
        <w:rPr>
          <w:sz w:val="24"/>
        </w:rPr>
        <w:t>участок</w:t>
      </w:r>
      <w:r>
        <w:rPr>
          <w:spacing w:val="24"/>
          <w:sz w:val="24"/>
        </w:rPr>
        <w:t xml:space="preserve"> </w:t>
      </w:r>
      <w:r>
        <w:rPr>
          <w:sz w:val="24"/>
        </w:rPr>
        <w:t>автомобильной</w:t>
      </w:r>
      <w:r>
        <w:rPr>
          <w:spacing w:val="24"/>
          <w:sz w:val="24"/>
        </w:rPr>
        <w:t xml:space="preserve"> </w:t>
      </w:r>
      <w:r>
        <w:rPr>
          <w:sz w:val="24"/>
        </w:rPr>
        <w:t>дороги</w:t>
      </w:r>
      <w:r>
        <w:rPr>
          <w:spacing w:val="24"/>
          <w:sz w:val="24"/>
        </w:rPr>
        <w:t xml:space="preserve"> </w:t>
      </w:r>
      <w:r>
        <w:rPr>
          <w:sz w:val="24"/>
        </w:rPr>
        <w:t>общего</w:t>
      </w:r>
      <w:r>
        <w:rPr>
          <w:spacing w:val="22"/>
          <w:sz w:val="24"/>
        </w:rPr>
        <w:t xml:space="preserve"> </w:t>
      </w:r>
      <w:r>
        <w:rPr>
          <w:sz w:val="24"/>
        </w:rPr>
        <w:t>пользования</w:t>
      </w:r>
      <w:r>
        <w:rPr>
          <w:spacing w:val="23"/>
          <w:sz w:val="24"/>
        </w:rPr>
        <w:t xml:space="preserve"> </w:t>
      </w:r>
      <w:r>
        <w:rPr>
          <w:sz w:val="24"/>
        </w:rPr>
        <w:t>федерального</w:t>
      </w:r>
      <w:r>
        <w:rPr>
          <w:spacing w:val="21"/>
          <w:sz w:val="24"/>
        </w:rPr>
        <w:t xml:space="preserve"> </w:t>
      </w:r>
      <w:r>
        <w:rPr>
          <w:sz w:val="24"/>
        </w:rPr>
        <w:t>значения</w:t>
      </w:r>
      <w:r>
        <w:rPr>
          <w:spacing w:val="24"/>
          <w:sz w:val="24"/>
        </w:rPr>
        <w:t xml:space="preserve"> </w:t>
      </w:r>
      <w:r>
        <w:rPr>
          <w:sz w:val="24"/>
        </w:rPr>
        <w:t>Р-</w:t>
      </w:r>
      <w:r>
        <w:rPr>
          <w:spacing w:val="-5"/>
          <w:sz w:val="24"/>
        </w:rPr>
        <w:t>217</w:t>
      </w:r>
    </w:p>
    <w:p w:rsidR="00BA7B2C" w:rsidRDefault="00156D0F">
      <w:pPr>
        <w:pStyle w:val="a3"/>
        <w:spacing w:before="139" w:line="360" w:lineRule="auto"/>
        <w:ind w:left="284" w:right="282"/>
        <w:jc w:val="both"/>
      </w:pPr>
      <w:r>
        <w:t>«Кавказ» автомобильная дорога М-4 «Дон» - Владикавказ - Грозный - Махачкала - грани</w:t>
      </w:r>
      <w:r>
        <w:softHyphen/>
        <w:t>ца с Азербайджанской Республикой в пределах городского округа Махачкала имеет кате</w:t>
      </w:r>
      <w:r>
        <w:softHyphen/>
        <w:t>горию I-Б и 4 полосы движения;</w:t>
      </w:r>
    </w:p>
    <w:p w:rsidR="00BA7B2C" w:rsidRDefault="00BA7B2C">
      <w:pPr>
        <w:pStyle w:val="a3"/>
        <w:spacing w:line="360" w:lineRule="auto"/>
        <w:jc w:val="both"/>
        <w:sectPr w:rsidR="00BA7B2C">
          <w:pgSz w:w="11910" w:h="16840"/>
          <w:pgMar w:top="1040" w:right="566" w:bottom="1100" w:left="1417" w:header="0" w:footer="892" w:gutter="0"/>
          <w:cols w:space="720"/>
        </w:sectPr>
      </w:pPr>
    </w:p>
    <w:p w:rsidR="00BA7B2C" w:rsidRDefault="00156D0F">
      <w:pPr>
        <w:pStyle w:val="a4"/>
        <w:numPr>
          <w:ilvl w:val="4"/>
          <w:numId w:val="51"/>
        </w:numPr>
        <w:tabs>
          <w:tab w:val="left" w:pos="1017"/>
        </w:tabs>
        <w:spacing w:before="68" w:line="360" w:lineRule="auto"/>
        <w:ind w:right="279" w:firstLine="566"/>
        <w:jc w:val="both"/>
        <w:rPr>
          <w:sz w:val="24"/>
        </w:rPr>
      </w:pPr>
      <w:r>
        <w:rPr>
          <w:sz w:val="24"/>
        </w:rPr>
        <w:lastRenderedPageBreak/>
        <w:t>участок автомобильной дороги общего пользования федерального значения Р-215 Астрахань - Кочубей - Кизляр – Махачкала на подходе к г. Махачкала имеет категорию II и 2-4 полосы движения.</w:t>
      </w:r>
    </w:p>
    <w:p w:rsidR="00BA7B2C" w:rsidRDefault="00156D0F">
      <w:pPr>
        <w:pStyle w:val="a4"/>
        <w:numPr>
          <w:ilvl w:val="3"/>
          <w:numId w:val="51"/>
        </w:numPr>
        <w:tabs>
          <w:tab w:val="left" w:pos="1141"/>
        </w:tabs>
        <w:spacing w:before="2" w:line="360" w:lineRule="auto"/>
        <w:ind w:right="277" w:firstLine="566"/>
        <w:jc w:val="both"/>
        <w:rPr>
          <w:sz w:val="24"/>
        </w:rPr>
      </w:pPr>
      <w:r>
        <w:rPr>
          <w:sz w:val="24"/>
        </w:rPr>
        <w:t>Участки автомобильных дорог общего пользования республиканского и межму</w:t>
      </w:r>
      <w:r>
        <w:rPr>
          <w:sz w:val="24"/>
        </w:rPr>
        <w:softHyphen/>
        <w:t>ниципального значения в составе УДС городского округа Махачкала имеют общую про</w:t>
      </w:r>
      <w:r>
        <w:rPr>
          <w:sz w:val="24"/>
        </w:rPr>
        <w:softHyphen/>
        <w:t>тяженность порядка 61,3 км.</w:t>
      </w:r>
    </w:p>
    <w:p w:rsidR="00BA7B2C" w:rsidRDefault="00156D0F">
      <w:pPr>
        <w:pStyle w:val="a3"/>
        <w:spacing w:line="360" w:lineRule="auto"/>
        <w:ind w:left="284" w:right="278" w:firstLine="566"/>
        <w:jc w:val="both"/>
      </w:pPr>
      <w:r>
        <w:t>Сеть автомобильных дорог общего пользования республиканского и межмуници</w:t>
      </w:r>
      <w:r>
        <w:softHyphen/>
        <w:t>пального значения, обеспечивающих транспортную доступность территории городского округа Махачкала, представлена следующими основными объектами:</w:t>
      </w:r>
    </w:p>
    <w:p w:rsidR="00BA7B2C" w:rsidRDefault="00156D0F">
      <w:pPr>
        <w:pStyle w:val="a4"/>
        <w:numPr>
          <w:ilvl w:val="4"/>
          <w:numId w:val="51"/>
        </w:numPr>
        <w:tabs>
          <w:tab w:val="left" w:pos="1007"/>
        </w:tabs>
        <w:spacing w:line="360" w:lineRule="auto"/>
        <w:ind w:right="285" w:firstLine="566"/>
        <w:jc w:val="both"/>
        <w:rPr>
          <w:sz w:val="24"/>
        </w:rPr>
      </w:pPr>
      <w:r>
        <w:rPr>
          <w:sz w:val="24"/>
        </w:rPr>
        <w:t>автомобильная дорога Махачкала – Аэропорт с подъездом к г. Каспийску (катего</w:t>
      </w:r>
      <w:r>
        <w:rPr>
          <w:sz w:val="24"/>
        </w:rPr>
        <w:softHyphen/>
        <w:t>рия I-Б, 4 полосы движения);</w:t>
      </w:r>
    </w:p>
    <w:p w:rsidR="00BA7B2C" w:rsidRDefault="00156D0F">
      <w:pPr>
        <w:pStyle w:val="a4"/>
        <w:numPr>
          <w:ilvl w:val="4"/>
          <w:numId w:val="51"/>
        </w:numPr>
        <w:tabs>
          <w:tab w:val="left" w:pos="1033"/>
        </w:tabs>
        <w:spacing w:line="360" w:lineRule="auto"/>
        <w:ind w:right="283" w:firstLine="566"/>
        <w:jc w:val="both"/>
        <w:rPr>
          <w:sz w:val="24"/>
        </w:rPr>
      </w:pPr>
      <w:r>
        <w:rPr>
          <w:sz w:val="24"/>
        </w:rPr>
        <w:t>автомобильная дорога Махачкала – Буйнакск – Леваши – Гуниб (на участке до Буйнакска: категория - II, 2-4 полосы движения, расчетные параметры приняты с учетом горной местности);</w:t>
      </w:r>
    </w:p>
    <w:p w:rsidR="00BA7B2C" w:rsidRDefault="00156D0F">
      <w:pPr>
        <w:pStyle w:val="a4"/>
        <w:numPr>
          <w:ilvl w:val="4"/>
          <w:numId w:val="51"/>
        </w:numPr>
        <w:tabs>
          <w:tab w:val="left" w:pos="1038"/>
        </w:tabs>
        <w:spacing w:line="360" w:lineRule="auto"/>
        <w:ind w:right="283" w:firstLine="566"/>
        <w:jc w:val="both"/>
        <w:rPr>
          <w:sz w:val="24"/>
        </w:rPr>
      </w:pPr>
      <w:r>
        <w:rPr>
          <w:sz w:val="24"/>
        </w:rPr>
        <w:t xml:space="preserve">автомобильная дорога Махачкала – Турали – Каспийск (категория II, 4 полосы </w:t>
      </w:r>
      <w:r>
        <w:rPr>
          <w:spacing w:val="-2"/>
          <w:sz w:val="24"/>
        </w:rPr>
        <w:t>движения);</w:t>
      </w:r>
    </w:p>
    <w:p w:rsidR="00BA7B2C" w:rsidRDefault="00156D0F">
      <w:pPr>
        <w:pStyle w:val="a4"/>
        <w:numPr>
          <w:ilvl w:val="4"/>
          <w:numId w:val="51"/>
        </w:numPr>
        <w:tabs>
          <w:tab w:val="left" w:pos="993"/>
        </w:tabs>
        <w:spacing w:line="360" w:lineRule="auto"/>
        <w:ind w:right="280" w:firstLine="566"/>
        <w:jc w:val="both"/>
        <w:rPr>
          <w:sz w:val="24"/>
        </w:rPr>
      </w:pPr>
      <w:r>
        <w:rPr>
          <w:sz w:val="24"/>
        </w:rPr>
        <w:t>автомобильная дорога</w:t>
      </w:r>
      <w:r>
        <w:rPr>
          <w:spacing w:val="-2"/>
          <w:sz w:val="24"/>
        </w:rPr>
        <w:t xml:space="preserve"> </w:t>
      </w:r>
      <w:r>
        <w:rPr>
          <w:sz w:val="24"/>
        </w:rPr>
        <w:t>Объезд г.</w:t>
      </w:r>
      <w:r>
        <w:rPr>
          <w:spacing w:val="-1"/>
          <w:sz w:val="24"/>
        </w:rPr>
        <w:t xml:space="preserve"> </w:t>
      </w:r>
      <w:r>
        <w:rPr>
          <w:sz w:val="24"/>
        </w:rPr>
        <w:t>Махачкалы через пос. Талги (категория III, 2 поло</w:t>
      </w:r>
      <w:r>
        <w:rPr>
          <w:sz w:val="24"/>
        </w:rPr>
        <w:softHyphen/>
        <w:t>сы движения).</w:t>
      </w:r>
    </w:p>
    <w:p w:rsidR="00BA7B2C" w:rsidRDefault="00156D0F">
      <w:pPr>
        <w:pStyle w:val="a4"/>
        <w:numPr>
          <w:ilvl w:val="3"/>
          <w:numId w:val="51"/>
        </w:numPr>
        <w:tabs>
          <w:tab w:val="left" w:pos="1113"/>
        </w:tabs>
        <w:spacing w:line="360" w:lineRule="auto"/>
        <w:ind w:right="276" w:firstLine="566"/>
        <w:jc w:val="both"/>
        <w:rPr>
          <w:sz w:val="24"/>
        </w:rPr>
      </w:pPr>
      <w:r>
        <w:rPr>
          <w:sz w:val="24"/>
        </w:rPr>
        <w:t>Автомобильные дороги общего пользования местного значения в составе УДС го</w:t>
      </w:r>
      <w:r>
        <w:rPr>
          <w:sz w:val="24"/>
        </w:rPr>
        <w:softHyphen/>
        <w:t>родского округа Махачкала имеют общую протяженность 1 622,8 км. Почти 95% от об</w:t>
      </w:r>
      <w:r>
        <w:rPr>
          <w:sz w:val="24"/>
        </w:rPr>
        <w:softHyphen/>
        <w:t>щей протяженности рассматриваемой сети автомобильных дорог имеет IV категорию и 2 полосы</w:t>
      </w:r>
      <w:r>
        <w:rPr>
          <w:spacing w:val="-2"/>
          <w:sz w:val="24"/>
        </w:rPr>
        <w:t xml:space="preserve"> </w:t>
      </w:r>
      <w:r>
        <w:rPr>
          <w:sz w:val="24"/>
        </w:rPr>
        <w:t>движения.</w:t>
      </w:r>
      <w:r>
        <w:rPr>
          <w:spacing w:val="-1"/>
          <w:sz w:val="24"/>
        </w:rPr>
        <w:t xml:space="preserve"> </w:t>
      </w:r>
      <w:r>
        <w:rPr>
          <w:sz w:val="24"/>
        </w:rPr>
        <w:t>Плотность</w:t>
      </w:r>
      <w:r>
        <w:rPr>
          <w:spacing w:val="-3"/>
          <w:sz w:val="24"/>
        </w:rPr>
        <w:t xml:space="preserve"> </w:t>
      </w:r>
      <w:r>
        <w:rPr>
          <w:sz w:val="24"/>
        </w:rPr>
        <w:t>УДС –</w:t>
      </w:r>
      <w:r>
        <w:rPr>
          <w:spacing w:val="-1"/>
          <w:sz w:val="24"/>
        </w:rPr>
        <w:t xml:space="preserve"> </w:t>
      </w:r>
      <w:r>
        <w:rPr>
          <w:sz w:val="24"/>
        </w:rPr>
        <w:t>3,47</w:t>
      </w:r>
      <w:r>
        <w:rPr>
          <w:spacing w:val="-3"/>
          <w:sz w:val="24"/>
        </w:rPr>
        <w:t xml:space="preserve"> </w:t>
      </w:r>
      <w:r>
        <w:rPr>
          <w:sz w:val="24"/>
        </w:rPr>
        <w:t>км/кв.</w:t>
      </w:r>
      <w:r>
        <w:rPr>
          <w:spacing w:val="-1"/>
          <w:sz w:val="24"/>
        </w:rPr>
        <w:t xml:space="preserve"> </w:t>
      </w:r>
      <w:r>
        <w:rPr>
          <w:sz w:val="24"/>
        </w:rPr>
        <w:t>км.</w:t>
      </w:r>
      <w:r>
        <w:rPr>
          <w:spacing w:val="-1"/>
          <w:sz w:val="24"/>
        </w:rPr>
        <w:t xml:space="preserve"> </w:t>
      </w:r>
      <w:r>
        <w:rPr>
          <w:sz w:val="24"/>
        </w:rPr>
        <w:t>Таким</w:t>
      </w:r>
      <w:r>
        <w:rPr>
          <w:spacing w:val="-2"/>
          <w:sz w:val="24"/>
        </w:rPr>
        <w:t xml:space="preserve"> </w:t>
      </w:r>
      <w:r>
        <w:rPr>
          <w:sz w:val="24"/>
        </w:rPr>
        <w:t>образом,</w:t>
      </w:r>
      <w:r>
        <w:rPr>
          <w:spacing w:val="-1"/>
          <w:sz w:val="24"/>
        </w:rPr>
        <w:t xml:space="preserve"> </w:t>
      </w:r>
      <w:r>
        <w:rPr>
          <w:sz w:val="24"/>
        </w:rPr>
        <w:t>для</w:t>
      </w:r>
      <w:r>
        <w:rPr>
          <w:spacing w:val="-1"/>
          <w:sz w:val="24"/>
        </w:rPr>
        <w:t xml:space="preserve"> </w:t>
      </w:r>
      <w:r>
        <w:rPr>
          <w:sz w:val="24"/>
        </w:rPr>
        <w:t>городского</w:t>
      </w:r>
      <w:r>
        <w:rPr>
          <w:spacing w:val="-1"/>
          <w:sz w:val="24"/>
        </w:rPr>
        <w:t xml:space="preserve"> </w:t>
      </w:r>
      <w:r>
        <w:rPr>
          <w:sz w:val="24"/>
        </w:rPr>
        <w:t>округа характерна высокая обеспеченность инфраструктурой автомобильного транспорта. Боль</w:t>
      </w:r>
      <w:r>
        <w:rPr>
          <w:sz w:val="24"/>
        </w:rPr>
        <w:softHyphen/>
        <w:t>шая часть элементов УДС городского округа Махачкала (порядка 61,7%; 1002,0 км) нахо</w:t>
      </w:r>
      <w:r>
        <w:rPr>
          <w:sz w:val="24"/>
        </w:rPr>
        <w:softHyphen/>
        <w:t>дится в нормативном состоянии.</w:t>
      </w:r>
    </w:p>
    <w:p w:rsidR="00BA7B2C" w:rsidRDefault="00156D0F">
      <w:pPr>
        <w:pStyle w:val="a3"/>
        <w:spacing w:before="1" w:line="360" w:lineRule="auto"/>
        <w:ind w:left="284" w:right="279" w:firstLine="566"/>
        <w:jc w:val="both"/>
      </w:pPr>
      <w:r>
        <w:t>Общая протяженность магистральных улиц общегородского значения составляет порядка 58,1 км, магистральных улиц районного значения – 39,2 км. Магистральные ав</w:t>
      </w:r>
      <w:r>
        <w:softHyphen/>
        <w:t>томобильные дороги, обеспечивающие непрерывное движение, в составе сети местных дорог городского округа Махачкала отсутствуют. Перечень и протяженность магистраль</w:t>
      </w:r>
      <w:r>
        <w:softHyphen/>
        <w:t>ных улиц городского округа Махачкала представлен в таблице 7.1.1.2.</w:t>
      </w:r>
    </w:p>
    <w:p w:rsidR="00BA7B2C" w:rsidRDefault="00156D0F">
      <w:pPr>
        <w:pStyle w:val="a3"/>
        <w:spacing w:after="5" w:line="360" w:lineRule="auto"/>
        <w:ind w:left="284" w:right="281"/>
        <w:jc w:val="both"/>
      </w:pPr>
      <w:r>
        <w:t>Таблица 7.1.1.2 – Перечень и протяженность магистральных улиц городского округа Ма</w:t>
      </w:r>
      <w:r>
        <w:softHyphen/>
      </w:r>
      <w:r>
        <w:rPr>
          <w:spacing w:val="-2"/>
        </w:rPr>
        <w:t>хачкала</w:t>
      </w: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6"/>
        <w:gridCol w:w="3607"/>
      </w:tblGrid>
      <w:tr w:rsidR="00BA7B2C">
        <w:trPr>
          <w:trHeight w:val="510"/>
        </w:trPr>
        <w:tc>
          <w:tcPr>
            <w:tcW w:w="5256" w:type="dxa"/>
          </w:tcPr>
          <w:p w:rsidR="00BA7B2C" w:rsidRDefault="00156D0F">
            <w:pPr>
              <w:pStyle w:val="TableParagraph"/>
              <w:spacing w:before="123"/>
              <w:ind w:left="839"/>
              <w:jc w:val="left"/>
            </w:pPr>
            <w:r>
              <w:t>Наименование</w:t>
            </w:r>
            <w:r>
              <w:rPr>
                <w:spacing w:val="-11"/>
              </w:rPr>
              <w:t xml:space="preserve"> </w:t>
            </w:r>
            <w:r>
              <w:t>автомобильной</w:t>
            </w:r>
            <w:r>
              <w:rPr>
                <w:spacing w:val="-10"/>
              </w:rPr>
              <w:t xml:space="preserve"> </w:t>
            </w:r>
            <w:r>
              <w:rPr>
                <w:spacing w:val="-2"/>
              </w:rPr>
              <w:t>дороги</w:t>
            </w:r>
          </w:p>
        </w:tc>
        <w:tc>
          <w:tcPr>
            <w:tcW w:w="3607" w:type="dxa"/>
          </w:tcPr>
          <w:p w:rsidR="00BA7B2C" w:rsidRDefault="00156D0F">
            <w:pPr>
              <w:pStyle w:val="TableParagraph"/>
              <w:spacing w:before="123"/>
              <w:ind w:left="9" w:right="1"/>
            </w:pPr>
            <w:r>
              <w:t>Протяженность,</w:t>
            </w:r>
            <w:r>
              <w:rPr>
                <w:spacing w:val="-11"/>
              </w:rPr>
              <w:t xml:space="preserve"> </w:t>
            </w:r>
            <w:r>
              <w:rPr>
                <w:spacing w:val="-5"/>
              </w:rPr>
              <w:t>км</w:t>
            </w:r>
          </w:p>
        </w:tc>
      </w:tr>
      <w:tr w:rsidR="00BA7B2C">
        <w:trPr>
          <w:trHeight w:val="299"/>
        </w:trPr>
        <w:tc>
          <w:tcPr>
            <w:tcW w:w="8863" w:type="dxa"/>
            <w:gridSpan w:val="2"/>
          </w:tcPr>
          <w:p w:rsidR="00BA7B2C" w:rsidRDefault="00156D0F">
            <w:pPr>
              <w:pStyle w:val="TableParagraph"/>
              <w:spacing w:before="22"/>
              <w:ind w:left="11" w:right="2"/>
              <w:rPr>
                <w:b/>
              </w:rPr>
            </w:pPr>
            <w:r>
              <w:rPr>
                <w:b/>
              </w:rPr>
              <w:t>Магистральные</w:t>
            </w:r>
            <w:r>
              <w:rPr>
                <w:b/>
                <w:spacing w:val="-8"/>
              </w:rPr>
              <w:t xml:space="preserve"> </w:t>
            </w:r>
            <w:r>
              <w:rPr>
                <w:b/>
              </w:rPr>
              <w:t>улицы</w:t>
            </w:r>
            <w:r>
              <w:rPr>
                <w:b/>
                <w:spacing w:val="-9"/>
              </w:rPr>
              <w:t xml:space="preserve"> </w:t>
            </w:r>
            <w:r>
              <w:rPr>
                <w:b/>
              </w:rPr>
              <w:t>общегородского</w:t>
            </w:r>
            <w:r>
              <w:rPr>
                <w:b/>
                <w:spacing w:val="-7"/>
              </w:rPr>
              <w:t xml:space="preserve"> </w:t>
            </w:r>
            <w:r>
              <w:rPr>
                <w:b/>
                <w:spacing w:val="-2"/>
              </w:rPr>
              <w:t>значения</w:t>
            </w:r>
          </w:p>
        </w:tc>
      </w:tr>
      <w:tr w:rsidR="00BA7B2C">
        <w:trPr>
          <w:trHeight w:val="299"/>
        </w:trPr>
        <w:tc>
          <w:tcPr>
            <w:tcW w:w="5256" w:type="dxa"/>
          </w:tcPr>
          <w:p w:rsidR="00BA7B2C" w:rsidRDefault="00156D0F">
            <w:pPr>
              <w:pStyle w:val="TableParagraph"/>
              <w:spacing w:before="17"/>
              <w:ind w:left="107"/>
              <w:jc w:val="left"/>
            </w:pPr>
            <w:r>
              <w:t>пр.</w:t>
            </w:r>
            <w:r>
              <w:rPr>
                <w:spacing w:val="-5"/>
              </w:rPr>
              <w:t xml:space="preserve"> </w:t>
            </w:r>
            <w:r>
              <w:t>Имама</w:t>
            </w:r>
            <w:r>
              <w:rPr>
                <w:spacing w:val="-2"/>
              </w:rPr>
              <w:t xml:space="preserve"> Шамиля</w:t>
            </w:r>
          </w:p>
        </w:tc>
        <w:tc>
          <w:tcPr>
            <w:tcW w:w="3607" w:type="dxa"/>
          </w:tcPr>
          <w:p w:rsidR="00BA7B2C" w:rsidRDefault="00156D0F">
            <w:pPr>
              <w:pStyle w:val="TableParagraph"/>
              <w:spacing w:before="17"/>
              <w:ind w:left="9"/>
            </w:pPr>
            <w:r>
              <w:rPr>
                <w:spacing w:val="-2"/>
              </w:rPr>
              <w:t>5,961</w:t>
            </w:r>
          </w:p>
        </w:tc>
      </w:tr>
    </w:tbl>
    <w:p w:rsidR="00BA7B2C" w:rsidRDefault="00BA7B2C">
      <w:pPr>
        <w:pStyle w:val="TableParagraph"/>
        <w:sectPr w:rsidR="00BA7B2C">
          <w:pgSz w:w="11910" w:h="16840"/>
          <w:pgMar w:top="1040" w:right="566" w:bottom="1100" w:left="1417" w:header="0" w:footer="892"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6"/>
        <w:gridCol w:w="3607"/>
      </w:tblGrid>
      <w:tr w:rsidR="00BA7B2C">
        <w:trPr>
          <w:trHeight w:val="510"/>
        </w:trPr>
        <w:tc>
          <w:tcPr>
            <w:tcW w:w="5256" w:type="dxa"/>
          </w:tcPr>
          <w:p w:rsidR="00BA7B2C" w:rsidRDefault="00156D0F">
            <w:pPr>
              <w:pStyle w:val="TableParagraph"/>
              <w:spacing w:before="123"/>
              <w:ind w:left="839"/>
              <w:jc w:val="left"/>
            </w:pPr>
            <w:r>
              <w:lastRenderedPageBreak/>
              <w:t>Наименование</w:t>
            </w:r>
            <w:r>
              <w:rPr>
                <w:spacing w:val="-11"/>
              </w:rPr>
              <w:t xml:space="preserve"> </w:t>
            </w:r>
            <w:r>
              <w:t>автомобильной</w:t>
            </w:r>
            <w:r>
              <w:rPr>
                <w:spacing w:val="-10"/>
              </w:rPr>
              <w:t xml:space="preserve"> </w:t>
            </w:r>
            <w:r>
              <w:rPr>
                <w:spacing w:val="-2"/>
              </w:rPr>
              <w:t>дороги</w:t>
            </w:r>
          </w:p>
        </w:tc>
        <w:tc>
          <w:tcPr>
            <w:tcW w:w="3607" w:type="dxa"/>
          </w:tcPr>
          <w:p w:rsidR="00BA7B2C" w:rsidRDefault="00156D0F">
            <w:pPr>
              <w:pStyle w:val="TableParagraph"/>
              <w:spacing w:before="123"/>
              <w:ind w:left="9" w:right="1"/>
            </w:pPr>
            <w:r>
              <w:t>Протяженность,</w:t>
            </w:r>
            <w:r>
              <w:rPr>
                <w:spacing w:val="-11"/>
              </w:rPr>
              <w:t xml:space="preserve"> </w:t>
            </w:r>
            <w:r>
              <w:rPr>
                <w:spacing w:val="-5"/>
              </w:rPr>
              <w:t>км</w:t>
            </w:r>
          </w:p>
        </w:tc>
      </w:tr>
      <w:tr w:rsidR="00BA7B2C">
        <w:trPr>
          <w:trHeight w:val="299"/>
        </w:trPr>
        <w:tc>
          <w:tcPr>
            <w:tcW w:w="5256" w:type="dxa"/>
          </w:tcPr>
          <w:p w:rsidR="00BA7B2C" w:rsidRDefault="00156D0F">
            <w:pPr>
              <w:pStyle w:val="TableParagraph"/>
              <w:spacing w:before="17"/>
              <w:ind w:left="107"/>
              <w:jc w:val="left"/>
            </w:pPr>
            <w:r>
              <w:t>пр.</w:t>
            </w:r>
            <w:r>
              <w:rPr>
                <w:spacing w:val="-5"/>
              </w:rPr>
              <w:t xml:space="preserve"> </w:t>
            </w:r>
            <w:r>
              <w:t>Амет-Хана</w:t>
            </w:r>
            <w:r>
              <w:rPr>
                <w:spacing w:val="-4"/>
              </w:rPr>
              <w:t xml:space="preserve"> </w:t>
            </w:r>
            <w:r>
              <w:rPr>
                <w:spacing w:val="-2"/>
              </w:rPr>
              <w:t>Султана</w:t>
            </w:r>
          </w:p>
        </w:tc>
        <w:tc>
          <w:tcPr>
            <w:tcW w:w="3607" w:type="dxa"/>
          </w:tcPr>
          <w:p w:rsidR="00BA7B2C" w:rsidRDefault="00156D0F">
            <w:pPr>
              <w:pStyle w:val="TableParagraph"/>
              <w:spacing w:before="17"/>
              <w:ind w:left="9"/>
            </w:pPr>
            <w:r>
              <w:rPr>
                <w:spacing w:val="-2"/>
              </w:rPr>
              <w:t>5,582</w:t>
            </w:r>
          </w:p>
        </w:tc>
      </w:tr>
      <w:tr w:rsidR="00BA7B2C">
        <w:trPr>
          <w:trHeight w:val="299"/>
        </w:trPr>
        <w:tc>
          <w:tcPr>
            <w:tcW w:w="5256" w:type="dxa"/>
          </w:tcPr>
          <w:p w:rsidR="00BA7B2C" w:rsidRDefault="00156D0F">
            <w:pPr>
              <w:pStyle w:val="TableParagraph"/>
              <w:spacing w:before="17"/>
              <w:ind w:left="107"/>
              <w:jc w:val="left"/>
            </w:pPr>
            <w:r>
              <w:t>пр.</w:t>
            </w:r>
            <w:r>
              <w:rPr>
                <w:spacing w:val="-1"/>
              </w:rPr>
              <w:t xml:space="preserve"> </w:t>
            </w:r>
            <w:r>
              <w:rPr>
                <w:spacing w:val="-2"/>
              </w:rPr>
              <w:t>Гамидова</w:t>
            </w:r>
          </w:p>
        </w:tc>
        <w:tc>
          <w:tcPr>
            <w:tcW w:w="3607" w:type="dxa"/>
          </w:tcPr>
          <w:p w:rsidR="00BA7B2C" w:rsidRDefault="00156D0F">
            <w:pPr>
              <w:pStyle w:val="TableParagraph"/>
              <w:spacing w:before="17"/>
              <w:ind w:left="9"/>
            </w:pPr>
            <w:r>
              <w:rPr>
                <w:spacing w:val="-2"/>
              </w:rPr>
              <w:t>3,079</w:t>
            </w:r>
          </w:p>
        </w:tc>
      </w:tr>
      <w:tr w:rsidR="00BA7B2C">
        <w:trPr>
          <w:trHeight w:val="301"/>
        </w:trPr>
        <w:tc>
          <w:tcPr>
            <w:tcW w:w="5256" w:type="dxa"/>
          </w:tcPr>
          <w:p w:rsidR="00BA7B2C" w:rsidRDefault="00156D0F">
            <w:pPr>
              <w:pStyle w:val="TableParagraph"/>
              <w:spacing w:before="17"/>
              <w:ind w:left="107"/>
              <w:jc w:val="left"/>
            </w:pPr>
            <w:r>
              <w:t>пр.</w:t>
            </w:r>
            <w:r>
              <w:rPr>
                <w:spacing w:val="-2"/>
              </w:rPr>
              <w:t xml:space="preserve"> </w:t>
            </w:r>
            <w:r>
              <w:t>Петра</w:t>
            </w:r>
            <w:r>
              <w:rPr>
                <w:spacing w:val="-2"/>
              </w:rPr>
              <w:t xml:space="preserve"> </w:t>
            </w:r>
            <w:r>
              <w:rPr>
                <w:spacing w:val="-10"/>
              </w:rPr>
              <w:t>I</w:t>
            </w:r>
          </w:p>
        </w:tc>
        <w:tc>
          <w:tcPr>
            <w:tcW w:w="3607" w:type="dxa"/>
          </w:tcPr>
          <w:p w:rsidR="00BA7B2C" w:rsidRDefault="00156D0F">
            <w:pPr>
              <w:pStyle w:val="TableParagraph"/>
              <w:spacing w:before="17"/>
              <w:ind w:left="9"/>
            </w:pPr>
            <w:r>
              <w:rPr>
                <w:spacing w:val="-2"/>
              </w:rPr>
              <w:t>3,456</w:t>
            </w:r>
          </w:p>
        </w:tc>
      </w:tr>
      <w:tr w:rsidR="00BA7B2C">
        <w:trPr>
          <w:trHeight w:val="299"/>
        </w:trPr>
        <w:tc>
          <w:tcPr>
            <w:tcW w:w="5256" w:type="dxa"/>
          </w:tcPr>
          <w:p w:rsidR="00BA7B2C" w:rsidRDefault="00156D0F">
            <w:pPr>
              <w:pStyle w:val="TableParagraph"/>
              <w:spacing w:before="17"/>
              <w:ind w:left="107"/>
              <w:jc w:val="left"/>
            </w:pPr>
            <w:r>
              <w:t>пр.</w:t>
            </w:r>
            <w:r>
              <w:rPr>
                <w:spacing w:val="-3"/>
              </w:rPr>
              <w:t xml:space="preserve"> </w:t>
            </w:r>
            <w:r>
              <w:t>Расула</w:t>
            </w:r>
            <w:r>
              <w:rPr>
                <w:spacing w:val="-2"/>
              </w:rPr>
              <w:t xml:space="preserve"> Гамзатова</w:t>
            </w:r>
          </w:p>
        </w:tc>
        <w:tc>
          <w:tcPr>
            <w:tcW w:w="3607" w:type="dxa"/>
          </w:tcPr>
          <w:p w:rsidR="00BA7B2C" w:rsidRDefault="00156D0F">
            <w:pPr>
              <w:pStyle w:val="TableParagraph"/>
              <w:spacing w:before="17"/>
              <w:ind w:left="9"/>
            </w:pPr>
            <w:r>
              <w:rPr>
                <w:spacing w:val="-2"/>
              </w:rPr>
              <w:t>1,600</w:t>
            </w:r>
          </w:p>
        </w:tc>
      </w:tr>
      <w:tr w:rsidR="00BA7B2C">
        <w:trPr>
          <w:trHeight w:val="299"/>
        </w:trPr>
        <w:tc>
          <w:tcPr>
            <w:tcW w:w="5256" w:type="dxa"/>
          </w:tcPr>
          <w:p w:rsidR="00BA7B2C" w:rsidRDefault="00156D0F">
            <w:pPr>
              <w:pStyle w:val="TableParagraph"/>
              <w:spacing w:before="17"/>
              <w:ind w:left="107"/>
              <w:jc w:val="left"/>
            </w:pPr>
            <w:r>
              <w:t>пр.</w:t>
            </w:r>
            <w:r>
              <w:rPr>
                <w:spacing w:val="-5"/>
              </w:rPr>
              <w:t xml:space="preserve"> </w:t>
            </w:r>
            <w:r>
              <w:t>Али-Гаджи</w:t>
            </w:r>
            <w:r>
              <w:rPr>
                <w:spacing w:val="-4"/>
              </w:rPr>
              <w:t xml:space="preserve"> </w:t>
            </w:r>
            <w:r>
              <w:rPr>
                <w:spacing w:val="-2"/>
              </w:rPr>
              <w:t>Акушинского</w:t>
            </w:r>
          </w:p>
        </w:tc>
        <w:tc>
          <w:tcPr>
            <w:tcW w:w="3607" w:type="dxa"/>
          </w:tcPr>
          <w:p w:rsidR="00BA7B2C" w:rsidRDefault="00156D0F">
            <w:pPr>
              <w:pStyle w:val="TableParagraph"/>
              <w:spacing w:before="17"/>
              <w:ind w:left="9"/>
            </w:pPr>
            <w:r>
              <w:rPr>
                <w:spacing w:val="-2"/>
              </w:rPr>
              <w:t>6,507</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Гагарина</w:t>
            </w:r>
          </w:p>
        </w:tc>
        <w:tc>
          <w:tcPr>
            <w:tcW w:w="3607" w:type="dxa"/>
          </w:tcPr>
          <w:p w:rsidR="00BA7B2C" w:rsidRDefault="00156D0F">
            <w:pPr>
              <w:pStyle w:val="TableParagraph"/>
              <w:spacing w:before="17"/>
              <w:ind w:left="9"/>
            </w:pPr>
            <w:r>
              <w:rPr>
                <w:spacing w:val="-2"/>
              </w:rPr>
              <w:t>2,792</w:t>
            </w:r>
          </w:p>
        </w:tc>
      </w:tr>
      <w:tr w:rsidR="00BA7B2C">
        <w:trPr>
          <w:trHeight w:val="299"/>
        </w:trPr>
        <w:tc>
          <w:tcPr>
            <w:tcW w:w="5256" w:type="dxa"/>
          </w:tcPr>
          <w:p w:rsidR="00BA7B2C" w:rsidRDefault="00156D0F">
            <w:pPr>
              <w:pStyle w:val="TableParagraph"/>
              <w:spacing w:before="17"/>
              <w:ind w:left="107"/>
              <w:jc w:val="left"/>
            </w:pPr>
            <w:r>
              <w:t>ул.</w:t>
            </w:r>
            <w:r>
              <w:rPr>
                <w:spacing w:val="-4"/>
              </w:rPr>
              <w:t xml:space="preserve"> </w:t>
            </w:r>
            <w:r>
              <w:t>Азиза</w:t>
            </w:r>
            <w:r>
              <w:rPr>
                <w:spacing w:val="-4"/>
              </w:rPr>
              <w:t xml:space="preserve"> </w:t>
            </w:r>
            <w:r>
              <w:rPr>
                <w:spacing w:val="-2"/>
              </w:rPr>
              <w:t>Алиева</w:t>
            </w:r>
          </w:p>
        </w:tc>
        <w:tc>
          <w:tcPr>
            <w:tcW w:w="3607" w:type="dxa"/>
          </w:tcPr>
          <w:p w:rsidR="00BA7B2C" w:rsidRDefault="00156D0F">
            <w:pPr>
              <w:pStyle w:val="TableParagraph"/>
              <w:spacing w:before="17"/>
              <w:ind w:left="9"/>
            </w:pPr>
            <w:r>
              <w:rPr>
                <w:spacing w:val="-2"/>
              </w:rPr>
              <w:t>0,836</w:t>
            </w:r>
          </w:p>
        </w:tc>
      </w:tr>
      <w:tr w:rsidR="00BA7B2C">
        <w:trPr>
          <w:trHeight w:val="299"/>
        </w:trPr>
        <w:tc>
          <w:tcPr>
            <w:tcW w:w="5256" w:type="dxa"/>
          </w:tcPr>
          <w:p w:rsidR="00BA7B2C" w:rsidRDefault="00156D0F">
            <w:pPr>
              <w:pStyle w:val="TableParagraph"/>
              <w:spacing w:before="17"/>
              <w:ind w:left="107"/>
              <w:jc w:val="left"/>
            </w:pPr>
            <w:r>
              <w:t>ул.</w:t>
            </w:r>
            <w:r>
              <w:rPr>
                <w:spacing w:val="-2"/>
              </w:rPr>
              <w:t xml:space="preserve"> </w:t>
            </w:r>
            <w:r>
              <w:t>Хаджи</w:t>
            </w:r>
            <w:r>
              <w:rPr>
                <w:spacing w:val="-2"/>
              </w:rPr>
              <w:t xml:space="preserve"> Булача</w:t>
            </w:r>
          </w:p>
        </w:tc>
        <w:tc>
          <w:tcPr>
            <w:tcW w:w="3607" w:type="dxa"/>
          </w:tcPr>
          <w:p w:rsidR="00BA7B2C" w:rsidRDefault="00156D0F">
            <w:pPr>
              <w:pStyle w:val="TableParagraph"/>
              <w:spacing w:before="17"/>
              <w:ind w:left="9"/>
            </w:pPr>
            <w:r>
              <w:rPr>
                <w:spacing w:val="-2"/>
              </w:rPr>
              <w:t>3,135</w:t>
            </w:r>
          </w:p>
        </w:tc>
      </w:tr>
      <w:tr w:rsidR="00BA7B2C">
        <w:trPr>
          <w:trHeight w:val="302"/>
        </w:trPr>
        <w:tc>
          <w:tcPr>
            <w:tcW w:w="5256" w:type="dxa"/>
          </w:tcPr>
          <w:p w:rsidR="00BA7B2C" w:rsidRDefault="00156D0F">
            <w:pPr>
              <w:pStyle w:val="TableParagraph"/>
              <w:spacing w:before="17"/>
              <w:ind w:left="107"/>
              <w:jc w:val="left"/>
            </w:pPr>
            <w:r>
              <w:t>ул.</w:t>
            </w:r>
            <w:r>
              <w:rPr>
                <w:spacing w:val="-3"/>
              </w:rPr>
              <w:t xml:space="preserve"> </w:t>
            </w:r>
            <w:r>
              <w:t>Магомета</w:t>
            </w:r>
            <w:r>
              <w:rPr>
                <w:spacing w:val="-4"/>
              </w:rPr>
              <w:t xml:space="preserve"> </w:t>
            </w:r>
            <w:r>
              <w:rPr>
                <w:spacing w:val="-2"/>
              </w:rPr>
              <w:t>Гаджиева</w:t>
            </w:r>
          </w:p>
        </w:tc>
        <w:tc>
          <w:tcPr>
            <w:tcW w:w="3607" w:type="dxa"/>
          </w:tcPr>
          <w:p w:rsidR="00BA7B2C" w:rsidRDefault="00156D0F">
            <w:pPr>
              <w:pStyle w:val="TableParagraph"/>
              <w:spacing w:before="17"/>
              <w:ind w:left="9"/>
            </w:pPr>
            <w:r>
              <w:rPr>
                <w:spacing w:val="-2"/>
              </w:rPr>
              <w:t>4,095</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Мирзабекова</w:t>
            </w:r>
          </w:p>
        </w:tc>
        <w:tc>
          <w:tcPr>
            <w:tcW w:w="3607" w:type="dxa"/>
          </w:tcPr>
          <w:p w:rsidR="00BA7B2C" w:rsidRDefault="00156D0F">
            <w:pPr>
              <w:pStyle w:val="TableParagraph"/>
              <w:spacing w:before="17"/>
              <w:ind w:left="9"/>
            </w:pPr>
            <w:r>
              <w:rPr>
                <w:spacing w:val="-2"/>
              </w:rPr>
              <w:t>3,738</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t>Гайдара</w:t>
            </w:r>
            <w:r>
              <w:rPr>
                <w:spacing w:val="-2"/>
              </w:rPr>
              <w:t xml:space="preserve"> Гаджиева</w:t>
            </w:r>
          </w:p>
        </w:tc>
        <w:tc>
          <w:tcPr>
            <w:tcW w:w="3607" w:type="dxa"/>
          </w:tcPr>
          <w:p w:rsidR="00BA7B2C" w:rsidRDefault="00156D0F">
            <w:pPr>
              <w:pStyle w:val="TableParagraph"/>
              <w:spacing w:before="17"/>
              <w:ind w:left="9"/>
            </w:pPr>
            <w:r>
              <w:rPr>
                <w:spacing w:val="-2"/>
              </w:rPr>
              <w:t>1,615</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Магомедтагирова</w:t>
            </w:r>
          </w:p>
        </w:tc>
        <w:tc>
          <w:tcPr>
            <w:tcW w:w="3607" w:type="dxa"/>
          </w:tcPr>
          <w:p w:rsidR="00BA7B2C" w:rsidRDefault="00156D0F">
            <w:pPr>
              <w:pStyle w:val="TableParagraph"/>
              <w:spacing w:before="17"/>
              <w:ind w:left="9"/>
            </w:pPr>
            <w:r>
              <w:rPr>
                <w:spacing w:val="-2"/>
              </w:rPr>
              <w:t>2,293</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rPr>
                <w:spacing w:val="-2"/>
              </w:rPr>
              <w:t>Каммаева</w:t>
            </w:r>
          </w:p>
        </w:tc>
        <w:tc>
          <w:tcPr>
            <w:tcW w:w="3607" w:type="dxa"/>
          </w:tcPr>
          <w:p w:rsidR="00BA7B2C" w:rsidRDefault="00156D0F">
            <w:pPr>
              <w:pStyle w:val="TableParagraph"/>
              <w:spacing w:before="17"/>
              <w:ind w:left="9"/>
            </w:pPr>
            <w:r>
              <w:rPr>
                <w:spacing w:val="-2"/>
              </w:rPr>
              <w:t>3,678</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t>Магомеда</w:t>
            </w:r>
            <w:r>
              <w:rPr>
                <w:spacing w:val="-3"/>
              </w:rPr>
              <w:t xml:space="preserve"> </w:t>
            </w:r>
            <w:r>
              <w:rPr>
                <w:spacing w:val="-2"/>
              </w:rPr>
              <w:t>Ярагского</w:t>
            </w:r>
          </w:p>
        </w:tc>
        <w:tc>
          <w:tcPr>
            <w:tcW w:w="3607" w:type="dxa"/>
          </w:tcPr>
          <w:p w:rsidR="00BA7B2C" w:rsidRDefault="00156D0F">
            <w:pPr>
              <w:pStyle w:val="TableParagraph"/>
              <w:spacing w:before="17"/>
              <w:ind w:left="9"/>
            </w:pPr>
            <w:r>
              <w:rPr>
                <w:spacing w:val="-2"/>
              </w:rPr>
              <w:t>3,380</w:t>
            </w:r>
          </w:p>
        </w:tc>
      </w:tr>
      <w:tr w:rsidR="00BA7B2C">
        <w:trPr>
          <w:trHeight w:val="301"/>
        </w:trPr>
        <w:tc>
          <w:tcPr>
            <w:tcW w:w="5256" w:type="dxa"/>
          </w:tcPr>
          <w:p w:rsidR="00BA7B2C" w:rsidRDefault="00156D0F">
            <w:pPr>
              <w:pStyle w:val="TableParagraph"/>
              <w:spacing w:before="17"/>
              <w:ind w:left="107"/>
              <w:jc w:val="left"/>
            </w:pPr>
            <w:r>
              <w:t>ул.</w:t>
            </w:r>
            <w:r>
              <w:rPr>
                <w:spacing w:val="-3"/>
              </w:rPr>
              <w:t xml:space="preserve"> </w:t>
            </w:r>
            <w:r>
              <w:rPr>
                <w:spacing w:val="-2"/>
              </w:rPr>
              <w:t>Дахадаева</w:t>
            </w:r>
          </w:p>
        </w:tc>
        <w:tc>
          <w:tcPr>
            <w:tcW w:w="3607" w:type="dxa"/>
          </w:tcPr>
          <w:p w:rsidR="00BA7B2C" w:rsidRDefault="00156D0F">
            <w:pPr>
              <w:pStyle w:val="TableParagraph"/>
              <w:spacing w:before="17"/>
              <w:ind w:left="9"/>
            </w:pPr>
            <w:r>
              <w:rPr>
                <w:spacing w:val="-2"/>
              </w:rPr>
              <w:t>2,410</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Буйнакского*</w:t>
            </w:r>
          </w:p>
        </w:tc>
        <w:tc>
          <w:tcPr>
            <w:tcW w:w="3607" w:type="dxa"/>
          </w:tcPr>
          <w:p w:rsidR="00BA7B2C" w:rsidRDefault="00156D0F">
            <w:pPr>
              <w:pStyle w:val="TableParagraph"/>
              <w:spacing w:before="17"/>
              <w:ind w:left="9"/>
            </w:pPr>
            <w:r>
              <w:rPr>
                <w:spacing w:val="-2"/>
              </w:rPr>
              <w:t>0,400</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Коркмасова</w:t>
            </w:r>
          </w:p>
        </w:tc>
        <w:tc>
          <w:tcPr>
            <w:tcW w:w="3607" w:type="dxa"/>
          </w:tcPr>
          <w:p w:rsidR="00BA7B2C" w:rsidRDefault="00156D0F">
            <w:pPr>
              <w:pStyle w:val="TableParagraph"/>
              <w:spacing w:before="17"/>
              <w:ind w:left="9"/>
            </w:pPr>
            <w:r>
              <w:rPr>
                <w:spacing w:val="-2"/>
              </w:rPr>
              <w:t>2,135</w:t>
            </w:r>
          </w:p>
        </w:tc>
      </w:tr>
      <w:tr w:rsidR="00BA7B2C">
        <w:trPr>
          <w:trHeight w:val="318"/>
        </w:trPr>
        <w:tc>
          <w:tcPr>
            <w:tcW w:w="5256" w:type="dxa"/>
          </w:tcPr>
          <w:p w:rsidR="00BA7B2C" w:rsidRDefault="00156D0F">
            <w:pPr>
              <w:pStyle w:val="TableParagraph"/>
              <w:spacing w:before="27"/>
              <w:ind w:left="107"/>
              <w:jc w:val="left"/>
            </w:pPr>
            <w:r>
              <w:t>ул.</w:t>
            </w:r>
            <w:r>
              <w:rPr>
                <w:spacing w:val="-3"/>
              </w:rPr>
              <w:t xml:space="preserve"> </w:t>
            </w:r>
            <w:r>
              <w:t>Генерала</w:t>
            </w:r>
            <w:r>
              <w:rPr>
                <w:spacing w:val="-2"/>
              </w:rPr>
              <w:t xml:space="preserve"> Омарова</w:t>
            </w:r>
          </w:p>
        </w:tc>
        <w:tc>
          <w:tcPr>
            <w:tcW w:w="3607" w:type="dxa"/>
          </w:tcPr>
          <w:p w:rsidR="00BA7B2C" w:rsidRDefault="00156D0F">
            <w:pPr>
              <w:pStyle w:val="TableParagraph"/>
              <w:spacing w:before="27"/>
              <w:ind w:left="9"/>
            </w:pPr>
            <w:r>
              <w:rPr>
                <w:spacing w:val="-2"/>
              </w:rPr>
              <w:t>1,388</w:t>
            </w:r>
          </w:p>
        </w:tc>
      </w:tr>
      <w:tr w:rsidR="00BA7B2C">
        <w:trPr>
          <w:trHeight w:val="302"/>
        </w:trPr>
        <w:tc>
          <w:tcPr>
            <w:tcW w:w="8863" w:type="dxa"/>
            <w:gridSpan w:val="2"/>
          </w:tcPr>
          <w:p w:rsidR="00BA7B2C" w:rsidRDefault="00156D0F">
            <w:pPr>
              <w:pStyle w:val="TableParagraph"/>
              <w:spacing w:before="22"/>
              <w:ind w:left="11"/>
              <w:rPr>
                <w:b/>
              </w:rPr>
            </w:pPr>
            <w:r>
              <w:rPr>
                <w:b/>
              </w:rPr>
              <w:t>Магистральные</w:t>
            </w:r>
            <w:r>
              <w:rPr>
                <w:b/>
                <w:spacing w:val="-7"/>
              </w:rPr>
              <w:t xml:space="preserve"> </w:t>
            </w:r>
            <w:r>
              <w:rPr>
                <w:b/>
              </w:rPr>
              <w:t>улицы</w:t>
            </w:r>
            <w:r>
              <w:rPr>
                <w:b/>
                <w:spacing w:val="-9"/>
              </w:rPr>
              <w:t xml:space="preserve"> </w:t>
            </w:r>
            <w:r>
              <w:rPr>
                <w:b/>
              </w:rPr>
              <w:t>районного</w:t>
            </w:r>
            <w:r>
              <w:rPr>
                <w:b/>
                <w:spacing w:val="-6"/>
              </w:rPr>
              <w:t xml:space="preserve"> </w:t>
            </w:r>
            <w:r>
              <w:rPr>
                <w:b/>
                <w:spacing w:val="-2"/>
              </w:rPr>
              <w:t>значения</w:t>
            </w:r>
          </w:p>
        </w:tc>
      </w:tr>
      <w:tr w:rsidR="00BA7B2C">
        <w:trPr>
          <w:trHeight w:val="299"/>
        </w:trPr>
        <w:tc>
          <w:tcPr>
            <w:tcW w:w="5256" w:type="dxa"/>
          </w:tcPr>
          <w:p w:rsidR="00BA7B2C" w:rsidRDefault="00156D0F">
            <w:pPr>
              <w:pStyle w:val="TableParagraph"/>
              <w:spacing w:before="17"/>
              <w:ind w:left="107"/>
              <w:jc w:val="left"/>
            </w:pPr>
            <w:r>
              <w:t>ул.</w:t>
            </w:r>
            <w:r>
              <w:rPr>
                <w:spacing w:val="-6"/>
              </w:rPr>
              <w:t xml:space="preserve"> </w:t>
            </w:r>
            <w:r>
              <w:t>Ирчи</w:t>
            </w:r>
            <w:r>
              <w:rPr>
                <w:spacing w:val="-3"/>
              </w:rPr>
              <w:t xml:space="preserve"> </w:t>
            </w:r>
            <w:r>
              <w:rPr>
                <w:spacing w:val="-2"/>
              </w:rPr>
              <w:t>Казака</w:t>
            </w:r>
          </w:p>
        </w:tc>
        <w:tc>
          <w:tcPr>
            <w:tcW w:w="3607" w:type="dxa"/>
          </w:tcPr>
          <w:p w:rsidR="00BA7B2C" w:rsidRDefault="00156D0F">
            <w:pPr>
              <w:pStyle w:val="TableParagraph"/>
              <w:spacing w:before="17"/>
              <w:ind w:left="9"/>
            </w:pPr>
            <w:r>
              <w:rPr>
                <w:spacing w:val="-2"/>
              </w:rPr>
              <w:t>3,132</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Примакова</w:t>
            </w:r>
          </w:p>
        </w:tc>
        <w:tc>
          <w:tcPr>
            <w:tcW w:w="3607" w:type="dxa"/>
          </w:tcPr>
          <w:p w:rsidR="00BA7B2C" w:rsidRDefault="00156D0F">
            <w:pPr>
              <w:pStyle w:val="TableParagraph"/>
              <w:spacing w:before="17"/>
              <w:ind w:left="9"/>
            </w:pPr>
            <w:r>
              <w:rPr>
                <w:spacing w:val="-2"/>
              </w:rPr>
              <w:t>2,575</w:t>
            </w:r>
          </w:p>
        </w:tc>
      </w:tr>
      <w:tr w:rsidR="00BA7B2C">
        <w:trPr>
          <w:trHeight w:val="299"/>
        </w:trPr>
        <w:tc>
          <w:tcPr>
            <w:tcW w:w="5256" w:type="dxa"/>
          </w:tcPr>
          <w:p w:rsidR="00BA7B2C" w:rsidRDefault="00156D0F">
            <w:pPr>
              <w:pStyle w:val="TableParagraph"/>
              <w:spacing w:before="17"/>
              <w:ind w:left="107"/>
              <w:jc w:val="left"/>
            </w:pPr>
            <w:r>
              <w:t>ул.</w:t>
            </w:r>
            <w:r>
              <w:rPr>
                <w:spacing w:val="-4"/>
              </w:rPr>
              <w:t xml:space="preserve"> </w:t>
            </w:r>
            <w:r>
              <w:t>Мухтара</w:t>
            </w:r>
            <w:r>
              <w:rPr>
                <w:spacing w:val="-3"/>
              </w:rPr>
              <w:t xml:space="preserve"> </w:t>
            </w:r>
            <w:r>
              <w:rPr>
                <w:spacing w:val="-2"/>
              </w:rPr>
              <w:t>Азизова</w:t>
            </w:r>
          </w:p>
        </w:tc>
        <w:tc>
          <w:tcPr>
            <w:tcW w:w="3607" w:type="dxa"/>
          </w:tcPr>
          <w:p w:rsidR="00BA7B2C" w:rsidRDefault="00156D0F">
            <w:pPr>
              <w:pStyle w:val="TableParagraph"/>
              <w:spacing w:before="17"/>
              <w:ind w:left="9"/>
            </w:pPr>
            <w:r>
              <w:rPr>
                <w:spacing w:val="-2"/>
              </w:rPr>
              <w:t>2,770</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Батырая</w:t>
            </w:r>
          </w:p>
        </w:tc>
        <w:tc>
          <w:tcPr>
            <w:tcW w:w="3607" w:type="dxa"/>
          </w:tcPr>
          <w:p w:rsidR="00BA7B2C" w:rsidRDefault="00156D0F">
            <w:pPr>
              <w:pStyle w:val="TableParagraph"/>
              <w:spacing w:before="17"/>
              <w:ind w:left="9"/>
            </w:pPr>
            <w:r>
              <w:rPr>
                <w:spacing w:val="-2"/>
              </w:rPr>
              <w:t>2,380</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rPr>
                <w:spacing w:val="-2"/>
              </w:rPr>
              <w:t>Танкаева</w:t>
            </w:r>
          </w:p>
        </w:tc>
        <w:tc>
          <w:tcPr>
            <w:tcW w:w="3607" w:type="dxa"/>
          </w:tcPr>
          <w:p w:rsidR="00BA7B2C" w:rsidRDefault="00156D0F">
            <w:pPr>
              <w:pStyle w:val="TableParagraph"/>
              <w:spacing w:before="17"/>
              <w:ind w:left="9"/>
            </w:pPr>
            <w:r>
              <w:rPr>
                <w:spacing w:val="-2"/>
              </w:rPr>
              <w:t>1,325</w:t>
            </w:r>
          </w:p>
        </w:tc>
      </w:tr>
      <w:tr w:rsidR="00BA7B2C">
        <w:trPr>
          <w:trHeight w:val="301"/>
        </w:trPr>
        <w:tc>
          <w:tcPr>
            <w:tcW w:w="5256" w:type="dxa"/>
          </w:tcPr>
          <w:p w:rsidR="00BA7B2C" w:rsidRDefault="00156D0F">
            <w:pPr>
              <w:pStyle w:val="TableParagraph"/>
              <w:spacing w:before="17"/>
              <w:ind w:left="107"/>
              <w:jc w:val="left"/>
            </w:pPr>
            <w:r>
              <w:t>ул.</w:t>
            </w:r>
            <w:r>
              <w:rPr>
                <w:spacing w:val="-3"/>
              </w:rPr>
              <w:t xml:space="preserve"> </w:t>
            </w:r>
            <w:r>
              <w:rPr>
                <w:spacing w:val="-2"/>
              </w:rPr>
              <w:t>Агасиева</w:t>
            </w:r>
          </w:p>
        </w:tc>
        <w:tc>
          <w:tcPr>
            <w:tcW w:w="3607" w:type="dxa"/>
          </w:tcPr>
          <w:p w:rsidR="00BA7B2C" w:rsidRDefault="00156D0F">
            <w:pPr>
              <w:pStyle w:val="TableParagraph"/>
              <w:spacing w:before="17"/>
              <w:ind w:left="9"/>
            </w:pPr>
            <w:r>
              <w:rPr>
                <w:spacing w:val="-2"/>
              </w:rPr>
              <w:t>0,880</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t>Ахмата-Хаджи</w:t>
            </w:r>
            <w:r>
              <w:rPr>
                <w:spacing w:val="-5"/>
              </w:rPr>
              <w:t xml:space="preserve"> </w:t>
            </w:r>
            <w:r>
              <w:rPr>
                <w:spacing w:val="-2"/>
              </w:rPr>
              <w:t>Кадырова</w:t>
            </w:r>
          </w:p>
        </w:tc>
        <w:tc>
          <w:tcPr>
            <w:tcW w:w="3607" w:type="dxa"/>
          </w:tcPr>
          <w:p w:rsidR="00BA7B2C" w:rsidRDefault="00156D0F">
            <w:pPr>
              <w:pStyle w:val="TableParagraph"/>
              <w:spacing w:before="17"/>
              <w:ind w:left="9"/>
            </w:pPr>
            <w:r>
              <w:rPr>
                <w:spacing w:val="-2"/>
              </w:rPr>
              <w:t>2,060</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Титова</w:t>
            </w:r>
          </w:p>
        </w:tc>
        <w:tc>
          <w:tcPr>
            <w:tcW w:w="3607" w:type="dxa"/>
          </w:tcPr>
          <w:p w:rsidR="00BA7B2C" w:rsidRDefault="00156D0F">
            <w:pPr>
              <w:pStyle w:val="TableParagraph"/>
              <w:spacing w:before="17"/>
              <w:ind w:left="9"/>
            </w:pPr>
            <w:r>
              <w:rPr>
                <w:spacing w:val="-2"/>
              </w:rPr>
              <w:t>1,608</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Абубакарова</w:t>
            </w:r>
          </w:p>
        </w:tc>
        <w:tc>
          <w:tcPr>
            <w:tcW w:w="3607" w:type="dxa"/>
          </w:tcPr>
          <w:p w:rsidR="00BA7B2C" w:rsidRDefault="00156D0F">
            <w:pPr>
              <w:pStyle w:val="TableParagraph"/>
              <w:spacing w:before="17"/>
              <w:ind w:left="9"/>
            </w:pPr>
            <w:r>
              <w:rPr>
                <w:spacing w:val="-2"/>
              </w:rPr>
              <w:t>2,960</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Батырмурзаева</w:t>
            </w:r>
          </w:p>
        </w:tc>
        <w:tc>
          <w:tcPr>
            <w:tcW w:w="3607" w:type="dxa"/>
          </w:tcPr>
          <w:p w:rsidR="00BA7B2C" w:rsidRDefault="00156D0F">
            <w:pPr>
              <w:pStyle w:val="TableParagraph"/>
              <w:spacing w:before="17"/>
              <w:ind w:left="9"/>
            </w:pPr>
            <w:r>
              <w:rPr>
                <w:spacing w:val="-2"/>
              </w:rPr>
              <w:t>1,342</w:t>
            </w:r>
          </w:p>
        </w:tc>
      </w:tr>
      <w:tr w:rsidR="00BA7B2C">
        <w:trPr>
          <w:trHeight w:val="299"/>
        </w:trPr>
        <w:tc>
          <w:tcPr>
            <w:tcW w:w="5256" w:type="dxa"/>
          </w:tcPr>
          <w:p w:rsidR="00BA7B2C" w:rsidRDefault="00156D0F">
            <w:pPr>
              <w:pStyle w:val="TableParagraph"/>
              <w:spacing w:before="17"/>
              <w:ind w:left="107"/>
              <w:jc w:val="left"/>
            </w:pPr>
            <w:r>
              <w:t>ул.</w:t>
            </w:r>
            <w:r>
              <w:rPr>
                <w:spacing w:val="-4"/>
              </w:rPr>
              <w:t xml:space="preserve"> </w:t>
            </w:r>
            <w:r>
              <w:t>Шамсулы</w:t>
            </w:r>
            <w:r>
              <w:rPr>
                <w:spacing w:val="-3"/>
              </w:rPr>
              <w:t xml:space="preserve"> </w:t>
            </w:r>
            <w:r>
              <w:rPr>
                <w:spacing w:val="-2"/>
              </w:rPr>
              <w:t>Алиева</w:t>
            </w:r>
          </w:p>
        </w:tc>
        <w:tc>
          <w:tcPr>
            <w:tcW w:w="3607" w:type="dxa"/>
          </w:tcPr>
          <w:p w:rsidR="00BA7B2C" w:rsidRDefault="00156D0F">
            <w:pPr>
              <w:pStyle w:val="TableParagraph"/>
              <w:spacing w:before="17"/>
              <w:ind w:left="9"/>
            </w:pPr>
            <w:r>
              <w:rPr>
                <w:spacing w:val="-2"/>
              </w:rPr>
              <w:t>0,414</w:t>
            </w:r>
          </w:p>
        </w:tc>
      </w:tr>
      <w:tr w:rsidR="00BA7B2C">
        <w:trPr>
          <w:trHeight w:val="302"/>
        </w:trPr>
        <w:tc>
          <w:tcPr>
            <w:tcW w:w="5256" w:type="dxa"/>
          </w:tcPr>
          <w:p w:rsidR="00BA7B2C" w:rsidRDefault="00156D0F">
            <w:pPr>
              <w:pStyle w:val="TableParagraph"/>
              <w:spacing w:before="17"/>
              <w:ind w:left="107"/>
              <w:jc w:val="left"/>
            </w:pPr>
            <w:r>
              <w:t>ул.</w:t>
            </w:r>
            <w:r>
              <w:rPr>
                <w:spacing w:val="-4"/>
              </w:rPr>
              <w:t xml:space="preserve"> </w:t>
            </w:r>
            <w:r>
              <w:t>Абдуллы</w:t>
            </w:r>
            <w:r>
              <w:rPr>
                <w:spacing w:val="-4"/>
              </w:rPr>
              <w:t xml:space="preserve"> </w:t>
            </w:r>
            <w:r>
              <w:rPr>
                <w:spacing w:val="-2"/>
              </w:rPr>
              <w:t>Алиева</w:t>
            </w:r>
          </w:p>
        </w:tc>
        <w:tc>
          <w:tcPr>
            <w:tcW w:w="3607" w:type="dxa"/>
          </w:tcPr>
          <w:p w:rsidR="00BA7B2C" w:rsidRDefault="00156D0F">
            <w:pPr>
              <w:pStyle w:val="TableParagraph"/>
              <w:spacing w:before="17"/>
              <w:ind w:left="9"/>
            </w:pPr>
            <w:r>
              <w:rPr>
                <w:spacing w:val="-2"/>
              </w:rPr>
              <w:t>0,644</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rPr>
                <w:spacing w:val="-2"/>
              </w:rPr>
              <w:t>Даниялова</w:t>
            </w:r>
          </w:p>
        </w:tc>
        <w:tc>
          <w:tcPr>
            <w:tcW w:w="3607" w:type="dxa"/>
          </w:tcPr>
          <w:p w:rsidR="00BA7B2C" w:rsidRDefault="00156D0F">
            <w:pPr>
              <w:pStyle w:val="TableParagraph"/>
              <w:spacing w:before="17"/>
              <w:ind w:left="9"/>
            </w:pPr>
            <w:r>
              <w:rPr>
                <w:spacing w:val="-2"/>
              </w:rPr>
              <w:t>2,993</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t>Абдулхакима</w:t>
            </w:r>
            <w:r>
              <w:rPr>
                <w:spacing w:val="-5"/>
              </w:rPr>
              <w:t xml:space="preserve"> </w:t>
            </w:r>
            <w:r>
              <w:rPr>
                <w:spacing w:val="-2"/>
              </w:rPr>
              <w:t>Исмаилова</w:t>
            </w:r>
          </w:p>
        </w:tc>
        <w:tc>
          <w:tcPr>
            <w:tcW w:w="3607" w:type="dxa"/>
          </w:tcPr>
          <w:p w:rsidR="00BA7B2C" w:rsidRDefault="00156D0F">
            <w:pPr>
              <w:pStyle w:val="TableParagraph"/>
              <w:spacing w:before="17"/>
              <w:ind w:left="9"/>
            </w:pPr>
            <w:r>
              <w:rPr>
                <w:spacing w:val="-2"/>
              </w:rPr>
              <w:t>2,520</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rPr>
                <w:spacing w:val="-2"/>
              </w:rPr>
              <w:t>Чеэрова</w:t>
            </w:r>
          </w:p>
        </w:tc>
        <w:tc>
          <w:tcPr>
            <w:tcW w:w="3607" w:type="dxa"/>
          </w:tcPr>
          <w:p w:rsidR="00BA7B2C" w:rsidRDefault="00156D0F">
            <w:pPr>
              <w:pStyle w:val="TableParagraph"/>
              <w:spacing w:before="17"/>
              <w:ind w:left="9"/>
            </w:pPr>
            <w:r>
              <w:rPr>
                <w:spacing w:val="-2"/>
              </w:rPr>
              <w:t>1,004</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Ташкентская</w:t>
            </w:r>
          </w:p>
        </w:tc>
        <w:tc>
          <w:tcPr>
            <w:tcW w:w="3607" w:type="dxa"/>
          </w:tcPr>
          <w:p w:rsidR="00BA7B2C" w:rsidRDefault="00156D0F">
            <w:pPr>
              <w:pStyle w:val="TableParagraph"/>
              <w:spacing w:before="17"/>
              <w:ind w:left="9"/>
            </w:pPr>
            <w:r>
              <w:rPr>
                <w:spacing w:val="-2"/>
              </w:rPr>
              <w:t>0,401</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Ляхова</w:t>
            </w:r>
          </w:p>
        </w:tc>
        <w:tc>
          <w:tcPr>
            <w:tcW w:w="3607" w:type="dxa"/>
          </w:tcPr>
          <w:p w:rsidR="00BA7B2C" w:rsidRDefault="00156D0F">
            <w:pPr>
              <w:pStyle w:val="TableParagraph"/>
              <w:spacing w:before="17"/>
              <w:ind w:left="9"/>
            </w:pPr>
            <w:r>
              <w:rPr>
                <w:spacing w:val="-2"/>
              </w:rPr>
              <w:t>0,301</w:t>
            </w:r>
          </w:p>
        </w:tc>
      </w:tr>
      <w:tr w:rsidR="00BA7B2C">
        <w:trPr>
          <w:trHeight w:val="302"/>
        </w:trPr>
        <w:tc>
          <w:tcPr>
            <w:tcW w:w="5256" w:type="dxa"/>
          </w:tcPr>
          <w:p w:rsidR="00BA7B2C" w:rsidRDefault="00156D0F">
            <w:pPr>
              <w:pStyle w:val="TableParagraph"/>
              <w:spacing w:before="17"/>
              <w:ind w:left="107"/>
              <w:jc w:val="left"/>
            </w:pPr>
            <w:r>
              <w:t>ул.</w:t>
            </w:r>
            <w:r>
              <w:rPr>
                <w:spacing w:val="-3"/>
              </w:rPr>
              <w:t xml:space="preserve"> </w:t>
            </w:r>
            <w:r>
              <w:rPr>
                <w:spacing w:val="-2"/>
              </w:rPr>
              <w:t>Ахлакова</w:t>
            </w:r>
          </w:p>
        </w:tc>
        <w:tc>
          <w:tcPr>
            <w:tcW w:w="3607" w:type="dxa"/>
          </w:tcPr>
          <w:p w:rsidR="00BA7B2C" w:rsidRDefault="00156D0F">
            <w:pPr>
              <w:pStyle w:val="TableParagraph"/>
              <w:spacing w:before="17"/>
              <w:ind w:left="9"/>
            </w:pPr>
            <w:r>
              <w:rPr>
                <w:spacing w:val="-2"/>
              </w:rPr>
              <w:t>0,263</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Асиятилова</w:t>
            </w:r>
          </w:p>
        </w:tc>
        <w:tc>
          <w:tcPr>
            <w:tcW w:w="3607" w:type="dxa"/>
          </w:tcPr>
          <w:p w:rsidR="00BA7B2C" w:rsidRDefault="00156D0F">
            <w:pPr>
              <w:pStyle w:val="TableParagraph"/>
              <w:spacing w:before="17"/>
              <w:ind w:left="9"/>
            </w:pPr>
            <w:r>
              <w:rPr>
                <w:spacing w:val="-2"/>
              </w:rPr>
              <w:t>0,614</w:t>
            </w:r>
          </w:p>
        </w:tc>
      </w:tr>
      <w:tr w:rsidR="00BA7B2C">
        <w:trPr>
          <w:trHeight w:val="299"/>
        </w:trPr>
        <w:tc>
          <w:tcPr>
            <w:tcW w:w="5256" w:type="dxa"/>
          </w:tcPr>
          <w:p w:rsidR="00BA7B2C" w:rsidRDefault="00156D0F">
            <w:pPr>
              <w:pStyle w:val="TableParagraph"/>
              <w:spacing w:before="17"/>
              <w:ind w:left="107"/>
              <w:jc w:val="left"/>
            </w:pPr>
            <w:r>
              <w:t>ул.</w:t>
            </w:r>
            <w:r>
              <w:rPr>
                <w:spacing w:val="-5"/>
              </w:rPr>
              <w:t xml:space="preserve"> </w:t>
            </w:r>
            <w:r>
              <w:rPr>
                <w:spacing w:val="-2"/>
              </w:rPr>
              <w:t>Таркинская</w:t>
            </w:r>
          </w:p>
        </w:tc>
        <w:tc>
          <w:tcPr>
            <w:tcW w:w="3607" w:type="dxa"/>
          </w:tcPr>
          <w:p w:rsidR="00BA7B2C" w:rsidRDefault="00156D0F">
            <w:pPr>
              <w:pStyle w:val="TableParagraph"/>
              <w:spacing w:before="17"/>
              <w:ind w:left="9"/>
            </w:pPr>
            <w:r>
              <w:rPr>
                <w:spacing w:val="-2"/>
              </w:rPr>
              <w:t>1,924</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Железнодорожная</w:t>
            </w:r>
          </w:p>
        </w:tc>
        <w:tc>
          <w:tcPr>
            <w:tcW w:w="3607" w:type="dxa"/>
          </w:tcPr>
          <w:p w:rsidR="00BA7B2C" w:rsidRDefault="00156D0F">
            <w:pPr>
              <w:pStyle w:val="TableParagraph"/>
              <w:spacing w:before="17"/>
              <w:ind w:left="9"/>
            </w:pPr>
            <w:r>
              <w:rPr>
                <w:spacing w:val="-2"/>
              </w:rPr>
              <w:t>4,148</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Гаджимагомедова</w:t>
            </w:r>
          </w:p>
        </w:tc>
        <w:tc>
          <w:tcPr>
            <w:tcW w:w="3607" w:type="dxa"/>
          </w:tcPr>
          <w:p w:rsidR="00BA7B2C" w:rsidRDefault="00156D0F">
            <w:pPr>
              <w:pStyle w:val="TableParagraph"/>
              <w:spacing w:before="17"/>
              <w:ind w:left="9"/>
            </w:pPr>
            <w:r>
              <w:rPr>
                <w:spacing w:val="-2"/>
              </w:rPr>
              <w:t>0,640</w:t>
            </w:r>
          </w:p>
        </w:tc>
      </w:tr>
      <w:tr w:rsidR="00BA7B2C">
        <w:trPr>
          <w:trHeight w:val="299"/>
        </w:trPr>
        <w:tc>
          <w:tcPr>
            <w:tcW w:w="5256" w:type="dxa"/>
          </w:tcPr>
          <w:p w:rsidR="00BA7B2C" w:rsidRDefault="00156D0F">
            <w:pPr>
              <w:pStyle w:val="TableParagraph"/>
              <w:spacing w:before="17"/>
              <w:ind w:left="107"/>
              <w:jc w:val="left"/>
            </w:pPr>
            <w:r>
              <w:t>ул.</w:t>
            </w:r>
            <w:r>
              <w:rPr>
                <w:spacing w:val="-3"/>
              </w:rPr>
              <w:t xml:space="preserve"> </w:t>
            </w:r>
            <w:r>
              <w:rPr>
                <w:spacing w:val="-2"/>
              </w:rPr>
              <w:t>Ильясова</w:t>
            </w:r>
          </w:p>
        </w:tc>
        <w:tc>
          <w:tcPr>
            <w:tcW w:w="3607" w:type="dxa"/>
          </w:tcPr>
          <w:p w:rsidR="00BA7B2C" w:rsidRDefault="00156D0F">
            <w:pPr>
              <w:pStyle w:val="TableParagraph"/>
              <w:spacing w:before="17"/>
              <w:ind w:left="9"/>
            </w:pPr>
            <w:r>
              <w:rPr>
                <w:spacing w:val="-2"/>
              </w:rPr>
              <w:t>1,089</w:t>
            </w:r>
          </w:p>
        </w:tc>
      </w:tr>
      <w:tr w:rsidR="00BA7B2C">
        <w:trPr>
          <w:trHeight w:val="301"/>
        </w:trPr>
        <w:tc>
          <w:tcPr>
            <w:tcW w:w="5256" w:type="dxa"/>
          </w:tcPr>
          <w:p w:rsidR="00BA7B2C" w:rsidRDefault="00156D0F">
            <w:pPr>
              <w:pStyle w:val="TableParagraph"/>
              <w:spacing w:before="17"/>
              <w:ind w:left="107"/>
              <w:jc w:val="left"/>
            </w:pPr>
            <w:r>
              <w:t>ул.</w:t>
            </w:r>
            <w:r>
              <w:rPr>
                <w:spacing w:val="-5"/>
              </w:rPr>
              <w:t xml:space="preserve"> </w:t>
            </w:r>
            <w:r>
              <w:rPr>
                <w:spacing w:val="-2"/>
              </w:rPr>
              <w:t>Кайтуева</w:t>
            </w:r>
          </w:p>
        </w:tc>
        <w:tc>
          <w:tcPr>
            <w:tcW w:w="3607" w:type="dxa"/>
          </w:tcPr>
          <w:p w:rsidR="00BA7B2C" w:rsidRDefault="00156D0F">
            <w:pPr>
              <w:pStyle w:val="TableParagraph"/>
              <w:spacing w:before="17"/>
              <w:ind w:left="9"/>
            </w:pPr>
            <w:r>
              <w:rPr>
                <w:spacing w:val="-2"/>
              </w:rPr>
              <w:t>1,236</w:t>
            </w:r>
          </w:p>
        </w:tc>
      </w:tr>
    </w:tbl>
    <w:p w:rsidR="00BA7B2C" w:rsidRDefault="00156D0F">
      <w:pPr>
        <w:pStyle w:val="a3"/>
        <w:spacing w:before="34"/>
        <w:ind w:left="851"/>
      </w:pPr>
      <w:r>
        <w:t>*</w:t>
      </w:r>
      <w:r>
        <w:rPr>
          <w:spacing w:val="-2"/>
        </w:rPr>
        <w:t xml:space="preserve"> </w:t>
      </w:r>
      <w:r>
        <w:t>-</w:t>
      </w:r>
      <w:r>
        <w:rPr>
          <w:spacing w:val="-3"/>
        </w:rPr>
        <w:t xml:space="preserve"> </w:t>
      </w:r>
      <w:r>
        <w:t>на участке</w:t>
      </w:r>
      <w:r>
        <w:rPr>
          <w:spacing w:val="-3"/>
        </w:rPr>
        <w:t xml:space="preserve"> </w:t>
      </w:r>
      <w:r>
        <w:t>от</w:t>
      </w:r>
      <w:r>
        <w:rPr>
          <w:spacing w:val="3"/>
        </w:rPr>
        <w:t xml:space="preserve"> </w:t>
      </w:r>
      <w:r>
        <w:t>ул.</w:t>
      </w:r>
      <w:r>
        <w:rPr>
          <w:spacing w:val="-2"/>
        </w:rPr>
        <w:t xml:space="preserve"> </w:t>
      </w:r>
      <w:r>
        <w:t>Мирзабекова</w:t>
      </w:r>
      <w:r>
        <w:rPr>
          <w:spacing w:val="-2"/>
        </w:rPr>
        <w:t xml:space="preserve"> </w:t>
      </w:r>
      <w:r>
        <w:t>до ул.</w:t>
      </w:r>
      <w:r>
        <w:rPr>
          <w:spacing w:val="-1"/>
        </w:rPr>
        <w:t xml:space="preserve"> </w:t>
      </w:r>
      <w:r>
        <w:rPr>
          <w:spacing w:val="-2"/>
        </w:rPr>
        <w:t>Даниялова</w:t>
      </w:r>
    </w:p>
    <w:p w:rsidR="00BA7B2C" w:rsidRDefault="00BA7B2C">
      <w:pPr>
        <w:pStyle w:val="a3"/>
        <w:sectPr w:rsidR="00BA7B2C">
          <w:type w:val="continuous"/>
          <w:pgSz w:w="11910" w:h="16840"/>
          <w:pgMar w:top="1100" w:right="566" w:bottom="1100" w:left="1417" w:header="0" w:footer="892" w:gutter="0"/>
          <w:cols w:space="720"/>
        </w:sectPr>
      </w:pPr>
    </w:p>
    <w:p w:rsidR="00BA7B2C" w:rsidRDefault="00156D0F">
      <w:pPr>
        <w:pStyle w:val="a3"/>
        <w:spacing w:before="68" w:line="360" w:lineRule="auto"/>
        <w:ind w:left="284" w:right="282" w:firstLine="566"/>
        <w:jc w:val="both"/>
      </w:pPr>
      <w:r>
        <w:lastRenderedPageBreak/>
        <w:t>Каркас основных магистральных улиц городского округа Махачкала характеризует</w:t>
      </w:r>
      <w:r>
        <w:softHyphen/>
        <w:t>ся достаточно высокими значениями технических параметров. Так, магистральные улицы, в большинстве своем, имеют 4-6 полос движения. Исключение составляют улица Маго</w:t>
      </w:r>
      <w:r>
        <w:softHyphen/>
        <w:t>медтагирова, улица</w:t>
      </w:r>
      <w:r>
        <w:rPr>
          <w:spacing w:val="-3"/>
        </w:rPr>
        <w:t xml:space="preserve"> </w:t>
      </w:r>
      <w:r>
        <w:t>Магомеда</w:t>
      </w:r>
      <w:r>
        <w:rPr>
          <w:spacing w:val="-3"/>
        </w:rPr>
        <w:t xml:space="preserve"> </w:t>
      </w:r>
      <w:r>
        <w:t>Ярагского</w:t>
      </w:r>
      <w:r>
        <w:rPr>
          <w:spacing w:val="-2"/>
        </w:rPr>
        <w:t xml:space="preserve"> </w:t>
      </w:r>
      <w:r>
        <w:t>(на участке</w:t>
      </w:r>
      <w:r>
        <w:rPr>
          <w:spacing w:val="-3"/>
        </w:rPr>
        <w:t xml:space="preserve"> </w:t>
      </w:r>
      <w:r>
        <w:t>после</w:t>
      </w:r>
      <w:r>
        <w:rPr>
          <w:spacing w:val="-3"/>
        </w:rPr>
        <w:t xml:space="preserve"> </w:t>
      </w:r>
      <w:r>
        <w:t>пересечения</w:t>
      </w:r>
      <w:r>
        <w:rPr>
          <w:spacing w:val="-2"/>
        </w:rPr>
        <w:t xml:space="preserve"> </w:t>
      </w:r>
      <w:r>
        <w:t>с</w:t>
      </w:r>
      <w:r>
        <w:rPr>
          <w:spacing w:val="-1"/>
        </w:rPr>
        <w:t xml:space="preserve"> </w:t>
      </w:r>
      <w:r>
        <w:t>улицей</w:t>
      </w:r>
      <w:r>
        <w:rPr>
          <w:spacing w:val="-1"/>
        </w:rPr>
        <w:t xml:space="preserve"> </w:t>
      </w:r>
      <w:r>
        <w:t>Генерала Омарова), улица Ахлакова и улица Примакова, имеющие 2 полосы.</w:t>
      </w:r>
    </w:p>
    <w:p w:rsidR="00BA7B2C" w:rsidRDefault="00156D0F">
      <w:pPr>
        <w:pStyle w:val="a3"/>
        <w:spacing w:before="2" w:line="360" w:lineRule="auto"/>
        <w:ind w:left="284" w:right="286" w:firstLine="566"/>
        <w:jc w:val="both"/>
      </w:pPr>
      <w:r>
        <w:t>Технические параметры основных магистральных улиц городского округа Махачка</w:t>
      </w:r>
      <w:r>
        <w:softHyphen/>
        <w:t>ла представлены в таблице 7.1.1.3.</w:t>
      </w:r>
    </w:p>
    <w:p w:rsidR="00BA7B2C" w:rsidRDefault="00156D0F">
      <w:pPr>
        <w:pStyle w:val="a3"/>
        <w:spacing w:after="6" w:line="360" w:lineRule="auto"/>
        <w:ind w:left="284" w:right="279"/>
        <w:jc w:val="both"/>
      </w:pPr>
      <w:r>
        <w:t>Таблица 7.1.1.3 – Технические параметры основных магистральных улиц городского округа Махачкала</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2894"/>
      </w:tblGrid>
      <w:tr w:rsidR="00BA7B2C">
        <w:trPr>
          <w:trHeight w:val="750"/>
        </w:trPr>
        <w:tc>
          <w:tcPr>
            <w:tcW w:w="6374" w:type="dxa"/>
          </w:tcPr>
          <w:p w:rsidR="00BA7B2C" w:rsidRDefault="00156D0F">
            <w:pPr>
              <w:pStyle w:val="TableParagraph"/>
              <w:spacing w:before="116"/>
              <w:ind w:left="2822" w:hanging="2588"/>
              <w:jc w:val="left"/>
            </w:pPr>
            <w:r>
              <w:t>Титульное</w:t>
            </w:r>
            <w:r>
              <w:rPr>
                <w:spacing w:val="-7"/>
              </w:rPr>
              <w:t xml:space="preserve"> </w:t>
            </w:r>
            <w:r>
              <w:t>наименование</w:t>
            </w:r>
            <w:r>
              <w:rPr>
                <w:spacing w:val="-9"/>
              </w:rPr>
              <w:t xml:space="preserve"> </w:t>
            </w:r>
            <w:r>
              <w:t>автомобильной</w:t>
            </w:r>
            <w:r>
              <w:rPr>
                <w:spacing w:val="-10"/>
              </w:rPr>
              <w:t xml:space="preserve"> </w:t>
            </w:r>
            <w:r>
              <w:t>дороги,</w:t>
            </w:r>
            <w:r>
              <w:rPr>
                <w:spacing w:val="-10"/>
              </w:rPr>
              <w:t xml:space="preserve"> </w:t>
            </w:r>
            <w:r>
              <w:t xml:space="preserve">характерный </w:t>
            </w:r>
            <w:r>
              <w:rPr>
                <w:spacing w:val="-2"/>
              </w:rPr>
              <w:t>участок</w:t>
            </w:r>
          </w:p>
        </w:tc>
        <w:tc>
          <w:tcPr>
            <w:tcW w:w="2894" w:type="dxa"/>
          </w:tcPr>
          <w:p w:rsidR="00BA7B2C" w:rsidRDefault="00156D0F">
            <w:pPr>
              <w:pStyle w:val="TableParagraph"/>
              <w:spacing w:before="243"/>
              <w:ind w:left="10"/>
            </w:pPr>
            <w:r>
              <w:t>Число</w:t>
            </w:r>
            <w:r>
              <w:rPr>
                <w:spacing w:val="-3"/>
              </w:rPr>
              <w:t xml:space="preserve"> </w:t>
            </w:r>
            <w:r>
              <w:rPr>
                <w:spacing w:val="-2"/>
              </w:rPr>
              <w:t>полос*</w:t>
            </w:r>
          </w:p>
        </w:tc>
      </w:tr>
      <w:tr w:rsidR="00BA7B2C">
        <w:trPr>
          <w:trHeight w:val="301"/>
        </w:trPr>
        <w:tc>
          <w:tcPr>
            <w:tcW w:w="6374" w:type="dxa"/>
          </w:tcPr>
          <w:p w:rsidR="00BA7B2C" w:rsidRDefault="00156D0F">
            <w:pPr>
              <w:pStyle w:val="TableParagraph"/>
              <w:spacing w:before="17"/>
              <w:ind w:left="107"/>
              <w:jc w:val="left"/>
            </w:pPr>
            <w:r>
              <w:t>проспект</w:t>
            </w:r>
            <w:r>
              <w:rPr>
                <w:spacing w:val="-5"/>
              </w:rPr>
              <w:t xml:space="preserve"> </w:t>
            </w:r>
            <w:r>
              <w:t>Расула</w:t>
            </w:r>
            <w:r>
              <w:rPr>
                <w:spacing w:val="-4"/>
              </w:rPr>
              <w:t xml:space="preserve"> </w:t>
            </w:r>
            <w:r>
              <w:rPr>
                <w:spacing w:val="-2"/>
              </w:rPr>
              <w:t>Гамзатова</w:t>
            </w:r>
          </w:p>
        </w:tc>
        <w:tc>
          <w:tcPr>
            <w:tcW w:w="2894" w:type="dxa"/>
          </w:tcPr>
          <w:p w:rsidR="00BA7B2C" w:rsidRDefault="00156D0F">
            <w:pPr>
              <w:pStyle w:val="TableParagraph"/>
              <w:spacing w:before="17"/>
              <w:ind w:left="10" w:right="1"/>
            </w:pPr>
            <w:r>
              <w:t xml:space="preserve">3+3 </w:t>
            </w:r>
            <w:r>
              <w:rPr>
                <w:spacing w:val="-2"/>
              </w:rPr>
              <w:t>(4+3)</w:t>
            </w:r>
          </w:p>
        </w:tc>
      </w:tr>
      <w:tr w:rsidR="00BA7B2C">
        <w:trPr>
          <w:trHeight w:val="299"/>
        </w:trPr>
        <w:tc>
          <w:tcPr>
            <w:tcW w:w="6374" w:type="dxa"/>
          </w:tcPr>
          <w:p w:rsidR="00BA7B2C" w:rsidRDefault="00156D0F">
            <w:pPr>
              <w:pStyle w:val="TableParagraph"/>
              <w:spacing w:before="15"/>
              <w:ind w:left="107"/>
              <w:jc w:val="left"/>
            </w:pPr>
            <w:r>
              <w:t>проспект</w:t>
            </w:r>
            <w:r>
              <w:rPr>
                <w:spacing w:val="-5"/>
              </w:rPr>
              <w:t xml:space="preserve"> </w:t>
            </w:r>
            <w:r>
              <w:t>Петра</w:t>
            </w:r>
            <w:r>
              <w:rPr>
                <w:spacing w:val="-3"/>
              </w:rPr>
              <w:t xml:space="preserve"> </w:t>
            </w:r>
            <w:r>
              <w:rPr>
                <w:spacing w:val="-10"/>
              </w:rPr>
              <w:t>I</w:t>
            </w:r>
          </w:p>
        </w:tc>
        <w:tc>
          <w:tcPr>
            <w:tcW w:w="2894" w:type="dxa"/>
          </w:tcPr>
          <w:p w:rsidR="00BA7B2C" w:rsidRDefault="00156D0F">
            <w:pPr>
              <w:pStyle w:val="TableParagraph"/>
              <w:spacing w:before="15"/>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Батырая</w:t>
            </w:r>
          </w:p>
        </w:tc>
        <w:tc>
          <w:tcPr>
            <w:tcW w:w="2894" w:type="dxa"/>
          </w:tcPr>
          <w:p w:rsidR="00BA7B2C" w:rsidRDefault="00156D0F">
            <w:pPr>
              <w:pStyle w:val="TableParagraph"/>
              <w:spacing w:before="17"/>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Танкаева</w:t>
            </w:r>
          </w:p>
        </w:tc>
        <w:tc>
          <w:tcPr>
            <w:tcW w:w="2894" w:type="dxa"/>
          </w:tcPr>
          <w:p w:rsidR="00BA7B2C" w:rsidRDefault="00156D0F">
            <w:pPr>
              <w:pStyle w:val="TableParagraph"/>
              <w:spacing w:before="17"/>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проспект</w:t>
            </w:r>
            <w:r>
              <w:rPr>
                <w:spacing w:val="-5"/>
              </w:rPr>
              <w:t xml:space="preserve"> </w:t>
            </w:r>
            <w:r>
              <w:t>Имама</w:t>
            </w:r>
            <w:r>
              <w:rPr>
                <w:spacing w:val="-4"/>
              </w:rPr>
              <w:t xml:space="preserve"> </w:t>
            </w:r>
            <w:r>
              <w:rPr>
                <w:spacing w:val="-2"/>
              </w:rPr>
              <w:t>Шамиля</w:t>
            </w:r>
          </w:p>
        </w:tc>
        <w:tc>
          <w:tcPr>
            <w:tcW w:w="2894" w:type="dxa"/>
          </w:tcPr>
          <w:p w:rsidR="00BA7B2C" w:rsidRDefault="00BA7B2C">
            <w:pPr>
              <w:pStyle w:val="TableParagraph"/>
              <w:jc w:val="left"/>
            </w:pPr>
          </w:p>
        </w:tc>
      </w:tr>
      <w:tr w:rsidR="00BA7B2C">
        <w:trPr>
          <w:trHeight w:val="299"/>
        </w:trPr>
        <w:tc>
          <w:tcPr>
            <w:tcW w:w="6374" w:type="dxa"/>
          </w:tcPr>
          <w:p w:rsidR="00BA7B2C" w:rsidRDefault="00156D0F">
            <w:pPr>
              <w:pStyle w:val="TableParagraph"/>
              <w:spacing w:before="17"/>
              <w:ind w:left="107"/>
              <w:jc w:val="left"/>
              <w:rPr>
                <w:i/>
              </w:rPr>
            </w:pPr>
            <w:r>
              <w:rPr>
                <w:i/>
              </w:rPr>
              <w:t>на</w:t>
            </w:r>
            <w:r>
              <w:rPr>
                <w:i/>
                <w:spacing w:val="-3"/>
              </w:rPr>
              <w:t xml:space="preserve"> </w:t>
            </w:r>
            <w:r>
              <w:rPr>
                <w:i/>
              </w:rPr>
              <w:t>участке</w:t>
            </w:r>
            <w:r>
              <w:rPr>
                <w:i/>
                <w:spacing w:val="-4"/>
              </w:rPr>
              <w:t xml:space="preserve"> </w:t>
            </w:r>
            <w:r>
              <w:rPr>
                <w:i/>
              </w:rPr>
              <w:t>до</w:t>
            </w:r>
            <w:r>
              <w:rPr>
                <w:i/>
                <w:spacing w:val="-3"/>
              </w:rPr>
              <w:t xml:space="preserve"> </w:t>
            </w:r>
            <w:r>
              <w:rPr>
                <w:i/>
              </w:rPr>
              <w:t>пересечения</w:t>
            </w:r>
            <w:r>
              <w:rPr>
                <w:i/>
                <w:spacing w:val="-2"/>
              </w:rPr>
              <w:t xml:space="preserve"> </w:t>
            </w:r>
            <w:r>
              <w:rPr>
                <w:i/>
              </w:rPr>
              <w:t>с</w:t>
            </w:r>
            <w:r>
              <w:rPr>
                <w:i/>
                <w:spacing w:val="-3"/>
              </w:rPr>
              <w:t xml:space="preserve"> </w:t>
            </w:r>
            <w:r>
              <w:rPr>
                <w:i/>
              </w:rPr>
              <w:t>пр.</w:t>
            </w:r>
            <w:r>
              <w:rPr>
                <w:i/>
                <w:spacing w:val="-2"/>
              </w:rPr>
              <w:t xml:space="preserve"> Гамидова</w:t>
            </w:r>
          </w:p>
        </w:tc>
        <w:tc>
          <w:tcPr>
            <w:tcW w:w="2894" w:type="dxa"/>
          </w:tcPr>
          <w:p w:rsidR="00BA7B2C" w:rsidRDefault="00156D0F">
            <w:pPr>
              <w:pStyle w:val="TableParagraph"/>
              <w:spacing w:before="17"/>
              <w:ind w:left="10"/>
              <w:rPr>
                <w:i/>
              </w:rPr>
            </w:pPr>
            <w:r>
              <w:rPr>
                <w:i/>
                <w:spacing w:val="-5"/>
              </w:rPr>
              <w:t>3+3</w:t>
            </w:r>
          </w:p>
        </w:tc>
      </w:tr>
      <w:tr w:rsidR="00BA7B2C">
        <w:trPr>
          <w:trHeight w:val="302"/>
        </w:trPr>
        <w:tc>
          <w:tcPr>
            <w:tcW w:w="6374" w:type="dxa"/>
          </w:tcPr>
          <w:p w:rsidR="00BA7B2C" w:rsidRDefault="00156D0F">
            <w:pPr>
              <w:pStyle w:val="TableParagraph"/>
              <w:spacing w:before="17"/>
              <w:ind w:left="107"/>
              <w:jc w:val="left"/>
              <w:rPr>
                <w:i/>
              </w:rPr>
            </w:pPr>
            <w:r>
              <w:rPr>
                <w:i/>
              </w:rPr>
              <w:t>на</w:t>
            </w:r>
            <w:r>
              <w:rPr>
                <w:i/>
                <w:spacing w:val="-4"/>
              </w:rPr>
              <w:t xml:space="preserve"> </w:t>
            </w:r>
            <w:r>
              <w:rPr>
                <w:i/>
              </w:rPr>
              <w:t>участке</w:t>
            </w:r>
            <w:r>
              <w:rPr>
                <w:i/>
                <w:spacing w:val="-3"/>
              </w:rPr>
              <w:t xml:space="preserve"> </w:t>
            </w:r>
            <w:r>
              <w:rPr>
                <w:i/>
              </w:rPr>
              <w:t>после</w:t>
            </w:r>
            <w:r>
              <w:rPr>
                <w:i/>
                <w:spacing w:val="-3"/>
              </w:rPr>
              <w:t xml:space="preserve"> </w:t>
            </w:r>
            <w:r>
              <w:rPr>
                <w:i/>
              </w:rPr>
              <w:t>пересечения</w:t>
            </w:r>
            <w:r>
              <w:rPr>
                <w:i/>
                <w:spacing w:val="-4"/>
              </w:rPr>
              <w:t xml:space="preserve"> </w:t>
            </w:r>
            <w:r>
              <w:rPr>
                <w:i/>
              </w:rPr>
              <w:t>с</w:t>
            </w:r>
            <w:r>
              <w:rPr>
                <w:i/>
                <w:spacing w:val="-3"/>
              </w:rPr>
              <w:t xml:space="preserve"> </w:t>
            </w:r>
            <w:r>
              <w:rPr>
                <w:i/>
              </w:rPr>
              <w:t>пр.</w:t>
            </w:r>
            <w:r>
              <w:rPr>
                <w:i/>
                <w:spacing w:val="-3"/>
              </w:rPr>
              <w:t xml:space="preserve"> </w:t>
            </w:r>
            <w:r>
              <w:rPr>
                <w:i/>
                <w:spacing w:val="-2"/>
              </w:rPr>
              <w:t>Гамидова</w:t>
            </w:r>
          </w:p>
        </w:tc>
        <w:tc>
          <w:tcPr>
            <w:tcW w:w="2894" w:type="dxa"/>
          </w:tcPr>
          <w:p w:rsidR="00BA7B2C" w:rsidRDefault="00156D0F">
            <w:pPr>
              <w:pStyle w:val="TableParagraph"/>
              <w:spacing w:before="17"/>
              <w:ind w:left="10"/>
              <w:rPr>
                <w:i/>
              </w:rPr>
            </w:pPr>
            <w:r>
              <w:rPr>
                <w:i/>
                <w:spacing w:val="-5"/>
              </w:rPr>
              <w:t>2+2</w:t>
            </w:r>
          </w:p>
        </w:tc>
      </w:tr>
      <w:tr w:rsidR="00BA7B2C">
        <w:trPr>
          <w:trHeight w:val="299"/>
        </w:trPr>
        <w:tc>
          <w:tcPr>
            <w:tcW w:w="6374" w:type="dxa"/>
          </w:tcPr>
          <w:p w:rsidR="00BA7B2C" w:rsidRDefault="00156D0F">
            <w:pPr>
              <w:pStyle w:val="TableParagraph"/>
              <w:spacing w:before="15"/>
              <w:ind w:left="107"/>
              <w:jc w:val="left"/>
            </w:pPr>
            <w:r>
              <w:t>улица</w:t>
            </w:r>
            <w:r>
              <w:rPr>
                <w:spacing w:val="-5"/>
              </w:rPr>
              <w:t xml:space="preserve"> </w:t>
            </w:r>
            <w:r>
              <w:rPr>
                <w:spacing w:val="-2"/>
              </w:rPr>
              <w:t>Каммаева</w:t>
            </w:r>
          </w:p>
        </w:tc>
        <w:tc>
          <w:tcPr>
            <w:tcW w:w="2894" w:type="dxa"/>
          </w:tcPr>
          <w:p w:rsidR="00BA7B2C" w:rsidRDefault="00156D0F">
            <w:pPr>
              <w:pStyle w:val="TableParagraph"/>
              <w:spacing w:before="15"/>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Магомедтагирова</w:t>
            </w:r>
          </w:p>
        </w:tc>
        <w:tc>
          <w:tcPr>
            <w:tcW w:w="2894" w:type="dxa"/>
          </w:tcPr>
          <w:p w:rsidR="00BA7B2C" w:rsidRDefault="00156D0F">
            <w:pPr>
              <w:pStyle w:val="TableParagraph"/>
              <w:spacing w:before="17"/>
              <w:ind w:left="10"/>
            </w:pPr>
            <w:r>
              <w:rPr>
                <w:spacing w:val="-5"/>
              </w:rPr>
              <w:t>1+1</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t>Хаджи</w:t>
            </w:r>
            <w:r>
              <w:rPr>
                <w:spacing w:val="-3"/>
              </w:rPr>
              <w:t xml:space="preserve"> </w:t>
            </w:r>
            <w:r>
              <w:rPr>
                <w:spacing w:val="-2"/>
              </w:rPr>
              <w:t>Булача</w:t>
            </w:r>
          </w:p>
        </w:tc>
        <w:tc>
          <w:tcPr>
            <w:tcW w:w="2894" w:type="dxa"/>
          </w:tcPr>
          <w:p w:rsidR="00BA7B2C" w:rsidRDefault="00BA7B2C">
            <w:pPr>
              <w:pStyle w:val="TableParagraph"/>
              <w:jc w:val="left"/>
            </w:pPr>
          </w:p>
        </w:tc>
      </w:tr>
      <w:tr w:rsidR="00BA7B2C">
        <w:trPr>
          <w:trHeight w:val="345"/>
        </w:trPr>
        <w:tc>
          <w:tcPr>
            <w:tcW w:w="6374" w:type="dxa"/>
          </w:tcPr>
          <w:p w:rsidR="00BA7B2C" w:rsidRDefault="00156D0F">
            <w:pPr>
              <w:pStyle w:val="TableParagraph"/>
              <w:spacing w:before="39"/>
              <w:ind w:left="107"/>
              <w:jc w:val="left"/>
              <w:rPr>
                <w:i/>
              </w:rPr>
            </w:pPr>
            <w:r>
              <w:rPr>
                <w:i/>
              </w:rPr>
              <w:t>на</w:t>
            </w:r>
            <w:r>
              <w:rPr>
                <w:i/>
                <w:spacing w:val="-4"/>
              </w:rPr>
              <w:t xml:space="preserve"> </w:t>
            </w:r>
            <w:r>
              <w:rPr>
                <w:i/>
              </w:rPr>
              <w:t>участке</w:t>
            </w:r>
            <w:r>
              <w:rPr>
                <w:i/>
                <w:spacing w:val="-5"/>
              </w:rPr>
              <w:t xml:space="preserve"> </w:t>
            </w:r>
            <w:r>
              <w:rPr>
                <w:i/>
              </w:rPr>
              <w:t>до</w:t>
            </w:r>
            <w:r>
              <w:rPr>
                <w:i/>
                <w:spacing w:val="-3"/>
              </w:rPr>
              <w:t xml:space="preserve"> </w:t>
            </w:r>
            <w:r>
              <w:rPr>
                <w:i/>
              </w:rPr>
              <w:t>пересечения</w:t>
            </w:r>
            <w:r>
              <w:rPr>
                <w:i/>
                <w:spacing w:val="-4"/>
              </w:rPr>
              <w:t xml:space="preserve"> </w:t>
            </w:r>
            <w:r>
              <w:rPr>
                <w:i/>
              </w:rPr>
              <w:t>с</w:t>
            </w:r>
            <w:r>
              <w:rPr>
                <w:i/>
                <w:spacing w:val="-3"/>
              </w:rPr>
              <w:t xml:space="preserve"> </w:t>
            </w:r>
            <w:r>
              <w:rPr>
                <w:i/>
              </w:rPr>
              <w:t>дорогой</w:t>
            </w:r>
            <w:r>
              <w:rPr>
                <w:i/>
                <w:spacing w:val="-3"/>
              </w:rPr>
              <w:t xml:space="preserve"> </w:t>
            </w:r>
            <w:r>
              <w:rPr>
                <w:i/>
              </w:rPr>
              <w:t>на</w:t>
            </w:r>
            <w:r>
              <w:rPr>
                <w:i/>
                <w:spacing w:val="-6"/>
              </w:rPr>
              <w:t xml:space="preserve"> </w:t>
            </w:r>
            <w:r>
              <w:rPr>
                <w:i/>
                <w:spacing w:val="-2"/>
              </w:rPr>
              <w:t>аэропорт</w:t>
            </w:r>
          </w:p>
        </w:tc>
        <w:tc>
          <w:tcPr>
            <w:tcW w:w="2894" w:type="dxa"/>
          </w:tcPr>
          <w:p w:rsidR="00BA7B2C" w:rsidRDefault="00156D0F">
            <w:pPr>
              <w:pStyle w:val="TableParagraph"/>
              <w:spacing w:before="39"/>
              <w:ind w:left="10"/>
              <w:rPr>
                <w:i/>
              </w:rPr>
            </w:pPr>
            <w:r>
              <w:rPr>
                <w:i/>
                <w:spacing w:val="-5"/>
              </w:rPr>
              <w:t>2+2</w:t>
            </w:r>
          </w:p>
        </w:tc>
      </w:tr>
      <w:tr w:rsidR="00BA7B2C">
        <w:trPr>
          <w:trHeight w:val="270"/>
        </w:trPr>
        <w:tc>
          <w:tcPr>
            <w:tcW w:w="6374" w:type="dxa"/>
          </w:tcPr>
          <w:p w:rsidR="00BA7B2C" w:rsidRDefault="00156D0F">
            <w:pPr>
              <w:pStyle w:val="TableParagraph"/>
              <w:spacing w:before="3" w:line="248" w:lineRule="exact"/>
              <w:ind w:left="107"/>
              <w:jc w:val="left"/>
              <w:rPr>
                <w:i/>
              </w:rPr>
            </w:pPr>
            <w:r>
              <w:rPr>
                <w:i/>
              </w:rPr>
              <w:t>на</w:t>
            </w:r>
            <w:r>
              <w:rPr>
                <w:i/>
                <w:spacing w:val="-4"/>
              </w:rPr>
              <w:t xml:space="preserve"> </w:t>
            </w:r>
            <w:r>
              <w:rPr>
                <w:i/>
              </w:rPr>
              <w:t>участке</w:t>
            </w:r>
            <w:r>
              <w:rPr>
                <w:i/>
                <w:spacing w:val="-4"/>
              </w:rPr>
              <w:t xml:space="preserve"> </w:t>
            </w:r>
            <w:r>
              <w:rPr>
                <w:i/>
              </w:rPr>
              <w:t>после</w:t>
            </w:r>
            <w:r>
              <w:rPr>
                <w:i/>
                <w:spacing w:val="-4"/>
              </w:rPr>
              <w:t xml:space="preserve"> </w:t>
            </w:r>
            <w:r>
              <w:rPr>
                <w:i/>
              </w:rPr>
              <w:t>пересечения</w:t>
            </w:r>
            <w:r>
              <w:rPr>
                <w:i/>
                <w:spacing w:val="-5"/>
              </w:rPr>
              <w:t xml:space="preserve"> </w:t>
            </w:r>
            <w:r>
              <w:rPr>
                <w:i/>
              </w:rPr>
              <w:t>с</w:t>
            </w:r>
            <w:r>
              <w:rPr>
                <w:i/>
                <w:spacing w:val="-4"/>
              </w:rPr>
              <w:t xml:space="preserve"> </w:t>
            </w:r>
            <w:r>
              <w:rPr>
                <w:i/>
              </w:rPr>
              <w:t>дорогой</w:t>
            </w:r>
            <w:r>
              <w:rPr>
                <w:i/>
                <w:spacing w:val="-4"/>
              </w:rPr>
              <w:t xml:space="preserve"> </w:t>
            </w:r>
            <w:r>
              <w:rPr>
                <w:i/>
              </w:rPr>
              <w:t>на</w:t>
            </w:r>
            <w:r>
              <w:rPr>
                <w:i/>
                <w:spacing w:val="-6"/>
              </w:rPr>
              <w:t xml:space="preserve"> </w:t>
            </w:r>
            <w:r>
              <w:rPr>
                <w:i/>
                <w:spacing w:val="-2"/>
              </w:rPr>
              <w:t>аэропорт</w:t>
            </w:r>
          </w:p>
        </w:tc>
        <w:tc>
          <w:tcPr>
            <w:tcW w:w="2894" w:type="dxa"/>
          </w:tcPr>
          <w:p w:rsidR="00BA7B2C" w:rsidRDefault="00156D0F">
            <w:pPr>
              <w:pStyle w:val="TableParagraph"/>
              <w:spacing w:before="3" w:line="248" w:lineRule="exact"/>
              <w:ind w:left="10"/>
              <w:rPr>
                <w:i/>
              </w:rPr>
            </w:pPr>
            <w:r>
              <w:rPr>
                <w:i/>
                <w:spacing w:val="-5"/>
              </w:rPr>
              <w:t>3+3</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Мирзабекова</w:t>
            </w:r>
          </w:p>
        </w:tc>
        <w:tc>
          <w:tcPr>
            <w:tcW w:w="2894" w:type="dxa"/>
          </w:tcPr>
          <w:p w:rsidR="00BA7B2C" w:rsidRDefault="00156D0F">
            <w:pPr>
              <w:pStyle w:val="TableParagraph"/>
              <w:spacing w:before="17"/>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улица</w:t>
            </w:r>
            <w:r>
              <w:rPr>
                <w:spacing w:val="-7"/>
              </w:rPr>
              <w:t xml:space="preserve"> </w:t>
            </w:r>
            <w:r>
              <w:rPr>
                <w:spacing w:val="-2"/>
              </w:rPr>
              <w:t>Буйнакского</w:t>
            </w:r>
          </w:p>
        </w:tc>
        <w:tc>
          <w:tcPr>
            <w:tcW w:w="2894" w:type="dxa"/>
          </w:tcPr>
          <w:p w:rsidR="00BA7B2C" w:rsidRDefault="00156D0F">
            <w:pPr>
              <w:pStyle w:val="TableParagraph"/>
              <w:spacing w:before="17"/>
              <w:ind w:left="10"/>
            </w:pPr>
            <w:r>
              <w:rPr>
                <w:spacing w:val="-5"/>
              </w:rPr>
              <w:t>2+2</w:t>
            </w:r>
          </w:p>
        </w:tc>
      </w:tr>
      <w:tr w:rsidR="00BA7B2C">
        <w:trPr>
          <w:trHeight w:val="301"/>
        </w:trPr>
        <w:tc>
          <w:tcPr>
            <w:tcW w:w="6374" w:type="dxa"/>
          </w:tcPr>
          <w:p w:rsidR="00BA7B2C" w:rsidRDefault="00156D0F">
            <w:pPr>
              <w:pStyle w:val="TableParagraph"/>
              <w:spacing w:before="17"/>
              <w:ind w:left="107"/>
              <w:jc w:val="left"/>
            </w:pPr>
            <w:r>
              <w:t>улица</w:t>
            </w:r>
            <w:r>
              <w:rPr>
                <w:spacing w:val="-4"/>
              </w:rPr>
              <w:t xml:space="preserve"> </w:t>
            </w:r>
            <w:r>
              <w:t>Гайдара</w:t>
            </w:r>
            <w:r>
              <w:rPr>
                <w:spacing w:val="-3"/>
              </w:rPr>
              <w:t xml:space="preserve"> </w:t>
            </w:r>
            <w:r>
              <w:rPr>
                <w:spacing w:val="-2"/>
              </w:rPr>
              <w:t>Гаджиева</w:t>
            </w:r>
          </w:p>
        </w:tc>
        <w:tc>
          <w:tcPr>
            <w:tcW w:w="2894" w:type="dxa"/>
          </w:tcPr>
          <w:p w:rsidR="00BA7B2C" w:rsidRDefault="00156D0F">
            <w:pPr>
              <w:pStyle w:val="TableParagraph"/>
              <w:spacing w:before="17"/>
              <w:ind w:left="10"/>
            </w:pPr>
            <w:r>
              <w:rPr>
                <w:spacing w:val="-5"/>
              </w:rPr>
              <w:t>2+2</w:t>
            </w:r>
          </w:p>
        </w:tc>
      </w:tr>
      <w:tr w:rsidR="00BA7B2C">
        <w:trPr>
          <w:trHeight w:val="299"/>
        </w:trPr>
        <w:tc>
          <w:tcPr>
            <w:tcW w:w="6374" w:type="dxa"/>
          </w:tcPr>
          <w:p w:rsidR="00BA7B2C" w:rsidRDefault="00156D0F">
            <w:pPr>
              <w:pStyle w:val="TableParagraph"/>
              <w:spacing w:before="15"/>
              <w:ind w:left="107"/>
              <w:jc w:val="left"/>
            </w:pPr>
            <w:r>
              <w:t>проспект</w:t>
            </w:r>
            <w:r>
              <w:rPr>
                <w:spacing w:val="-6"/>
              </w:rPr>
              <w:t xml:space="preserve"> </w:t>
            </w:r>
            <w:r>
              <w:t>Али-Гаджи</w:t>
            </w:r>
            <w:r>
              <w:rPr>
                <w:spacing w:val="-5"/>
              </w:rPr>
              <w:t xml:space="preserve"> </w:t>
            </w:r>
            <w:r>
              <w:rPr>
                <w:spacing w:val="-2"/>
              </w:rPr>
              <w:t>Акушинского</w:t>
            </w:r>
          </w:p>
        </w:tc>
        <w:tc>
          <w:tcPr>
            <w:tcW w:w="2894" w:type="dxa"/>
          </w:tcPr>
          <w:p w:rsidR="00BA7B2C" w:rsidRDefault="00156D0F">
            <w:pPr>
              <w:pStyle w:val="TableParagraph"/>
              <w:spacing w:before="15"/>
              <w:ind w:left="10"/>
            </w:pPr>
            <w:r>
              <w:rPr>
                <w:spacing w:val="-5"/>
              </w:rPr>
              <w:t>3+3</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Дахадаева</w:t>
            </w:r>
          </w:p>
        </w:tc>
        <w:tc>
          <w:tcPr>
            <w:tcW w:w="2894" w:type="dxa"/>
          </w:tcPr>
          <w:p w:rsidR="00BA7B2C" w:rsidRDefault="00156D0F">
            <w:pPr>
              <w:pStyle w:val="TableParagraph"/>
              <w:spacing w:before="17"/>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улица</w:t>
            </w:r>
            <w:r>
              <w:rPr>
                <w:spacing w:val="-4"/>
              </w:rPr>
              <w:t xml:space="preserve"> </w:t>
            </w:r>
            <w:r>
              <w:t>Магомеда</w:t>
            </w:r>
            <w:r>
              <w:rPr>
                <w:spacing w:val="-4"/>
              </w:rPr>
              <w:t xml:space="preserve"> </w:t>
            </w:r>
            <w:r>
              <w:rPr>
                <w:spacing w:val="-2"/>
              </w:rPr>
              <w:t>Ярагского</w:t>
            </w:r>
          </w:p>
        </w:tc>
        <w:tc>
          <w:tcPr>
            <w:tcW w:w="2894" w:type="dxa"/>
          </w:tcPr>
          <w:p w:rsidR="00BA7B2C" w:rsidRDefault="00BA7B2C">
            <w:pPr>
              <w:pStyle w:val="TableParagraph"/>
              <w:jc w:val="left"/>
            </w:pPr>
          </w:p>
        </w:tc>
      </w:tr>
      <w:tr w:rsidR="00BA7B2C">
        <w:trPr>
          <w:trHeight w:val="254"/>
        </w:trPr>
        <w:tc>
          <w:tcPr>
            <w:tcW w:w="6374" w:type="dxa"/>
          </w:tcPr>
          <w:p w:rsidR="00BA7B2C" w:rsidRDefault="00156D0F">
            <w:pPr>
              <w:pStyle w:val="TableParagraph"/>
              <w:spacing w:line="234" w:lineRule="exact"/>
              <w:ind w:left="107"/>
              <w:jc w:val="left"/>
              <w:rPr>
                <w:i/>
              </w:rPr>
            </w:pPr>
            <w:r>
              <w:rPr>
                <w:i/>
              </w:rPr>
              <w:t>на</w:t>
            </w:r>
            <w:r>
              <w:rPr>
                <w:i/>
                <w:spacing w:val="-4"/>
              </w:rPr>
              <w:t xml:space="preserve"> </w:t>
            </w:r>
            <w:r>
              <w:rPr>
                <w:i/>
              </w:rPr>
              <w:t>участке</w:t>
            </w:r>
            <w:r>
              <w:rPr>
                <w:i/>
                <w:spacing w:val="-6"/>
              </w:rPr>
              <w:t xml:space="preserve"> </w:t>
            </w:r>
            <w:r>
              <w:rPr>
                <w:i/>
              </w:rPr>
              <w:t>до</w:t>
            </w:r>
            <w:r>
              <w:rPr>
                <w:i/>
                <w:spacing w:val="-3"/>
              </w:rPr>
              <w:t xml:space="preserve"> </w:t>
            </w:r>
            <w:r>
              <w:rPr>
                <w:i/>
              </w:rPr>
              <w:t>пересечения</w:t>
            </w:r>
            <w:r>
              <w:rPr>
                <w:i/>
                <w:spacing w:val="-4"/>
              </w:rPr>
              <w:t xml:space="preserve"> </w:t>
            </w:r>
            <w:r>
              <w:rPr>
                <w:i/>
              </w:rPr>
              <w:t>с</w:t>
            </w:r>
            <w:r>
              <w:rPr>
                <w:i/>
                <w:spacing w:val="-3"/>
              </w:rPr>
              <w:t xml:space="preserve"> </w:t>
            </w:r>
            <w:r>
              <w:rPr>
                <w:i/>
              </w:rPr>
              <w:t>улицей</w:t>
            </w:r>
            <w:r>
              <w:rPr>
                <w:i/>
                <w:spacing w:val="-4"/>
              </w:rPr>
              <w:t xml:space="preserve"> </w:t>
            </w:r>
            <w:r>
              <w:rPr>
                <w:i/>
              </w:rPr>
              <w:t>Генерала</w:t>
            </w:r>
            <w:r>
              <w:rPr>
                <w:i/>
                <w:spacing w:val="-3"/>
              </w:rPr>
              <w:t xml:space="preserve"> </w:t>
            </w:r>
            <w:r>
              <w:rPr>
                <w:i/>
                <w:spacing w:val="-2"/>
              </w:rPr>
              <w:t>Омарова</w:t>
            </w:r>
          </w:p>
        </w:tc>
        <w:tc>
          <w:tcPr>
            <w:tcW w:w="2894" w:type="dxa"/>
          </w:tcPr>
          <w:p w:rsidR="00BA7B2C" w:rsidRDefault="00156D0F">
            <w:pPr>
              <w:pStyle w:val="TableParagraph"/>
              <w:spacing w:line="234" w:lineRule="exact"/>
              <w:ind w:left="10"/>
              <w:rPr>
                <w:i/>
              </w:rPr>
            </w:pPr>
            <w:r>
              <w:rPr>
                <w:i/>
                <w:spacing w:val="-5"/>
              </w:rPr>
              <w:t>2+2</w:t>
            </w:r>
          </w:p>
        </w:tc>
      </w:tr>
      <w:tr w:rsidR="00BA7B2C">
        <w:trPr>
          <w:trHeight w:val="278"/>
        </w:trPr>
        <w:tc>
          <w:tcPr>
            <w:tcW w:w="6374" w:type="dxa"/>
          </w:tcPr>
          <w:p w:rsidR="00BA7B2C" w:rsidRDefault="00156D0F">
            <w:pPr>
              <w:pStyle w:val="TableParagraph"/>
              <w:spacing w:before="5" w:line="252" w:lineRule="exact"/>
              <w:ind w:left="107"/>
              <w:jc w:val="left"/>
              <w:rPr>
                <w:i/>
              </w:rPr>
            </w:pPr>
            <w:r>
              <w:rPr>
                <w:i/>
              </w:rPr>
              <w:t>на</w:t>
            </w:r>
            <w:r>
              <w:rPr>
                <w:i/>
                <w:spacing w:val="-7"/>
              </w:rPr>
              <w:t xml:space="preserve"> </w:t>
            </w:r>
            <w:r>
              <w:rPr>
                <w:i/>
              </w:rPr>
              <w:t>участке</w:t>
            </w:r>
            <w:r>
              <w:rPr>
                <w:i/>
                <w:spacing w:val="-4"/>
              </w:rPr>
              <w:t xml:space="preserve"> </w:t>
            </w:r>
            <w:r>
              <w:rPr>
                <w:i/>
              </w:rPr>
              <w:t>после</w:t>
            </w:r>
            <w:r>
              <w:rPr>
                <w:i/>
                <w:spacing w:val="-4"/>
              </w:rPr>
              <w:t xml:space="preserve"> </w:t>
            </w:r>
            <w:r>
              <w:rPr>
                <w:i/>
              </w:rPr>
              <w:t>пересечения</w:t>
            </w:r>
            <w:r>
              <w:rPr>
                <w:i/>
                <w:spacing w:val="-5"/>
              </w:rPr>
              <w:t xml:space="preserve"> </w:t>
            </w:r>
            <w:r>
              <w:rPr>
                <w:i/>
              </w:rPr>
              <w:t>с</w:t>
            </w:r>
            <w:r>
              <w:rPr>
                <w:i/>
                <w:spacing w:val="-4"/>
              </w:rPr>
              <w:t xml:space="preserve"> </w:t>
            </w:r>
            <w:r>
              <w:rPr>
                <w:i/>
              </w:rPr>
              <w:t>улицей</w:t>
            </w:r>
            <w:r>
              <w:rPr>
                <w:i/>
                <w:spacing w:val="-4"/>
              </w:rPr>
              <w:t xml:space="preserve"> </w:t>
            </w:r>
            <w:r>
              <w:rPr>
                <w:i/>
              </w:rPr>
              <w:t>Генерала</w:t>
            </w:r>
            <w:r>
              <w:rPr>
                <w:i/>
                <w:spacing w:val="-4"/>
              </w:rPr>
              <w:t xml:space="preserve"> </w:t>
            </w:r>
            <w:r>
              <w:rPr>
                <w:i/>
                <w:spacing w:val="-2"/>
              </w:rPr>
              <w:t>Омарова</w:t>
            </w:r>
          </w:p>
        </w:tc>
        <w:tc>
          <w:tcPr>
            <w:tcW w:w="2894" w:type="dxa"/>
          </w:tcPr>
          <w:p w:rsidR="00BA7B2C" w:rsidRDefault="00156D0F">
            <w:pPr>
              <w:pStyle w:val="TableParagraph"/>
              <w:spacing w:before="5" w:line="252" w:lineRule="exact"/>
              <w:ind w:left="10"/>
              <w:rPr>
                <w:i/>
              </w:rPr>
            </w:pPr>
            <w:r>
              <w:rPr>
                <w:i/>
                <w:spacing w:val="-5"/>
              </w:rPr>
              <w:t>1+1</w:t>
            </w:r>
          </w:p>
        </w:tc>
      </w:tr>
      <w:tr w:rsidR="00BA7B2C">
        <w:trPr>
          <w:trHeight w:val="299"/>
        </w:trPr>
        <w:tc>
          <w:tcPr>
            <w:tcW w:w="6374" w:type="dxa"/>
          </w:tcPr>
          <w:p w:rsidR="00BA7B2C" w:rsidRDefault="00156D0F">
            <w:pPr>
              <w:pStyle w:val="TableParagraph"/>
              <w:spacing w:before="17"/>
              <w:ind w:left="107"/>
              <w:jc w:val="left"/>
            </w:pPr>
            <w:r>
              <w:t>проспект</w:t>
            </w:r>
            <w:r>
              <w:rPr>
                <w:spacing w:val="-3"/>
              </w:rPr>
              <w:t xml:space="preserve"> </w:t>
            </w:r>
            <w:r>
              <w:rPr>
                <w:spacing w:val="-2"/>
              </w:rPr>
              <w:t>Гамидова</w:t>
            </w:r>
          </w:p>
        </w:tc>
        <w:tc>
          <w:tcPr>
            <w:tcW w:w="2894" w:type="dxa"/>
          </w:tcPr>
          <w:p w:rsidR="00BA7B2C" w:rsidRDefault="00156D0F">
            <w:pPr>
              <w:pStyle w:val="TableParagraph"/>
              <w:spacing w:before="17"/>
              <w:ind w:left="10"/>
            </w:pPr>
            <w:r>
              <w:rPr>
                <w:spacing w:val="-5"/>
              </w:rPr>
              <w:t>2+2</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Ахлакова</w:t>
            </w:r>
          </w:p>
        </w:tc>
        <w:tc>
          <w:tcPr>
            <w:tcW w:w="2894" w:type="dxa"/>
          </w:tcPr>
          <w:p w:rsidR="00BA7B2C" w:rsidRDefault="00156D0F">
            <w:pPr>
              <w:pStyle w:val="TableParagraph"/>
              <w:spacing w:before="17"/>
              <w:ind w:left="10"/>
            </w:pPr>
            <w:r>
              <w:rPr>
                <w:spacing w:val="-5"/>
              </w:rPr>
              <w:t>1+1</w:t>
            </w:r>
          </w:p>
        </w:tc>
      </w:tr>
      <w:tr w:rsidR="00BA7B2C">
        <w:trPr>
          <w:trHeight w:val="299"/>
        </w:trPr>
        <w:tc>
          <w:tcPr>
            <w:tcW w:w="6374" w:type="dxa"/>
          </w:tcPr>
          <w:p w:rsidR="00BA7B2C" w:rsidRDefault="00156D0F">
            <w:pPr>
              <w:pStyle w:val="TableParagraph"/>
              <w:spacing w:before="17"/>
              <w:ind w:left="107"/>
              <w:jc w:val="left"/>
            </w:pPr>
            <w:r>
              <w:t>улица</w:t>
            </w:r>
            <w:r>
              <w:rPr>
                <w:spacing w:val="-5"/>
              </w:rPr>
              <w:t xml:space="preserve"> </w:t>
            </w:r>
            <w:r>
              <w:rPr>
                <w:spacing w:val="-2"/>
              </w:rPr>
              <w:t>Примакова</w:t>
            </w:r>
          </w:p>
        </w:tc>
        <w:tc>
          <w:tcPr>
            <w:tcW w:w="2894" w:type="dxa"/>
          </w:tcPr>
          <w:p w:rsidR="00BA7B2C" w:rsidRDefault="00156D0F">
            <w:pPr>
              <w:pStyle w:val="TableParagraph"/>
              <w:spacing w:before="17"/>
              <w:ind w:left="10"/>
            </w:pPr>
            <w:r>
              <w:rPr>
                <w:spacing w:val="-5"/>
              </w:rPr>
              <w:t>1+1</w:t>
            </w:r>
          </w:p>
        </w:tc>
      </w:tr>
    </w:tbl>
    <w:p w:rsidR="00BA7B2C" w:rsidRDefault="00156D0F">
      <w:pPr>
        <w:spacing w:before="6"/>
        <w:ind w:left="851"/>
        <w:jc w:val="both"/>
        <w:rPr>
          <w:i/>
          <w:sz w:val="20"/>
        </w:rPr>
      </w:pPr>
      <w:r>
        <w:rPr>
          <w:i/>
          <w:sz w:val="20"/>
        </w:rPr>
        <w:t>*</w:t>
      </w:r>
      <w:r>
        <w:rPr>
          <w:i/>
          <w:spacing w:val="-5"/>
          <w:sz w:val="20"/>
        </w:rPr>
        <w:t xml:space="preserve"> </w:t>
      </w:r>
      <w:r>
        <w:rPr>
          <w:i/>
          <w:sz w:val="20"/>
        </w:rPr>
        <w:t>-</w:t>
      </w:r>
      <w:r>
        <w:rPr>
          <w:i/>
          <w:spacing w:val="-5"/>
          <w:sz w:val="20"/>
        </w:rPr>
        <w:t xml:space="preserve"> </w:t>
      </w:r>
      <w:r>
        <w:rPr>
          <w:i/>
          <w:sz w:val="20"/>
        </w:rPr>
        <w:t>без</w:t>
      </w:r>
      <w:r>
        <w:rPr>
          <w:i/>
          <w:spacing w:val="-6"/>
          <w:sz w:val="20"/>
        </w:rPr>
        <w:t xml:space="preserve"> </w:t>
      </w:r>
      <w:r>
        <w:rPr>
          <w:i/>
          <w:sz w:val="20"/>
        </w:rPr>
        <w:t>учета</w:t>
      </w:r>
      <w:r>
        <w:rPr>
          <w:i/>
          <w:spacing w:val="-5"/>
          <w:sz w:val="20"/>
        </w:rPr>
        <w:t xml:space="preserve"> </w:t>
      </w:r>
      <w:r>
        <w:rPr>
          <w:i/>
          <w:sz w:val="20"/>
        </w:rPr>
        <w:t>уширений</w:t>
      </w:r>
      <w:r>
        <w:rPr>
          <w:i/>
          <w:spacing w:val="-7"/>
          <w:sz w:val="20"/>
        </w:rPr>
        <w:t xml:space="preserve"> </w:t>
      </w:r>
      <w:r>
        <w:rPr>
          <w:i/>
          <w:sz w:val="20"/>
        </w:rPr>
        <w:t>и</w:t>
      </w:r>
      <w:r>
        <w:rPr>
          <w:i/>
          <w:spacing w:val="-4"/>
          <w:sz w:val="20"/>
        </w:rPr>
        <w:t xml:space="preserve"> </w:t>
      </w:r>
      <w:r>
        <w:rPr>
          <w:i/>
          <w:sz w:val="20"/>
        </w:rPr>
        <w:t>переходно-скоростных</w:t>
      </w:r>
      <w:r>
        <w:rPr>
          <w:i/>
          <w:spacing w:val="-6"/>
          <w:sz w:val="20"/>
        </w:rPr>
        <w:t xml:space="preserve"> </w:t>
      </w:r>
      <w:r>
        <w:rPr>
          <w:i/>
          <w:spacing w:val="-4"/>
          <w:sz w:val="20"/>
        </w:rPr>
        <w:t>полос</w:t>
      </w:r>
    </w:p>
    <w:p w:rsidR="00BA7B2C" w:rsidRDefault="00156D0F">
      <w:pPr>
        <w:pStyle w:val="6"/>
        <w:spacing w:before="121"/>
        <w:ind w:left="3411"/>
        <w:jc w:val="both"/>
      </w:pPr>
      <w:r>
        <w:t>Параметры</w:t>
      </w:r>
      <w:r>
        <w:rPr>
          <w:spacing w:val="-7"/>
        </w:rPr>
        <w:t xml:space="preserve"> </w:t>
      </w:r>
      <w:r>
        <w:t>дорожного</w:t>
      </w:r>
      <w:r>
        <w:rPr>
          <w:spacing w:val="-5"/>
        </w:rPr>
        <w:t xml:space="preserve"> </w:t>
      </w:r>
      <w:r>
        <w:rPr>
          <w:spacing w:val="-2"/>
        </w:rPr>
        <w:t>движения</w:t>
      </w:r>
    </w:p>
    <w:p w:rsidR="00BA7B2C" w:rsidRDefault="00156D0F">
      <w:pPr>
        <w:pStyle w:val="a3"/>
        <w:spacing w:before="133" w:line="360" w:lineRule="auto"/>
        <w:ind w:left="284" w:right="281" w:firstLine="566"/>
        <w:jc w:val="both"/>
      </w:pPr>
      <w:r>
        <w:t>Основные параметры, характеризующие дорожное движение, определены «Прави-лами определения основных параметров дорожного движения и ведения их учета», утверждёнными постановлением Правительства Российской Федерации от 16 ноября 2018 г. N 1379.</w:t>
      </w:r>
    </w:p>
    <w:p w:rsidR="00BA7B2C" w:rsidRDefault="00156D0F">
      <w:pPr>
        <w:pStyle w:val="a3"/>
        <w:ind w:left="850"/>
        <w:jc w:val="both"/>
      </w:pPr>
      <w:r>
        <w:t>«К</w:t>
      </w:r>
      <w:r>
        <w:rPr>
          <w:spacing w:val="-2"/>
        </w:rPr>
        <w:t xml:space="preserve"> </w:t>
      </w:r>
      <w:r>
        <w:t>основным</w:t>
      </w:r>
      <w:r>
        <w:rPr>
          <w:spacing w:val="-3"/>
        </w:rPr>
        <w:t xml:space="preserve"> </w:t>
      </w:r>
      <w:r>
        <w:t>параметрами</w:t>
      </w:r>
      <w:r>
        <w:rPr>
          <w:spacing w:val="-1"/>
        </w:rPr>
        <w:t xml:space="preserve"> </w:t>
      </w:r>
      <w:r>
        <w:t>дорожного</w:t>
      </w:r>
      <w:r>
        <w:rPr>
          <w:spacing w:val="-2"/>
        </w:rPr>
        <w:t xml:space="preserve"> </w:t>
      </w:r>
      <w:r>
        <w:t>движения</w:t>
      </w:r>
      <w:r>
        <w:rPr>
          <w:spacing w:val="-2"/>
        </w:rPr>
        <w:t xml:space="preserve"> относятся:</w:t>
      </w:r>
    </w:p>
    <w:p w:rsidR="00BA7B2C" w:rsidRDefault="00BA7B2C">
      <w:pPr>
        <w:pStyle w:val="a3"/>
        <w:jc w:val="both"/>
        <w:sectPr w:rsidR="00BA7B2C">
          <w:pgSz w:w="11910" w:h="16840"/>
          <w:pgMar w:top="1040" w:right="566" w:bottom="1100" w:left="1417" w:header="0" w:footer="892" w:gutter="0"/>
          <w:cols w:space="720"/>
        </w:sectPr>
      </w:pPr>
    </w:p>
    <w:p w:rsidR="00BA7B2C" w:rsidRDefault="00156D0F">
      <w:pPr>
        <w:pStyle w:val="a3"/>
        <w:spacing w:before="68" w:line="360" w:lineRule="auto"/>
        <w:ind w:left="284" w:right="281" w:firstLine="566"/>
        <w:jc w:val="both"/>
      </w:pPr>
      <w:r>
        <w:lastRenderedPageBreak/>
        <w:t>а) параметры, характеризующие дорожное движение (интенсивность дорожного движения, состав транспортных средств, средняя скорость движения транспортных средств, среднее количество транспортных средств в движении, приходящееся на один километр полосы движения (плотность движения), пропускная способность дороги).</w:t>
      </w:r>
    </w:p>
    <w:p w:rsidR="00BA7B2C" w:rsidRDefault="00156D0F">
      <w:pPr>
        <w:pStyle w:val="a3"/>
        <w:spacing w:before="1" w:line="360" w:lineRule="auto"/>
        <w:ind w:left="284" w:right="278" w:firstLine="566"/>
        <w:jc w:val="both"/>
      </w:pPr>
      <w:r>
        <w:t>б) параметры эффективности организации дорожного движения, характеризующие потерю времени (задержку) в движении транспортных средств и (или) пешеходов, кото</w:t>
      </w:r>
      <w:r>
        <w:softHyphen/>
        <w:t>рые определяются:</w:t>
      </w:r>
    </w:p>
    <w:p w:rsidR="00BA7B2C" w:rsidRDefault="00156D0F">
      <w:pPr>
        <w:pStyle w:val="a3"/>
        <w:ind w:left="851"/>
        <w:jc w:val="both"/>
      </w:pPr>
      <w:r>
        <w:rPr>
          <w:rFonts w:ascii="Symbol" w:hAnsi="Symbol"/>
        </w:rPr>
        <w:t></w:t>
      </w:r>
      <w:r>
        <w:t>средней</w:t>
      </w:r>
      <w:r>
        <w:rPr>
          <w:spacing w:val="-2"/>
        </w:rPr>
        <w:t xml:space="preserve"> </w:t>
      </w:r>
      <w:r>
        <w:t>задержкой</w:t>
      </w:r>
      <w:r>
        <w:rPr>
          <w:spacing w:val="1"/>
        </w:rPr>
        <w:t xml:space="preserve"> </w:t>
      </w:r>
      <w:r>
        <w:t>транспортных</w:t>
      </w:r>
      <w:r>
        <w:rPr>
          <w:spacing w:val="1"/>
        </w:rPr>
        <w:t xml:space="preserve"> </w:t>
      </w:r>
      <w:r>
        <w:t>средств</w:t>
      </w:r>
      <w:r>
        <w:rPr>
          <w:spacing w:val="-1"/>
        </w:rPr>
        <w:t xml:space="preserve"> </w:t>
      </w:r>
      <w:r>
        <w:t>в</w:t>
      </w:r>
      <w:r>
        <w:rPr>
          <w:spacing w:val="-1"/>
        </w:rPr>
        <w:t xml:space="preserve"> </w:t>
      </w:r>
      <w:r>
        <w:t>движении</w:t>
      </w:r>
      <w:r>
        <w:rPr>
          <w:spacing w:val="-3"/>
        </w:rPr>
        <w:t xml:space="preserve"> </w:t>
      </w:r>
      <w:r>
        <w:t>на</w:t>
      </w:r>
      <w:r>
        <w:rPr>
          <w:spacing w:val="1"/>
        </w:rPr>
        <w:t xml:space="preserve"> </w:t>
      </w:r>
      <w:r>
        <w:t>участке</w:t>
      </w:r>
      <w:r>
        <w:rPr>
          <w:spacing w:val="-1"/>
        </w:rPr>
        <w:t xml:space="preserve"> </w:t>
      </w:r>
      <w:r>
        <w:rPr>
          <w:spacing w:val="-2"/>
        </w:rPr>
        <w:t>дороги;</w:t>
      </w:r>
    </w:p>
    <w:p w:rsidR="00BA7B2C" w:rsidRDefault="00156D0F">
      <w:pPr>
        <w:pStyle w:val="a3"/>
        <w:spacing w:before="138" w:line="350" w:lineRule="auto"/>
        <w:ind w:left="284" w:right="279" w:firstLine="566"/>
        <w:jc w:val="both"/>
      </w:pPr>
      <w:r>
        <w:rPr>
          <w:rFonts w:ascii="Symbol" w:hAnsi="Symbol"/>
        </w:rPr>
        <w:t></w:t>
      </w:r>
      <w:r>
        <w:t>временным индексом, выражающим удельные потери времени транспортного средства на единицу времени движения транспортного средства;</w:t>
      </w:r>
    </w:p>
    <w:p w:rsidR="00BA7B2C" w:rsidRDefault="00156D0F">
      <w:pPr>
        <w:pStyle w:val="a3"/>
        <w:spacing w:before="13" w:line="355" w:lineRule="auto"/>
        <w:ind w:left="284" w:right="281" w:firstLine="566"/>
        <w:jc w:val="both"/>
      </w:pPr>
      <w:r>
        <w:rPr>
          <w:rFonts w:ascii="Symbol" w:hAnsi="Symbol"/>
        </w:rPr>
        <w:t></w:t>
      </w:r>
      <w:r>
        <w:t>уровнем обслуживания дорожного движения, представляющим собой показатель, выражающий отношение средней скорости движения транспортных средств к скорости транспортных средств в условиях свободного движения, согласно приложению;</w:t>
      </w:r>
    </w:p>
    <w:p w:rsidR="00BA7B2C" w:rsidRDefault="00156D0F">
      <w:pPr>
        <w:pStyle w:val="a3"/>
        <w:spacing w:before="6" w:line="357" w:lineRule="auto"/>
        <w:ind w:left="284" w:right="277" w:firstLine="566"/>
        <w:jc w:val="both"/>
      </w:pPr>
      <w:r>
        <w:rPr>
          <w:rFonts w:ascii="Symbol" w:hAnsi="Symbol"/>
        </w:rPr>
        <w:t></w:t>
      </w:r>
      <w:r>
        <w:t>показателем перегруженности дорог, выражающим долю времени, в течение кото</w:t>
      </w:r>
      <w:r>
        <w:softHyphen/>
        <w:t>рого на участке дороги сохраняются условия движения, соответствующие неудовлетвори</w:t>
      </w:r>
      <w:r>
        <w:softHyphen/>
        <w:t>тельному уровню обслуживания дорожного движения, предусмотренному приложением к настоящим Правилам;</w:t>
      </w:r>
    </w:p>
    <w:p w:rsidR="00BA7B2C" w:rsidRDefault="00156D0F">
      <w:pPr>
        <w:pStyle w:val="a3"/>
        <w:spacing w:before="1" w:line="357" w:lineRule="auto"/>
        <w:ind w:left="284" w:right="278" w:firstLine="566"/>
        <w:jc w:val="both"/>
      </w:pPr>
      <w:r>
        <w:rPr>
          <w:rFonts w:ascii="Symbol" w:hAnsi="Symbol"/>
        </w:rPr>
        <w:t></w:t>
      </w:r>
      <w:r>
        <w:t>буферным индексом, отражающим удельные дополнительные затраты времени движения транспортного средства, обусловленные непредсказуемостью условий движе</w:t>
      </w:r>
      <w:r>
        <w:softHyphen/>
        <w:t>ния и рассчитываемым как отношение времени движения по участку дороги к среднему времени движения</w:t>
      </w:r>
      <w:r>
        <w:rPr>
          <w:spacing w:val="-1"/>
        </w:rPr>
        <w:t xml:space="preserve"> </w:t>
      </w:r>
      <w:r>
        <w:t>по этому участку</w:t>
      </w:r>
      <w:r>
        <w:rPr>
          <w:spacing w:val="-3"/>
        </w:rPr>
        <w:t xml:space="preserve"> </w:t>
      </w:r>
      <w:r>
        <w:t>дороги, которое не превышает 85 процентов обследо</w:t>
      </w:r>
      <w:r>
        <w:softHyphen/>
        <w:t>ванных проездов транспортных средств по этому участку дороги.</w:t>
      </w:r>
    </w:p>
    <w:p w:rsidR="00BA7B2C" w:rsidRDefault="00156D0F">
      <w:pPr>
        <w:pStyle w:val="a3"/>
        <w:spacing w:before="5" w:line="360" w:lineRule="auto"/>
        <w:ind w:left="284" w:right="277" w:firstLine="566"/>
        <w:jc w:val="both"/>
      </w:pPr>
      <w:r>
        <w:t>Интенсивность дорожного движения на УДС городского округа Махачкалы опреде-лялась в ходе натурных обследований. Обследования проводились в сечениях участков дорог</w:t>
      </w:r>
      <w:r>
        <w:rPr>
          <w:spacing w:val="-4"/>
        </w:rPr>
        <w:t xml:space="preserve"> </w:t>
      </w:r>
      <w:r>
        <w:t>и</w:t>
      </w:r>
      <w:r>
        <w:rPr>
          <w:spacing w:val="-2"/>
        </w:rPr>
        <w:t xml:space="preserve"> </w:t>
      </w:r>
      <w:r>
        <w:t>на</w:t>
      </w:r>
      <w:r>
        <w:rPr>
          <w:spacing w:val="-4"/>
        </w:rPr>
        <w:t xml:space="preserve"> </w:t>
      </w:r>
      <w:r>
        <w:t>перекрестках</w:t>
      </w:r>
      <w:r>
        <w:rPr>
          <w:spacing w:val="-1"/>
        </w:rPr>
        <w:t xml:space="preserve"> </w:t>
      </w:r>
      <w:r>
        <w:t>с</w:t>
      </w:r>
      <w:r>
        <w:rPr>
          <w:spacing w:val="-2"/>
        </w:rPr>
        <w:t xml:space="preserve"> </w:t>
      </w:r>
      <w:r>
        <w:t>учетом</w:t>
      </w:r>
      <w:r>
        <w:rPr>
          <w:spacing w:val="-2"/>
        </w:rPr>
        <w:t xml:space="preserve"> </w:t>
      </w:r>
      <w:r>
        <w:t>распределения</w:t>
      </w:r>
      <w:r>
        <w:rPr>
          <w:spacing w:val="-3"/>
        </w:rPr>
        <w:t xml:space="preserve"> </w:t>
      </w:r>
      <w:r>
        <w:t>движения</w:t>
      </w:r>
      <w:r>
        <w:rPr>
          <w:spacing w:val="-3"/>
        </w:rPr>
        <w:t xml:space="preserve"> </w:t>
      </w:r>
      <w:r>
        <w:t>ТС</w:t>
      </w:r>
      <w:r>
        <w:rPr>
          <w:spacing w:val="-5"/>
        </w:rPr>
        <w:t xml:space="preserve"> </w:t>
      </w:r>
      <w:r>
        <w:t>по</w:t>
      </w:r>
      <w:r>
        <w:rPr>
          <w:spacing w:val="-3"/>
        </w:rPr>
        <w:t xml:space="preserve"> </w:t>
      </w:r>
      <w:r>
        <w:t>направлениям</w:t>
      </w:r>
      <w:r>
        <w:rPr>
          <w:spacing w:val="-4"/>
        </w:rPr>
        <w:t xml:space="preserve"> </w:t>
      </w:r>
      <w:r>
        <w:t>(разворот, налево,</w:t>
      </w:r>
      <w:r>
        <w:rPr>
          <w:spacing w:val="-1"/>
        </w:rPr>
        <w:t xml:space="preserve"> </w:t>
      </w:r>
      <w:r>
        <w:t>прямо,</w:t>
      </w:r>
      <w:r>
        <w:rPr>
          <w:spacing w:val="-1"/>
        </w:rPr>
        <w:t xml:space="preserve"> </w:t>
      </w:r>
      <w:r>
        <w:t>направо).</w:t>
      </w:r>
      <w:r>
        <w:rPr>
          <w:spacing w:val="-1"/>
        </w:rPr>
        <w:t xml:space="preserve"> </w:t>
      </w:r>
      <w:r>
        <w:t>Обследования</w:t>
      </w:r>
      <w:r>
        <w:rPr>
          <w:spacing w:val="-1"/>
        </w:rPr>
        <w:t xml:space="preserve"> </w:t>
      </w:r>
      <w:r>
        <w:t>проводились в</w:t>
      </w:r>
      <w:r>
        <w:rPr>
          <w:spacing w:val="-2"/>
        </w:rPr>
        <w:t xml:space="preserve"> </w:t>
      </w:r>
      <w:r>
        <w:t>будние</w:t>
      </w:r>
      <w:r>
        <w:rPr>
          <w:spacing w:val="-2"/>
        </w:rPr>
        <w:t xml:space="preserve"> </w:t>
      </w:r>
      <w:r>
        <w:t>дни (период</w:t>
      </w:r>
      <w:r>
        <w:rPr>
          <w:spacing w:val="-1"/>
        </w:rPr>
        <w:t xml:space="preserve"> </w:t>
      </w:r>
      <w:r>
        <w:t>с</w:t>
      </w:r>
      <w:r>
        <w:rPr>
          <w:spacing w:val="-2"/>
        </w:rPr>
        <w:t xml:space="preserve"> </w:t>
      </w:r>
      <w:r>
        <w:t>понедельника по четверг) в течение 24 часов (суточные замеры на 39 пунктах учета интенсивности) или в течение светового дня в период с 6:30 до 22:30 (61 пункт учета интенсивности). Обсле</w:t>
      </w:r>
      <w:r>
        <w:softHyphen/>
        <w:t>дования проводились в сентябре 2025 года с помощью средств видеофиксации с последу</w:t>
      </w:r>
      <w:r>
        <w:softHyphen/>
        <w:t>ющей камеральной обработкой полученных данных.</w:t>
      </w:r>
    </w:p>
    <w:p w:rsidR="00BA7B2C" w:rsidRDefault="00156D0F">
      <w:pPr>
        <w:pStyle w:val="a3"/>
        <w:spacing w:line="360" w:lineRule="auto"/>
        <w:ind w:left="284" w:right="279" w:firstLine="566"/>
        <w:jc w:val="both"/>
      </w:pPr>
      <w:r>
        <w:t>Схема размещения мест проведения натурных обследований интенсивности движе</w:t>
      </w:r>
      <w:r>
        <w:softHyphen/>
        <w:t>ния транспортных потоков представлена на рисунке 7.1.1.1. Перечень мест проведения натурных обследований интенсивности движения транспортных потоков представлен в таблице 7.1.1.3.</w:t>
      </w:r>
    </w:p>
    <w:p w:rsidR="00BA7B2C" w:rsidRDefault="00BA7B2C">
      <w:pPr>
        <w:pStyle w:val="a3"/>
        <w:spacing w:line="360" w:lineRule="auto"/>
        <w:jc w:val="both"/>
        <w:sectPr w:rsidR="00BA7B2C">
          <w:pgSz w:w="11910" w:h="16840"/>
          <w:pgMar w:top="1040" w:right="566" w:bottom="1100" w:left="1417" w:header="0" w:footer="892" w:gutter="0"/>
          <w:cols w:space="720"/>
        </w:sectPr>
      </w:pPr>
    </w:p>
    <w:p w:rsidR="00BA7B2C" w:rsidRDefault="00156D0F">
      <w:pPr>
        <w:pStyle w:val="a3"/>
        <w:spacing w:before="68" w:after="6" w:line="360" w:lineRule="auto"/>
        <w:ind w:left="284"/>
      </w:pPr>
      <w:r>
        <w:lastRenderedPageBreak/>
        <w:t>Таблица 7.1.1.3 – Адресный перечень мест проведения натурных обследований интенсив</w:t>
      </w:r>
      <w:r>
        <w:softHyphen/>
        <w:t>ности движения транспортных потоков на территории города Махачкалы</w:t>
      </w:r>
    </w:p>
    <w:tbl>
      <w:tblPr>
        <w:tblStyle w:val="TableNormal"/>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3"/>
        <w:gridCol w:w="907"/>
        <w:gridCol w:w="907"/>
        <w:gridCol w:w="4161"/>
        <w:gridCol w:w="991"/>
        <w:gridCol w:w="1085"/>
        <w:gridCol w:w="991"/>
      </w:tblGrid>
      <w:tr w:rsidR="00BA7B2C">
        <w:trPr>
          <w:trHeight w:val="623"/>
        </w:trPr>
        <w:tc>
          <w:tcPr>
            <w:tcW w:w="403"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9" w:right="6"/>
              <w:rPr>
                <w:b/>
                <w:sz w:val="18"/>
              </w:rPr>
            </w:pPr>
            <w:r>
              <w:rPr>
                <w:b/>
                <w:spacing w:val="-10"/>
                <w:sz w:val="18"/>
              </w:rPr>
              <w:t>№</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12"/>
              <w:rPr>
                <w:b/>
                <w:sz w:val="18"/>
              </w:rPr>
            </w:pPr>
            <w:r>
              <w:rPr>
                <w:b/>
                <w:spacing w:val="-2"/>
                <w:sz w:val="18"/>
              </w:rPr>
              <w:t>Широта</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10"/>
              <w:rPr>
                <w:b/>
                <w:sz w:val="18"/>
              </w:rPr>
            </w:pPr>
            <w:r>
              <w:rPr>
                <w:b/>
                <w:spacing w:val="-2"/>
                <w:sz w:val="18"/>
              </w:rPr>
              <w:t>Долгота</w:t>
            </w:r>
          </w:p>
        </w:tc>
        <w:tc>
          <w:tcPr>
            <w:tcW w:w="4161"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6"/>
              <w:rPr>
                <w:b/>
                <w:sz w:val="18"/>
              </w:rPr>
            </w:pPr>
            <w:r>
              <w:rPr>
                <w:b/>
                <w:spacing w:val="-2"/>
                <w:sz w:val="18"/>
              </w:rPr>
              <w:t>Описание</w:t>
            </w:r>
          </w:p>
        </w:tc>
        <w:tc>
          <w:tcPr>
            <w:tcW w:w="991" w:type="dxa"/>
            <w:tcBorders>
              <w:left w:val="single" w:sz="4" w:space="0" w:color="000000"/>
              <w:right w:val="single" w:sz="4" w:space="0" w:color="000000"/>
            </w:tcBorders>
          </w:tcPr>
          <w:p w:rsidR="00BA7B2C" w:rsidRDefault="00156D0F">
            <w:pPr>
              <w:pStyle w:val="TableParagraph"/>
              <w:spacing w:before="105"/>
              <w:ind w:left="392" w:right="74" w:hanging="301"/>
              <w:jc w:val="left"/>
              <w:rPr>
                <w:b/>
                <w:sz w:val="18"/>
              </w:rPr>
            </w:pPr>
            <w:r>
              <w:rPr>
                <w:b/>
                <w:sz w:val="18"/>
              </w:rPr>
              <w:t>Вид</w:t>
            </w:r>
            <w:r>
              <w:rPr>
                <w:b/>
                <w:spacing w:val="-12"/>
                <w:sz w:val="18"/>
              </w:rPr>
              <w:t xml:space="preserve"> </w:t>
            </w:r>
            <w:r>
              <w:rPr>
                <w:b/>
                <w:sz w:val="18"/>
              </w:rPr>
              <w:t>съем</w:t>
            </w:r>
            <w:r>
              <w:rPr>
                <w:b/>
                <w:sz w:val="18"/>
              </w:rPr>
              <w:softHyphen/>
            </w:r>
            <w:r>
              <w:rPr>
                <w:b/>
                <w:spacing w:val="-6"/>
                <w:sz w:val="18"/>
              </w:rPr>
              <w:t>ки</w:t>
            </w:r>
          </w:p>
        </w:tc>
        <w:tc>
          <w:tcPr>
            <w:tcW w:w="1085" w:type="dxa"/>
            <w:tcBorders>
              <w:left w:val="single" w:sz="4" w:space="0" w:color="000000"/>
              <w:right w:val="single" w:sz="4" w:space="0" w:color="000000"/>
            </w:tcBorders>
          </w:tcPr>
          <w:p w:rsidR="00BA7B2C" w:rsidRDefault="00156D0F">
            <w:pPr>
              <w:pStyle w:val="TableParagraph"/>
              <w:spacing w:before="2"/>
              <w:ind w:left="28" w:right="19"/>
              <w:rPr>
                <w:b/>
                <w:sz w:val="18"/>
              </w:rPr>
            </w:pPr>
            <w:r>
              <w:rPr>
                <w:b/>
                <w:sz w:val="18"/>
              </w:rPr>
              <w:t>Дата</w:t>
            </w:r>
            <w:r>
              <w:rPr>
                <w:b/>
                <w:spacing w:val="-12"/>
                <w:sz w:val="18"/>
              </w:rPr>
              <w:t xml:space="preserve"> </w:t>
            </w:r>
            <w:r>
              <w:rPr>
                <w:b/>
                <w:sz w:val="18"/>
              </w:rPr>
              <w:t>съем</w:t>
            </w:r>
            <w:r>
              <w:rPr>
                <w:b/>
                <w:sz w:val="18"/>
              </w:rPr>
              <w:softHyphen/>
            </w:r>
            <w:r>
              <w:rPr>
                <w:b/>
                <w:spacing w:val="-6"/>
                <w:sz w:val="18"/>
              </w:rPr>
              <w:t>ки</w:t>
            </w:r>
          </w:p>
          <w:p w:rsidR="00BA7B2C" w:rsidRDefault="00156D0F">
            <w:pPr>
              <w:pStyle w:val="TableParagraph"/>
              <w:spacing w:line="187" w:lineRule="exact"/>
              <w:ind w:left="28" w:right="19"/>
              <w:rPr>
                <w:b/>
                <w:sz w:val="18"/>
              </w:rPr>
            </w:pPr>
            <w:r>
              <w:rPr>
                <w:b/>
                <w:spacing w:val="-2"/>
                <w:sz w:val="18"/>
              </w:rPr>
              <w:t>Будний</w:t>
            </w:r>
          </w:p>
        </w:tc>
        <w:tc>
          <w:tcPr>
            <w:tcW w:w="991" w:type="dxa"/>
            <w:tcBorders>
              <w:left w:val="single" w:sz="4" w:space="0" w:color="000000"/>
              <w:right w:val="single" w:sz="4" w:space="0" w:color="000000"/>
            </w:tcBorders>
          </w:tcPr>
          <w:p w:rsidR="00BA7B2C" w:rsidRDefault="00156D0F">
            <w:pPr>
              <w:pStyle w:val="TableParagraph"/>
              <w:spacing w:line="206" w:lineRule="exact"/>
              <w:ind w:left="80" w:right="71" w:firstLine="4"/>
              <w:rPr>
                <w:b/>
                <w:sz w:val="18"/>
              </w:rPr>
            </w:pPr>
            <w:r>
              <w:rPr>
                <w:b/>
                <w:spacing w:val="-4"/>
                <w:sz w:val="18"/>
              </w:rPr>
              <w:t xml:space="preserve">Дата </w:t>
            </w:r>
            <w:r>
              <w:rPr>
                <w:b/>
                <w:spacing w:val="-2"/>
                <w:sz w:val="18"/>
              </w:rPr>
              <w:t>съемки Выходной</w:t>
            </w:r>
          </w:p>
        </w:tc>
      </w:tr>
      <w:tr w:rsidR="00BA7B2C">
        <w:trPr>
          <w:trHeight w:val="289"/>
        </w:trPr>
        <w:tc>
          <w:tcPr>
            <w:tcW w:w="403" w:type="dxa"/>
            <w:tcBorders>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1</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42,984438</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47,468991</w:t>
            </w:r>
          </w:p>
        </w:tc>
        <w:tc>
          <w:tcPr>
            <w:tcW w:w="4161" w:type="dxa"/>
            <w:tcBorders>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pacing w:val="-2"/>
                <w:sz w:val="18"/>
              </w:rPr>
              <w:t>Магомедтагирова</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42,983947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47,472892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Гайдара</w:t>
            </w:r>
            <w:r>
              <w:rPr>
                <w:spacing w:val="-3"/>
                <w:sz w:val="18"/>
              </w:rPr>
              <w:t xml:space="preserve"> </w:t>
            </w:r>
            <w:r>
              <w:rPr>
                <w:spacing w:val="-2"/>
                <w:sz w:val="18"/>
              </w:rPr>
              <w:t>Гаджиева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42,982361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47,472068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42,982821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47,468254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1"/>
                <w:sz w:val="18"/>
              </w:rPr>
              <w:t xml:space="preserve"> </w:t>
            </w:r>
            <w:r>
              <w:rPr>
                <w:spacing w:val="-2"/>
                <w:sz w:val="18"/>
              </w:rPr>
              <w:t>Акушинского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42,970153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47,490813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42,970218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47,492476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Абубакарова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42,969122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47,492892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pacing w:val="-2"/>
                <w:sz w:val="18"/>
              </w:rPr>
              <w:t>Дахадаева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42,968916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47,492439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6"/>
              <w:rPr>
                <w:sz w:val="18"/>
              </w:rPr>
            </w:pPr>
            <w:r>
              <w:rPr>
                <w:spacing w:val="-10"/>
                <w:sz w:val="18"/>
              </w:rPr>
              <w:t>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42,96894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47,490603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Абубакарова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9"/>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42,958475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47,55377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 Петра</w:t>
            </w:r>
            <w:r>
              <w:rPr>
                <w:spacing w:val="-1"/>
                <w:sz w:val="18"/>
              </w:rPr>
              <w:t xml:space="preserve"> </w:t>
            </w:r>
            <w:r>
              <w:rPr>
                <w:spacing w:val="-10"/>
                <w:sz w:val="18"/>
              </w:rPr>
              <w:t>I</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42,957255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47,555524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1"/>
                <w:sz w:val="18"/>
              </w:rPr>
              <w:t xml:space="preserve"> </w:t>
            </w:r>
            <w:r>
              <w:rPr>
                <w:spacing w:val="-2"/>
                <w:sz w:val="18"/>
              </w:rPr>
              <w:t>Насрутдинова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42,957308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47,554052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42,951571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47,501178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Генерала</w:t>
            </w:r>
            <w:r>
              <w:rPr>
                <w:spacing w:val="-4"/>
                <w:sz w:val="18"/>
              </w:rPr>
              <w:t xml:space="preserve"> </w:t>
            </w:r>
            <w:r>
              <w:rPr>
                <w:spacing w:val="-2"/>
                <w:sz w:val="18"/>
              </w:rPr>
              <w:t>Омарова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42,949652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47,503866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Амет-хана</w:t>
            </w:r>
            <w:r>
              <w:rPr>
                <w:spacing w:val="-4"/>
                <w:sz w:val="18"/>
              </w:rPr>
              <w:t xml:space="preserve"> </w:t>
            </w:r>
            <w:r>
              <w:rPr>
                <w:spacing w:val="-2"/>
                <w:sz w:val="18"/>
              </w:rPr>
              <w:t>Султана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42,903349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47,513908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4"/>
                <w:sz w:val="18"/>
              </w:rPr>
              <w:t xml:space="preserve"> </w:t>
            </w:r>
            <w:r>
              <w:rPr>
                <w:sz w:val="18"/>
              </w:rPr>
              <w:t>Р-217</w:t>
            </w:r>
            <w:r>
              <w:rPr>
                <w:spacing w:val="-1"/>
                <w:sz w:val="18"/>
              </w:rPr>
              <w:t xml:space="preserve"> </w:t>
            </w:r>
            <w:r>
              <w:rPr>
                <w:sz w:val="18"/>
              </w:rPr>
              <w:t>(ул.</w:t>
            </w:r>
            <w:r>
              <w:rPr>
                <w:spacing w:val="-1"/>
                <w:sz w:val="18"/>
              </w:rPr>
              <w:t xml:space="preserve"> </w:t>
            </w:r>
            <w:r>
              <w:rPr>
                <w:spacing w:val="-2"/>
                <w:sz w:val="18"/>
              </w:rPr>
              <w:t>Кавказ)</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42,903945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47,519691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Амет-хана</w:t>
            </w:r>
            <w:r>
              <w:rPr>
                <w:spacing w:val="-4"/>
                <w:sz w:val="18"/>
              </w:rPr>
              <w:t xml:space="preserve"> </w:t>
            </w:r>
            <w:r>
              <w:rPr>
                <w:spacing w:val="-2"/>
                <w:sz w:val="18"/>
              </w:rPr>
              <w:t>Султана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42,902004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47,524531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4"/>
                <w:sz w:val="18"/>
              </w:rPr>
              <w:t xml:space="preserve"> </w:t>
            </w:r>
            <w:r>
              <w:rPr>
                <w:sz w:val="18"/>
              </w:rPr>
              <w:t>Р-217</w:t>
            </w:r>
            <w:r>
              <w:rPr>
                <w:spacing w:val="-2"/>
                <w:sz w:val="18"/>
              </w:rPr>
              <w:t xml:space="preserve"> </w:t>
            </w:r>
            <w:r>
              <w:rPr>
                <w:sz w:val="18"/>
              </w:rPr>
              <w:t>(Дербентское</w:t>
            </w:r>
            <w:r>
              <w:rPr>
                <w:spacing w:val="-2"/>
                <w:sz w:val="18"/>
              </w:rPr>
              <w:t xml:space="preserve"> </w:t>
            </w:r>
            <w:r>
              <w:rPr>
                <w:spacing w:val="-5"/>
                <w:sz w:val="18"/>
              </w:rPr>
              <w:t>ш.)</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42,898846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47,522923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Махачкалинская</w:t>
            </w:r>
            <w:r>
              <w:rPr>
                <w:spacing w:val="-9"/>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19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42,905096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47,593099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Аэропорт</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42,90158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47,596876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5"/>
                <w:sz w:val="18"/>
              </w:rPr>
              <w:t xml:space="preserve"> </w:t>
            </w:r>
            <w:r>
              <w:rPr>
                <w:sz w:val="18"/>
              </w:rPr>
              <w:t>Магомедали</w:t>
            </w:r>
            <w:r>
              <w:rPr>
                <w:spacing w:val="-5"/>
                <w:sz w:val="18"/>
              </w:rPr>
              <w:t xml:space="preserve"> </w:t>
            </w:r>
            <w:r>
              <w:rPr>
                <w:spacing w:val="-2"/>
                <w:sz w:val="18"/>
              </w:rPr>
              <w:t>Магомедова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9"/>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42,898717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47,593518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Аэропорт</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42,967796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47,393939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1"/>
                <w:sz w:val="18"/>
              </w:rPr>
              <w:t xml:space="preserve"> </w:t>
            </w:r>
            <w:r>
              <w:rPr>
                <w:sz w:val="18"/>
              </w:rPr>
              <w:t>Р-</w:t>
            </w:r>
            <w:r>
              <w:rPr>
                <w:spacing w:val="-5"/>
                <w:sz w:val="18"/>
              </w:rPr>
              <w:t>217</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42,967086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47,397335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1"/>
                <w:sz w:val="18"/>
              </w:rPr>
              <w:t xml:space="preserve"> </w:t>
            </w:r>
            <w:r>
              <w:rPr>
                <w:spacing w:val="-2"/>
                <w:sz w:val="18"/>
              </w:rPr>
              <w:t>Акушинского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42,965987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47,396568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Карабудахкентское</w:t>
            </w:r>
            <w:r>
              <w:rPr>
                <w:spacing w:val="-11"/>
                <w:sz w:val="18"/>
              </w:rPr>
              <w:t xml:space="preserve"> </w:t>
            </w:r>
            <w:r>
              <w:rPr>
                <w:spacing w:val="-5"/>
                <w:sz w:val="18"/>
              </w:rPr>
              <w:t>ш.</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42,965752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47,391368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ш.</w:t>
            </w:r>
            <w:r>
              <w:rPr>
                <w:spacing w:val="-2"/>
                <w:sz w:val="18"/>
              </w:rPr>
              <w:t xml:space="preserve"> </w:t>
            </w:r>
            <w:r>
              <w:rPr>
                <w:sz w:val="18"/>
              </w:rPr>
              <w:t>Дружбы</w:t>
            </w:r>
            <w:r>
              <w:rPr>
                <w:spacing w:val="-3"/>
                <w:sz w:val="18"/>
              </w:rPr>
              <w:t xml:space="preserve"> </w:t>
            </w:r>
            <w:r>
              <w:rPr>
                <w:spacing w:val="-2"/>
                <w:sz w:val="18"/>
              </w:rPr>
              <w:t>народов</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42,951617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47,536579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42,952357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47,53953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42,951697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47,540104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2"/>
                <w:sz w:val="18"/>
              </w:rPr>
              <w:t xml:space="preserve"> </w:t>
            </w:r>
            <w:r>
              <w:rPr>
                <w:sz w:val="18"/>
              </w:rPr>
              <w:t>82К-</w:t>
            </w:r>
            <w:r>
              <w:rPr>
                <w:spacing w:val="-5"/>
                <w:sz w:val="18"/>
              </w:rPr>
              <w:t>037</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29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42,984662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47,476118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Гайдара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Чеэрова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42,985996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47,48203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Гайдара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Батырмурзаева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42,988956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47,489053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Гайдара</w:t>
            </w:r>
            <w:r>
              <w:rPr>
                <w:spacing w:val="-4"/>
                <w:sz w:val="18"/>
              </w:rPr>
              <w:t xml:space="preserve"> </w:t>
            </w:r>
            <w:r>
              <w:rPr>
                <w:sz w:val="18"/>
              </w:rPr>
              <w:t>Гаджиева</w:t>
            </w:r>
            <w:r>
              <w:rPr>
                <w:spacing w:val="-2"/>
                <w:sz w:val="18"/>
              </w:rPr>
              <w:t xml:space="preserve"> </w:t>
            </w:r>
            <w:r>
              <w:rPr>
                <w:sz w:val="18"/>
              </w:rPr>
              <w:t>- ул.</w:t>
            </w:r>
            <w:r>
              <w:rPr>
                <w:spacing w:val="-2"/>
                <w:sz w:val="18"/>
              </w:rPr>
              <w:t xml:space="preserve"> </w:t>
            </w:r>
            <w:r>
              <w:rPr>
                <w:sz w:val="18"/>
              </w:rPr>
              <w:t>Магомета</w:t>
            </w:r>
            <w:r>
              <w:rPr>
                <w:spacing w:val="-3"/>
                <w:sz w:val="18"/>
              </w:rPr>
              <w:t xml:space="preserve"> </w:t>
            </w:r>
            <w:r>
              <w:rPr>
                <w:spacing w:val="-2"/>
                <w:sz w:val="18"/>
              </w:rPr>
              <w:t>Гаджиева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42,985373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47,496075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Магомета</w:t>
            </w:r>
            <w:r>
              <w:rPr>
                <w:spacing w:val="-4"/>
                <w:sz w:val="18"/>
              </w:rPr>
              <w:t xml:space="preserve"> </w:t>
            </w:r>
            <w:r>
              <w:rPr>
                <w:sz w:val="18"/>
              </w:rPr>
              <w:t>Гаджиева</w:t>
            </w:r>
            <w:r>
              <w:rPr>
                <w:spacing w:val="-4"/>
                <w:sz w:val="18"/>
              </w:rPr>
              <w:t xml:space="preserve"> </w:t>
            </w:r>
            <w:r>
              <w:rPr>
                <w:sz w:val="18"/>
              </w:rPr>
              <w:t>- ул.</w:t>
            </w:r>
            <w:r>
              <w:rPr>
                <w:spacing w:val="-2"/>
                <w:sz w:val="18"/>
              </w:rPr>
              <w:t xml:space="preserve"> Радищева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42,982698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47,496877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4"/>
                <w:sz w:val="18"/>
              </w:rPr>
              <w:t xml:space="preserve"> </w:t>
            </w:r>
            <w:r>
              <w:rPr>
                <w:sz w:val="18"/>
              </w:rPr>
              <w:t>- ул.</w:t>
            </w:r>
            <w:r>
              <w:rPr>
                <w:spacing w:val="-2"/>
                <w:sz w:val="18"/>
              </w:rPr>
              <w:t xml:space="preserve"> Толстого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42,978623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47,504165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4"/>
                <w:sz w:val="18"/>
              </w:rPr>
              <w:t xml:space="preserve"> </w:t>
            </w:r>
            <w:r>
              <w:rPr>
                <w:sz w:val="18"/>
              </w:rPr>
              <w:t>- ул.</w:t>
            </w:r>
            <w:r>
              <w:rPr>
                <w:spacing w:val="-2"/>
                <w:sz w:val="18"/>
              </w:rPr>
              <w:t xml:space="preserve"> Дахадаева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42,974542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47,511373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4"/>
                <w:sz w:val="18"/>
              </w:rPr>
              <w:t xml:space="preserve"> </w:t>
            </w:r>
            <w:r>
              <w:rPr>
                <w:sz w:val="18"/>
              </w:rPr>
              <w:t>-</w:t>
            </w:r>
            <w:r>
              <w:rPr>
                <w:spacing w:val="-1"/>
                <w:sz w:val="18"/>
              </w:rPr>
              <w:t xml:space="preserve"> </w:t>
            </w:r>
            <w:r>
              <w:rPr>
                <w:sz w:val="18"/>
              </w:rPr>
              <w:t>ул.</w:t>
            </w:r>
            <w:r>
              <w:rPr>
                <w:spacing w:val="-2"/>
                <w:sz w:val="18"/>
              </w:rPr>
              <w:t xml:space="preserve"> </w:t>
            </w:r>
            <w:r>
              <w:rPr>
                <w:sz w:val="18"/>
              </w:rPr>
              <w:t>Магомеда</w:t>
            </w:r>
            <w:r>
              <w:rPr>
                <w:spacing w:val="-4"/>
                <w:sz w:val="18"/>
              </w:rPr>
              <w:t xml:space="preserve"> </w:t>
            </w:r>
            <w:r>
              <w:rPr>
                <w:spacing w:val="-2"/>
                <w:sz w:val="18"/>
              </w:rPr>
              <w:t>Ярагского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42,972919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47,514107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4"/>
                <w:sz w:val="18"/>
              </w:rPr>
              <w:t xml:space="preserve"> </w:t>
            </w:r>
            <w:r>
              <w:rPr>
                <w:sz w:val="18"/>
              </w:rPr>
              <w:t>- ул.</w:t>
            </w:r>
            <w:r>
              <w:rPr>
                <w:spacing w:val="-2"/>
                <w:sz w:val="18"/>
              </w:rPr>
              <w:t xml:space="preserve"> Батырая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42,972539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47,520883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Батырая</w:t>
            </w:r>
            <w:r>
              <w:rPr>
                <w:spacing w:val="-1"/>
                <w:sz w:val="18"/>
              </w:rPr>
              <w:t xml:space="preserve"> </w:t>
            </w:r>
            <w:r>
              <w:rPr>
                <w:sz w:val="18"/>
              </w:rPr>
              <w:t>-</w:t>
            </w:r>
            <w:r>
              <w:rPr>
                <w:spacing w:val="-2"/>
                <w:sz w:val="18"/>
              </w:rPr>
              <w:t xml:space="preserve"> </w:t>
            </w:r>
            <w:r>
              <w:rPr>
                <w:sz w:val="18"/>
              </w:rPr>
              <w:t xml:space="preserve">пр. </w:t>
            </w:r>
            <w:r>
              <w:rPr>
                <w:spacing w:val="-2"/>
                <w:sz w:val="18"/>
              </w:rPr>
              <w:t>Гамидова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42,973285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47,510019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Батырая</w:t>
            </w:r>
            <w:r>
              <w:rPr>
                <w:spacing w:val="-2"/>
                <w:sz w:val="18"/>
              </w:rPr>
              <w:t xml:space="preserve"> </w:t>
            </w:r>
            <w:r>
              <w:rPr>
                <w:sz w:val="18"/>
              </w:rPr>
              <w:t>-</w:t>
            </w:r>
            <w:r>
              <w:rPr>
                <w:spacing w:val="-3"/>
                <w:sz w:val="18"/>
              </w:rPr>
              <w:t xml:space="preserve"> </w:t>
            </w:r>
            <w:r>
              <w:rPr>
                <w:sz w:val="18"/>
              </w:rPr>
              <w:t>ул.</w:t>
            </w:r>
            <w:r>
              <w:rPr>
                <w:spacing w:val="-2"/>
                <w:sz w:val="18"/>
              </w:rPr>
              <w:t xml:space="preserve"> </w:t>
            </w:r>
            <w:r>
              <w:rPr>
                <w:sz w:val="18"/>
              </w:rPr>
              <w:t>Магомеда</w:t>
            </w:r>
            <w:r>
              <w:rPr>
                <w:spacing w:val="-3"/>
                <w:sz w:val="18"/>
              </w:rPr>
              <w:t xml:space="preserve"> </w:t>
            </w:r>
            <w:r>
              <w:rPr>
                <w:spacing w:val="-2"/>
                <w:sz w:val="18"/>
              </w:rPr>
              <w:t>Ярагского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39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42,976797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47,502227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Батырая</w:t>
            </w:r>
            <w:r>
              <w:rPr>
                <w:spacing w:val="-2"/>
                <w:sz w:val="18"/>
              </w:rPr>
              <w:t xml:space="preserve"> </w:t>
            </w:r>
            <w:r>
              <w:rPr>
                <w:sz w:val="18"/>
              </w:rPr>
              <w:t>-</w:t>
            </w:r>
            <w:r>
              <w:rPr>
                <w:spacing w:val="-3"/>
                <w:sz w:val="18"/>
              </w:rPr>
              <w:t xml:space="preserve"> </w:t>
            </w:r>
            <w:r>
              <w:rPr>
                <w:sz w:val="18"/>
              </w:rPr>
              <w:t>ул.</w:t>
            </w:r>
            <w:r>
              <w:rPr>
                <w:spacing w:val="-1"/>
                <w:sz w:val="18"/>
              </w:rPr>
              <w:t xml:space="preserve"> </w:t>
            </w:r>
            <w:r>
              <w:rPr>
                <w:spacing w:val="-2"/>
                <w:sz w:val="18"/>
              </w:rPr>
              <w:t>Дахадаева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42,980491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47,494728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Батырая</w:t>
            </w:r>
            <w:r>
              <w:rPr>
                <w:spacing w:val="-2"/>
                <w:sz w:val="18"/>
              </w:rPr>
              <w:t xml:space="preserve"> </w:t>
            </w:r>
            <w:r>
              <w:rPr>
                <w:sz w:val="18"/>
              </w:rPr>
              <w:t>-</w:t>
            </w:r>
            <w:r>
              <w:rPr>
                <w:spacing w:val="-3"/>
                <w:sz w:val="18"/>
              </w:rPr>
              <w:t xml:space="preserve"> </w:t>
            </w:r>
            <w:r>
              <w:rPr>
                <w:sz w:val="18"/>
              </w:rPr>
              <w:t>ул.</w:t>
            </w:r>
            <w:r>
              <w:rPr>
                <w:spacing w:val="-1"/>
                <w:sz w:val="18"/>
              </w:rPr>
              <w:t xml:space="preserve"> </w:t>
            </w:r>
            <w:r>
              <w:rPr>
                <w:spacing w:val="-2"/>
                <w:sz w:val="18"/>
              </w:rPr>
              <w:t>Толстого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42,980793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47,48478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Танкаева</w:t>
            </w:r>
            <w:r>
              <w:rPr>
                <w:spacing w:val="-4"/>
                <w:sz w:val="18"/>
              </w:rPr>
              <w:t xml:space="preserve"> </w:t>
            </w:r>
            <w:r>
              <w:rPr>
                <w:sz w:val="18"/>
              </w:rPr>
              <w:t>- ул.</w:t>
            </w:r>
            <w:r>
              <w:rPr>
                <w:spacing w:val="-2"/>
                <w:sz w:val="18"/>
              </w:rPr>
              <w:t xml:space="preserve"> Батырмурзаева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42,979381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47,476617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Имама</w:t>
            </w:r>
            <w:r>
              <w:rPr>
                <w:spacing w:val="-3"/>
                <w:sz w:val="18"/>
              </w:rPr>
              <w:t xml:space="preserve"> </w:t>
            </w:r>
            <w:r>
              <w:rPr>
                <w:sz w:val="18"/>
              </w:rPr>
              <w:t>Шамиля</w:t>
            </w:r>
            <w:r>
              <w:rPr>
                <w:spacing w:val="-2"/>
                <w:sz w:val="18"/>
              </w:rPr>
              <w:t xml:space="preserve"> </w:t>
            </w:r>
            <w:r>
              <w:rPr>
                <w:sz w:val="18"/>
              </w:rPr>
              <w:t>-</w:t>
            </w:r>
            <w:r>
              <w:rPr>
                <w:spacing w:val="-3"/>
                <w:sz w:val="18"/>
              </w:rPr>
              <w:t xml:space="preserve"> </w:t>
            </w:r>
            <w:r>
              <w:rPr>
                <w:sz w:val="18"/>
              </w:rPr>
              <w:t xml:space="preserve">ул. </w:t>
            </w:r>
            <w:r>
              <w:rPr>
                <w:spacing w:val="-2"/>
                <w:sz w:val="18"/>
              </w:rPr>
              <w:t>Агасиева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42,967271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47,487569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Абубакарова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bl>
    <w:p w:rsidR="00BA7B2C" w:rsidRDefault="00BA7B2C">
      <w:pPr>
        <w:pStyle w:val="TableParagraph"/>
        <w:rPr>
          <w:sz w:val="18"/>
        </w:rPr>
        <w:sectPr w:rsidR="00BA7B2C">
          <w:pgSz w:w="11910" w:h="16840"/>
          <w:pgMar w:top="1040" w:right="566" w:bottom="1100" w:left="1417" w:header="0" w:footer="892" w:gutter="0"/>
          <w:cols w:space="720"/>
        </w:sectPr>
      </w:pPr>
    </w:p>
    <w:tbl>
      <w:tblPr>
        <w:tblStyle w:val="TableNormal"/>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3"/>
        <w:gridCol w:w="907"/>
        <w:gridCol w:w="907"/>
        <w:gridCol w:w="4161"/>
        <w:gridCol w:w="991"/>
        <w:gridCol w:w="1085"/>
        <w:gridCol w:w="991"/>
      </w:tblGrid>
      <w:tr w:rsidR="00BA7B2C">
        <w:trPr>
          <w:trHeight w:val="623"/>
        </w:trPr>
        <w:tc>
          <w:tcPr>
            <w:tcW w:w="403"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9" w:right="6"/>
              <w:rPr>
                <w:b/>
                <w:sz w:val="18"/>
              </w:rPr>
            </w:pPr>
            <w:r>
              <w:rPr>
                <w:b/>
                <w:spacing w:val="-10"/>
                <w:sz w:val="18"/>
              </w:rPr>
              <w:t>№</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12"/>
              <w:rPr>
                <w:b/>
                <w:sz w:val="18"/>
              </w:rPr>
            </w:pPr>
            <w:r>
              <w:rPr>
                <w:b/>
                <w:spacing w:val="-2"/>
                <w:sz w:val="18"/>
              </w:rPr>
              <w:t>Широта</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10"/>
              <w:rPr>
                <w:b/>
                <w:sz w:val="18"/>
              </w:rPr>
            </w:pPr>
            <w:r>
              <w:rPr>
                <w:b/>
                <w:spacing w:val="-2"/>
                <w:sz w:val="18"/>
              </w:rPr>
              <w:t>Долгота</w:t>
            </w:r>
          </w:p>
        </w:tc>
        <w:tc>
          <w:tcPr>
            <w:tcW w:w="4161"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6"/>
              <w:rPr>
                <w:b/>
                <w:sz w:val="18"/>
              </w:rPr>
            </w:pPr>
            <w:r>
              <w:rPr>
                <w:b/>
                <w:spacing w:val="-2"/>
                <w:sz w:val="18"/>
              </w:rPr>
              <w:t>Описание</w:t>
            </w:r>
          </w:p>
        </w:tc>
        <w:tc>
          <w:tcPr>
            <w:tcW w:w="991" w:type="dxa"/>
            <w:tcBorders>
              <w:left w:val="single" w:sz="4" w:space="0" w:color="000000"/>
              <w:right w:val="single" w:sz="4" w:space="0" w:color="000000"/>
            </w:tcBorders>
          </w:tcPr>
          <w:p w:rsidR="00BA7B2C" w:rsidRDefault="00156D0F">
            <w:pPr>
              <w:pStyle w:val="TableParagraph"/>
              <w:spacing w:before="105"/>
              <w:ind w:left="392" w:right="74" w:hanging="301"/>
              <w:jc w:val="left"/>
              <w:rPr>
                <w:b/>
                <w:sz w:val="18"/>
              </w:rPr>
            </w:pPr>
            <w:r>
              <w:rPr>
                <w:b/>
                <w:sz w:val="18"/>
              </w:rPr>
              <w:t>Вид</w:t>
            </w:r>
            <w:r>
              <w:rPr>
                <w:b/>
                <w:spacing w:val="-12"/>
                <w:sz w:val="18"/>
              </w:rPr>
              <w:t xml:space="preserve"> </w:t>
            </w:r>
            <w:r>
              <w:rPr>
                <w:b/>
                <w:sz w:val="18"/>
              </w:rPr>
              <w:t>съем</w:t>
            </w:r>
            <w:r>
              <w:rPr>
                <w:b/>
                <w:sz w:val="18"/>
              </w:rPr>
              <w:softHyphen/>
            </w:r>
            <w:r>
              <w:rPr>
                <w:b/>
                <w:spacing w:val="-6"/>
                <w:sz w:val="18"/>
              </w:rPr>
              <w:t>ки</w:t>
            </w:r>
          </w:p>
        </w:tc>
        <w:tc>
          <w:tcPr>
            <w:tcW w:w="1085" w:type="dxa"/>
            <w:tcBorders>
              <w:left w:val="single" w:sz="4" w:space="0" w:color="000000"/>
              <w:right w:val="single" w:sz="4" w:space="0" w:color="000000"/>
            </w:tcBorders>
          </w:tcPr>
          <w:p w:rsidR="00BA7B2C" w:rsidRDefault="00156D0F">
            <w:pPr>
              <w:pStyle w:val="TableParagraph"/>
              <w:spacing w:before="2"/>
              <w:ind w:left="28" w:right="19"/>
              <w:rPr>
                <w:b/>
                <w:sz w:val="18"/>
              </w:rPr>
            </w:pPr>
            <w:r>
              <w:rPr>
                <w:b/>
                <w:sz w:val="18"/>
              </w:rPr>
              <w:t>Дата</w:t>
            </w:r>
            <w:r>
              <w:rPr>
                <w:b/>
                <w:spacing w:val="-12"/>
                <w:sz w:val="18"/>
              </w:rPr>
              <w:t xml:space="preserve"> </w:t>
            </w:r>
            <w:r>
              <w:rPr>
                <w:b/>
                <w:sz w:val="18"/>
              </w:rPr>
              <w:t>съем</w:t>
            </w:r>
            <w:r>
              <w:rPr>
                <w:b/>
                <w:sz w:val="18"/>
              </w:rPr>
              <w:softHyphen/>
            </w:r>
            <w:r>
              <w:rPr>
                <w:b/>
                <w:spacing w:val="-6"/>
                <w:sz w:val="18"/>
              </w:rPr>
              <w:t>ки</w:t>
            </w:r>
          </w:p>
          <w:p w:rsidR="00BA7B2C" w:rsidRDefault="00156D0F">
            <w:pPr>
              <w:pStyle w:val="TableParagraph"/>
              <w:spacing w:line="187" w:lineRule="exact"/>
              <w:ind w:left="28" w:right="19"/>
              <w:rPr>
                <w:b/>
                <w:sz w:val="18"/>
              </w:rPr>
            </w:pPr>
            <w:r>
              <w:rPr>
                <w:b/>
                <w:spacing w:val="-2"/>
                <w:sz w:val="18"/>
              </w:rPr>
              <w:t>Будний</w:t>
            </w:r>
          </w:p>
        </w:tc>
        <w:tc>
          <w:tcPr>
            <w:tcW w:w="991" w:type="dxa"/>
            <w:tcBorders>
              <w:left w:val="single" w:sz="4" w:space="0" w:color="000000"/>
              <w:right w:val="single" w:sz="4" w:space="0" w:color="000000"/>
            </w:tcBorders>
          </w:tcPr>
          <w:p w:rsidR="00BA7B2C" w:rsidRDefault="00156D0F">
            <w:pPr>
              <w:pStyle w:val="TableParagraph"/>
              <w:spacing w:line="206" w:lineRule="exact"/>
              <w:ind w:left="80" w:right="71" w:firstLine="4"/>
              <w:rPr>
                <w:b/>
                <w:sz w:val="18"/>
              </w:rPr>
            </w:pPr>
            <w:r>
              <w:rPr>
                <w:b/>
                <w:spacing w:val="-4"/>
                <w:sz w:val="18"/>
              </w:rPr>
              <w:t xml:space="preserve">Дата </w:t>
            </w:r>
            <w:r>
              <w:rPr>
                <w:b/>
                <w:spacing w:val="-2"/>
                <w:sz w:val="18"/>
              </w:rPr>
              <w:t>съемки Выходной</w:t>
            </w:r>
          </w:p>
        </w:tc>
      </w:tr>
      <w:tr w:rsidR="00BA7B2C">
        <w:trPr>
          <w:trHeight w:val="289"/>
        </w:trPr>
        <w:tc>
          <w:tcPr>
            <w:tcW w:w="403" w:type="dxa"/>
            <w:tcBorders>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44</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42,971863</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47,488452</w:t>
            </w:r>
          </w:p>
        </w:tc>
        <w:tc>
          <w:tcPr>
            <w:tcW w:w="4161" w:type="dxa"/>
            <w:tcBorders>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Имама</w:t>
            </w:r>
            <w:r>
              <w:rPr>
                <w:spacing w:val="-4"/>
                <w:sz w:val="18"/>
              </w:rPr>
              <w:t xml:space="preserve"> </w:t>
            </w:r>
            <w:r>
              <w:rPr>
                <w:sz w:val="18"/>
              </w:rPr>
              <w:t>Шамиля</w:t>
            </w:r>
            <w:r>
              <w:rPr>
                <w:spacing w:val="-2"/>
                <w:sz w:val="18"/>
              </w:rPr>
              <w:t xml:space="preserve"> </w:t>
            </w:r>
            <w:r>
              <w:rPr>
                <w:sz w:val="18"/>
              </w:rPr>
              <w:t>-</w:t>
            </w:r>
            <w:r>
              <w:rPr>
                <w:spacing w:val="-4"/>
                <w:sz w:val="18"/>
              </w:rPr>
              <w:t xml:space="preserve"> </w:t>
            </w:r>
            <w:r>
              <w:rPr>
                <w:sz w:val="18"/>
              </w:rPr>
              <w:t>ул.</w:t>
            </w:r>
            <w:r>
              <w:rPr>
                <w:spacing w:val="-2"/>
                <w:sz w:val="18"/>
              </w:rPr>
              <w:t xml:space="preserve"> </w:t>
            </w:r>
            <w:r>
              <w:rPr>
                <w:sz w:val="18"/>
              </w:rPr>
              <w:t>Шамсуллы</w:t>
            </w:r>
            <w:r>
              <w:rPr>
                <w:spacing w:val="-1"/>
                <w:sz w:val="18"/>
              </w:rPr>
              <w:t xml:space="preserve"> </w:t>
            </w:r>
            <w:r>
              <w:rPr>
                <w:spacing w:val="-2"/>
                <w:sz w:val="18"/>
              </w:rPr>
              <w:t>Алиева</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4"/>
              <w:rPr>
                <w:sz w:val="18"/>
              </w:rPr>
            </w:pPr>
            <w:r>
              <w:rPr>
                <w:spacing w:val="-2"/>
                <w:sz w:val="18"/>
              </w:rPr>
              <w:t>42,9747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47,484226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Имама</w:t>
            </w:r>
            <w:r>
              <w:rPr>
                <w:spacing w:val="-3"/>
                <w:sz w:val="18"/>
              </w:rPr>
              <w:t xml:space="preserve"> </w:t>
            </w:r>
            <w:r>
              <w:rPr>
                <w:sz w:val="18"/>
              </w:rPr>
              <w:t>Шамиля</w:t>
            </w:r>
            <w:r>
              <w:rPr>
                <w:spacing w:val="-2"/>
                <w:sz w:val="18"/>
              </w:rPr>
              <w:t xml:space="preserve"> </w:t>
            </w:r>
            <w:r>
              <w:rPr>
                <w:sz w:val="18"/>
              </w:rPr>
              <w:t>-</w:t>
            </w:r>
            <w:r>
              <w:rPr>
                <w:spacing w:val="-3"/>
                <w:sz w:val="18"/>
              </w:rPr>
              <w:t xml:space="preserve"> </w:t>
            </w:r>
            <w:r>
              <w:rPr>
                <w:sz w:val="18"/>
              </w:rPr>
              <w:t xml:space="preserve">ул. </w:t>
            </w:r>
            <w:r>
              <w:rPr>
                <w:spacing w:val="-2"/>
                <w:sz w:val="18"/>
              </w:rPr>
              <w:t>Ташкентская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42,971983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47,480747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Азиза</w:t>
            </w:r>
            <w:r>
              <w:rPr>
                <w:spacing w:val="-5"/>
                <w:sz w:val="18"/>
              </w:rPr>
              <w:t xml:space="preserve"> </w:t>
            </w:r>
            <w:r>
              <w:rPr>
                <w:sz w:val="18"/>
              </w:rPr>
              <w:t>Алиева</w:t>
            </w:r>
            <w:r>
              <w:rPr>
                <w:spacing w:val="-4"/>
                <w:sz w:val="18"/>
              </w:rPr>
              <w:t xml:space="preserve"> </w:t>
            </w:r>
            <w:r>
              <w:rPr>
                <w:sz w:val="18"/>
              </w:rPr>
              <w:t>-</w:t>
            </w:r>
            <w:r>
              <w:rPr>
                <w:spacing w:val="-1"/>
                <w:sz w:val="18"/>
              </w:rPr>
              <w:t xml:space="preserve"> </w:t>
            </w:r>
            <w:r>
              <w:rPr>
                <w:sz w:val="18"/>
              </w:rPr>
              <w:t xml:space="preserve">ул. </w:t>
            </w:r>
            <w:r>
              <w:rPr>
                <w:spacing w:val="-2"/>
                <w:sz w:val="18"/>
              </w:rPr>
              <w:t>Ташкентская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42,969828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47,495181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Джахадаева</w:t>
            </w:r>
            <w:r>
              <w:rPr>
                <w:spacing w:val="-4"/>
                <w:sz w:val="18"/>
              </w:rPr>
              <w:t xml:space="preserve"> </w:t>
            </w:r>
            <w:r>
              <w:rPr>
                <w:sz w:val="18"/>
              </w:rPr>
              <w:t>- ул.</w:t>
            </w:r>
            <w:r>
              <w:rPr>
                <w:spacing w:val="-2"/>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42,976646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47,473429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Абдулхакима</w:t>
            </w:r>
            <w:r>
              <w:rPr>
                <w:spacing w:val="-5"/>
                <w:sz w:val="18"/>
              </w:rPr>
              <w:t xml:space="preserve"> </w:t>
            </w:r>
            <w:r>
              <w:rPr>
                <w:sz w:val="18"/>
              </w:rPr>
              <w:t>Исмаилова</w:t>
            </w:r>
            <w:r>
              <w:rPr>
                <w:spacing w:val="-4"/>
                <w:sz w:val="18"/>
              </w:rPr>
              <w:t xml:space="preserve"> </w:t>
            </w:r>
            <w:r>
              <w:rPr>
                <w:sz w:val="18"/>
              </w:rPr>
              <w:t>-</w:t>
            </w:r>
            <w:r>
              <w:rPr>
                <w:spacing w:val="-1"/>
                <w:sz w:val="18"/>
              </w:rPr>
              <w:t xml:space="preserve"> </w:t>
            </w:r>
            <w:r>
              <w:rPr>
                <w:sz w:val="18"/>
              </w:rPr>
              <w:t>ул.</w:t>
            </w:r>
            <w:r>
              <w:rPr>
                <w:spacing w:val="-2"/>
                <w:sz w:val="18"/>
              </w:rPr>
              <w:t xml:space="preserve"> Агасиева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49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42,981862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47,507512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Дахадаева</w:t>
            </w:r>
            <w:r>
              <w:rPr>
                <w:spacing w:val="-3"/>
                <w:sz w:val="18"/>
              </w:rPr>
              <w:t xml:space="preserve"> </w:t>
            </w:r>
            <w:r>
              <w:rPr>
                <w:sz w:val="18"/>
              </w:rPr>
              <w:t>-</w:t>
            </w:r>
            <w:r>
              <w:rPr>
                <w:spacing w:val="-2"/>
                <w:sz w:val="18"/>
              </w:rPr>
              <w:t xml:space="preserve"> </w:t>
            </w:r>
            <w:r>
              <w:rPr>
                <w:sz w:val="18"/>
              </w:rPr>
              <w:t>пр.</w:t>
            </w:r>
            <w:r>
              <w:rPr>
                <w:spacing w:val="-4"/>
                <w:sz w:val="18"/>
              </w:rPr>
              <w:t xml:space="preserve"> </w:t>
            </w:r>
            <w:r>
              <w:rPr>
                <w:sz w:val="18"/>
              </w:rPr>
              <w:t>Расула</w:t>
            </w:r>
            <w:r>
              <w:rPr>
                <w:spacing w:val="-3"/>
                <w:sz w:val="18"/>
              </w:rPr>
              <w:t xml:space="preserve"> </w:t>
            </w:r>
            <w:r>
              <w:rPr>
                <w:spacing w:val="-2"/>
                <w:sz w:val="18"/>
              </w:rPr>
              <w:t>Гамзатова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42,983453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47,509207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Дахадаева</w:t>
            </w:r>
            <w:r>
              <w:rPr>
                <w:spacing w:val="-4"/>
                <w:sz w:val="18"/>
              </w:rPr>
              <w:t xml:space="preserve"> </w:t>
            </w:r>
            <w:r>
              <w:rPr>
                <w:sz w:val="18"/>
              </w:rPr>
              <w:t>- ул.</w:t>
            </w:r>
            <w:r>
              <w:rPr>
                <w:spacing w:val="-2"/>
                <w:sz w:val="18"/>
              </w:rPr>
              <w:t xml:space="preserve"> Даниялова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42,98704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47,501941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Мерзабекова</w:t>
            </w:r>
            <w:r>
              <w:rPr>
                <w:spacing w:val="-5"/>
                <w:sz w:val="18"/>
              </w:rPr>
              <w:t xml:space="preserve"> </w:t>
            </w:r>
            <w:r>
              <w:rPr>
                <w:sz w:val="18"/>
              </w:rPr>
              <w:t>-</w:t>
            </w:r>
            <w:r>
              <w:rPr>
                <w:spacing w:val="-1"/>
                <w:sz w:val="18"/>
              </w:rPr>
              <w:t xml:space="preserve"> </w:t>
            </w:r>
            <w:r>
              <w:rPr>
                <w:sz w:val="18"/>
              </w:rPr>
              <w:t>ул.</w:t>
            </w:r>
            <w:r>
              <w:rPr>
                <w:spacing w:val="-2"/>
                <w:sz w:val="18"/>
              </w:rPr>
              <w:t xml:space="preserve"> Эмирова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9"/>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42,985075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47,504727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Даниялова</w:t>
            </w:r>
            <w:r>
              <w:rPr>
                <w:spacing w:val="-4"/>
                <w:sz w:val="18"/>
              </w:rPr>
              <w:t xml:space="preserve"> </w:t>
            </w:r>
            <w:r>
              <w:rPr>
                <w:sz w:val="18"/>
              </w:rPr>
              <w:t>- ул.</w:t>
            </w:r>
            <w:r>
              <w:rPr>
                <w:spacing w:val="-2"/>
                <w:sz w:val="18"/>
              </w:rPr>
              <w:t xml:space="preserve"> Гусаева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42,977867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47,514756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Расула</w:t>
            </w:r>
            <w:r>
              <w:rPr>
                <w:spacing w:val="-3"/>
                <w:sz w:val="18"/>
              </w:rPr>
              <w:t xml:space="preserve"> </w:t>
            </w:r>
            <w:r>
              <w:rPr>
                <w:sz w:val="18"/>
              </w:rPr>
              <w:t>Гамзатова</w:t>
            </w:r>
            <w:r>
              <w:rPr>
                <w:spacing w:val="-2"/>
                <w:sz w:val="18"/>
              </w:rPr>
              <w:t xml:space="preserve"> </w:t>
            </w:r>
            <w:r>
              <w:rPr>
                <w:sz w:val="18"/>
              </w:rPr>
              <w:t>-</w:t>
            </w:r>
            <w:r>
              <w:rPr>
                <w:spacing w:val="-2"/>
                <w:sz w:val="18"/>
              </w:rPr>
              <w:t xml:space="preserve"> </w:t>
            </w:r>
            <w:r>
              <w:rPr>
                <w:sz w:val="18"/>
              </w:rPr>
              <w:t>ул.</w:t>
            </w:r>
            <w:r>
              <w:rPr>
                <w:spacing w:val="-1"/>
                <w:sz w:val="18"/>
              </w:rPr>
              <w:t xml:space="preserve"> </w:t>
            </w:r>
            <w:r>
              <w:rPr>
                <w:sz w:val="18"/>
              </w:rPr>
              <w:t>Магомеда</w:t>
            </w:r>
            <w:r>
              <w:rPr>
                <w:spacing w:val="-3"/>
                <w:sz w:val="18"/>
              </w:rPr>
              <w:t xml:space="preserve"> </w:t>
            </w:r>
            <w:r>
              <w:rPr>
                <w:spacing w:val="-2"/>
                <w:sz w:val="18"/>
              </w:rPr>
              <w:t>Ярагского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42,975705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47,518478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6"/>
                <w:sz w:val="18"/>
              </w:rPr>
              <w:t xml:space="preserve"> </w:t>
            </w:r>
            <w:r>
              <w:rPr>
                <w:sz w:val="18"/>
              </w:rPr>
              <w:t>Расула</w:t>
            </w:r>
            <w:r>
              <w:rPr>
                <w:spacing w:val="-3"/>
                <w:sz w:val="18"/>
              </w:rPr>
              <w:t xml:space="preserve"> </w:t>
            </w:r>
            <w:r>
              <w:rPr>
                <w:sz w:val="18"/>
              </w:rPr>
              <w:t>Гамзатова</w:t>
            </w:r>
            <w:r>
              <w:rPr>
                <w:spacing w:val="-2"/>
                <w:sz w:val="18"/>
              </w:rPr>
              <w:t xml:space="preserve"> </w:t>
            </w:r>
            <w:r>
              <w:rPr>
                <w:sz w:val="18"/>
              </w:rPr>
              <w:t>-</w:t>
            </w:r>
            <w:r>
              <w:rPr>
                <w:spacing w:val="-2"/>
                <w:sz w:val="18"/>
              </w:rPr>
              <w:t xml:space="preserve"> </w:t>
            </w:r>
            <w:r>
              <w:rPr>
                <w:sz w:val="18"/>
              </w:rPr>
              <w:t>ул.</w:t>
            </w:r>
            <w:r>
              <w:rPr>
                <w:spacing w:val="-1"/>
                <w:sz w:val="18"/>
              </w:rPr>
              <w:t xml:space="preserve"> </w:t>
            </w:r>
            <w:r>
              <w:rPr>
                <w:sz w:val="18"/>
              </w:rPr>
              <w:t>Гамзата</w:t>
            </w:r>
            <w:r>
              <w:rPr>
                <w:spacing w:val="-2"/>
                <w:sz w:val="18"/>
              </w:rPr>
              <w:t xml:space="preserve"> Цадасы</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42,973136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47,525987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 Петра</w:t>
            </w:r>
            <w:r>
              <w:rPr>
                <w:spacing w:val="-2"/>
                <w:sz w:val="18"/>
              </w:rPr>
              <w:t xml:space="preserve"> </w:t>
            </w:r>
            <w:r>
              <w:rPr>
                <w:sz w:val="18"/>
              </w:rPr>
              <w:t>I д.</w:t>
            </w:r>
            <w:r>
              <w:rPr>
                <w:spacing w:val="-2"/>
                <w:sz w:val="18"/>
              </w:rPr>
              <w:t xml:space="preserve"> </w:t>
            </w:r>
            <w:r>
              <w:rPr>
                <w:spacing w:val="-5"/>
                <w:sz w:val="18"/>
              </w:rPr>
              <w:t>23А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42,970061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47,534645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1"/>
                <w:sz w:val="18"/>
              </w:rPr>
              <w:t xml:space="preserve"> </w:t>
            </w:r>
            <w:r>
              <w:rPr>
                <w:sz w:val="18"/>
              </w:rPr>
              <w:t>Петра</w:t>
            </w:r>
            <w:r>
              <w:rPr>
                <w:spacing w:val="-2"/>
                <w:sz w:val="18"/>
              </w:rPr>
              <w:t xml:space="preserve"> </w:t>
            </w:r>
            <w:r>
              <w:rPr>
                <w:sz w:val="18"/>
              </w:rPr>
              <w:t>I</w:t>
            </w:r>
            <w:r>
              <w:rPr>
                <w:spacing w:val="-2"/>
                <w:sz w:val="18"/>
              </w:rPr>
              <w:t xml:space="preserve"> </w:t>
            </w:r>
            <w:r>
              <w:rPr>
                <w:sz w:val="18"/>
              </w:rPr>
              <w:t>-</w:t>
            </w:r>
            <w:r>
              <w:rPr>
                <w:spacing w:val="-3"/>
                <w:sz w:val="18"/>
              </w:rPr>
              <w:t xml:space="preserve"> </w:t>
            </w:r>
            <w:r>
              <w:rPr>
                <w:sz w:val="18"/>
              </w:rPr>
              <w:t>ул.</w:t>
            </w:r>
            <w:r>
              <w:rPr>
                <w:spacing w:val="2"/>
                <w:sz w:val="18"/>
              </w:rPr>
              <w:t xml:space="preserve"> </w:t>
            </w:r>
            <w:r>
              <w:rPr>
                <w:spacing w:val="-2"/>
                <w:sz w:val="18"/>
              </w:rPr>
              <w:t>Азизова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42,993997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47,485394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Мирзабекова</w:t>
            </w:r>
            <w:r>
              <w:rPr>
                <w:spacing w:val="-3"/>
                <w:sz w:val="18"/>
              </w:rPr>
              <w:t xml:space="preserve"> </w:t>
            </w:r>
            <w:r>
              <w:rPr>
                <w:sz w:val="18"/>
              </w:rPr>
              <w:t>-</w:t>
            </w:r>
            <w:r>
              <w:rPr>
                <w:spacing w:val="-2"/>
                <w:sz w:val="18"/>
              </w:rPr>
              <w:t xml:space="preserve"> </w:t>
            </w:r>
            <w:r>
              <w:rPr>
                <w:sz w:val="18"/>
              </w:rPr>
              <w:t>пр-д</w:t>
            </w:r>
            <w:r>
              <w:rPr>
                <w:spacing w:val="-2"/>
                <w:sz w:val="18"/>
              </w:rPr>
              <w:t xml:space="preserve"> Мирзабекова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42,954839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47,506706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Гамидова</w:t>
            </w:r>
            <w:r>
              <w:rPr>
                <w:spacing w:val="-3"/>
                <w:sz w:val="18"/>
              </w:rPr>
              <w:t xml:space="preserve"> </w:t>
            </w:r>
            <w:r>
              <w:rPr>
                <w:sz w:val="18"/>
              </w:rPr>
              <w:t>ул.</w:t>
            </w:r>
            <w:r>
              <w:rPr>
                <w:spacing w:val="-2"/>
                <w:sz w:val="18"/>
              </w:rPr>
              <w:t xml:space="preserve"> Гагарина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59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42,952747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47,504796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4"/>
                <w:sz w:val="18"/>
              </w:rPr>
              <w:t xml:space="preserve"> </w:t>
            </w:r>
            <w:r>
              <w:rPr>
                <w:sz w:val="18"/>
              </w:rPr>
              <w:t>-</w:t>
            </w:r>
            <w:r>
              <w:rPr>
                <w:spacing w:val="1"/>
                <w:sz w:val="18"/>
              </w:rPr>
              <w:t xml:space="preserve"> </w:t>
            </w:r>
            <w:r>
              <w:rPr>
                <w:sz w:val="18"/>
              </w:rPr>
              <w:t>ул.</w:t>
            </w:r>
            <w:r>
              <w:rPr>
                <w:spacing w:val="-2"/>
                <w:sz w:val="18"/>
              </w:rPr>
              <w:t xml:space="preserve"> </w:t>
            </w:r>
            <w:r>
              <w:rPr>
                <w:sz w:val="18"/>
              </w:rPr>
              <w:t>Ю.</w:t>
            </w:r>
            <w:r>
              <w:rPr>
                <w:spacing w:val="-1"/>
                <w:sz w:val="18"/>
              </w:rPr>
              <w:t xml:space="preserve"> </w:t>
            </w:r>
            <w:r>
              <w:rPr>
                <w:spacing w:val="-2"/>
                <w:sz w:val="18"/>
              </w:rPr>
              <w:t>Акаева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42,973138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47,522134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Примакова</w:t>
            </w:r>
            <w:r>
              <w:rPr>
                <w:spacing w:val="-3"/>
                <w:sz w:val="18"/>
              </w:rPr>
              <w:t xml:space="preserve"> </w:t>
            </w:r>
            <w:r>
              <w:rPr>
                <w:sz w:val="18"/>
              </w:rPr>
              <w:t>д.</w:t>
            </w:r>
            <w:r>
              <w:rPr>
                <w:spacing w:val="-2"/>
                <w:sz w:val="18"/>
              </w:rPr>
              <w:t xml:space="preserve"> </w:t>
            </w:r>
            <w:r>
              <w:rPr>
                <w:spacing w:val="-10"/>
                <w:sz w:val="18"/>
              </w:rPr>
              <w:t>2</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42,963828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47,514419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4"/>
                <w:sz w:val="18"/>
              </w:rPr>
              <w:t xml:space="preserve"> </w:t>
            </w:r>
            <w:r>
              <w:rPr>
                <w:sz w:val="18"/>
              </w:rPr>
              <w:t>- ул.</w:t>
            </w:r>
            <w:r>
              <w:rPr>
                <w:spacing w:val="-2"/>
                <w:sz w:val="18"/>
              </w:rPr>
              <w:t xml:space="preserve"> Устарбекова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42,961768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47,512594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3"/>
                <w:sz w:val="18"/>
              </w:rPr>
              <w:t xml:space="preserve"> </w:t>
            </w:r>
            <w:r>
              <w:rPr>
                <w:sz w:val="18"/>
              </w:rPr>
              <w:t>- ул.</w:t>
            </w:r>
            <w:r>
              <w:rPr>
                <w:spacing w:val="-1"/>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42,957065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47,508606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3"/>
                <w:sz w:val="18"/>
              </w:rPr>
              <w:t xml:space="preserve"> </w:t>
            </w:r>
            <w:r>
              <w:rPr>
                <w:sz w:val="18"/>
              </w:rPr>
              <w:t>-</w:t>
            </w:r>
            <w:r>
              <w:rPr>
                <w:spacing w:val="-3"/>
                <w:sz w:val="18"/>
              </w:rPr>
              <w:t xml:space="preserve"> </w:t>
            </w:r>
            <w:r>
              <w:rPr>
                <w:sz w:val="18"/>
              </w:rPr>
              <w:t>пр.</w:t>
            </w:r>
            <w:r>
              <w:rPr>
                <w:spacing w:val="-1"/>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42,966277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47,502381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Магомеда</w:t>
            </w:r>
            <w:r>
              <w:rPr>
                <w:spacing w:val="-3"/>
                <w:sz w:val="18"/>
              </w:rPr>
              <w:t xml:space="preserve"> </w:t>
            </w:r>
            <w:r>
              <w:rPr>
                <w:sz w:val="18"/>
              </w:rPr>
              <w:t>Ярагского</w:t>
            </w:r>
            <w:r>
              <w:rPr>
                <w:spacing w:val="-1"/>
                <w:sz w:val="18"/>
              </w:rPr>
              <w:t xml:space="preserve"> </w:t>
            </w:r>
            <w:r>
              <w:rPr>
                <w:sz w:val="18"/>
              </w:rPr>
              <w:t>-</w:t>
            </w:r>
            <w:r>
              <w:rPr>
                <w:spacing w:val="-2"/>
                <w:sz w:val="18"/>
              </w:rPr>
              <w:t xml:space="preserve"> </w:t>
            </w:r>
            <w:r>
              <w:rPr>
                <w:sz w:val="18"/>
              </w:rPr>
              <w:t>ул.</w:t>
            </w:r>
            <w:r>
              <w:rPr>
                <w:spacing w:val="-1"/>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42,96402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47,499125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Магомеда</w:t>
            </w:r>
            <w:r>
              <w:rPr>
                <w:spacing w:val="-3"/>
                <w:sz w:val="18"/>
              </w:rPr>
              <w:t xml:space="preserve"> </w:t>
            </w:r>
            <w:r>
              <w:rPr>
                <w:sz w:val="18"/>
              </w:rPr>
              <w:t>Ярагского</w:t>
            </w:r>
            <w:r>
              <w:rPr>
                <w:spacing w:val="-2"/>
                <w:sz w:val="18"/>
              </w:rPr>
              <w:t xml:space="preserve"> </w:t>
            </w:r>
            <w:r>
              <w:rPr>
                <w:sz w:val="18"/>
              </w:rPr>
              <w:t>-</w:t>
            </w:r>
            <w:r>
              <w:rPr>
                <w:spacing w:val="-1"/>
                <w:sz w:val="18"/>
              </w:rPr>
              <w:t xml:space="preserve"> </w:t>
            </w:r>
            <w:r>
              <w:rPr>
                <w:sz w:val="18"/>
              </w:rPr>
              <w:t>пр.</w:t>
            </w:r>
            <w:r>
              <w:rPr>
                <w:spacing w:val="-4"/>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9"/>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42,961822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47,494682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Магомеда</w:t>
            </w:r>
            <w:r>
              <w:rPr>
                <w:spacing w:val="-4"/>
                <w:sz w:val="18"/>
              </w:rPr>
              <w:t xml:space="preserve"> </w:t>
            </w:r>
            <w:r>
              <w:rPr>
                <w:sz w:val="18"/>
              </w:rPr>
              <w:t>Ярагского</w:t>
            </w:r>
            <w:r>
              <w:rPr>
                <w:spacing w:val="-2"/>
                <w:sz w:val="18"/>
              </w:rPr>
              <w:t xml:space="preserve"> </w:t>
            </w:r>
            <w:r>
              <w:rPr>
                <w:sz w:val="18"/>
              </w:rPr>
              <w:t>-</w:t>
            </w:r>
            <w:r>
              <w:rPr>
                <w:spacing w:val="-2"/>
                <w:sz w:val="18"/>
              </w:rPr>
              <w:t xml:space="preserve"> </w:t>
            </w:r>
            <w:r>
              <w:rPr>
                <w:sz w:val="18"/>
              </w:rPr>
              <w:t>ул. Азиза</w:t>
            </w:r>
            <w:r>
              <w:rPr>
                <w:spacing w:val="-4"/>
                <w:sz w:val="18"/>
              </w:rPr>
              <w:t xml:space="preserve"> </w:t>
            </w:r>
            <w:r>
              <w:rPr>
                <w:spacing w:val="-2"/>
                <w:sz w:val="18"/>
              </w:rPr>
              <w:t>Алиева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42,959974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47,491013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Магомеда</w:t>
            </w:r>
            <w:r>
              <w:rPr>
                <w:spacing w:val="-4"/>
                <w:sz w:val="18"/>
              </w:rPr>
              <w:t xml:space="preserve"> </w:t>
            </w:r>
            <w:r>
              <w:rPr>
                <w:sz w:val="18"/>
              </w:rPr>
              <w:t>Ярагского</w:t>
            </w:r>
            <w:r>
              <w:rPr>
                <w:spacing w:val="-3"/>
                <w:sz w:val="18"/>
              </w:rPr>
              <w:t xml:space="preserve"> </w:t>
            </w:r>
            <w:r>
              <w:rPr>
                <w:sz w:val="18"/>
              </w:rPr>
              <w:t>-</w:t>
            </w:r>
            <w:r>
              <w:rPr>
                <w:spacing w:val="-3"/>
                <w:sz w:val="18"/>
              </w:rPr>
              <w:t xml:space="preserve"> </w:t>
            </w:r>
            <w:r>
              <w:rPr>
                <w:sz w:val="18"/>
              </w:rPr>
              <w:t>ул.</w:t>
            </w:r>
            <w:r>
              <w:rPr>
                <w:spacing w:val="-2"/>
                <w:sz w:val="18"/>
              </w:rPr>
              <w:t xml:space="preserve"> </w:t>
            </w:r>
            <w:r>
              <w:rPr>
                <w:sz w:val="18"/>
              </w:rPr>
              <w:t>Генерала</w:t>
            </w:r>
            <w:r>
              <w:rPr>
                <w:spacing w:val="-4"/>
                <w:sz w:val="18"/>
              </w:rPr>
              <w:t xml:space="preserve"> </w:t>
            </w:r>
            <w:r>
              <w:rPr>
                <w:spacing w:val="-2"/>
                <w:sz w:val="18"/>
              </w:rPr>
              <w:t>Омарова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42,910647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47,618202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1"/>
                <w:sz w:val="18"/>
              </w:rPr>
              <w:t xml:space="preserve"> </w:t>
            </w:r>
            <w:r>
              <w:rPr>
                <w:spacing w:val="-2"/>
                <w:sz w:val="18"/>
              </w:rPr>
              <w:t>Акулиничева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69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42,928818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47,58878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Насрутдинова</w:t>
            </w:r>
            <w:r>
              <w:rPr>
                <w:spacing w:val="-4"/>
                <w:sz w:val="18"/>
              </w:rPr>
              <w:t xml:space="preserve"> </w:t>
            </w:r>
            <w:r>
              <w:rPr>
                <w:sz w:val="18"/>
              </w:rPr>
              <w:t>-</w:t>
            </w:r>
            <w:r>
              <w:rPr>
                <w:spacing w:val="-3"/>
                <w:sz w:val="18"/>
              </w:rPr>
              <w:t xml:space="preserve"> </w:t>
            </w:r>
            <w:r>
              <w:rPr>
                <w:sz w:val="18"/>
              </w:rPr>
              <w:t xml:space="preserve">Хушетское </w:t>
            </w:r>
            <w:r>
              <w:rPr>
                <w:spacing w:val="-5"/>
                <w:sz w:val="18"/>
              </w:rPr>
              <w:t>ш.</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42,938502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47,577316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Насрутдинова</w:t>
            </w:r>
            <w:r>
              <w:rPr>
                <w:spacing w:val="-4"/>
                <w:sz w:val="18"/>
              </w:rPr>
              <w:t xml:space="preserve"> </w:t>
            </w:r>
            <w:r>
              <w:rPr>
                <w:sz w:val="18"/>
              </w:rPr>
              <w:t>-</w:t>
            </w:r>
            <w:r>
              <w:rPr>
                <w:spacing w:val="-3"/>
                <w:sz w:val="18"/>
              </w:rPr>
              <w:t xml:space="preserve"> </w:t>
            </w:r>
            <w:r>
              <w:rPr>
                <w:sz w:val="18"/>
              </w:rPr>
              <w:t>Джигитская</w:t>
            </w:r>
            <w:r>
              <w:rPr>
                <w:spacing w:val="-2"/>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4"/>
              <w:rPr>
                <w:sz w:val="18"/>
              </w:rPr>
            </w:pPr>
            <w:r>
              <w:rPr>
                <w:spacing w:val="-2"/>
                <w:sz w:val="18"/>
              </w:rPr>
              <w:t>42,9436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47,572773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Насрутдинова</w:t>
            </w:r>
            <w:r>
              <w:rPr>
                <w:spacing w:val="-5"/>
                <w:sz w:val="18"/>
              </w:rPr>
              <w:t xml:space="preserve"> </w:t>
            </w:r>
            <w:r>
              <w:rPr>
                <w:sz w:val="18"/>
              </w:rPr>
              <w:t>-</w:t>
            </w:r>
            <w:r>
              <w:rPr>
                <w:spacing w:val="-1"/>
                <w:sz w:val="18"/>
              </w:rPr>
              <w:t xml:space="preserve"> </w:t>
            </w:r>
            <w:r>
              <w:rPr>
                <w:sz w:val="18"/>
              </w:rPr>
              <w:t>Ансалтинская</w:t>
            </w:r>
            <w:r>
              <w:rPr>
                <w:spacing w:val="-3"/>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42,985691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47,402948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Казбекова</w:t>
            </w:r>
            <w:r>
              <w:rPr>
                <w:spacing w:val="-2"/>
                <w:sz w:val="18"/>
              </w:rPr>
              <w:t xml:space="preserve"> </w:t>
            </w:r>
            <w:r>
              <w:rPr>
                <w:sz w:val="18"/>
              </w:rPr>
              <w:t>-</w:t>
            </w:r>
            <w:r>
              <w:rPr>
                <w:spacing w:val="-3"/>
                <w:sz w:val="18"/>
              </w:rPr>
              <w:t xml:space="preserve"> </w:t>
            </w:r>
            <w:r>
              <w:rPr>
                <w:sz w:val="18"/>
              </w:rPr>
              <w:t>Московская</w:t>
            </w:r>
            <w:r>
              <w:rPr>
                <w:spacing w:val="-2"/>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42,938927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47,51284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Амет-хана</w:t>
            </w:r>
            <w:r>
              <w:rPr>
                <w:spacing w:val="-3"/>
                <w:sz w:val="18"/>
              </w:rPr>
              <w:t xml:space="preserve"> </w:t>
            </w:r>
            <w:r>
              <w:rPr>
                <w:sz w:val="18"/>
              </w:rPr>
              <w:t>Султана</w:t>
            </w:r>
            <w:r>
              <w:rPr>
                <w:spacing w:val="-3"/>
                <w:sz w:val="18"/>
              </w:rPr>
              <w:t xml:space="preserve"> </w:t>
            </w:r>
            <w:r>
              <w:rPr>
                <w:sz w:val="18"/>
              </w:rPr>
              <w:t>- ул.</w:t>
            </w:r>
            <w:r>
              <w:rPr>
                <w:spacing w:val="-2"/>
                <w:sz w:val="18"/>
              </w:rPr>
              <w:t xml:space="preserve"> Мухтарова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42,895098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47,541569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4"/>
                <w:sz w:val="18"/>
              </w:rPr>
              <w:t xml:space="preserve"> </w:t>
            </w:r>
            <w:r>
              <w:rPr>
                <w:sz w:val="18"/>
              </w:rPr>
              <w:t>Р-217 (Дербентское</w:t>
            </w:r>
            <w:r>
              <w:rPr>
                <w:spacing w:val="-3"/>
                <w:sz w:val="18"/>
              </w:rPr>
              <w:t xml:space="preserve"> </w:t>
            </w:r>
            <w:r>
              <w:rPr>
                <w:sz w:val="18"/>
              </w:rPr>
              <w:t>ш.)</w:t>
            </w:r>
            <w:r>
              <w:rPr>
                <w:spacing w:val="-3"/>
                <w:sz w:val="18"/>
              </w:rPr>
              <w:t xml:space="preserve"> </w:t>
            </w:r>
            <w:r>
              <w:rPr>
                <w:sz w:val="18"/>
              </w:rPr>
              <w:t>-</w:t>
            </w:r>
            <w:r>
              <w:rPr>
                <w:spacing w:val="-1"/>
                <w:sz w:val="18"/>
              </w:rPr>
              <w:t xml:space="preserve"> </w:t>
            </w:r>
            <w:r>
              <w:rPr>
                <w:sz w:val="18"/>
              </w:rPr>
              <w:t xml:space="preserve">ул. </w:t>
            </w:r>
            <w:r>
              <w:rPr>
                <w:spacing w:val="-2"/>
                <w:sz w:val="18"/>
              </w:rPr>
              <w:t>Кайтуева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42,919005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47,578287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Хушетское</w:t>
            </w:r>
            <w:r>
              <w:rPr>
                <w:spacing w:val="-3"/>
                <w:sz w:val="18"/>
              </w:rPr>
              <w:t xml:space="preserve"> </w:t>
            </w:r>
            <w:r>
              <w:rPr>
                <w:sz w:val="18"/>
              </w:rPr>
              <w:t>ш.</w:t>
            </w:r>
            <w:r>
              <w:rPr>
                <w:spacing w:val="-1"/>
                <w:sz w:val="18"/>
              </w:rPr>
              <w:t xml:space="preserve"> </w:t>
            </w:r>
            <w:r>
              <w:rPr>
                <w:sz w:val="18"/>
              </w:rPr>
              <w:t>-</w:t>
            </w:r>
            <w:r>
              <w:rPr>
                <w:spacing w:val="-2"/>
                <w:sz w:val="18"/>
              </w:rPr>
              <w:t xml:space="preserve"> </w:t>
            </w:r>
            <w:r>
              <w:rPr>
                <w:sz w:val="18"/>
              </w:rPr>
              <w:t>6-я</w:t>
            </w:r>
            <w:r>
              <w:rPr>
                <w:spacing w:val="-3"/>
                <w:sz w:val="18"/>
              </w:rPr>
              <w:t xml:space="preserve"> </w:t>
            </w:r>
            <w:r>
              <w:rPr>
                <w:sz w:val="18"/>
              </w:rPr>
              <w:t>Тюльпанная</w:t>
            </w:r>
            <w:r>
              <w:rPr>
                <w:spacing w:val="-1"/>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42,956215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47,517998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Сурикова</w:t>
            </w:r>
            <w:r>
              <w:rPr>
                <w:spacing w:val="-2"/>
                <w:sz w:val="18"/>
              </w:rPr>
              <w:t xml:space="preserve"> </w:t>
            </w:r>
            <w:r>
              <w:rPr>
                <w:sz w:val="18"/>
              </w:rPr>
              <w:t>- ул.</w:t>
            </w:r>
            <w:r>
              <w:rPr>
                <w:spacing w:val="-1"/>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42,953946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47,516059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Сурикова</w:t>
            </w:r>
            <w:r>
              <w:rPr>
                <w:spacing w:val="-2"/>
                <w:sz w:val="18"/>
              </w:rPr>
              <w:t xml:space="preserve"> </w:t>
            </w:r>
            <w:r>
              <w:rPr>
                <w:sz w:val="18"/>
              </w:rPr>
              <w:t>-</w:t>
            </w:r>
            <w:r>
              <w:rPr>
                <w:spacing w:val="-2"/>
                <w:sz w:val="18"/>
              </w:rPr>
              <w:t xml:space="preserve"> </w:t>
            </w:r>
            <w:r>
              <w:rPr>
                <w:sz w:val="18"/>
              </w:rPr>
              <w:t>пр.</w:t>
            </w:r>
            <w:r>
              <w:rPr>
                <w:spacing w:val="-1"/>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43,283784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47,470634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6"/>
                <w:sz w:val="18"/>
              </w:rPr>
              <w:t xml:space="preserve"> </w:t>
            </w:r>
            <w:r>
              <w:rPr>
                <w:sz w:val="18"/>
              </w:rPr>
              <w:t>Р-215 -</w:t>
            </w:r>
            <w:r>
              <w:rPr>
                <w:spacing w:val="-3"/>
                <w:sz w:val="18"/>
              </w:rPr>
              <w:t xml:space="preserve"> </w:t>
            </w:r>
            <w:r>
              <w:rPr>
                <w:sz w:val="18"/>
              </w:rPr>
              <w:t xml:space="preserve">Въездная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79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43,025434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47,443922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Р-215</w:t>
            </w:r>
            <w:r>
              <w:rPr>
                <w:spacing w:val="-2"/>
                <w:sz w:val="18"/>
              </w:rPr>
              <w:t xml:space="preserve"> </w:t>
            </w:r>
            <w:r>
              <w:rPr>
                <w:sz w:val="18"/>
              </w:rPr>
              <w:t>(Федеральное</w:t>
            </w:r>
            <w:r>
              <w:rPr>
                <w:spacing w:val="-3"/>
                <w:sz w:val="18"/>
              </w:rPr>
              <w:t xml:space="preserve"> </w:t>
            </w:r>
            <w:r>
              <w:rPr>
                <w:sz w:val="18"/>
              </w:rPr>
              <w:t>ш.)</w:t>
            </w:r>
            <w:r>
              <w:rPr>
                <w:spacing w:val="-2"/>
                <w:sz w:val="18"/>
              </w:rPr>
              <w:t xml:space="preserve"> </w:t>
            </w:r>
            <w:r>
              <w:rPr>
                <w:sz w:val="18"/>
              </w:rPr>
              <w:t>-</w:t>
            </w:r>
            <w:r>
              <w:rPr>
                <w:spacing w:val="-2"/>
                <w:sz w:val="18"/>
              </w:rPr>
              <w:t xml:space="preserve"> </w:t>
            </w:r>
            <w:r>
              <w:rPr>
                <w:sz w:val="18"/>
              </w:rPr>
              <w:t>пр.</w:t>
            </w:r>
            <w:r>
              <w:rPr>
                <w:spacing w:val="-1"/>
                <w:sz w:val="18"/>
              </w:rPr>
              <w:t xml:space="preserve"> </w:t>
            </w:r>
            <w:r>
              <w:rPr>
                <w:spacing w:val="-2"/>
                <w:sz w:val="18"/>
              </w:rPr>
              <w:t>Казбекова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42,994396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47,470035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Магомета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Джамбулатова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42,996544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47,461119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Магомета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Жукова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42,997325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47,457299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Магомедтагирова</w:t>
            </w:r>
            <w:r>
              <w:rPr>
                <w:spacing w:val="-5"/>
                <w:sz w:val="18"/>
              </w:rPr>
              <w:t xml:space="preserve"> </w:t>
            </w:r>
            <w:r>
              <w:rPr>
                <w:sz w:val="18"/>
              </w:rPr>
              <w:t>-</w:t>
            </w:r>
            <w:r>
              <w:rPr>
                <w:spacing w:val="-3"/>
                <w:sz w:val="18"/>
              </w:rPr>
              <w:t xml:space="preserve"> </w:t>
            </w:r>
            <w:r>
              <w:rPr>
                <w:sz w:val="18"/>
              </w:rPr>
              <w:t>ул.</w:t>
            </w:r>
            <w:r>
              <w:rPr>
                <w:spacing w:val="-3"/>
                <w:sz w:val="18"/>
              </w:rPr>
              <w:t xml:space="preserve"> </w:t>
            </w:r>
            <w:r>
              <w:rPr>
                <w:sz w:val="18"/>
              </w:rPr>
              <w:t>Магомета</w:t>
            </w:r>
            <w:r>
              <w:rPr>
                <w:spacing w:val="-4"/>
                <w:sz w:val="18"/>
              </w:rPr>
              <w:t xml:space="preserve"> </w:t>
            </w:r>
            <w:r>
              <w:rPr>
                <w:spacing w:val="-2"/>
                <w:sz w:val="18"/>
              </w:rPr>
              <w:t>Гаджиева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4"/>
              <w:rPr>
                <w:sz w:val="18"/>
              </w:rPr>
            </w:pPr>
            <w:r>
              <w:rPr>
                <w:spacing w:val="-2"/>
                <w:sz w:val="18"/>
              </w:rPr>
              <w:t>42,9867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47,465976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Магомедтагирова</w:t>
            </w:r>
            <w:r>
              <w:rPr>
                <w:spacing w:val="-4"/>
                <w:sz w:val="18"/>
              </w:rPr>
              <w:t xml:space="preserve"> </w:t>
            </w:r>
            <w:r>
              <w:rPr>
                <w:sz w:val="18"/>
              </w:rPr>
              <w:t>-</w:t>
            </w:r>
            <w:r>
              <w:rPr>
                <w:spacing w:val="-2"/>
                <w:sz w:val="18"/>
              </w:rPr>
              <w:t xml:space="preserve"> </w:t>
            </w:r>
            <w:r>
              <w:rPr>
                <w:sz w:val="18"/>
              </w:rPr>
              <w:t>ул.</w:t>
            </w:r>
            <w:r>
              <w:rPr>
                <w:spacing w:val="-2"/>
                <w:sz w:val="18"/>
              </w:rPr>
              <w:t xml:space="preserve"> Ахульго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42,999466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47,462314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Мирзабекова</w:t>
            </w:r>
            <w:r>
              <w:rPr>
                <w:spacing w:val="-5"/>
                <w:sz w:val="18"/>
              </w:rPr>
              <w:t xml:space="preserve"> </w:t>
            </w:r>
            <w:r>
              <w:rPr>
                <w:sz w:val="18"/>
              </w:rPr>
              <w:t>-</w:t>
            </w:r>
            <w:r>
              <w:rPr>
                <w:spacing w:val="-1"/>
                <w:sz w:val="18"/>
              </w:rPr>
              <w:t xml:space="preserve"> </w:t>
            </w:r>
            <w:r>
              <w:rPr>
                <w:sz w:val="18"/>
              </w:rPr>
              <w:t>ул.</w:t>
            </w:r>
            <w:r>
              <w:rPr>
                <w:spacing w:val="-2"/>
                <w:sz w:val="18"/>
              </w:rPr>
              <w:t xml:space="preserve"> Громова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43,005933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47,452957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Каммаева</w:t>
            </w:r>
            <w:r>
              <w:rPr>
                <w:spacing w:val="-5"/>
                <w:sz w:val="18"/>
              </w:rPr>
              <w:t xml:space="preserve"> </w:t>
            </w:r>
            <w:r>
              <w:rPr>
                <w:sz w:val="18"/>
              </w:rPr>
              <w:t>-</w:t>
            </w:r>
            <w:r>
              <w:rPr>
                <w:spacing w:val="-3"/>
                <w:sz w:val="18"/>
              </w:rPr>
              <w:t xml:space="preserve"> </w:t>
            </w:r>
            <w:r>
              <w:rPr>
                <w:sz w:val="18"/>
              </w:rPr>
              <w:t xml:space="preserve">Дагестанская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42,970172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47,411918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Казбекова</w:t>
            </w:r>
            <w:r>
              <w:rPr>
                <w:spacing w:val="-2"/>
                <w:sz w:val="18"/>
              </w:rPr>
              <w:t xml:space="preserve"> </w:t>
            </w:r>
            <w:r>
              <w:rPr>
                <w:sz w:val="18"/>
              </w:rPr>
              <w:t>-</w:t>
            </w:r>
            <w:r>
              <w:rPr>
                <w:spacing w:val="-3"/>
                <w:sz w:val="18"/>
              </w:rPr>
              <w:t xml:space="preserve"> </w:t>
            </w:r>
            <w:r>
              <w:rPr>
                <w:sz w:val="18"/>
              </w:rPr>
              <w:t>пр.</w:t>
            </w:r>
            <w:r>
              <w:rPr>
                <w:spacing w:val="-2"/>
                <w:sz w:val="18"/>
              </w:rPr>
              <w:t xml:space="preserve"> </w:t>
            </w:r>
            <w:r>
              <w:rPr>
                <w:sz w:val="18"/>
              </w:rPr>
              <w:t>Али-Гаджи</w:t>
            </w:r>
            <w:r>
              <w:rPr>
                <w:spacing w:val="-1"/>
                <w:sz w:val="18"/>
              </w:rPr>
              <w:t xml:space="preserve"> </w:t>
            </w:r>
            <w:r>
              <w:rPr>
                <w:spacing w:val="-2"/>
                <w:sz w:val="18"/>
              </w:rPr>
              <w:t>Акушинского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42,977388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47,443902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2"/>
                <w:sz w:val="18"/>
              </w:rPr>
              <w:t xml:space="preserve"> </w:t>
            </w:r>
            <w:r>
              <w:rPr>
                <w:sz w:val="18"/>
              </w:rPr>
              <w:t>Акушинского</w:t>
            </w:r>
            <w:r>
              <w:rPr>
                <w:spacing w:val="-3"/>
                <w:sz w:val="18"/>
              </w:rPr>
              <w:t xml:space="preserve"> </w:t>
            </w:r>
            <w:r>
              <w:rPr>
                <w:sz w:val="18"/>
              </w:rPr>
              <w:t>д.</w:t>
            </w:r>
            <w:r>
              <w:rPr>
                <w:spacing w:val="-2"/>
                <w:sz w:val="18"/>
              </w:rPr>
              <w:t xml:space="preserve"> </w:t>
            </w:r>
            <w:r>
              <w:rPr>
                <w:spacing w:val="-4"/>
                <w:sz w:val="18"/>
              </w:rPr>
              <w:t>112В</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42,975811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47,436952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2"/>
                <w:sz w:val="18"/>
              </w:rPr>
              <w:t xml:space="preserve"> </w:t>
            </w:r>
            <w:r>
              <w:rPr>
                <w:sz w:val="18"/>
              </w:rPr>
              <w:t>Акушинского</w:t>
            </w:r>
            <w:r>
              <w:rPr>
                <w:spacing w:val="-2"/>
                <w:sz w:val="18"/>
              </w:rPr>
              <w:t xml:space="preserve"> </w:t>
            </w:r>
            <w:r>
              <w:rPr>
                <w:sz w:val="18"/>
              </w:rPr>
              <w:t>-</w:t>
            </w:r>
            <w:r>
              <w:rPr>
                <w:spacing w:val="-4"/>
                <w:sz w:val="18"/>
              </w:rPr>
              <w:t xml:space="preserve"> </w:t>
            </w:r>
            <w:r>
              <w:rPr>
                <w:sz w:val="18"/>
              </w:rPr>
              <w:t>ул.</w:t>
            </w:r>
            <w:r>
              <w:rPr>
                <w:spacing w:val="-2"/>
                <w:sz w:val="18"/>
              </w:rPr>
              <w:t xml:space="preserve"> Даганова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4"/>
              <w:rPr>
                <w:sz w:val="18"/>
              </w:rPr>
            </w:pPr>
            <w:r>
              <w:rPr>
                <w:spacing w:val="-5"/>
                <w:sz w:val="18"/>
              </w:rPr>
              <w:t>89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43,00031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47,45727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Магомедтагирова</w:t>
            </w:r>
            <w:r>
              <w:rPr>
                <w:spacing w:val="-4"/>
                <w:sz w:val="18"/>
              </w:rPr>
              <w:t xml:space="preserve"> </w:t>
            </w:r>
            <w:r>
              <w:rPr>
                <w:sz w:val="18"/>
              </w:rPr>
              <w:t>-</w:t>
            </w:r>
            <w:r>
              <w:rPr>
                <w:spacing w:val="-2"/>
                <w:sz w:val="18"/>
              </w:rPr>
              <w:t xml:space="preserve"> </w:t>
            </w:r>
            <w:r>
              <w:rPr>
                <w:sz w:val="18"/>
              </w:rPr>
              <w:t>ул.</w:t>
            </w:r>
            <w:r>
              <w:rPr>
                <w:spacing w:val="-2"/>
                <w:sz w:val="18"/>
              </w:rPr>
              <w:t xml:space="preserve"> Мирзабекова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9"/>
              <w:rPr>
                <w:sz w:val="18"/>
              </w:rPr>
            </w:pPr>
            <w:r>
              <w:rPr>
                <w:spacing w:val="-2"/>
                <w:sz w:val="18"/>
              </w:rPr>
              <w:t>27.09.2025</w:t>
            </w:r>
          </w:p>
        </w:tc>
      </w:tr>
    </w:tbl>
    <w:p w:rsidR="00BA7B2C" w:rsidRDefault="00BA7B2C">
      <w:pPr>
        <w:pStyle w:val="TableParagraph"/>
        <w:rPr>
          <w:sz w:val="18"/>
        </w:rPr>
        <w:sectPr w:rsidR="00BA7B2C">
          <w:type w:val="continuous"/>
          <w:pgSz w:w="11910" w:h="16840"/>
          <w:pgMar w:top="1100" w:right="566" w:bottom="1100" w:left="1417" w:header="0" w:footer="892" w:gutter="0"/>
          <w:cols w:space="720"/>
        </w:sectPr>
      </w:pPr>
    </w:p>
    <w:tbl>
      <w:tblPr>
        <w:tblStyle w:val="TableNormal"/>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3"/>
        <w:gridCol w:w="907"/>
        <w:gridCol w:w="907"/>
        <w:gridCol w:w="4161"/>
        <w:gridCol w:w="991"/>
        <w:gridCol w:w="1085"/>
        <w:gridCol w:w="991"/>
      </w:tblGrid>
      <w:tr w:rsidR="00BA7B2C">
        <w:trPr>
          <w:trHeight w:val="623"/>
        </w:trPr>
        <w:tc>
          <w:tcPr>
            <w:tcW w:w="403"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right="102"/>
              <w:jc w:val="right"/>
              <w:rPr>
                <w:b/>
                <w:sz w:val="18"/>
              </w:rPr>
            </w:pPr>
            <w:r>
              <w:rPr>
                <w:b/>
                <w:spacing w:val="-10"/>
                <w:sz w:val="18"/>
              </w:rPr>
              <w:t>№</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12"/>
              <w:rPr>
                <w:b/>
                <w:sz w:val="18"/>
              </w:rPr>
            </w:pPr>
            <w:r>
              <w:rPr>
                <w:b/>
                <w:spacing w:val="-2"/>
                <w:sz w:val="18"/>
              </w:rPr>
              <w:t>Широта</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10"/>
              <w:rPr>
                <w:b/>
                <w:sz w:val="18"/>
              </w:rPr>
            </w:pPr>
            <w:r>
              <w:rPr>
                <w:b/>
                <w:spacing w:val="-2"/>
                <w:sz w:val="18"/>
              </w:rPr>
              <w:t>Долгота</w:t>
            </w:r>
          </w:p>
        </w:tc>
        <w:tc>
          <w:tcPr>
            <w:tcW w:w="4161"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6"/>
              <w:rPr>
                <w:b/>
                <w:sz w:val="18"/>
              </w:rPr>
            </w:pPr>
            <w:r>
              <w:rPr>
                <w:b/>
                <w:spacing w:val="-2"/>
                <w:sz w:val="18"/>
              </w:rPr>
              <w:t>Описание</w:t>
            </w:r>
          </w:p>
        </w:tc>
        <w:tc>
          <w:tcPr>
            <w:tcW w:w="991" w:type="dxa"/>
            <w:tcBorders>
              <w:left w:val="single" w:sz="4" w:space="0" w:color="000000"/>
              <w:right w:val="single" w:sz="4" w:space="0" w:color="000000"/>
            </w:tcBorders>
          </w:tcPr>
          <w:p w:rsidR="00BA7B2C" w:rsidRDefault="00156D0F">
            <w:pPr>
              <w:pStyle w:val="TableParagraph"/>
              <w:spacing w:before="105"/>
              <w:ind w:left="392" w:right="74" w:hanging="301"/>
              <w:jc w:val="left"/>
              <w:rPr>
                <w:b/>
                <w:sz w:val="18"/>
              </w:rPr>
            </w:pPr>
            <w:r>
              <w:rPr>
                <w:b/>
                <w:sz w:val="18"/>
              </w:rPr>
              <w:t>Вид</w:t>
            </w:r>
            <w:r>
              <w:rPr>
                <w:b/>
                <w:spacing w:val="-12"/>
                <w:sz w:val="18"/>
              </w:rPr>
              <w:t xml:space="preserve"> </w:t>
            </w:r>
            <w:r>
              <w:rPr>
                <w:b/>
                <w:sz w:val="18"/>
              </w:rPr>
              <w:t>съем</w:t>
            </w:r>
            <w:r>
              <w:rPr>
                <w:b/>
                <w:sz w:val="18"/>
              </w:rPr>
              <w:softHyphen/>
            </w:r>
            <w:r>
              <w:rPr>
                <w:b/>
                <w:spacing w:val="-6"/>
                <w:sz w:val="18"/>
              </w:rPr>
              <w:t>ки</w:t>
            </w:r>
          </w:p>
        </w:tc>
        <w:tc>
          <w:tcPr>
            <w:tcW w:w="1085" w:type="dxa"/>
            <w:tcBorders>
              <w:left w:val="single" w:sz="4" w:space="0" w:color="000000"/>
              <w:right w:val="single" w:sz="4" w:space="0" w:color="000000"/>
            </w:tcBorders>
          </w:tcPr>
          <w:p w:rsidR="00BA7B2C" w:rsidRDefault="00156D0F">
            <w:pPr>
              <w:pStyle w:val="TableParagraph"/>
              <w:spacing w:before="2"/>
              <w:ind w:left="28" w:right="19"/>
              <w:rPr>
                <w:b/>
                <w:sz w:val="18"/>
              </w:rPr>
            </w:pPr>
            <w:r>
              <w:rPr>
                <w:b/>
                <w:sz w:val="18"/>
              </w:rPr>
              <w:t>Дата</w:t>
            </w:r>
            <w:r>
              <w:rPr>
                <w:b/>
                <w:spacing w:val="-12"/>
                <w:sz w:val="18"/>
              </w:rPr>
              <w:t xml:space="preserve"> </w:t>
            </w:r>
            <w:r>
              <w:rPr>
                <w:b/>
                <w:sz w:val="18"/>
              </w:rPr>
              <w:t>съем</w:t>
            </w:r>
            <w:r>
              <w:rPr>
                <w:b/>
                <w:sz w:val="18"/>
              </w:rPr>
              <w:softHyphen/>
            </w:r>
            <w:r>
              <w:rPr>
                <w:b/>
                <w:spacing w:val="-6"/>
                <w:sz w:val="18"/>
              </w:rPr>
              <w:t>ки</w:t>
            </w:r>
          </w:p>
          <w:p w:rsidR="00BA7B2C" w:rsidRDefault="00156D0F">
            <w:pPr>
              <w:pStyle w:val="TableParagraph"/>
              <w:spacing w:line="187" w:lineRule="exact"/>
              <w:ind w:left="28" w:right="19"/>
              <w:rPr>
                <w:b/>
                <w:sz w:val="18"/>
              </w:rPr>
            </w:pPr>
            <w:r>
              <w:rPr>
                <w:b/>
                <w:spacing w:val="-2"/>
                <w:sz w:val="18"/>
              </w:rPr>
              <w:t>Будний</w:t>
            </w:r>
          </w:p>
        </w:tc>
        <w:tc>
          <w:tcPr>
            <w:tcW w:w="991" w:type="dxa"/>
            <w:tcBorders>
              <w:left w:val="single" w:sz="4" w:space="0" w:color="000000"/>
              <w:right w:val="single" w:sz="4" w:space="0" w:color="000000"/>
            </w:tcBorders>
          </w:tcPr>
          <w:p w:rsidR="00BA7B2C" w:rsidRDefault="00156D0F">
            <w:pPr>
              <w:pStyle w:val="TableParagraph"/>
              <w:spacing w:line="206" w:lineRule="exact"/>
              <w:ind w:left="80" w:right="71" w:firstLine="4"/>
              <w:rPr>
                <w:b/>
                <w:sz w:val="18"/>
              </w:rPr>
            </w:pPr>
            <w:r>
              <w:rPr>
                <w:b/>
                <w:spacing w:val="-4"/>
                <w:sz w:val="18"/>
              </w:rPr>
              <w:t xml:space="preserve">Дата </w:t>
            </w:r>
            <w:r>
              <w:rPr>
                <w:b/>
                <w:spacing w:val="-2"/>
                <w:sz w:val="18"/>
              </w:rPr>
              <w:t>съемки Выходной</w:t>
            </w:r>
          </w:p>
        </w:tc>
      </w:tr>
      <w:tr w:rsidR="00BA7B2C">
        <w:trPr>
          <w:trHeight w:val="289"/>
        </w:trPr>
        <w:tc>
          <w:tcPr>
            <w:tcW w:w="403" w:type="dxa"/>
            <w:tcBorders>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90</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42,963683</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47,38195</w:t>
            </w:r>
          </w:p>
        </w:tc>
        <w:tc>
          <w:tcPr>
            <w:tcW w:w="4161" w:type="dxa"/>
            <w:tcBorders>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ш.</w:t>
            </w:r>
            <w:r>
              <w:rPr>
                <w:spacing w:val="-1"/>
                <w:sz w:val="18"/>
              </w:rPr>
              <w:t xml:space="preserve"> </w:t>
            </w:r>
            <w:r>
              <w:rPr>
                <w:sz w:val="18"/>
              </w:rPr>
              <w:t>Дружбы</w:t>
            </w:r>
            <w:r>
              <w:rPr>
                <w:spacing w:val="-2"/>
                <w:sz w:val="18"/>
              </w:rPr>
              <w:t xml:space="preserve"> </w:t>
            </w:r>
            <w:r>
              <w:rPr>
                <w:sz w:val="18"/>
              </w:rPr>
              <w:t>народов</w:t>
            </w:r>
            <w:r>
              <w:rPr>
                <w:spacing w:val="-3"/>
                <w:sz w:val="18"/>
              </w:rPr>
              <w:t xml:space="preserve"> </w:t>
            </w:r>
            <w:r>
              <w:rPr>
                <w:sz w:val="18"/>
              </w:rPr>
              <w:t xml:space="preserve">д. </w:t>
            </w:r>
            <w:r>
              <w:rPr>
                <w:spacing w:val="-5"/>
                <w:sz w:val="18"/>
              </w:rPr>
              <w:t>50</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42,901797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47,550794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Кайтуева</w:t>
            </w:r>
            <w:r>
              <w:rPr>
                <w:spacing w:val="-4"/>
                <w:sz w:val="18"/>
              </w:rPr>
              <w:t xml:space="preserve"> </w:t>
            </w:r>
            <w:r>
              <w:rPr>
                <w:sz w:val="18"/>
              </w:rPr>
              <w:t>- ул.</w:t>
            </w:r>
            <w:r>
              <w:rPr>
                <w:spacing w:val="-2"/>
                <w:sz w:val="18"/>
              </w:rPr>
              <w:t xml:space="preserve"> </w:t>
            </w:r>
            <w:r>
              <w:rPr>
                <w:sz w:val="18"/>
              </w:rPr>
              <w:t>Гагарина</w:t>
            </w:r>
            <w:r>
              <w:rPr>
                <w:spacing w:val="-4"/>
                <w:sz w:val="18"/>
              </w:rPr>
              <w:t xml:space="preserve"> </w:t>
            </w:r>
            <w:r>
              <w:rPr>
                <w:sz w:val="18"/>
              </w:rPr>
              <w:t>(ж/д</w:t>
            </w:r>
            <w:r>
              <w:rPr>
                <w:spacing w:val="-2"/>
                <w:sz w:val="18"/>
              </w:rPr>
              <w:t xml:space="preserve"> переезд)</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43,034257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47,449312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Р-215</w:t>
            </w:r>
            <w:r>
              <w:rPr>
                <w:spacing w:val="-2"/>
                <w:sz w:val="18"/>
              </w:rPr>
              <w:t xml:space="preserve"> </w:t>
            </w:r>
            <w:r>
              <w:rPr>
                <w:sz w:val="18"/>
              </w:rPr>
              <w:t>(Федеральное</w:t>
            </w:r>
            <w:r>
              <w:rPr>
                <w:spacing w:val="-3"/>
                <w:sz w:val="18"/>
              </w:rPr>
              <w:t xml:space="preserve"> </w:t>
            </w:r>
            <w:r>
              <w:rPr>
                <w:sz w:val="18"/>
              </w:rPr>
              <w:t>ш.)</w:t>
            </w:r>
            <w:r>
              <w:rPr>
                <w:spacing w:val="-2"/>
                <w:sz w:val="18"/>
              </w:rPr>
              <w:t xml:space="preserve"> </w:t>
            </w:r>
            <w:r>
              <w:rPr>
                <w:sz w:val="18"/>
              </w:rPr>
              <w:t>д.</w:t>
            </w:r>
            <w:r>
              <w:rPr>
                <w:spacing w:val="-4"/>
                <w:sz w:val="18"/>
              </w:rPr>
              <w:t xml:space="preserve"> </w:t>
            </w:r>
            <w:r>
              <w:rPr>
                <w:spacing w:val="-5"/>
                <w:sz w:val="18"/>
              </w:rPr>
              <w:t>38</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43,018062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47,419182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Казбекова</w:t>
            </w:r>
            <w:r>
              <w:rPr>
                <w:spacing w:val="-2"/>
                <w:sz w:val="18"/>
              </w:rPr>
              <w:t xml:space="preserve"> </w:t>
            </w:r>
            <w:r>
              <w:rPr>
                <w:sz w:val="18"/>
              </w:rPr>
              <w:t>-</w:t>
            </w:r>
            <w:r>
              <w:rPr>
                <w:spacing w:val="-2"/>
                <w:sz w:val="18"/>
              </w:rPr>
              <w:t xml:space="preserve"> </w:t>
            </w:r>
            <w:r>
              <w:rPr>
                <w:sz w:val="18"/>
              </w:rPr>
              <w:t>а.д.</w:t>
            </w:r>
            <w:r>
              <w:rPr>
                <w:spacing w:val="-1"/>
                <w:sz w:val="18"/>
              </w:rPr>
              <w:t xml:space="preserve"> </w:t>
            </w:r>
            <w:r>
              <w:rPr>
                <w:sz w:val="18"/>
              </w:rPr>
              <w:t>82К-</w:t>
            </w:r>
            <w:r>
              <w:rPr>
                <w:spacing w:val="-5"/>
                <w:sz w:val="18"/>
              </w:rPr>
              <w:t>045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43,003994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47,333302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2"/>
                <w:sz w:val="18"/>
              </w:rPr>
              <w:t xml:space="preserve"> </w:t>
            </w:r>
            <w:r>
              <w:rPr>
                <w:sz w:val="18"/>
              </w:rPr>
              <w:t>Р-217,</w:t>
            </w:r>
            <w:r>
              <w:rPr>
                <w:spacing w:val="-2"/>
                <w:sz w:val="18"/>
              </w:rPr>
              <w:t xml:space="preserve"> </w:t>
            </w:r>
            <w:r>
              <w:rPr>
                <w:sz w:val="18"/>
              </w:rPr>
              <w:t>799</w:t>
            </w:r>
            <w:r>
              <w:rPr>
                <w:spacing w:val="1"/>
                <w:sz w:val="18"/>
              </w:rPr>
              <w:t xml:space="preserve"> </w:t>
            </w:r>
            <w:r>
              <w:rPr>
                <w:spacing w:val="-5"/>
                <w:sz w:val="18"/>
              </w:rPr>
              <w:t>км</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7"/>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42,950714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47,525357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Примакова</w:t>
            </w:r>
            <w:r>
              <w:rPr>
                <w:spacing w:val="-4"/>
                <w:sz w:val="18"/>
              </w:rPr>
              <w:t xml:space="preserve"> </w:t>
            </w:r>
            <w:r>
              <w:rPr>
                <w:sz w:val="18"/>
              </w:rPr>
              <w:t>-</w:t>
            </w:r>
            <w:r>
              <w:rPr>
                <w:spacing w:val="-3"/>
                <w:sz w:val="18"/>
              </w:rPr>
              <w:t xml:space="preserve"> </w:t>
            </w:r>
            <w:r>
              <w:rPr>
                <w:sz w:val="18"/>
              </w:rPr>
              <w:t>путепровод</w:t>
            </w:r>
            <w:r>
              <w:rPr>
                <w:spacing w:val="-3"/>
                <w:sz w:val="18"/>
              </w:rPr>
              <w:t xml:space="preserve"> </w:t>
            </w:r>
            <w:r>
              <w:rPr>
                <w:sz w:val="18"/>
              </w:rPr>
              <w:t>Имама</w:t>
            </w:r>
            <w:r>
              <w:rPr>
                <w:spacing w:val="-4"/>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42,950651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47,526294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 Азизова</w:t>
            </w:r>
            <w:r>
              <w:rPr>
                <w:spacing w:val="-3"/>
                <w:sz w:val="18"/>
              </w:rPr>
              <w:t xml:space="preserve"> </w:t>
            </w:r>
            <w:r>
              <w:rPr>
                <w:sz w:val="18"/>
              </w:rPr>
              <w:t>-</w:t>
            </w:r>
            <w:r>
              <w:rPr>
                <w:spacing w:val="-3"/>
                <w:sz w:val="18"/>
              </w:rPr>
              <w:t xml:space="preserve"> </w:t>
            </w:r>
            <w:r>
              <w:rPr>
                <w:sz w:val="18"/>
              </w:rPr>
              <w:t>ул.</w:t>
            </w:r>
            <w:r>
              <w:rPr>
                <w:spacing w:val="-1"/>
                <w:sz w:val="18"/>
              </w:rPr>
              <w:t xml:space="preserve"> </w:t>
            </w:r>
            <w:r>
              <w:rPr>
                <w:sz w:val="18"/>
              </w:rPr>
              <w:t>Хаджи</w:t>
            </w:r>
            <w:r>
              <w:rPr>
                <w:spacing w:val="-2"/>
                <w:sz w:val="18"/>
              </w:rPr>
              <w:t xml:space="preserve"> 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42,950519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47,527917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42,951977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47,520459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4"/>
                <w:sz w:val="18"/>
              </w:rPr>
              <w:t xml:space="preserve"> </w:t>
            </w:r>
            <w:r>
              <w:rPr>
                <w:sz w:val="18"/>
              </w:rPr>
              <w:t>Имама</w:t>
            </w:r>
            <w:r>
              <w:rPr>
                <w:spacing w:val="-3"/>
                <w:sz w:val="18"/>
              </w:rPr>
              <w:t xml:space="preserve"> </w:t>
            </w:r>
            <w:r>
              <w:rPr>
                <w:sz w:val="18"/>
              </w:rPr>
              <w:t>Шамиля</w:t>
            </w:r>
            <w:r>
              <w:rPr>
                <w:spacing w:val="-2"/>
                <w:sz w:val="18"/>
              </w:rPr>
              <w:t xml:space="preserve"> </w:t>
            </w:r>
            <w:r>
              <w:rPr>
                <w:sz w:val="18"/>
              </w:rPr>
              <w:t>-</w:t>
            </w:r>
            <w:r>
              <w:rPr>
                <w:spacing w:val="-2"/>
                <w:sz w:val="18"/>
              </w:rPr>
              <w:t xml:space="preserve"> </w:t>
            </w:r>
            <w:r>
              <w:rPr>
                <w:sz w:val="18"/>
              </w:rPr>
              <w:t>ул.</w:t>
            </w:r>
            <w:r>
              <w:rPr>
                <w:spacing w:val="-2"/>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100"/>
              <w:jc w:val="right"/>
              <w:rPr>
                <w:sz w:val="18"/>
              </w:rPr>
            </w:pPr>
            <w:r>
              <w:rPr>
                <w:spacing w:val="-5"/>
                <w:sz w:val="18"/>
              </w:rPr>
              <w:t>99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7"/>
              <w:rPr>
                <w:sz w:val="18"/>
              </w:rPr>
            </w:pPr>
            <w:r>
              <w:rPr>
                <w:spacing w:val="-2"/>
                <w:sz w:val="18"/>
              </w:rPr>
              <w:t>42,933141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47,568779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Аэропорт</w:t>
            </w:r>
            <w:r>
              <w:rPr>
                <w:spacing w:val="-4"/>
                <w:sz w:val="18"/>
              </w:rPr>
              <w:t xml:space="preserve"> </w:t>
            </w:r>
            <w:r>
              <w:rPr>
                <w:sz w:val="18"/>
              </w:rPr>
              <w:t>-</w:t>
            </w:r>
            <w:r>
              <w:rPr>
                <w:spacing w:val="-3"/>
                <w:sz w:val="18"/>
              </w:rPr>
              <w:t xml:space="preserve"> </w:t>
            </w:r>
            <w:r>
              <w:rPr>
                <w:sz w:val="18"/>
              </w:rPr>
              <w:t>Джигитская</w:t>
            </w:r>
            <w:r>
              <w:rPr>
                <w:spacing w:val="-2"/>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right="55"/>
              <w:jc w:val="right"/>
              <w:rPr>
                <w:sz w:val="18"/>
              </w:rPr>
            </w:pPr>
            <w:r>
              <w:rPr>
                <w:spacing w:val="-5"/>
                <w:sz w:val="18"/>
              </w:rPr>
              <w:t>100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8"/>
              <w:rPr>
                <w:sz w:val="18"/>
              </w:rPr>
            </w:pPr>
            <w:r>
              <w:rPr>
                <w:spacing w:val="-2"/>
                <w:sz w:val="18"/>
              </w:rPr>
              <w:t>43,09969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6"/>
              <w:rPr>
                <w:sz w:val="18"/>
              </w:rPr>
            </w:pPr>
            <w:r>
              <w:rPr>
                <w:spacing w:val="-2"/>
                <w:sz w:val="18"/>
              </w:rPr>
              <w:t>47,464176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3"/>
                <w:sz w:val="18"/>
              </w:rPr>
              <w:t xml:space="preserve"> </w:t>
            </w:r>
            <w:r>
              <w:rPr>
                <w:sz w:val="18"/>
              </w:rPr>
              <w:t>Р-215</w:t>
            </w:r>
            <w:r>
              <w:rPr>
                <w:spacing w:val="1"/>
                <w:sz w:val="18"/>
              </w:rPr>
              <w:t xml:space="preserve"> </w:t>
            </w:r>
            <w:r>
              <w:rPr>
                <w:sz w:val="18"/>
              </w:rPr>
              <w:t>(с.</w:t>
            </w:r>
            <w:r>
              <w:rPr>
                <w:spacing w:val="-2"/>
                <w:sz w:val="18"/>
              </w:rPr>
              <w:t xml:space="preserve"> Новолакское)</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6"/>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0"/>
              <w:rPr>
                <w:sz w:val="18"/>
              </w:rPr>
            </w:pPr>
            <w:r>
              <w:rPr>
                <w:spacing w:val="-2"/>
                <w:sz w:val="18"/>
              </w:rPr>
              <w:t>21.09.2025</w:t>
            </w:r>
          </w:p>
        </w:tc>
      </w:tr>
    </w:tbl>
    <w:p w:rsidR="00BA7B2C" w:rsidRDefault="00BA7B2C">
      <w:pPr>
        <w:pStyle w:val="a3"/>
        <w:spacing w:before="148"/>
      </w:pPr>
    </w:p>
    <w:p w:rsidR="00BA7B2C" w:rsidRDefault="00156D0F">
      <w:pPr>
        <w:pStyle w:val="a3"/>
        <w:spacing w:before="1" w:line="360" w:lineRule="auto"/>
        <w:ind w:left="284" w:right="276" w:firstLine="566"/>
        <w:jc w:val="both"/>
      </w:pPr>
      <w:r>
        <w:t>Величина транспортных задержек на улично-дорожной сети ГО «город Махачкала» иллюстрируется картограммой уровней загрузки элементов УДС, представленной на ри</w:t>
      </w:r>
      <w:r>
        <w:softHyphen/>
        <w:t>сунке 7.1.1.2. На тех участках улично-дорожной сети Махачкалы, на которых сконцентри</w:t>
      </w:r>
      <w:r>
        <w:softHyphen/>
        <w:t>ровано наибольшее количество маршрутов регулярных городских перевозок, в часы пик наблюдаются существенные задержки.</w:t>
      </w:r>
    </w:p>
    <w:p w:rsidR="00BA7B2C" w:rsidRDefault="00156D0F">
      <w:pPr>
        <w:pStyle w:val="a3"/>
        <w:spacing w:before="1" w:line="360" w:lineRule="auto"/>
        <w:ind w:left="284" w:right="282" w:firstLine="566"/>
        <w:jc w:val="both"/>
      </w:pPr>
      <w:r>
        <w:t>В зависимости от величин задержек на перечисленных магистралях можно выделить следующие участки, на которых наблюдается наибольшее их влияние на работу</w:t>
      </w:r>
      <w:r>
        <w:rPr>
          <w:spacing w:val="-1"/>
        </w:rPr>
        <w:t xml:space="preserve"> </w:t>
      </w:r>
      <w:r>
        <w:t>маршрут</w:t>
      </w:r>
      <w:r>
        <w:softHyphen/>
        <w:t>ного пассажирского транспорта (в порядке убывания влияния):</w:t>
      </w:r>
    </w:p>
    <w:p w:rsidR="00BA7B2C" w:rsidRDefault="00156D0F">
      <w:pPr>
        <w:pStyle w:val="a4"/>
        <w:numPr>
          <w:ilvl w:val="0"/>
          <w:numId w:val="50"/>
        </w:numPr>
        <w:tabs>
          <w:tab w:val="left" w:pos="992"/>
        </w:tabs>
        <w:spacing w:line="293" w:lineRule="exact"/>
        <w:ind w:left="992"/>
        <w:rPr>
          <w:rFonts w:ascii="Symbol" w:hAnsi="Symbol"/>
          <w:sz w:val="24"/>
        </w:rPr>
      </w:pPr>
      <w:r>
        <w:rPr>
          <w:sz w:val="24"/>
        </w:rPr>
        <w:t>пр.</w:t>
      </w:r>
      <w:r>
        <w:rPr>
          <w:spacing w:val="-4"/>
          <w:sz w:val="24"/>
        </w:rPr>
        <w:t xml:space="preserve"> </w:t>
      </w:r>
      <w:r>
        <w:rPr>
          <w:sz w:val="24"/>
        </w:rPr>
        <w:t>Казбекова</w:t>
      </w:r>
      <w:r>
        <w:rPr>
          <w:spacing w:val="-3"/>
          <w:sz w:val="24"/>
        </w:rPr>
        <w:t xml:space="preserve"> </w:t>
      </w:r>
      <w:r>
        <w:rPr>
          <w:sz w:val="24"/>
        </w:rPr>
        <w:t>от</w:t>
      </w:r>
      <w:r>
        <w:rPr>
          <w:spacing w:val="-2"/>
          <w:sz w:val="24"/>
        </w:rPr>
        <w:t xml:space="preserve"> </w:t>
      </w:r>
      <w:r>
        <w:rPr>
          <w:sz w:val="24"/>
        </w:rPr>
        <w:t>пр.</w:t>
      </w:r>
      <w:r>
        <w:rPr>
          <w:spacing w:val="-2"/>
          <w:sz w:val="24"/>
        </w:rPr>
        <w:t xml:space="preserve"> </w:t>
      </w:r>
      <w:r>
        <w:rPr>
          <w:sz w:val="24"/>
        </w:rPr>
        <w:t>Али-Гаджи</w:t>
      </w:r>
      <w:r>
        <w:rPr>
          <w:spacing w:val="-1"/>
          <w:sz w:val="24"/>
        </w:rPr>
        <w:t xml:space="preserve"> </w:t>
      </w:r>
      <w:r>
        <w:rPr>
          <w:sz w:val="24"/>
        </w:rPr>
        <w:t>Акушинского</w:t>
      </w:r>
      <w:r>
        <w:rPr>
          <w:spacing w:val="-2"/>
          <w:sz w:val="24"/>
        </w:rPr>
        <w:t xml:space="preserve"> </w:t>
      </w:r>
      <w:r>
        <w:rPr>
          <w:sz w:val="24"/>
        </w:rPr>
        <w:t>до ул.</w:t>
      </w:r>
      <w:r>
        <w:rPr>
          <w:spacing w:val="-2"/>
          <w:sz w:val="24"/>
        </w:rPr>
        <w:t xml:space="preserve"> Мусаева;</w:t>
      </w:r>
    </w:p>
    <w:p w:rsidR="00BA7B2C" w:rsidRDefault="00156D0F">
      <w:pPr>
        <w:pStyle w:val="a4"/>
        <w:numPr>
          <w:ilvl w:val="0"/>
          <w:numId w:val="50"/>
        </w:numPr>
        <w:tabs>
          <w:tab w:val="left" w:pos="992"/>
        </w:tabs>
        <w:spacing w:before="138"/>
        <w:ind w:left="992"/>
        <w:rPr>
          <w:rFonts w:ascii="Symbol" w:hAnsi="Symbol"/>
          <w:sz w:val="24"/>
        </w:rPr>
      </w:pPr>
      <w:r>
        <w:rPr>
          <w:sz w:val="24"/>
        </w:rPr>
        <w:t>пр.</w:t>
      </w:r>
      <w:r>
        <w:rPr>
          <w:spacing w:val="-4"/>
          <w:sz w:val="24"/>
        </w:rPr>
        <w:t xml:space="preserve"> </w:t>
      </w:r>
      <w:r>
        <w:rPr>
          <w:sz w:val="24"/>
        </w:rPr>
        <w:t>Али-Гаджи</w:t>
      </w:r>
      <w:r>
        <w:rPr>
          <w:spacing w:val="-1"/>
          <w:sz w:val="24"/>
        </w:rPr>
        <w:t xml:space="preserve"> </w:t>
      </w:r>
      <w:r>
        <w:rPr>
          <w:sz w:val="24"/>
        </w:rPr>
        <w:t>Акушинского</w:t>
      </w:r>
      <w:r>
        <w:rPr>
          <w:spacing w:val="-1"/>
          <w:sz w:val="24"/>
        </w:rPr>
        <w:t xml:space="preserve"> </w:t>
      </w:r>
      <w:r>
        <w:rPr>
          <w:sz w:val="24"/>
        </w:rPr>
        <w:t>от</w:t>
      </w:r>
      <w:r>
        <w:rPr>
          <w:spacing w:val="-2"/>
          <w:sz w:val="24"/>
        </w:rPr>
        <w:t xml:space="preserve"> </w:t>
      </w:r>
      <w:r>
        <w:rPr>
          <w:sz w:val="24"/>
        </w:rPr>
        <w:t>пр.</w:t>
      </w:r>
      <w:r>
        <w:rPr>
          <w:spacing w:val="-2"/>
          <w:sz w:val="24"/>
        </w:rPr>
        <w:t xml:space="preserve"> </w:t>
      </w:r>
      <w:r>
        <w:rPr>
          <w:sz w:val="24"/>
        </w:rPr>
        <w:t>Казбекова</w:t>
      </w:r>
      <w:r>
        <w:rPr>
          <w:spacing w:val="-5"/>
          <w:sz w:val="24"/>
        </w:rPr>
        <w:t xml:space="preserve"> </w:t>
      </w:r>
      <w:r>
        <w:rPr>
          <w:sz w:val="24"/>
        </w:rPr>
        <w:t>до ул.</w:t>
      </w:r>
      <w:r>
        <w:rPr>
          <w:spacing w:val="-1"/>
          <w:sz w:val="24"/>
        </w:rPr>
        <w:t xml:space="preserve"> </w:t>
      </w:r>
      <w:r>
        <w:rPr>
          <w:spacing w:val="-2"/>
          <w:sz w:val="24"/>
        </w:rPr>
        <w:t>Даганова;</w:t>
      </w:r>
    </w:p>
    <w:p w:rsidR="00BA7B2C" w:rsidRDefault="00156D0F">
      <w:pPr>
        <w:pStyle w:val="a4"/>
        <w:numPr>
          <w:ilvl w:val="0"/>
          <w:numId w:val="50"/>
        </w:numPr>
        <w:tabs>
          <w:tab w:val="left" w:pos="992"/>
        </w:tabs>
        <w:spacing w:before="138" w:line="350" w:lineRule="auto"/>
        <w:ind w:right="282" w:firstLine="0"/>
        <w:rPr>
          <w:rFonts w:ascii="Symbol" w:hAnsi="Symbol"/>
          <w:sz w:val="24"/>
        </w:rPr>
      </w:pPr>
      <w:r>
        <w:rPr>
          <w:sz w:val="24"/>
        </w:rPr>
        <w:t>пр. Имама Шамиля от Трамвайного кольца до ул. Батырмурзаева (за исключением участка</w:t>
      </w:r>
      <w:r>
        <w:rPr>
          <w:spacing w:val="-4"/>
          <w:sz w:val="24"/>
        </w:rPr>
        <w:t xml:space="preserve"> </w:t>
      </w:r>
      <w:r>
        <w:rPr>
          <w:sz w:val="24"/>
        </w:rPr>
        <w:t>от</w:t>
      </w:r>
      <w:r>
        <w:rPr>
          <w:spacing w:val="-3"/>
          <w:sz w:val="24"/>
        </w:rPr>
        <w:t xml:space="preserve"> </w:t>
      </w:r>
      <w:r>
        <w:rPr>
          <w:sz w:val="24"/>
        </w:rPr>
        <w:t>Трамвайного</w:t>
      </w:r>
      <w:r>
        <w:rPr>
          <w:spacing w:val="-3"/>
          <w:sz w:val="24"/>
        </w:rPr>
        <w:t xml:space="preserve"> </w:t>
      </w:r>
      <w:r>
        <w:rPr>
          <w:sz w:val="24"/>
        </w:rPr>
        <w:t>кольца</w:t>
      </w:r>
      <w:r>
        <w:rPr>
          <w:spacing w:val="-4"/>
          <w:sz w:val="24"/>
        </w:rPr>
        <w:t xml:space="preserve"> </w:t>
      </w:r>
      <w:r>
        <w:rPr>
          <w:sz w:val="24"/>
        </w:rPr>
        <w:t>до</w:t>
      </w:r>
      <w:r>
        <w:rPr>
          <w:spacing w:val="-1"/>
          <w:sz w:val="24"/>
        </w:rPr>
        <w:t xml:space="preserve"> </w:t>
      </w:r>
      <w:r>
        <w:rPr>
          <w:sz w:val="24"/>
        </w:rPr>
        <w:t>ул.</w:t>
      </w:r>
      <w:r>
        <w:rPr>
          <w:spacing w:val="-3"/>
          <w:sz w:val="24"/>
        </w:rPr>
        <w:t xml:space="preserve"> </w:t>
      </w:r>
      <w:r>
        <w:rPr>
          <w:sz w:val="24"/>
        </w:rPr>
        <w:t>Агасиева,</w:t>
      </w:r>
      <w:r>
        <w:rPr>
          <w:spacing w:val="-3"/>
          <w:sz w:val="24"/>
        </w:rPr>
        <w:t xml:space="preserve"> </w:t>
      </w:r>
      <w:r>
        <w:rPr>
          <w:sz w:val="24"/>
        </w:rPr>
        <w:t>оборудованного</w:t>
      </w:r>
      <w:r>
        <w:rPr>
          <w:spacing w:val="-3"/>
          <w:sz w:val="24"/>
        </w:rPr>
        <w:t xml:space="preserve"> </w:t>
      </w:r>
      <w:r>
        <w:rPr>
          <w:sz w:val="24"/>
        </w:rPr>
        <w:t>выделенными</w:t>
      </w:r>
      <w:r>
        <w:rPr>
          <w:spacing w:val="-2"/>
          <w:sz w:val="24"/>
        </w:rPr>
        <w:t xml:space="preserve"> </w:t>
      </w:r>
      <w:r>
        <w:rPr>
          <w:sz w:val="24"/>
        </w:rPr>
        <w:t>полосами);</w:t>
      </w:r>
    </w:p>
    <w:p w:rsidR="00BA7B2C" w:rsidRDefault="00156D0F">
      <w:pPr>
        <w:pStyle w:val="a4"/>
        <w:numPr>
          <w:ilvl w:val="0"/>
          <w:numId w:val="50"/>
        </w:numPr>
        <w:tabs>
          <w:tab w:val="left" w:pos="992"/>
        </w:tabs>
        <w:spacing w:before="13"/>
        <w:ind w:left="992"/>
        <w:rPr>
          <w:rFonts w:ascii="Symbol" w:hAnsi="Symbol"/>
          <w:sz w:val="24"/>
        </w:rPr>
      </w:pPr>
      <w:r>
        <w:rPr>
          <w:sz w:val="24"/>
        </w:rPr>
        <w:t>пр.</w:t>
      </w:r>
      <w:r>
        <w:rPr>
          <w:spacing w:val="-4"/>
          <w:sz w:val="24"/>
        </w:rPr>
        <w:t xml:space="preserve"> </w:t>
      </w:r>
      <w:r>
        <w:rPr>
          <w:sz w:val="24"/>
        </w:rPr>
        <w:t>Имама</w:t>
      </w:r>
      <w:r>
        <w:rPr>
          <w:spacing w:val="-3"/>
          <w:sz w:val="24"/>
        </w:rPr>
        <w:t xml:space="preserve"> </w:t>
      </w:r>
      <w:r>
        <w:rPr>
          <w:sz w:val="24"/>
        </w:rPr>
        <w:t>Шамиля</w:t>
      </w:r>
      <w:r>
        <w:rPr>
          <w:spacing w:val="-2"/>
          <w:sz w:val="24"/>
        </w:rPr>
        <w:t xml:space="preserve"> </w:t>
      </w:r>
      <w:r>
        <w:rPr>
          <w:sz w:val="24"/>
        </w:rPr>
        <w:t>от</w:t>
      </w:r>
      <w:r>
        <w:rPr>
          <w:spacing w:val="1"/>
          <w:sz w:val="24"/>
        </w:rPr>
        <w:t xml:space="preserve"> </w:t>
      </w:r>
      <w:r>
        <w:rPr>
          <w:sz w:val="24"/>
        </w:rPr>
        <w:t>ул.</w:t>
      </w:r>
      <w:r>
        <w:rPr>
          <w:spacing w:val="-2"/>
          <w:sz w:val="24"/>
        </w:rPr>
        <w:t xml:space="preserve"> </w:t>
      </w:r>
      <w:r>
        <w:rPr>
          <w:sz w:val="24"/>
        </w:rPr>
        <w:t>Абубакарова</w:t>
      </w:r>
      <w:r>
        <w:rPr>
          <w:spacing w:val="-3"/>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Гайдара;</w:t>
      </w:r>
    </w:p>
    <w:p w:rsidR="00BA7B2C" w:rsidRDefault="00156D0F">
      <w:pPr>
        <w:pStyle w:val="a4"/>
        <w:numPr>
          <w:ilvl w:val="0"/>
          <w:numId w:val="50"/>
        </w:numPr>
        <w:tabs>
          <w:tab w:val="left" w:pos="992"/>
        </w:tabs>
        <w:spacing w:before="135"/>
        <w:ind w:left="992"/>
        <w:rPr>
          <w:rFonts w:ascii="Symbol" w:hAnsi="Symbol"/>
          <w:sz w:val="24"/>
        </w:rPr>
      </w:pPr>
      <w:r>
        <w:rPr>
          <w:sz w:val="24"/>
        </w:rPr>
        <w:t>пр.</w:t>
      </w:r>
      <w:r>
        <w:rPr>
          <w:spacing w:val="-4"/>
          <w:sz w:val="24"/>
        </w:rPr>
        <w:t xml:space="preserve"> </w:t>
      </w:r>
      <w:r>
        <w:rPr>
          <w:sz w:val="24"/>
        </w:rPr>
        <w:t>Гамидова</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Гагарина</w:t>
      </w:r>
      <w:r>
        <w:rPr>
          <w:spacing w:val="-3"/>
          <w:sz w:val="24"/>
        </w:rPr>
        <w:t xml:space="preserve"> </w:t>
      </w:r>
      <w:r>
        <w:rPr>
          <w:sz w:val="24"/>
        </w:rPr>
        <w:t>до</w:t>
      </w:r>
      <w:r>
        <w:rPr>
          <w:spacing w:val="1"/>
          <w:sz w:val="24"/>
        </w:rPr>
        <w:t xml:space="preserve"> </w:t>
      </w:r>
      <w:r>
        <w:rPr>
          <w:sz w:val="24"/>
        </w:rPr>
        <w:t>ул.</w:t>
      </w:r>
      <w:r>
        <w:rPr>
          <w:spacing w:val="-2"/>
          <w:sz w:val="24"/>
        </w:rPr>
        <w:t xml:space="preserve"> </w:t>
      </w:r>
      <w:r>
        <w:rPr>
          <w:sz w:val="24"/>
        </w:rPr>
        <w:t xml:space="preserve">Ирчи </w:t>
      </w:r>
      <w:r>
        <w:rPr>
          <w:spacing w:val="-2"/>
          <w:sz w:val="24"/>
        </w:rPr>
        <w:t>Казака;</w:t>
      </w:r>
    </w:p>
    <w:p w:rsidR="00BA7B2C" w:rsidRDefault="00156D0F">
      <w:pPr>
        <w:pStyle w:val="a4"/>
        <w:numPr>
          <w:ilvl w:val="0"/>
          <w:numId w:val="50"/>
        </w:numPr>
        <w:tabs>
          <w:tab w:val="left" w:pos="992"/>
        </w:tabs>
        <w:spacing w:before="138"/>
        <w:ind w:left="992"/>
        <w:rPr>
          <w:rFonts w:ascii="Symbol" w:hAnsi="Symbol"/>
          <w:sz w:val="24"/>
        </w:rPr>
      </w:pPr>
      <w:r>
        <w:rPr>
          <w:sz w:val="24"/>
        </w:rPr>
        <w:t>ул.</w:t>
      </w:r>
      <w:r>
        <w:rPr>
          <w:spacing w:val="-3"/>
          <w:sz w:val="24"/>
        </w:rPr>
        <w:t xml:space="preserve"> </w:t>
      </w:r>
      <w:r>
        <w:rPr>
          <w:sz w:val="24"/>
        </w:rPr>
        <w:t>Магомедтагирова</w:t>
      </w:r>
      <w:r>
        <w:rPr>
          <w:spacing w:val="-4"/>
          <w:sz w:val="24"/>
        </w:rPr>
        <w:t xml:space="preserve"> </w:t>
      </w:r>
      <w:r>
        <w:rPr>
          <w:sz w:val="24"/>
        </w:rPr>
        <w:t>от</w:t>
      </w:r>
      <w:r>
        <w:rPr>
          <w:spacing w:val="1"/>
          <w:sz w:val="24"/>
        </w:rPr>
        <w:t xml:space="preserve"> </w:t>
      </w:r>
      <w:r>
        <w:rPr>
          <w:sz w:val="24"/>
        </w:rPr>
        <w:t>ул.</w:t>
      </w:r>
      <w:r>
        <w:rPr>
          <w:spacing w:val="-3"/>
          <w:sz w:val="24"/>
        </w:rPr>
        <w:t xml:space="preserve"> </w:t>
      </w:r>
      <w:r>
        <w:rPr>
          <w:sz w:val="24"/>
        </w:rPr>
        <w:t>Ахульго</w:t>
      </w:r>
      <w:r>
        <w:rPr>
          <w:spacing w:val="-2"/>
          <w:sz w:val="24"/>
        </w:rPr>
        <w:t xml:space="preserve"> </w:t>
      </w:r>
      <w:r>
        <w:rPr>
          <w:sz w:val="24"/>
        </w:rPr>
        <w:t>до</w:t>
      </w:r>
      <w:r>
        <w:rPr>
          <w:spacing w:val="-1"/>
          <w:sz w:val="24"/>
        </w:rPr>
        <w:t xml:space="preserve"> </w:t>
      </w:r>
      <w:r>
        <w:rPr>
          <w:sz w:val="24"/>
        </w:rPr>
        <w:t>ул.</w:t>
      </w:r>
      <w:r>
        <w:rPr>
          <w:spacing w:val="-2"/>
          <w:sz w:val="24"/>
        </w:rPr>
        <w:t xml:space="preserve"> Комарова;</w:t>
      </w:r>
    </w:p>
    <w:p w:rsidR="00BA7B2C" w:rsidRDefault="00156D0F">
      <w:pPr>
        <w:pStyle w:val="a4"/>
        <w:numPr>
          <w:ilvl w:val="0"/>
          <w:numId w:val="50"/>
        </w:numPr>
        <w:tabs>
          <w:tab w:val="left" w:pos="992"/>
        </w:tabs>
        <w:spacing w:before="138"/>
        <w:ind w:left="992"/>
        <w:rPr>
          <w:rFonts w:ascii="Symbol" w:hAnsi="Symbol"/>
          <w:sz w:val="24"/>
        </w:rPr>
      </w:pPr>
      <w:r>
        <w:rPr>
          <w:sz w:val="24"/>
        </w:rPr>
        <w:t>пр.</w:t>
      </w:r>
      <w:r>
        <w:rPr>
          <w:spacing w:val="-2"/>
          <w:sz w:val="24"/>
        </w:rPr>
        <w:t xml:space="preserve"> </w:t>
      </w:r>
      <w:r>
        <w:rPr>
          <w:sz w:val="24"/>
        </w:rPr>
        <w:t>Расула</w:t>
      </w:r>
      <w:r>
        <w:rPr>
          <w:spacing w:val="-3"/>
          <w:sz w:val="24"/>
        </w:rPr>
        <w:t xml:space="preserve"> </w:t>
      </w:r>
      <w:r>
        <w:rPr>
          <w:sz w:val="24"/>
        </w:rPr>
        <w:t>Гамзатова</w:t>
      </w:r>
      <w:r>
        <w:rPr>
          <w:spacing w:val="-3"/>
          <w:sz w:val="24"/>
        </w:rPr>
        <w:t xml:space="preserve"> </w:t>
      </w:r>
      <w:r>
        <w:rPr>
          <w:sz w:val="24"/>
        </w:rPr>
        <w:t>в районе</w:t>
      </w:r>
      <w:r>
        <w:rPr>
          <w:spacing w:val="-1"/>
          <w:sz w:val="24"/>
        </w:rPr>
        <w:t xml:space="preserve"> </w:t>
      </w:r>
      <w:r>
        <w:rPr>
          <w:sz w:val="24"/>
        </w:rPr>
        <w:t>ул.</w:t>
      </w:r>
      <w:r>
        <w:rPr>
          <w:spacing w:val="-2"/>
          <w:sz w:val="24"/>
        </w:rPr>
        <w:t xml:space="preserve"> </w:t>
      </w:r>
      <w:r>
        <w:rPr>
          <w:sz w:val="24"/>
        </w:rPr>
        <w:t>Магомеда</w:t>
      </w:r>
      <w:r>
        <w:rPr>
          <w:spacing w:val="-2"/>
          <w:sz w:val="24"/>
        </w:rPr>
        <w:t xml:space="preserve"> Ярагского;</w:t>
      </w:r>
    </w:p>
    <w:p w:rsidR="00BA7B2C" w:rsidRDefault="00156D0F">
      <w:pPr>
        <w:pStyle w:val="a4"/>
        <w:numPr>
          <w:ilvl w:val="0"/>
          <w:numId w:val="50"/>
        </w:numPr>
        <w:tabs>
          <w:tab w:val="left" w:pos="992"/>
        </w:tabs>
        <w:spacing w:before="136"/>
        <w:ind w:left="992"/>
        <w:rPr>
          <w:rFonts w:ascii="Symbol" w:hAnsi="Symbol"/>
          <w:sz w:val="24"/>
        </w:rPr>
      </w:pPr>
      <w:r>
        <w:rPr>
          <w:sz w:val="24"/>
        </w:rPr>
        <w:t>пр.</w:t>
      </w:r>
      <w:r>
        <w:rPr>
          <w:spacing w:val="-1"/>
          <w:sz w:val="24"/>
        </w:rPr>
        <w:t xml:space="preserve"> </w:t>
      </w:r>
      <w:r>
        <w:rPr>
          <w:sz w:val="24"/>
        </w:rPr>
        <w:t>Петра</w:t>
      </w:r>
      <w:r>
        <w:rPr>
          <w:spacing w:val="1"/>
          <w:sz w:val="24"/>
        </w:rPr>
        <w:t xml:space="preserve"> </w:t>
      </w:r>
      <w:r>
        <w:rPr>
          <w:sz w:val="24"/>
        </w:rPr>
        <w:t>I</w:t>
      </w:r>
      <w:r>
        <w:rPr>
          <w:spacing w:val="-4"/>
          <w:sz w:val="24"/>
        </w:rPr>
        <w:t xml:space="preserve"> </w:t>
      </w:r>
      <w:r>
        <w:rPr>
          <w:sz w:val="24"/>
        </w:rPr>
        <w:t>на</w:t>
      </w:r>
      <w:r>
        <w:rPr>
          <w:spacing w:val="-1"/>
          <w:sz w:val="24"/>
        </w:rPr>
        <w:t xml:space="preserve"> </w:t>
      </w:r>
      <w:r>
        <w:rPr>
          <w:sz w:val="24"/>
        </w:rPr>
        <w:t>всем</w:t>
      </w:r>
      <w:r>
        <w:rPr>
          <w:spacing w:val="-1"/>
          <w:sz w:val="24"/>
        </w:rPr>
        <w:t xml:space="preserve"> </w:t>
      </w:r>
      <w:r>
        <w:rPr>
          <w:spacing w:val="-2"/>
          <w:sz w:val="24"/>
        </w:rPr>
        <w:t>протяжении;</w:t>
      </w:r>
    </w:p>
    <w:p w:rsidR="00BA7B2C" w:rsidRDefault="00156D0F">
      <w:pPr>
        <w:pStyle w:val="a4"/>
        <w:numPr>
          <w:ilvl w:val="0"/>
          <w:numId w:val="50"/>
        </w:numPr>
        <w:tabs>
          <w:tab w:val="left" w:pos="992"/>
        </w:tabs>
        <w:spacing w:before="138"/>
        <w:ind w:left="992"/>
        <w:rPr>
          <w:rFonts w:ascii="Symbol" w:hAnsi="Symbol"/>
          <w:sz w:val="24"/>
        </w:rPr>
      </w:pPr>
      <w:r>
        <w:rPr>
          <w:sz w:val="24"/>
        </w:rPr>
        <w:t>ул.</w:t>
      </w:r>
      <w:r>
        <w:rPr>
          <w:spacing w:val="-4"/>
          <w:sz w:val="24"/>
        </w:rPr>
        <w:t xml:space="preserve"> </w:t>
      </w:r>
      <w:r>
        <w:rPr>
          <w:sz w:val="24"/>
        </w:rPr>
        <w:t>Гайдара</w:t>
      </w:r>
      <w:r>
        <w:rPr>
          <w:spacing w:val="-2"/>
          <w:sz w:val="24"/>
        </w:rPr>
        <w:t xml:space="preserve"> </w:t>
      </w:r>
      <w:r>
        <w:rPr>
          <w:sz w:val="24"/>
        </w:rPr>
        <w:t>Гаджиева</w:t>
      </w:r>
      <w:r>
        <w:rPr>
          <w:spacing w:val="-3"/>
          <w:sz w:val="24"/>
        </w:rPr>
        <w:t xml:space="preserve"> </w:t>
      </w:r>
      <w:r>
        <w:rPr>
          <w:sz w:val="24"/>
        </w:rPr>
        <w:t>от</w:t>
      </w:r>
      <w:r>
        <w:rPr>
          <w:spacing w:val="-1"/>
          <w:sz w:val="24"/>
        </w:rPr>
        <w:t xml:space="preserve"> </w:t>
      </w:r>
      <w:r>
        <w:rPr>
          <w:sz w:val="24"/>
        </w:rPr>
        <w:t>Трамвайного</w:t>
      </w:r>
      <w:r>
        <w:rPr>
          <w:spacing w:val="-2"/>
          <w:sz w:val="24"/>
        </w:rPr>
        <w:t xml:space="preserve"> </w:t>
      </w:r>
      <w:r>
        <w:rPr>
          <w:sz w:val="24"/>
        </w:rPr>
        <w:t>кольца</w:t>
      </w:r>
      <w:r>
        <w:rPr>
          <w:spacing w:val="-2"/>
          <w:sz w:val="24"/>
        </w:rPr>
        <w:t xml:space="preserve"> </w:t>
      </w:r>
      <w:r>
        <w:rPr>
          <w:sz w:val="24"/>
        </w:rPr>
        <w:t>до ул.</w:t>
      </w:r>
      <w:r>
        <w:rPr>
          <w:spacing w:val="-1"/>
          <w:sz w:val="24"/>
        </w:rPr>
        <w:t xml:space="preserve"> </w:t>
      </w:r>
      <w:r>
        <w:rPr>
          <w:spacing w:val="-2"/>
          <w:sz w:val="24"/>
        </w:rPr>
        <w:t>Батырмурзаева;</w:t>
      </w:r>
    </w:p>
    <w:p w:rsidR="00BA7B2C" w:rsidRDefault="00156D0F">
      <w:pPr>
        <w:pStyle w:val="a4"/>
        <w:numPr>
          <w:ilvl w:val="0"/>
          <w:numId w:val="50"/>
        </w:numPr>
        <w:tabs>
          <w:tab w:val="left" w:pos="992"/>
        </w:tabs>
        <w:spacing w:before="138"/>
        <w:ind w:left="992"/>
        <w:rPr>
          <w:rFonts w:ascii="Symbol" w:hAnsi="Symbol"/>
          <w:sz w:val="20"/>
        </w:rPr>
      </w:pPr>
      <w:r>
        <w:rPr>
          <w:sz w:val="24"/>
        </w:rPr>
        <w:t>ул.</w:t>
      </w:r>
      <w:r>
        <w:rPr>
          <w:spacing w:val="-5"/>
          <w:sz w:val="24"/>
        </w:rPr>
        <w:t xml:space="preserve"> </w:t>
      </w:r>
      <w:r>
        <w:rPr>
          <w:sz w:val="24"/>
        </w:rPr>
        <w:t>Магомета</w:t>
      </w:r>
      <w:r>
        <w:rPr>
          <w:spacing w:val="-3"/>
          <w:sz w:val="24"/>
        </w:rPr>
        <w:t xml:space="preserve"> </w:t>
      </w:r>
      <w:r>
        <w:rPr>
          <w:sz w:val="24"/>
        </w:rPr>
        <w:t>Гаджиева</w:t>
      </w:r>
      <w:r>
        <w:rPr>
          <w:spacing w:val="-1"/>
          <w:sz w:val="24"/>
        </w:rPr>
        <w:t xml:space="preserve"> </w:t>
      </w:r>
      <w:r>
        <w:rPr>
          <w:sz w:val="24"/>
        </w:rPr>
        <w:t>от</w:t>
      </w:r>
      <w:r>
        <w:rPr>
          <w:spacing w:val="1"/>
          <w:sz w:val="24"/>
        </w:rPr>
        <w:t xml:space="preserve"> </w:t>
      </w:r>
      <w:r>
        <w:rPr>
          <w:sz w:val="24"/>
        </w:rPr>
        <w:t>ул.</w:t>
      </w:r>
      <w:r>
        <w:rPr>
          <w:spacing w:val="-3"/>
          <w:sz w:val="24"/>
        </w:rPr>
        <w:t xml:space="preserve"> </w:t>
      </w:r>
      <w:r>
        <w:rPr>
          <w:sz w:val="24"/>
        </w:rPr>
        <w:t>Гайдара</w:t>
      </w:r>
      <w:r>
        <w:rPr>
          <w:spacing w:val="-3"/>
          <w:sz w:val="24"/>
        </w:rPr>
        <w:t xml:space="preserve"> </w:t>
      </w:r>
      <w:r>
        <w:rPr>
          <w:sz w:val="24"/>
        </w:rPr>
        <w:t>Гаджиева</w:t>
      </w:r>
      <w:r>
        <w:rPr>
          <w:spacing w:val="-3"/>
          <w:sz w:val="24"/>
        </w:rPr>
        <w:t xml:space="preserve"> </w:t>
      </w:r>
      <w:r>
        <w:rPr>
          <w:sz w:val="24"/>
        </w:rPr>
        <w:t>до</w:t>
      </w:r>
      <w:r>
        <w:rPr>
          <w:spacing w:val="2"/>
          <w:sz w:val="24"/>
        </w:rPr>
        <w:t xml:space="preserve"> </w:t>
      </w:r>
      <w:r>
        <w:rPr>
          <w:sz w:val="24"/>
        </w:rPr>
        <w:t xml:space="preserve">ул. </w:t>
      </w:r>
      <w:r>
        <w:rPr>
          <w:spacing w:val="-2"/>
          <w:sz w:val="24"/>
        </w:rPr>
        <w:t>Дзержинского.</w:t>
      </w:r>
    </w:p>
    <w:p w:rsidR="00BA7B2C" w:rsidRDefault="00156D0F">
      <w:pPr>
        <w:pStyle w:val="a3"/>
        <w:spacing w:before="137" w:line="360" w:lineRule="auto"/>
        <w:ind w:left="284" w:right="281" w:firstLine="566"/>
        <w:jc w:val="both"/>
      </w:pPr>
      <w:r>
        <w:t>Перечисленные участки УДС г. Махачкалы, на которых наблюдаются наибольшее сосредоточение маршрутов регулярных перевозок и затруднения в движении автотранс</w:t>
      </w:r>
      <w:r>
        <w:softHyphen/>
        <w:t>порта, требуют первоочередных мер по обеспечению приоритетного проезда маршрутных транспортных средств или проведения иных мероприятий (при невозможности обеспече</w:t>
      </w:r>
      <w:r>
        <w:softHyphen/>
        <w:t>ния приоритетности движения), снижающих величину задержек автотранспорта.</w:t>
      </w:r>
    </w:p>
    <w:p w:rsidR="00BA7B2C" w:rsidRDefault="00BA7B2C">
      <w:pPr>
        <w:pStyle w:val="a3"/>
        <w:spacing w:line="360" w:lineRule="auto"/>
        <w:jc w:val="both"/>
        <w:sectPr w:rsidR="00BA7B2C">
          <w:type w:val="continuous"/>
          <w:pgSz w:w="11910" w:h="16840"/>
          <w:pgMar w:top="1100" w:right="566" w:bottom="1100" w:left="1417" w:header="0" w:footer="892" w:gutter="0"/>
          <w:cols w:space="720"/>
        </w:sectPr>
      </w:pPr>
    </w:p>
    <w:p w:rsidR="00BA7B2C" w:rsidRDefault="00BA7B2C">
      <w:pPr>
        <w:pStyle w:val="a3"/>
        <w:spacing w:before="3"/>
        <w:rPr>
          <w:sz w:val="6"/>
        </w:rPr>
      </w:pPr>
    </w:p>
    <w:p w:rsidR="00BA7B2C" w:rsidRDefault="00156D0F">
      <w:pPr>
        <w:pStyle w:val="a3"/>
        <w:ind w:left="146"/>
        <w:rPr>
          <w:sz w:val="20"/>
        </w:rPr>
      </w:pPr>
      <w:r>
        <w:rPr>
          <w:noProof/>
          <w:sz w:val="20"/>
        </w:rPr>
        <w:drawing>
          <wp:inline distT="0" distB="0" distL="0" distR="0">
            <wp:extent cx="9035626" cy="545449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9035626" cy="5454491"/>
                    </a:xfrm>
                    <a:prstGeom prst="rect">
                      <a:avLst/>
                    </a:prstGeom>
                  </pic:spPr>
                </pic:pic>
              </a:graphicData>
            </a:graphic>
          </wp:inline>
        </w:drawing>
      </w:r>
    </w:p>
    <w:p w:rsidR="00BA7B2C" w:rsidRDefault="00156D0F">
      <w:pPr>
        <w:pStyle w:val="a3"/>
        <w:spacing w:before="162" w:line="360" w:lineRule="auto"/>
        <w:ind w:left="5507" w:hanging="5369"/>
      </w:pPr>
      <w:r>
        <w:t>Рисунок</w:t>
      </w:r>
      <w:r>
        <w:rPr>
          <w:spacing w:val="-2"/>
        </w:rPr>
        <w:t xml:space="preserve"> </w:t>
      </w:r>
      <w:r>
        <w:t>7.1.1.1</w:t>
      </w:r>
      <w:r>
        <w:rPr>
          <w:spacing w:val="-3"/>
        </w:rPr>
        <w:t xml:space="preserve"> </w:t>
      </w:r>
      <w:r>
        <w:t>–</w:t>
      </w:r>
      <w:r>
        <w:rPr>
          <w:spacing w:val="-3"/>
        </w:rPr>
        <w:t xml:space="preserve"> </w:t>
      </w:r>
      <w:r>
        <w:t>Схема</w:t>
      </w:r>
      <w:r>
        <w:rPr>
          <w:spacing w:val="-4"/>
        </w:rPr>
        <w:t xml:space="preserve"> </w:t>
      </w:r>
      <w:r>
        <w:t>размещения</w:t>
      </w:r>
      <w:r>
        <w:rPr>
          <w:spacing w:val="-3"/>
        </w:rPr>
        <w:t xml:space="preserve"> </w:t>
      </w:r>
      <w:r>
        <w:t>мест</w:t>
      </w:r>
      <w:r>
        <w:rPr>
          <w:spacing w:val="-3"/>
        </w:rPr>
        <w:t xml:space="preserve"> </w:t>
      </w:r>
      <w:r>
        <w:t>проведения</w:t>
      </w:r>
      <w:r>
        <w:rPr>
          <w:spacing w:val="-3"/>
        </w:rPr>
        <w:t xml:space="preserve"> </w:t>
      </w:r>
      <w:r>
        <w:t>натурных</w:t>
      </w:r>
      <w:r>
        <w:rPr>
          <w:spacing w:val="-1"/>
        </w:rPr>
        <w:t xml:space="preserve"> </w:t>
      </w:r>
      <w:r>
        <w:t>обследований</w:t>
      </w:r>
      <w:r>
        <w:rPr>
          <w:spacing w:val="-2"/>
        </w:rPr>
        <w:t xml:space="preserve"> </w:t>
      </w:r>
      <w:r>
        <w:t>интенсивности</w:t>
      </w:r>
      <w:r>
        <w:rPr>
          <w:spacing w:val="-2"/>
        </w:rPr>
        <w:t xml:space="preserve"> </w:t>
      </w:r>
      <w:r>
        <w:t>движения</w:t>
      </w:r>
      <w:r>
        <w:rPr>
          <w:spacing w:val="-6"/>
        </w:rPr>
        <w:t xml:space="preserve"> </w:t>
      </w:r>
      <w:r>
        <w:t>транспортных</w:t>
      </w:r>
      <w:r>
        <w:rPr>
          <w:spacing w:val="-1"/>
        </w:rPr>
        <w:t xml:space="preserve"> </w:t>
      </w:r>
      <w:r>
        <w:t>потоков</w:t>
      </w:r>
      <w:r>
        <w:rPr>
          <w:spacing w:val="-4"/>
        </w:rPr>
        <w:t xml:space="preserve"> </w:t>
      </w:r>
      <w:r>
        <w:t>на</w:t>
      </w:r>
      <w:r>
        <w:rPr>
          <w:spacing w:val="-4"/>
        </w:rPr>
        <w:t xml:space="preserve"> </w:t>
      </w:r>
      <w:r>
        <w:t>террито</w:t>
      </w:r>
      <w:r>
        <w:softHyphen/>
        <w:t>рии городского округа Махачкалы</w:t>
      </w:r>
    </w:p>
    <w:p w:rsidR="00BA7B2C" w:rsidRDefault="00BA7B2C">
      <w:pPr>
        <w:pStyle w:val="a3"/>
        <w:spacing w:line="360" w:lineRule="auto"/>
        <w:sectPr w:rsidR="00BA7B2C">
          <w:footerReference w:type="default" r:id="rId9"/>
          <w:pgSz w:w="16840" w:h="11910" w:orient="landscape"/>
          <w:pgMar w:top="1340" w:right="1133" w:bottom="680" w:left="1133" w:header="0" w:footer="496" w:gutter="0"/>
          <w:cols w:space="720"/>
        </w:sectPr>
      </w:pPr>
    </w:p>
    <w:p w:rsidR="00BA7B2C" w:rsidRDefault="00BA7B2C">
      <w:pPr>
        <w:pStyle w:val="a3"/>
        <w:spacing w:before="5"/>
        <w:rPr>
          <w:sz w:val="7"/>
        </w:rPr>
      </w:pPr>
    </w:p>
    <w:p w:rsidR="00BA7B2C" w:rsidRDefault="00156D0F">
      <w:pPr>
        <w:pStyle w:val="a3"/>
        <w:ind w:left="370"/>
        <w:rPr>
          <w:sz w:val="20"/>
        </w:rPr>
      </w:pPr>
      <w:r>
        <w:rPr>
          <w:noProof/>
          <w:sz w:val="20"/>
        </w:rPr>
        <mc:AlternateContent>
          <mc:Choice Requires="wpg">
            <w:drawing>
              <wp:inline distT="0" distB="0" distL="0" distR="0">
                <wp:extent cx="8780145" cy="58769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0145" cy="5876925"/>
                          <a:chOff x="0" y="0"/>
                          <a:chExt cx="8780145" cy="5876925"/>
                        </a:xfrm>
                      </wpg:grpSpPr>
                      <pic:pic xmlns:pic="http://schemas.openxmlformats.org/drawingml/2006/picture">
                        <pic:nvPicPr>
                          <pic:cNvPr id="7" name="Image 7"/>
                          <pic:cNvPicPr/>
                        </pic:nvPicPr>
                        <pic:blipFill>
                          <a:blip r:embed="rId10" cstate="print"/>
                          <a:stretch>
                            <a:fillRect/>
                          </a:stretch>
                        </pic:blipFill>
                        <pic:spPr>
                          <a:xfrm>
                            <a:off x="9525" y="9525"/>
                            <a:ext cx="8758744" cy="5859919"/>
                          </a:xfrm>
                          <a:prstGeom prst="rect">
                            <a:avLst/>
                          </a:prstGeom>
                        </pic:spPr>
                      </pic:pic>
                      <wps:wsp>
                        <wps:cNvPr id="8" name="Graphic 8"/>
                        <wps:cNvSpPr/>
                        <wps:spPr>
                          <a:xfrm>
                            <a:off x="4762" y="4762"/>
                            <a:ext cx="8770620" cy="5867400"/>
                          </a:xfrm>
                          <a:custGeom>
                            <a:avLst/>
                            <a:gdLst/>
                            <a:ahLst/>
                            <a:cxnLst/>
                            <a:rect l="l" t="t" r="r" b="b"/>
                            <a:pathLst>
                              <a:path w="8770620" h="5867400">
                                <a:moveTo>
                                  <a:pt x="0" y="0"/>
                                </a:moveTo>
                                <a:lnTo>
                                  <a:pt x="8770620" y="0"/>
                                </a:lnTo>
                                <a:lnTo>
                                  <a:pt x="8770620" y="5867158"/>
                                </a:lnTo>
                                <a:lnTo>
                                  <a:pt x="0" y="5867158"/>
                                </a:lnTo>
                                <a:lnTo>
                                  <a:pt x="0" y="0"/>
                                </a:lnTo>
                                <a:close/>
                              </a:path>
                            </a:pathLst>
                          </a:custGeom>
                          <a:ln w="9525">
                            <a:solidFill>
                              <a:srgbClr val="00206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6884034" y="148589"/>
                            <a:ext cx="1723885" cy="1064895"/>
                          </a:xfrm>
                          <a:prstGeom prst="rect">
                            <a:avLst/>
                          </a:prstGeom>
                        </pic:spPr>
                      </pic:pic>
                    </wpg:wgp>
                  </a:graphicData>
                </a:graphic>
              </wp:inline>
            </w:drawing>
          </mc:Choice>
          <mc:Fallback>
            <w:pict>
              <v:group w14:anchorId="694046F1" id="Group 6" o:spid="_x0000_s1026" style="width:691.35pt;height:462.75pt;mso-position-horizontal-relative:char;mso-position-vertical-relative:line" coordsize="87801,587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95;top:95;width:87587;height:58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">
                  <v:imagedata r:id="rId12" o:title=""/>
                </v:shape>
                <v:shape id="Graphic 8" o:spid="_x0000_s1028" style="position:absolute;left:47;top:47;width:87706;height:58674;visibility:visible;mso-wrap-style:square;v-text-anchor:top" coordsize="8770620,586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" path="m,l8770620,r,5867158l,5867158,,xe" filled="f" strokecolor="#002060">
                  <v:path arrowok="t"/>
                </v:shape>
                <v:shape id="Image 9" o:spid="_x0000_s1029" type="#_x0000_t75" style="position:absolute;left:68840;top:1485;width:17239;height:10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">
                  <v:imagedata r:id="rId13" o:title=""/>
                </v:shape>
                <w10:anchorlock/>
              </v:group>
            </w:pict>
          </mc:Fallback>
        </mc:AlternateContent>
      </w:r>
    </w:p>
    <w:p w:rsidR="00BA7B2C" w:rsidRDefault="00156D0F">
      <w:pPr>
        <w:pStyle w:val="a3"/>
        <w:spacing w:before="98"/>
        <w:jc w:val="center"/>
      </w:pPr>
      <w:r>
        <w:t>Рисунок 7.1.1.2</w:t>
      </w:r>
      <w:r>
        <w:rPr>
          <w:spacing w:val="-1"/>
        </w:rPr>
        <w:t xml:space="preserve"> </w:t>
      </w:r>
      <w:r>
        <w:t>–</w:t>
      </w:r>
      <w:r>
        <w:rPr>
          <w:spacing w:val="-1"/>
        </w:rPr>
        <w:t xml:space="preserve"> </w:t>
      </w:r>
      <w:r>
        <w:t>Загрузка</w:t>
      </w:r>
      <w:r>
        <w:rPr>
          <w:spacing w:val="-2"/>
        </w:rPr>
        <w:t xml:space="preserve"> </w:t>
      </w:r>
      <w:r>
        <w:t>УДС</w:t>
      </w:r>
      <w:r>
        <w:rPr>
          <w:spacing w:val="-1"/>
        </w:rPr>
        <w:t xml:space="preserve"> </w:t>
      </w:r>
      <w:r>
        <w:t>городского округа</w:t>
      </w:r>
      <w:r>
        <w:rPr>
          <w:spacing w:val="-2"/>
        </w:rPr>
        <w:t xml:space="preserve"> </w:t>
      </w:r>
      <w:r>
        <w:t>Махачкала</w:t>
      </w:r>
      <w:r>
        <w:rPr>
          <w:spacing w:val="-2"/>
        </w:rPr>
        <w:t xml:space="preserve"> </w:t>
      </w:r>
      <w:r>
        <w:t>в</w:t>
      </w:r>
      <w:r>
        <w:rPr>
          <w:spacing w:val="-2"/>
        </w:rPr>
        <w:t xml:space="preserve"> </w:t>
      </w:r>
      <w:r>
        <w:t>вечерний час</w:t>
      </w:r>
      <w:r>
        <w:rPr>
          <w:spacing w:val="-1"/>
        </w:rPr>
        <w:t xml:space="preserve"> </w:t>
      </w:r>
      <w:r>
        <w:rPr>
          <w:spacing w:val="-5"/>
        </w:rPr>
        <w:t>пик</w:t>
      </w:r>
    </w:p>
    <w:p w:rsidR="00BA7B2C" w:rsidRDefault="00BA7B2C">
      <w:pPr>
        <w:pStyle w:val="a3"/>
        <w:jc w:val="center"/>
        <w:sectPr w:rsidR="00BA7B2C">
          <w:pgSz w:w="16840" w:h="11910" w:orient="landscape"/>
          <w:pgMar w:top="1340" w:right="1133" w:bottom="680" w:left="1133" w:header="0" w:footer="496" w:gutter="0"/>
          <w:cols w:space="720"/>
        </w:sectPr>
      </w:pPr>
    </w:p>
    <w:p w:rsidR="00BA7B2C" w:rsidRDefault="00156D0F">
      <w:pPr>
        <w:pStyle w:val="6"/>
        <w:spacing w:before="73"/>
        <w:ind w:left="568" w:right="140"/>
      </w:pPr>
      <w:r>
        <w:lastRenderedPageBreak/>
        <w:t>Оценка</w:t>
      </w:r>
      <w:r>
        <w:rPr>
          <w:spacing w:val="-4"/>
        </w:rPr>
        <w:t xml:space="preserve"> </w:t>
      </w:r>
      <w:r>
        <w:t>качества</w:t>
      </w:r>
      <w:r>
        <w:rPr>
          <w:spacing w:val="-4"/>
        </w:rPr>
        <w:t xml:space="preserve"> </w:t>
      </w:r>
      <w:r>
        <w:t>содержания</w:t>
      </w:r>
      <w:r>
        <w:rPr>
          <w:spacing w:val="-2"/>
        </w:rPr>
        <w:t xml:space="preserve"> дорог</w:t>
      </w:r>
    </w:p>
    <w:p w:rsidR="00BA7B2C" w:rsidRDefault="00BA7B2C">
      <w:pPr>
        <w:pStyle w:val="a3"/>
        <w:spacing w:before="271"/>
        <w:rPr>
          <w:b/>
          <w:i/>
        </w:rPr>
      </w:pPr>
    </w:p>
    <w:p w:rsidR="00BA7B2C" w:rsidRDefault="00156D0F">
      <w:pPr>
        <w:pStyle w:val="a3"/>
        <w:spacing w:line="360" w:lineRule="auto"/>
        <w:ind w:left="1" w:right="138" w:firstLine="566"/>
        <w:jc w:val="both"/>
      </w:pPr>
      <w:r>
        <w:t>В части оценки уровня содержания автомобильных дорог общего пользования го</w:t>
      </w:r>
      <w:r>
        <w:softHyphen/>
        <w:t>родского округа Махачкала можно отметить следующее:</w:t>
      </w:r>
    </w:p>
    <w:p w:rsidR="00BA7B2C" w:rsidRDefault="00156D0F">
      <w:pPr>
        <w:pStyle w:val="a4"/>
        <w:numPr>
          <w:ilvl w:val="0"/>
          <w:numId w:val="49"/>
        </w:numPr>
        <w:tabs>
          <w:tab w:val="left" w:pos="882"/>
        </w:tabs>
        <w:spacing w:before="1" w:line="360" w:lineRule="auto"/>
        <w:ind w:right="136" w:firstLine="566"/>
        <w:jc w:val="both"/>
        <w:rPr>
          <w:sz w:val="24"/>
        </w:rPr>
      </w:pPr>
      <w:r>
        <w:rPr>
          <w:sz w:val="24"/>
        </w:rPr>
        <w:t xml:space="preserve">Элементы УДС, формирующие каркас магистральных автомобильных дорог и улиц города Махачкала, характеризуются средним (в случае с </w:t>
      </w:r>
      <w:r>
        <w:t xml:space="preserve">пр. Расула Гамзатова и рядом прочих приоритетных объектов </w:t>
      </w:r>
      <w:r>
        <w:rPr>
          <w:sz w:val="24"/>
        </w:rPr>
        <w:t>- высоким) уровнем содержания. Рассматриваемые автомо</w:t>
      </w:r>
      <w:r>
        <w:rPr>
          <w:sz w:val="24"/>
        </w:rPr>
        <w:softHyphen/>
        <w:t>бильные дороги, их конструктивные элементы и составляющие содержатся в состоянии, обеспечивающем круглосуточное, бесперебойное и безопасное движение автотранспорт</w:t>
      </w:r>
      <w:r>
        <w:rPr>
          <w:sz w:val="24"/>
        </w:rPr>
        <w:softHyphen/>
        <w:t>ных средств, осуществляется их планово-предупредительный ремонт.</w:t>
      </w:r>
    </w:p>
    <w:p w:rsidR="00BA7B2C" w:rsidRDefault="00156D0F">
      <w:pPr>
        <w:pStyle w:val="a4"/>
        <w:numPr>
          <w:ilvl w:val="0"/>
          <w:numId w:val="49"/>
        </w:numPr>
        <w:tabs>
          <w:tab w:val="left" w:pos="849"/>
        </w:tabs>
        <w:spacing w:line="360" w:lineRule="auto"/>
        <w:ind w:right="138" w:firstLine="566"/>
        <w:jc w:val="both"/>
        <w:rPr>
          <w:sz w:val="24"/>
        </w:rPr>
      </w:pPr>
      <w:r>
        <w:rPr>
          <w:sz w:val="24"/>
        </w:rPr>
        <w:t>Прочие, помимо каркаса магистральных автомобильных дорог и улиц, элементы УДС города Махачкала, характеризуются средним уровнем содержания. В ряде случаев наблюдается наличие незначительных дефектов дорожного покрытия: трещины, сетки трещин, выбоины на покрытиях, содержащих органическое вяжущее, карты заделанных выбоин. Практически полностью отсутствует горизонтальная дорожная разметка.</w:t>
      </w:r>
    </w:p>
    <w:p w:rsidR="00BA7B2C" w:rsidRDefault="00156D0F">
      <w:pPr>
        <w:pStyle w:val="a4"/>
        <w:numPr>
          <w:ilvl w:val="0"/>
          <w:numId w:val="49"/>
        </w:numPr>
        <w:tabs>
          <w:tab w:val="left" w:pos="830"/>
        </w:tabs>
        <w:spacing w:before="1" w:line="360" w:lineRule="auto"/>
        <w:ind w:right="135" w:firstLine="566"/>
        <w:jc w:val="both"/>
        <w:rPr>
          <w:sz w:val="24"/>
        </w:rPr>
      </w:pPr>
      <w:r>
        <w:rPr>
          <w:sz w:val="24"/>
        </w:rPr>
        <w:t>Элементы</w:t>
      </w:r>
      <w:r>
        <w:rPr>
          <w:spacing w:val="-1"/>
          <w:sz w:val="24"/>
        </w:rPr>
        <w:t xml:space="preserve"> </w:t>
      </w:r>
      <w:r>
        <w:rPr>
          <w:sz w:val="24"/>
        </w:rPr>
        <w:t>УДС,</w:t>
      </w:r>
      <w:r>
        <w:rPr>
          <w:spacing w:val="-1"/>
          <w:sz w:val="24"/>
        </w:rPr>
        <w:t xml:space="preserve"> </w:t>
      </w:r>
      <w:r>
        <w:rPr>
          <w:sz w:val="24"/>
        </w:rPr>
        <w:t>формирующие</w:t>
      </w:r>
      <w:r>
        <w:rPr>
          <w:spacing w:val="-2"/>
          <w:sz w:val="24"/>
        </w:rPr>
        <w:t xml:space="preserve"> </w:t>
      </w:r>
      <w:r>
        <w:rPr>
          <w:sz w:val="24"/>
        </w:rPr>
        <w:t>транспортный каркас</w:t>
      </w:r>
      <w:r>
        <w:rPr>
          <w:spacing w:val="-2"/>
          <w:sz w:val="24"/>
        </w:rPr>
        <w:t xml:space="preserve"> </w:t>
      </w:r>
      <w:r>
        <w:rPr>
          <w:sz w:val="24"/>
        </w:rPr>
        <w:t>прочих населенных</w:t>
      </w:r>
      <w:r>
        <w:rPr>
          <w:spacing w:val="-1"/>
          <w:sz w:val="24"/>
        </w:rPr>
        <w:t xml:space="preserve"> </w:t>
      </w:r>
      <w:r>
        <w:rPr>
          <w:sz w:val="24"/>
        </w:rPr>
        <w:t>пунктов, входящих в состав городского округа Махачкала за рядом исключений, характеризуются средним (в ряде случаев – допустимым) уровнем содержания. Содержание рассматривае</w:t>
      </w:r>
      <w:r>
        <w:rPr>
          <w:sz w:val="24"/>
        </w:rPr>
        <w:softHyphen/>
        <w:t>мых автомобильных дорог, их конструктивных элементов и составляющих обеспечивает поддержание потребительских свойств на уровне выше допустимого в соответствии с ГОСТ Р 50597–2017 (национальный стандарт Российской Федерации «Дороги автомо</w:t>
      </w:r>
      <w:r>
        <w:rPr>
          <w:sz w:val="24"/>
        </w:rPr>
        <w:softHyphen/>
        <w:t>бильные и улицы. Требования к эксплуатационному состоянию, допустимому по услови</w:t>
      </w:r>
      <w:r>
        <w:rPr>
          <w:sz w:val="24"/>
        </w:rPr>
        <w:softHyphen/>
        <w:t>ям обеспечения безопасности дорожного движения. Методы контроля»). В ряде случаев наблюдается наличие незначительных дефектов дорожного покрытия: трещины, сетки трещин, выбоины на покрытиях, содержащих органическое вяжущее, карты заделанных выбоин, повреждение или разрушение бортового камня. Полностью отсутствует горизон</w:t>
      </w:r>
      <w:r>
        <w:rPr>
          <w:sz w:val="24"/>
        </w:rPr>
        <w:softHyphen/>
        <w:t>тальная дорожная разметка, практически полностью отсутствуют дорожные знаки. Часто наблюдаются следующие дефекты содержания: полоса загрязнения у кромки дорожного покрытия, пылимость покрытия (в случае переходных и низших покрытий),</w:t>
      </w:r>
    </w:p>
    <w:p w:rsidR="00BA7B2C" w:rsidRDefault="00156D0F">
      <w:pPr>
        <w:pStyle w:val="a4"/>
        <w:numPr>
          <w:ilvl w:val="0"/>
          <w:numId w:val="49"/>
        </w:numPr>
        <w:tabs>
          <w:tab w:val="left" w:pos="827"/>
        </w:tabs>
        <w:spacing w:before="1" w:line="360" w:lineRule="auto"/>
        <w:ind w:right="139" w:firstLine="566"/>
        <w:jc w:val="both"/>
        <w:rPr>
          <w:sz w:val="24"/>
        </w:rPr>
      </w:pPr>
      <w:r>
        <w:rPr>
          <w:sz w:val="24"/>
        </w:rPr>
        <w:t>Прочие</w:t>
      </w:r>
      <w:r>
        <w:rPr>
          <w:spacing w:val="-2"/>
          <w:sz w:val="24"/>
        </w:rPr>
        <w:t xml:space="preserve"> </w:t>
      </w:r>
      <w:r>
        <w:rPr>
          <w:sz w:val="24"/>
        </w:rPr>
        <w:t>элементы</w:t>
      </w:r>
      <w:r>
        <w:rPr>
          <w:spacing w:val="-2"/>
          <w:sz w:val="24"/>
        </w:rPr>
        <w:t xml:space="preserve"> </w:t>
      </w:r>
      <w:r>
        <w:rPr>
          <w:sz w:val="24"/>
        </w:rPr>
        <w:t>УДС населенных пунктов,</w:t>
      </w:r>
      <w:r>
        <w:rPr>
          <w:spacing w:val="-1"/>
          <w:sz w:val="24"/>
        </w:rPr>
        <w:t xml:space="preserve"> </w:t>
      </w:r>
      <w:r>
        <w:rPr>
          <w:sz w:val="24"/>
        </w:rPr>
        <w:t>входящих в</w:t>
      </w:r>
      <w:r>
        <w:rPr>
          <w:spacing w:val="-2"/>
          <w:sz w:val="24"/>
        </w:rPr>
        <w:t xml:space="preserve"> </w:t>
      </w:r>
      <w:r>
        <w:rPr>
          <w:sz w:val="24"/>
        </w:rPr>
        <w:t>состав</w:t>
      </w:r>
      <w:r>
        <w:rPr>
          <w:spacing w:val="-2"/>
          <w:sz w:val="24"/>
        </w:rPr>
        <w:t xml:space="preserve"> </w:t>
      </w:r>
      <w:r>
        <w:rPr>
          <w:sz w:val="24"/>
        </w:rPr>
        <w:t>городского</w:t>
      </w:r>
      <w:r>
        <w:rPr>
          <w:spacing w:val="-1"/>
          <w:sz w:val="24"/>
        </w:rPr>
        <w:t xml:space="preserve"> </w:t>
      </w:r>
      <w:r>
        <w:rPr>
          <w:sz w:val="24"/>
        </w:rPr>
        <w:t>округа Махачкала, характеризуются уровнем содержания, обеспечивающим</w:t>
      </w:r>
      <w:r>
        <w:rPr>
          <w:spacing w:val="-1"/>
          <w:sz w:val="24"/>
        </w:rPr>
        <w:t xml:space="preserve"> </w:t>
      </w:r>
      <w:r>
        <w:rPr>
          <w:sz w:val="24"/>
        </w:rPr>
        <w:t>допустимый уровень безопасности движения в соответствии с ГОСТ Р 50597–2017. При этом на рассматривае</w:t>
      </w:r>
      <w:r>
        <w:rPr>
          <w:sz w:val="24"/>
        </w:rPr>
        <w:softHyphen/>
        <w:t>мых элементах УДС наблюдается наличие существенных дефектов как в части техниче</w:t>
      </w:r>
      <w:r>
        <w:rPr>
          <w:sz w:val="24"/>
        </w:rPr>
        <w:softHyphen/>
        <w:t>ского состояния элементов УДС, так и в части их содержания.</w:t>
      </w:r>
    </w:p>
    <w:p w:rsidR="00BA7B2C" w:rsidRDefault="00BA7B2C">
      <w:pPr>
        <w:pStyle w:val="a4"/>
        <w:spacing w:line="360" w:lineRule="auto"/>
        <w:jc w:val="both"/>
        <w:rPr>
          <w:sz w:val="24"/>
        </w:rPr>
        <w:sectPr w:rsidR="00BA7B2C">
          <w:footerReference w:type="default" r:id="rId14"/>
          <w:pgSz w:w="11910" w:h="16840"/>
          <w:pgMar w:top="1040" w:right="708" w:bottom="1100" w:left="1700" w:header="0" w:footer="919" w:gutter="0"/>
          <w:cols w:space="720"/>
        </w:sectPr>
      </w:pPr>
    </w:p>
    <w:p w:rsidR="00BA7B2C" w:rsidRDefault="00156D0F">
      <w:pPr>
        <w:pStyle w:val="a3"/>
        <w:spacing w:before="68" w:line="360" w:lineRule="auto"/>
        <w:ind w:left="1" w:right="140" w:firstLine="566"/>
        <w:jc w:val="both"/>
      </w:pPr>
      <w:r>
        <w:lastRenderedPageBreak/>
        <w:t>В части содержания автомобильных дорог общего пользования федерального, и рес</w:t>
      </w:r>
      <w:r>
        <w:softHyphen/>
        <w:t>публиканского значения или их участков, проходящих по территории городского округа Махачкала, можно отметить следующее:</w:t>
      </w:r>
    </w:p>
    <w:p w:rsidR="00BA7B2C" w:rsidRDefault="00156D0F">
      <w:pPr>
        <w:pStyle w:val="a3"/>
        <w:spacing w:before="2" w:line="360" w:lineRule="auto"/>
        <w:ind w:left="1" w:right="138" w:firstLine="566"/>
        <w:jc w:val="both"/>
      </w:pPr>
      <w:r>
        <w:t>Автомобильные дороги общего пользования республиканского значения, проходя</w:t>
      </w:r>
      <w:r>
        <w:softHyphen/>
        <w:t>щие по территории или обеспечивающие транспортную доступность городского округа Махачкала, характеризуются средним (в ряде случаев - высоким) уровнем содержания.</w:t>
      </w:r>
    </w:p>
    <w:p w:rsidR="00BA7B2C" w:rsidRDefault="00156D0F">
      <w:pPr>
        <w:pStyle w:val="a3"/>
        <w:spacing w:line="360" w:lineRule="auto"/>
        <w:ind w:left="1" w:right="137" w:firstLine="566"/>
        <w:jc w:val="both"/>
      </w:pPr>
      <w:r>
        <w:t>Автомобильные дороги общего пользования федерального значения, проходящие по территории или обеспечивающие транспортную доступность городского округа Махачка</w:t>
      </w:r>
      <w:r>
        <w:softHyphen/>
        <w:t>ла, характеризуются высоким уровнем содержания.</w:t>
      </w:r>
    </w:p>
    <w:p w:rsidR="00BA7B2C" w:rsidRDefault="00BA7B2C">
      <w:pPr>
        <w:pStyle w:val="a3"/>
        <w:spacing w:before="212"/>
      </w:pPr>
    </w:p>
    <w:p w:rsidR="00BA7B2C" w:rsidRDefault="00156D0F">
      <w:pPr>
        <w:pStyle w:val="4"/>
        <w:numPr>
          <w:ilvl w:val="2"/>
          <w:numId w:val="51"/>
        </w:numPr>
        <w:tabs>
          <w:tab w:val="left" w:pos="708"/>
        </w:tabs>
        <w:spacing w:before="0" w:line="360" w:lineRule="auto"/>
        <w:ind w:left="1" w:firstLine="0"/>
        <w:jc w:val="both"/>
      </w:pPr>
      <w:bookmarkStart w:id="9" w:name="7.1.2._Оценка_существующей_организации_д"/>
      <w:bookmarkStart w:id="10" w:name="_bookmark6"/>
      <w:bookmarkEnd w:id="9"/>
      <w:bookmarkEnd w:id="10"/>
      <w:r>
        <w:t>Оценка существующей организации движения, включая организацию движения транспортных средств ПТОП, грузовых транспортных средств, пе</w:t>
      </w:r>
      <w:r>
        <w:softHyphen/>
        <w:t>шеходов и велосипедистов</w:t>
      </w:r>
    </w:p>
    <w:p w:rsidR="00BA7B2C" w:rsidRDefault="00BA7B2C">
      <w:pPr>
        <w:pStyle w:val="a3"/>
        <w:spacing w:before="152"/>
        <w:rPr>
          <w:b/>
          <w:sz w:val="26"/>
        </w:rPr>
      </w:pPr>
    </w:p>
    <w:p w:rsidR="00BA7B2C" w:rsidRDefault="00156D0F">
      <w:pPr>
        <w:pStyle w:val="a3"/>
        <w:spacing w:line="360" w:lineRule="auto"/>
        <w:ind w:left="1" w:right="134" w:firstLine="566"/>
        <w:jc w:val="both"/>
      </w:pPr>
      <w:r>
        <w:t>Согласно</w:t>
      </w:r>
      <w:r>
        <w:rPr>
          <w:spacing w:val="-3"/>
        </w:rPr>
        <w:t xml:space="preserve"> </w:t>
      </w:r>
      <w:r>
        <w:t>Федеральному</w:t>
      </w:r>
      <w:r>
        <w:rPr>
          <w:spacing w:val="-6"/>
        </w:rPr>
        <w:t xml:space="preserve"> </w:t>
      </w:r>
      <w:r>
        <w:t>Закону</w:t>
      </w:r>
      <w:r>
        <w:rPr>
          <w:spacing w:val="-3"/>
        </w:rPr>
        <w:t xml:space="preserve"> </w:t>
      </w:r>
      <w:r>
        <w:t>«Об</w:t>
      </w:r>
      <w:r>
        <w:rPr>
          <w:spacing w:val="-1"/>
        </w:rPr>
        <w:t xml:space="preserve"> </w:t>
      </w:r>
      <w:r>
        <w:t>организации</w:t>
      </w:r>
      <w:r>
        <w:rPr>
          <w:spacing w:val="-2"/>
        </w:rPr>
        <w:t xml:space="preserve"> </w:t>
      </w:r>
      <w:r>
        <w:t>дорожного</w:t>
      </w:r>
      <w:r>
        <w:rPr>
          <w:spacing w:val="-3"/>
        </w:rPr>
        <w:t xml:space="preserve"> </w:t>
      </w:r>
      <w:r>
        <w:t>движения</w:t>
      </w:r>
      <w:r>
        <w:rPr>
          <w:spacing w:val="-3"/>
        </w:rPr>
        <w:t xml:space="preserve"> </w:t>
      </w:r>
      <w:r>
        <w:t>в</w:t>
      </w:r>
      <w:r>
        <w:rPr>
          <w:spacing w:val="-4"/>
        </w:rPr>
        <w:t xml:space="preserve"> </w:t>
      </w:r>
      <w:r>
        <w:t>Российской Федерации и о внесении изменений в отдельные законодательные акты Российской Феде-рации» от 29.12.2017 г. организация дорожного движения, это «деятельность по упорядо-чению движения транспортных средств и (или) пешеходов на дорогах, направленная на снижение потерь времени (задержек) при движении транспортных средств и (или) пеше</w:t>
      </w:r>
      <w:r>
        <w:softHyphen/>
        <w:t>ходов, при условии обеспечения безопасности дорожного движения», а эффективность организации дорожного движения оценивается «соотношением потерь времени (задер</w:t>
      </w:r>
      <w:r>
        <w:softHyphen/>
        <w:t>жек) при движении транспортных средств и (или) пешеходов до</w:t>
      </w:r>
      <w:r>
        <w:rPr>
          <w:spacing w:val="-1"/>
        </w:rPr>
        <w:t xml:space="preserve"> </w:t>
      </w:r>
      <w:r>
        <w:t>и после реализации меро</w:t>
      </w:r>
      <w:r>
        <w:softHyphen/>
        <w:t>приятий по организации дорожного движения при условии обеспечения безопасности до</w:t>
      </w:r>
      <w:r>
        <w:softHyphen/>
        <w:t>рожного движения».</w:t>
      </w:r>
    </w:p>
    <w:p w:rsidR="00BA7B2C" w:rsidRDefault="00156D0F">
      <w:pPr>
        <w:pStyle w:val="a3"/>
        <w:spacing w:before="1" w:line="360" w:lineRule="auto"/>
        <w:ind w:left="1" w:right="135" w:firstLine="566"/>
        <w:jc w:val="both"/>
      </w:pPr>
      <w:r>
        <w:t>При организации дорожного движения в Российской Федерации необходимо при</w:t>
      </w:r>
      <w:r>
        <w:softHyphen/>
        <w:t>держиваться следующих основных принципов:</w:t>
      </w:r>
    </w:p>
    <w:p w:rsidR="00BA7B2C" w:rsidRDefault="00156D0F">
      <w:pPr>
        <w:pStyle w:val="a4"/>
        <w:numPr>
          <w:ilvl w:val="3"/>
          <w:numId w:val="51"/>
        </w:numPr>
        <w:tabs>
          <w:tab w:val="left" w:pos="1419"/>
        </w:tabs>
        <w:spacing w:line="360" w:lineRule="auto"/>
        <w:ind w:left="1" w:right="423" w:firstLine="566"/>
        <w:rPr>
          <w:sz w:val="24"/>
        </w:rPr>
      </w:pPr>
      <w:r>
        <w:rPr>
          <w:sz w:val="24"/>
        </w:rPr>
        <w:t>соблюдать</w:t>
      </w:r>
      <w:r>
        <w:rPr>
          <w:spacing w:val="-5"/>
          <w:sz w:val="24"/>
        </w:rPr>
        <w:t xml:space="preserve"> </w:t>
      </w:r>
      <w:r>
        <w:rPr>
          <w:sz w:val="24"/>
        </w:rPr>
        <w:t>интересы</w:t>
      </w:r>
      <w:r>
        <w:rPr>
          <w:spacing w:val="-6"/>
          <w:sz w:val="24"/>
        </w:rPr>
        <w:t xml:space="preserve"> </w:t>
      </w:r>
      <w:r>
        <w:rPr>
          <w:sz w:val="24"/>
        </w:rPr>
        <w:t>граждан,</w:t>
      </w:r>
      <w:r>
        <w:rPr>
          <w:spacing w:val="-5"/>
          <w:sz w:val="24"/>
        </w:rPr>
        <w:t xml:space="preserve"> </w:t>
      </w:r>
      <w:r>
        <w:rPr>
          <w:sz w:val="24"/>
        </w:rPr>
        <w:t>общества</w:t>
      </w:r>
      <w:r>
        <w:rPr>
          <w:spacing w:val="-6"/>
          <w:sz w:val="24"/>
        </w:rPr>
        <w:t xml:space="preserve"> </w:t>
      </w:r>
      <w:r>
        <w:rPr>
          <w:sz w:val="24"/>
        </w:rPr>
        <w:t>и</w:t>
      </w:r>
      <w:r>
        <w:rPr>
          <w:spacing w:val="-4"/>
          <w:sz w:val="24"/>
        </w:rPr>
        <w:t xml:space="preserve"> </w:t>
      </w:r>
      <w:r>
        <w:rPr>
          <w:sz w:val="24"/>
        </w:rPr>
        <w:t>государства</w:t>
      </w:r>
      <w:r>
        <w:rPr>
          <w:spacing w:val="-6"/>
          <w:sz w:val="24"/>
        </w:rPr>
        <w:t xml:space="preserve"> </w:t>
      </w:r>
      <w:r>
        <w:rPr>
          <w:sz w:val="24"/>
        </w:rPr>
        <w:t>при</w:t>
      </w:r>
      <w:r>
        <w:rPr>
          <w:spacing w:val="-4"/>
          <w:sz w:val="24"/>
        </w:rPr>
        <w:t xml:space="preserve"> </w:t>
      </w:r>
      <w:r>
        <w:rPr>
          <w:sz w:val="24"/>
        </w:rPr>
        <w:t>осуществлении организации дорожного движения;</w:t>
      </w:r>
    </w:p>
    <w:p w:rsidR="00BA7B2C" w:rsidRDefault="00156D0F">
      <w:pPr>
        <w:pStyle w:val="a4"/>
        <w:numPr>
          <w:ilvl w:val="3"/>
          <w:numId w:val="51"/>
        </w:numPr>
        <w:tabs>
          <w:tab w:val="left" w:pos="1419"/>
        </w:tabs>
        <w:spacing w:line="360" w:lineRule="auto"/>
        <w:ind w:left="1" w:right="491" w:firstLine="566"/>
        <w:rPr>
          <w:sz w:val="24"/>
        </w:rPr>
      </w:pPr>
      <w:r>
        <w:rPr>
          <w:sz w:val="24"/>
        </w:rPr>
        <w:t>обеспечивать</w:t>
      </w:r>
      <w:r>
        <w:rPr>
          <w:spacing w:val="-9"/>
          <w:sz w:val="24"/>
        </w:rPr>
        <w:t xml:space="preserve"> </w:t>
      </w:r>
      <w:r>
        <w:rPr>
          <w:sz w:val="24"/>
        </w:rPr>
        <w:t>социально-экономическое</w:t>
      </w:r>
      <w:r>
        <w:rPr>
          <w:spacing w:val="-10"/>
          <w:sz w:val="24"/>
        </w:rPr>
        <w:t xml:space="preserve"> </w:t>
      </w:r>
      <w:r>
        <w:rPr>
          <w:sz w:val="24"/>
        </w:rPr>
        <w:t>развитие</w:t>
      </w:r>
      <w:r>
        <w:rPr>
          <w:spacing w:val="-10"/>
          <w:sz w:val="24"/>
        </w:rPr>
        <w:t xml:space="preserve"> </w:t>
      </w:r>
      <w:r>
        <w:rPr>
          <w:sz w:val="24"/>
        </w:rPr>
        <w:t>территории</w:t>
      </w:r>
      <w:r>
        <w:rPr>
          <w:spacing w:val="-8"/>
          <w:sz w:val="24"/>
        </w:rPr>
        <w:t xml:space="preserve"> </w:t>
      </w:r>
      <w:r>
        <w:rPr>
          <w:sz w:val="24"/>
        </w:rPr>
        <w:t xml:space="preserve">Российской </w:t>
      </w:r>
      <w:r>
        <w:rPr>
          <w:spacing w:val="-2"/>
          <w:sz w:val="24"/>
        </w:rPr>
        <w:t>Федерации;</w:t>
      </w:r>
    </w:p>
    <w:p w:rsidR="00BA7B2C" w:rsidRDefault="00156D0F">
      <w:pPr>
        <w:pStyle w:val="a4"/>
        <w:numPr>
          <w:ilvl w:val="3"/>
          <w:numId w:val="51"/>
        </w:numPr>
        <w:tabs>
          <w:tab w:val="left" w:pos="1419"/>
        </w:tabs>
        <w:spacing w:line="360" w:lineRule="auto"/>
        <w:ind w:left="1" w:right="445" w:firstLine="566"/>
        <w:rPr>
          <w:sz w:val="24"/>
        </w:rPr>
      </w:pPr>
      <w:r>
        <w:rPr>
          <w:sz w:val="24"/>
        </w:rPr>
        <w:t>соблюдать</w:t>
      </w:r>
      <w:r>
        <w:rPr>
          <w:spacing w:val="-5"/>
          <w:sz w:val="24"/>
        </w:rPr>
        <w:t xml:space="preserve"> </w:t>
      </w:r>
      <w:r>
        <w:rPr>
          <w:sz w:val="24"/>
        </w:rPr>
        <w:t>приоритет</w:t>
      </w:r>
      <w:r>
        <w:rPr>
          <w:spacing w:val="-5"/>
          <w:sz w:val="24"/>
        </w:rPr>
        <w:t xml:space="preserve"> </w:t>
      </w:r>
      <w:r>
        <w:rPr>
          <w:sz w:val="24"/>
        </w:rPr>
        <w:t>безопасности</w:t>
      </w:r>
      <w:r>
        <w:rPr>
          <w:spacing w:val="-4"/>
          <w:sz w:val="24"/>
        </w:rPr>
        <w:t xml:space="preserve"> </w:t>
      </w:r>
      <w:r>
        <w:rPr>
          <w:sz w:val="24"/>
        </w:rPr>
        <w:t>дорожного</w:t>
      </w:r>
      <w:r>
        <w:rPr>
          <w:spacing w:val="-8"/>
          <w:sz w:val="24"/>
        </w:rPr>
        <w:t xml:space="preserve"> </w:t>
      </w:r>
      <w:r>
        <w:rPr>
          <w:sz w:val="24"/>
        </w:rPr>
        <w:t>движения</w:t>
      </w:r>
      <w:r>
        <w:rPr>
          <w:spacing w:val="-5"/>
          <w:sz w:val="24"/>
        </w:rPr>
        <w:t xml:space="preserve"> </w:t>
      </w:r>
      <w:r>
        <w:rPr>
          <w:sz w:val="24"/>
        </w:rPr>
        <w:t>по</w:t>
      </w:r>
      <w:r>
        <w:rPr>
          <w:spacing w:val="-5"/>
          <w:sz w:val="24"/>
        </w:rPr>
        <w:t xml:space="preserve"> </w:t>
      </w:r>
      <w:r>
        <w:rPr>
          <w:sz w:val="24"/>
        </w:rPr>
        <w:t>отношению</w:t>
      </w:r>
      <w:r>
        <w:rPr>
          <w:spacing w:val="-5"/>
          <w:sz w:val="24"/>
        </w:rPr>
        <w:t xml:space="preserve"> </w:t>
      </w:r>
      <w:r>
        <w:rPr>
          <w:sz w:val="24"/>
        </w:rPr>
        <w:t>к потерям времени (задержкам) при движении транспортных средств и (или) пешеходов;</w:t>
      </w:r>
    </w:p>
    <w:p w:rsidR="00BA7B2C" w:rsidRDefault="00156D0F">
      <w:pPr>
        <w:pStyle w:val="a4"/>
        <w:numPr>
          <w:ilvl w:val="3"/>
          <w:numId w:val="51"/>
        </w:numPr>
        <w:tabs>
          <w:tab w:val="left" w:pos="1419"/>
        </w:tabs>
        <w:ind w:left="1419" w:hanging="851"/>
        <w:rPr>
          <w:sz w:val="24"/>
        </w:rPr>
      </w:pPr>
      <w:r>
        <w:rPr>
          <w:sz w:val="24"/>
        </w:rPr>
        <w:t>соблюдать</w:t>
      </w:r>
      <w:r>
        <w:rPr>
          <w:spacing w:val="-5"/>
          <w:sz w:val="24"/>
        </w:rPr>
        <w:t xml:space="preserve"> </w:t>
      </w:r>
      <w:r>
        <w:rPr>
          <w:sz w:val="24"/>
        </w:rPr>
        <w:t>приоритет</w:t>
      </w:r>
      <w:r>
        <w:rPr>
          <w:spacing w:val="-3"/>
          <w:sz w:val="24"/>
        </w:rPr>
        <w:t xml:space="preserve"> </w:t>
      </w:r>
      <w:r>
        <w:rPr>
          <w:sz w:val="24"/>
        </w:rPr>
        <w:t>развития</w:t>
      </w:r>
      <w:r>
        <w:rPr>
          <w:spacing w:val="-2"/>
          <w:sz w:val="24"/>
        </w:rPr>
        <w:t xml:space="preserve"> </w:t>
      </w:r>
      <w:r>
        <w:rPr>
          <w:sz w:val="24"/>
        </w:rPr>
        <w:t>транспорта</w:t>
      </w:r>
      <w:r>
        <w:rPr>
          <w:spacing w:val="-4"/>
          <w:sz w:val="24"/>
        </w:rPr>
        <w:t xml:space="preserve"> </w:t>
      </w:r>
      <w:r>
        <w:rPr>
          <w:sz w:val="24"/>
        </w:rPr>
        <w:t>общего</w:t>
      </w:r>
      <w:r>
        <w:rPr>
          <w:spacing w:val="-2"/>
          <w:sz w:val="24"/>
        </w:rPr>
        <w:t xml:space="preserve"> пользования;</w:t>
      </w:r>
    </w:p>
    <w:p w:rsidR="00BA7B2C" w:rsidRDefault="00156D0F">
      <w:pPr>
        <w:pStyle w:val="a4"/>
        <w:numPr>
          <w:ilvl w:val="3"/>
          <w:numId w:val="51"/>
        </w:numPr>
        <w:tabs>
          <w:tab w:val="left" w:pos="1419"/>
        </w:tabs>
        <w:spacing w:before="139"/>
        <w:ind w:left="1419" w:hanging="851"/>
        <w:rPr>
          <w:sz w:val="24"/>
        </w:rPr>
      </w:pPr>
      <w:r>
        <w:rPr>
          <w:sz w:val="24"/>
        </w:rPr>
        <w:t>создавать</w:t>
      </w:r>
      <w:r>
        <w:rPr>
          <w:spacing w:val="-1"/>
          <w:sz w:val="24"/>
        </w:rPr>
        <w:t xml:space="preserve"> </w:t>
      </w:r>
      <w:r>
        <w:rPr>
          <w:sz w:val="24"/>
        </w:rPr>
        <w:t>условия</w:t>
      </w:r>
      <w:r>
        <w:rPr>
          <w:spacing w:val="-2"/>
          <w:sz w:val="24"/>
        </w:rPr>
        <w:t xml:space="preserve"> </w:t>
      </w:r>
      <w:r>
        <w:rPr>
          <w:sz w:val="24"/>
        </w:rPr>
        <w:t>для</w:t>
      </w:r>
      <w:r>
        <w:rPr>
          <w:spacing w:val="-2"/>
          <w:sz w:val="24"/>
        </w:rPr>
        <w:t xml:space="preserve"> </w:t>
      </w:r>
      <w:r>
        <w:rPr>
          <w:sz w:val="24"/>
        </w:rPr>
        <w:t>движения</w:t>
      </w:r>
      <w:r>
        <w:rPr>
          <w:spacing w:val="-1"/>
          <w:sz w:val="24"/>
        </w:rPr>
        <w:t xml:space="preserve"> </w:t>
      </w:r>
      <w:r>
        <w:rPr>
          <w:sz w:val="24"/>
        </w:rPr>
        <w:t>пешеходов</w:t>
      </w:r>
      <w:r>
        <w:rPr>
          <w:spacing w:val="-3"/>
          <w:sz w:val="24"/>
        </w:rPr>
        <w:t xml:space="preserve"> </w:t>
      </w:r>
      <w:r>
        <w:rPr>
          <w:sz w:val="24"/>
        </w:rPr>
        <w:t>и</w:t>
      </w:r>
      <w:r>
        <w:rPr>
          <w:spacing w:val="-3"/>
          <w:sz w:val="24"/>
        </w:rPr>
        <w:t xml:space="preserve"> </w:t>
      </w:r>
      <w:r>
        <w:rPr>
          <w:spacing w:val="-2"/>
          <w:sz w:val="24"/>
        </w:rPr>
        <w:t>велосипедистов;</w:t>
      </w:r>
    </w:p>
    <w:p w:rsidR="00BA7B2C" w:rsidRDefault="00BA7B2C">
      <w:pPr>
        <w:pStyle w:val="a4"/>
        <w:rPr>
          <w:sz w:val="24"/>
        </w:rPr>
        <w:sectPr w:rsidR="00BA7B2C">
          <w:pgSz w:w="11910" w:h="16840"/>
          <w:pgMar w:top="1040" w:right="708" w:bottom="1100" w:left="1700" w:header="0" w:footer="919" w:gutter="0"/>
          <w:cols w:space="720"/>
        </w:sectPr>
      </w:pPr>
    </w:p>
    <w:p w:rsidR="00BA7B2C" w:rsidRDefault="00156D0F">
      <w:pPr>
        <w:pStyle w:val="a4"/>
        <w:numPr>
          <w:ilvl w:val="3"/>
          <w:numId w:val="51"/>
        </w:numPr>
        <w:tabs>
          <w:tab w:val="left" w:pos="1419"/>
        </w:tabs>
        <w:spacing w:before="68" w:line="360" w:lineRule="auto"/>
        <w:ind w:left="1" w:right="201" w:firstLine="566"/>
        <w:rPr>
          <w:sz w:val="24"/>
        </w:rPr>
      </w:pPr>
      <w:r>
        <w:rPr>
          <w:sz w:val="24"/>
        </w:rPr>
        <w:lastRenderedPageBreak/>
        <w:t>обеспечивать</w:t>
      </w:r>
      <w:r>
        <w:rPr>
          <w:spacing w:val="-5"/>
          <w:sz w:val="24"/>
        </w:rPr>
        <w:t xml:space="preserve"> </w:t>
      </w:r>
      <w:r>
        <w:rPr>
          <w:sz w:val="24"/>
        </w:rPr>
        <w:t>достоверность</w:t>
      </w:r>
      <w:r>
        <w:rPr>
          <w:spacing w:val="-5"/>
          <w:sz w:val="24"/>
        </w:rPr>
        <w:t xml:space="preserve"> </w:t>
      </w:r>
      <w:r>
        <w:rPr>
          <w:sz w:val="24"/>
        </w:rPr>
        <w:t>и</w:t>
      </w:r>
      <w:r>
        <w:rPr>
          <w:spacing w:val="-4"/>
          <w:sz w:val="24"/>
        </w:rPr>
        <w:t xml:space="preserve"> </w:t>
      </w:r>
      <w:r>
        <w:rPr>
          <w:sz w:val="24"/>
        </w:rPr>
        <w:t>актуальность</w:t>
      </w:r>
      <w:r>
        <w:rPr>
          <w:spacing w:val="-5"/>
          <w:sz w:val="24"/>
        </w:rPr>
        <w:t xml:space="preserve"> </w:t>
      </w:r>
      <w:r>
        <w:rPr>
          <w:sz w:val="24"/>
        </w:rPr>
        <w:t>информации</w:t>
      </w:r>
      <w:r>
        <w:rPr>
          <w:spacing w:val="-4"/>
          <w:sz w:val="24"/>
        </w:rPr>
        <w:t xml:space="preserve"> </w:t>
      </w:r>
      <w:r>
        <w:rPr>
          <w:sz w:val="24"/>
        </w:rPr>
        <w:t>о</w:t>
      </w:r>
      <w:r>
        <w:rPr>
          <w:spacing w:val="-5"/>
          <w:sz w:val="24"/>
        </w:rPr>
        <w:t xml:space="preserve"> </w:t>
      </w:r>
      <w:r>
        <w:rPr>
          <w:sz w:val="24"/>
        </w:rPr>
        <w:t>мероприятиях</w:t>
      </w:r>
      <w:r>
        <w:rPr>
          <w:spacing w:val="-3"/>
          <w:sz w:val="24"/>
        </w:rPr>
        <w:t xml:space="preserve"> </w:t>
      </w:r>
      <w:r>
        <w:rPr>
          <w:sz w:val="24"/>
        </w:rPr>
        <w:t>по организации дорожного движения, своевременность ее публичного распространения;</w:t>
      </w:r>
    </w:p>
    <w:p w:rsidR="00BA7B2C" w:rsidRDefault="00156D0F">
      <w:pPr>
        <w:pStyle w:val="a4"/>
        <w:numPr>
          <w:ilvl w:val="3"/>
          <w:numId w:val="51"/>
        </w:numPr>
        <w:tabs>
          <w:tab w:val="left" w:pos="1419"/>
        </w:tabs>
        <w:spacing w:before="1"/>
        <w:ind w:left="1419" w:hanging="851"/>
        <w:rPr>
          <w:sz w:val="24"/>
        </w:rPr>
      </w:pPr>
      <w:r>
        <w:rPr>
          <w:sz w:val="24"/>
        </w:rPr>
        <w:t>обеспечивать</w:t>
      </w:r>
      <w:r>
        <w:rPr>
          <w:spacing w:val="-4"/>
          <w:sz w:val="24"/>
        </w:rPr>
        <w:t xml:space="preserve"> </w:t>
      </w:r>
      <w:r>
        <w:rPr>
          <w:sz w:val="24"/>
        </w:rPr>
        <w:t>экологическую</w:t>
      </w:r>
      <w:r>
        <w:rPr>
          <w:spacing w:val="-4"/>
          <w:sz w:val="24"/>
        </w:rPr>
        <w:t xml:space="preserve"> </w:t>
      </w:r>
      <w:r>
        <w:rPr>
          <w:spacing w:val="-2"/>
          <w:sz w:val="24"/>
        </w:rPr>
        <w:t>безопасность.</w:t>
      </w:r>
    </w:p>
    <w:p w:rsidR="00BA7B2C" w:rsidRDefault="00BA7B2C">
      <w:pPr>
        <w:pStyle w:val="a3"/>
      </w:pPr>
    </w:p>
    <w:p w:rsidR="00BA7B2C" w:rsidRDefault="00BA7B2C">
      <w:pPr>
        <w:pStyle w:val="a3"/>
        <w:spacing w:before="4"/>
      </w:pPr>
    </w:p>
    <w:p w:rsidR="00BA7B2C" w:rsidRDefault="00156D0F">
      <w:pPr>
        <w:pStyle w:val="6"/>
        <w:ind w:left="1537"/>
        <w:jc w:val="left"/>
      </w:pPr>
      <w:r>
        <w:t>Общая</w:t>
      </w:r>
      <w:r>
        <w:rPr>
          <w:spacing w:val="-6"/>
        </w:rPr>
        <w:t xml:space="preserve"> </w:t>
      </w:r>
      <w:r>
        <w:t>характеристика</w:t>
      </w:r>
      <w:r>
        <w:rPr>
          <w:spacing w:val="-5"/>
        </w:rPr>
        <w:t xml:space="preserve"> </w:t>
      </w:r>
      <w:r>
        <w:t>существующей</w:t>
      </w:r>
      <w:r>
        <w:rPr>
          <w:spacing w:val="-4"/>
        </w:rPr>
        <w:t xml:space="preserve"> </w:t>
      </w:r>
      <w:r>
        <w:t>организации</w:t>
      </w:r>
      <w:r>
        <w:rPr>
          <w:spacing w:val="-4"/>
        </w:rPr>
        <w:t xml:space="preserve"> </w:t>
      </w:r>
      <w:r>
        <w:rPr>
          <w:spacing w:val="-2"/>
        </w:rPr>
        <w:t>движения</w:t>
      </w:r>
    </w:p>
    <w:p w:rsidR="00BA7B2C" w:rsidRDefault="00BA7B2C">
      <w:pPr>
        <w:pStyle w:val="a3"/>
        <w:spacing w:before="271"/>
        <w:rPr>
          <w:b/>
          <w:i/>
        </w:rPr>
      </w:pPr>
    </w:p>
    <w:p w:rsidR="00BA7B2C" w:rsidRDefault="00156D0F">
      <w:pPr>
        <w:pStyle w:val="a3"/>
        <w:spacing w:before="1" w:line="360" w:lineRule="auto"/>
        <w:ind w:left="1" w:right="137" w:firstLine="566"/>
        <w:jc w:val="both"/>
      </w:pPr>
      <w:r>
        <w:t>Дорожно-транспортная инфраструктура города Махачкалы включает в себя следу</w:t>
      </w:r>
      <w:r>
        <w:softHyphen/>
        <w:t>ющие основные элементы: улицы и дороги с асфальтобетонным, бетонным, гравийным и грунтовым покрытием с тротуарами и без них, транспортные развязки в разных уровнях, автомобильные и пешеходные мосты и путепроводы, железнодорожные переезды, эле</w:t>
      </w:r>
      <w:r>
        <w:softHyphen/>
        <w:t>менты велотранспортной инфраструктуры.</w:t>
      </w:r>
    </w:p>
    <w:p w:rsidR="00BA7B2C" w:rsidRDefault="00156D0F">
      <w:pPr>
        <w:pStyle w:val="a3"/>
        <w:spacing w:before="1" w:line="360" w:lineRule="auto"/>
        <w:ind w:left="1" w:right="136" w:firstLine="566"/>
        <w:jc w:val="both"/>
      </w:pPr>
      <w:r>
        <w:t>Дорожное движение включает потоки индивидуального легкового транспорта, об</w:t>
      </w:r>
      <w:r>
        <w:softHyphen/>
        <w:t>щественного транспорта (автобусы, троллейбусы, такси, каршеринговые автомобили), грузовых автомобилей, велосипедов и иных технических средств индивидуальной мо</w:t>
      </w:r>
      <w:r>
        <w:softHyphen/>
        <w:t>бильности (ТСИМ), а также пешеходов.</w:t>
      </w:r>
    </w:p>
    <w:p w:rsidR="00BA7B2C" w:rsidRDefault="00156D0F">
      <w:pPr>
        <w:pStyle w:val="a3"/>
        <w:spacing w:line="360" w:lineRule="auto"/>
        <w:ind w:left="1" w:right="137" w:firstLine="566"/>
        <w:jc w:val="both"/>
      </w:pPr>
      <w:r>
        <w:t>Дорожное движение регулируется посредством технических средств организации дорожного движения (ТСОДД): дорожной разметки, дорожных знаков, светофоров. В том числе применяются схемы одностороннего проезда улиц, ограничения скорости, ограни</w:t>
      </w:r>
      <w:r>
        <w:softHyphen/>
        <w:t>чение движения грузового транспорта, ограничения на стоянку</w:t>
      </w:r>
      <w:r>
        <w:rPr>
          <w:spacing w:val="-4"/>
        </w:rPr>
        <w:t xml:space="preserve"> </w:t>
      </w:r>
      <w:r>
        <w:t>и остановку</w:t>
      </w:r>
      <w:r>
        <w:rPr>
          <w:spacing w:val="-1"/>
        </w:rPr>
        <w:t xml:space="preserve"> </w:t>
      </w:r>
      <w:r>
        <w:t>автотранспор</w:t>
      </w:r>
      <w:r>
        <w:softHyphen/>
        <w:t>та на УДС.</w:t>
      </w:r>
    </w:p>
    <w:p w:rsidR="00BA7B2C" w:rsidRDefault="00156D0F">
      <w:pPr>
        <w:pStyle w:val="a3"/>
        <w:spacing w:line="360" w:lineRule="auto"/>
        <w:ind w:left="1" w:right="141" w:firstLine="566"/>
        <w:jc w:val="both"/>
      </w:pPr>
      <w:r>
        <w:t>Пересечения автомобильных дорог выполнены преимущественно в одном уровне, в том числе распространены одноуровневые кольцевые пересечения.</w:t>
      </w:r>
    </w:p>
    <w:p w:rsidR="00BA7B2C" w:rsidRDefault="00156D0F">
      <w:pPr>
        <w:pStyle w:val="a3"/>
        <w:spacing w:line="360" w:lineRule="auto"/>
        <w:ind w:left="1" w:right="139" w:firstLine="626"/>
        <w:jc w:val="both"/>
      </w:pPr>
      <w:r>
        <w:t>Разноуровневые транспортные развязки расположены преимущественно на пересе</w:t>
      </w:r>
      <w:r>
        <w:softHyphen/>
        <w:t>чениях улиц и дорог с трассой Р-217 «Кавказ», проходящей по южной окраине Махачка</w:t>
      </w:r>
      <w:r>
        <w:softHyphen/>
        <w:t>лы, на пересечении автомобильной дороги 82К-037 с ул. Магомедали Магомедова, с Ху-шетским</w:t>
      </w:r>
      <w:r>
        <w:rPr>
          <w:spacing w:val="-2"/>
        </w:rPr>
        <w:t xml:space="preserve"> </w:t>
      </w:r>
      <w:r>
        <w:t>шоссе, с ул.</w:t>
      </w:r>
      <w:r>
        <w:rPr>
          <w:spacing w:val="-1"/>
        </w:rPr>
        <w:t xml:space="preserve"> </w:t>
      </w:r>
      <w:r>
        <w:t>Энергетиков,</w:t>
      </w:r>
      <w:r>
        <w:rPr>
          <w:spacing w:val="-1"/>
        </w:rPr>
        <w:t xml:space="preserve"> </w:t>
      </w:r>
      <w:r>
        <w:t>на</w:t>
      </w:r>
      <w:r>
        <w:rPr>
          <w:spacing w:val="-2"/>
        </w:rPr>
        <w:t xml:space="preserve"> </w:t>
      </w:r>
      <w:r>
        <w:t>пересечении ул. Хаджи Булача с улицами Азизова</w:t>
      </w:r>
      <w:r>
        <w:rPr>
          <w:spacing w:val="-2"/>
        </w:rPr>
        <w:t xml:space="preserve"> </w:t>
      </w:r>
      <w:r>
        <w:t>и Железнодорожной, пр. Имама Шамиля с ул. Примакова и ул. Джабраилова, а также на пе</w:t>
      </w:r>
      <w:r>
        <w:softHyphen/>
        <w:t>ресечении УДС с железнодорожными путями Махачкалинского отделения Северо-Кавказской железной дороги (путепровод Петра I, путепровод над ул. Хаджи Булача, пу</w:t>
      </w:r>
      <w:r>
        <w:softHyphen/>
        <w:t>тепроводы в створе ул. Каммаева и пр. Казбекова).</w:t>
      </w:r>
    </w:p>
    <w:p w:rsidR="00BA7B2C" w:rsidRDefault="00156D0F">
      <w:pPr>
        <w:pStyle w:val="a3"/>
        <w:spacing w:line="360" w:lineRule="auto"/>
        <w:ind w:left="1" w:right="140" w:firstLine="566"/>
        <w:jc w:val="both"/>
      </w:pPr>
      <w:r>
        <w:t>Пересечения пешеходами проезжей части улиц выполнено преимущественно в виде нерегулируемых или регулируемых светофорами пешеходных переходов в одном уровне.</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6"/>
        <w:spacing w:before="73"/>
        <w:ind w:left="728"/>
        <w:jc w:val="left"/>
      </w:pPr>
      <w:r>
        <w:lastRenderedPageBreak/>
        <w:t>Оценка</w:t>
      </w:r>
      <w:r>
        <w:rPr>
          <w:spacing w:val="-6"/>
        </w:rPr>
        <w:t xml:space="preserve"> </w:t>
      </w:r>
      <w:r>
        <w:t>использования</w:t>
      </w:r>
      <w:r>
        <w:rPr>
          <w:spacing w:val="-6"/>
        </w:rPr>
        <w:t xml:space="preserve"> </w:t>
      </w:r>
      <w:r>
        <w:t>методов</w:t>
      </w:r>
      <w:r>
        <w:rPr>
          <w:spacing w:val="-4"/>
        </w:rPr>
        <w:t xml:space="preserve"> </w:t>
      </w:r>
      <w:r>
        <w:t>регулирования</w:t>
      </w:r>
      <w:r>
        <w:rPr>
          <w:spacing w:val="-3"/>
        </w:rPr>
        <w:t xml:space="preserve"> </w:t>
      </w:r>
      <w:r>
        <w:t>скоростного</w:t>
      </w:r>
      <w:r>
        <w:rPr>
          <w:spacing w:val="-4"/>
        </w:rPr>
        <w:t xml:space="preserve"> </w:t>
      </w:r>
      <w:r>
        <w:t>режима</w:t>
      </w:r>
      <w:r>
        <w:rPr>
          <w:spacing w:val="-3"/>
        </w:rPr>
        <w:t xml:space="preserve"> </w:t>
      </w:r>
      <w:r>
        <w:rPr>
          <w:spacing w:val="-2"/>
        </w:rPr>
        <w:t>движения</w:t>
      </w:r>
    </w:p>
    <w:p w:rsidR="00BA7B2C" w:rsidRDefault="00BA7B2C">
      <w:pPr>
        <w:pStyle w:val="a3"/>
        <w:spacing w:before="271"/>
        <w:rPr>
          <w:b/>
          <w:i/>
        </w:rPr>
      </w:pPr>
    </w:p>
    <w:p w:rsidR="00BA7B2C" w:rsidRDefault="00156D0F">
      <w:pPr>
        <w:pStyle w:val="a3"/>
        <w:spacing w:line="360" w:lineRule="auto"/>
        <w:ind w:left="1" w:firstLine="566"/>
      </w:pPr>
      <w:r>
        <w:t>На территории города Махачкалы применяются следующие методы регулирования скорости дорожного движения:</w:t>
      </w:r>
    </w:p>
    <w:p w:rsidR="00BA7B2C" w:rsidRDefault="00156D0F">
      <w:pPr>
        <w:pStyle w:val="a4"/>
        <w:numPr>
          <w:ilvl w:val="0"/>
          <w:numId w:val="48"/>
        </w:numPr>
        <w:tabs>
          <w:tab w:val="left" w:pos="1134"/>
        </w:tabs>
        <w:spacing w:before="1" w:line="360" w:lineRule="auto"/>
        <w:ind w:right="270" w:firstLine="566"/>
        <w:rPr>
          <w:sz w:val="24"/>
        </w:rPr>
      </w:pPr>
      <w:r>
        <w:rPr>
          <w:sz w:val="24"/>
        </w:rPr>
        <w:t>Использование</w:t>
      </w:r>
      <w:r>
        <w:rPr>
          <w:spacing w:val="-6"/>
          <w:sz w:val="24"/>
        </w:rPr>
        <w:t xml:space="preserve"> </w:t>
      </w:r>
      <w:r>
        <w:rPr>
          <w:sz w:val="24"/>
        </w:rPr>
        <w:t>знаков</w:t>
      </w:r>
      <w:r>
        <w:rPr>
          <w:spacing w:val="-8"/>
          <w:sz w:val="24"/>
        </w:rPr>
        <w:t xml:space="preserve"> </w:t>
      </w:r>
      <w:r>
        <w:rPr>
          <w:sz w:val="24"/>
        </w:rPr>
        <w:t>3.24</w:t>
      </w:r>
      <w:r>
        <w:rPr>
          <w:spacing w:val="-2"/>
          <w:sz w:val="24"/>
        </w:rPr>
        <w:t xml:space="preserve"> </w:t>
      </w:r>
      <w:r>
        <w:rPr>
          <w:sz w:val="24"/>
        </w:rPr>
        <w:t>«Ограничение</w:t>
      </w:r>
      <w:r>
        <w:rPr>
          <w:spacing w:val="-6"/>
          <w:sz w:val="24"/>
        </w:rPr>
        <w:t xml:space="preserve"> </w:t>
      </w:r>
      <w:r>
        <w:rPr>
          <w:sz w:val="24"/>
        </w:rPr>
        <w:t>максимальной</w:t>
      </w:r>
      <w:r>
        <w:rPr>
          <w:spacing w:val="-4"/>
          <w:sz w:val="24"/>
        </w:rPr>
        <w:t xml:space="preserve"> </w:t>
      </w:r>
      <w:r>
        <w:rPr>
          <w:sz w:val="24"/>
        </w:rPr>
        <w:t>скорости».</w:t>
      </w:r>
      <w:r>
        <w:rPr>
          <w:spacing w:val="-3"/>
          <w:sz w:val="24"/>
        </w:rPr>
        <w:t xml:space="preserve"> </w:t>
      </w:r>
      <w:r>
        <w:rPr>
          <w:sz w:val="24"/>
        </w:rPr>
        <w:t>Таким</w:t>
      </w:r>
      <w:r>
        <w:rPr>
          <w:spacing w:val="-6"/>
          <w:sz w:val="24"/>
        </w:rPr>
        <w:t xml:space="preserve"> </w:t>
      </w:r>
      <w:r>
        <w:rPr>
          <w:sz w:val="24"/>
        </w:rPr>
        <w:t>об</w:t>
      </w:r>
      <w:r>
        <w:rPr>
          <w:sz w:val="24"/>
        </w:rPr>
        <w:softHyphen/>
        <w:t>разом регулируется скоростной режим на участках автомобильной дороги Р-215, ул. Да</w:t>
      </w:r>
      <w:r>
        <w:rPr>
          <w:sz w:val="24"/>
        </w:rPr>
        <w:softHyphen/>
        <w:t>ниялова, Землеустроительной ул., ул. Каммаева, пр. Казбекова</w:t>
      </w:r>
      <w:r>
        <w:rPr>
          <w:spacing w:val="-1"/>
          <w:sz w:val="24"/>
        </w:rPr>
        <w:t xml:space="preserve"> </w:t>
      </w:r>
      <w:r>
        <w:rPr>
          <w:sz w:val="24"/>
        </w:rPr>
        <w:t xml:space="preserve">и многих других участках </w:t>
      </w:r>
      <w:r>
        <w:rPr>
          <w:spacing w:val="-4"/>
          <w:sz w:val="24"/>
        </w:rPr>
        <w:t>УДС;</w:t>
      </w:r>
    </w:p>
    <w:p w:rsidR="00BA7B2C" w:rsidRDefault="00156D0F">
      <w:pPr>
        <w:pStyle w:val="a4"/>
        <w:numPr>
          <w:ilvl w:val="0"/>
          <w:numId w:val="48"/>
        </w:numPr>
        <w:tabs>
          <w:tab w:val="left" w:pos="1134"/>
        </w:tabs>
        <w:spacing w:line="360" w:lineRule="auto"/>
        <w:ind w:right="149" w:firstLine="566"/>
        <w:rPr>
          <w:sz w:val="24"/>
        </w:rPr>
      </w:pPr>
      <w:r>
        <w:rPr>
          <w:sz w:val="24"/>
        </w:rPr>
        <w:t>Использование</w:t>
      </w:r>
      <w:r>
        <w:rPr>
          <w:spacing w:val="-8"/>
          <w:sz w:val="24"/>
        </w:rPr>
        <w:t xml:space="preserve"> </w:t>
      </w:r>
      <w:r>
        <w:rPr>
          <w:sz w:val="24"/>
        </w:rPr>
        <w:t>искусственных</w:t>
      </w:r>
      <w:r>
        <w:rPr>
          <w:spacing w:val="-7"/>
          <w:sz w:val="24"/>
        </w:rPr>
        <w:t xml:space="preserve"> </w:t>
      </w:r>
      <w:r>
        <w:rPr>
          <w:sz w:val="24"/>
        </w:rPr>
        <w:t>неровностей</w:t>
      </w:r>
      <w:r>
        <w:rPr>
          <w:spacing w:val="-7"/>
          <w:sz w:val="24"/>
        </w:rPr>
        <w:t xml:space="preserve"> </w:t>
      </w:r>
      <w:r>
        <w:rPr>
          <w:sz w:val="24"/>
        </w:rPr>
        <w:t>(ИН)</w:t>
      </w:r>
      <w:r>
        <w:rPr>
          <w:spacing w:val="-8"/>
          <w:sz w:val="24"/>
        </w:rPr>
        <w:t xml:space="preserve"> </w:t>
      </w:r>
      <w:r>
        <w:rPr>
          <w:sz w:val="24"/>
        </w:rPr>
        <w:t>сборно-разборных</w:t>
      </w:r>
      <w:r>
        <w:rPr>
          <w:spacing w:val="-6"/>
          <w:sz w:val="24"/>
        </w:rPr>
        <w:t xml:space="preserve"> </w:t>
      </w:r>
      <w:r>
        <w:rPr>
          <w:sz w:val="24"/>
        </w:rPr>
        <w:t>(например, на ул. Даниялова д.33, 77, ул. Пушкина д.9, ул. Батырая д.65) и, реже, монолитных ас-фальтобетонных (например, на ул. Даниялова д. 55.)</w:t>
      </w:r>
    </w:p>
    <w:p w:rsidR="00BA7B2C" w:rsidRDefault="00156D0F">
      <w:pPr>
        <w:pStyle w:val="a3"/>
        <w:spacing w:before="1" w:line="360" w:lineRule="auto"/>
        <w:ind w:left="1" w:right="134" w:firstLine="566"/>
        <w:jc w:val="both"/>
      </w:pPr>
      <w:r>
        <w:t>При обследовании территории установлено, что в основном регулирование скорост</w:t>
      </w:r>
      <w:r>
        <w:softHyphen/>
        <w:t>ного режима движения ТС применяется вблизи образовательных учреждений, в местах интенсивного движения пешеходов по нерегулируемым пешеходным переходам, на узких улицах местного значения в жилой застройке и на подходах к крупным пересечениям в одном уровне. На отдельных участках установка знаков и искусственных неровностей произведена в соответствии с требованием ГОСТ Р 52289-2019. «Технические средства организации дорожного движения. Правила применения дорожных знаков, разметки, све</w:t>
      </w:r>
      <w:r>
        <w:softHyphen/>
        <w:t>тофоров, дорожных ограждений и направляющих устройств» и ГОСТ Р 52605-2006. Тех</w:t>
      </w:r>
      <w:r>
        <w:softHyphen/>
        <w:t>нические средства организации дорожного движения. Искусственные неровности. Общие технические требования. Правила применения. Однако, часто наблюдается отсутствие до</w:t>
      </w:r>
      <w:r>
        <w:softHyphen/>
        <w:t>рожных знаков, которые должны устанавливаться вместе с ИН, разрушения ИН (отсут</w:t>
      </w:r>
      <w:r>
        <w:softHyphen/>
        <w:t>ствие</w:t>
      </w:r>
      <w:r>
        <w:rPr>
          <w:spacing w:val="-3"/>
        </w:rPr>
        <w:t xml:space="preserve"> </w:t>
      </w:r>
      <w:r>
        <w:t>отдельных секций,</w:t>
      </w:r>
      <w:r>
        <w:rPr>
          <w:spacing w:val="-2"/>
        </w:rPr>
        <w:t xml:space="preserve"> </w:t>
      </w:r>
      <w:r>
        <w:t>сильный</w:t>
      </w:r>
      <w:r>
        <w:rPr>
          <w:spacing w:val="-3"/>
        </w:rPr>
        <w:t xml:space="preserve"> </w:t>
      </w:r>
      <w:r>
        <w:t>износ</w:t>
      </w:r>
      <w:r>
        <w:rPr>
          <w:spacing w:val="-3"/>
        </w:rPr>
        <w:t xml:space="preserve"> </w:t>
      </w:r>
      <w:r>
        <w:t>монолитных ИН,</w:t>
      </w:r>
      <w:r>
        <w:rPr>
          <w:spacing w:val="-2"/>
        </w:rPr>
        <w:t xml:space="preserve"> </w:t>
      </w:r>
      <w:r>
        <w:t>стершаяся</w:t>
      </w:r>
      <w:r>
        <w:rPr>
          <w:spacing w:val="-2"/>
        </w:rPr>
        <w:t xml:space="preserve"> </w:t>
      </w:r>
      <w:r>
        <w:t>разметка),</w:t>
      </w:r>
      <w:r>
        <w:rPr>
          <w:spacing w:val="-2"/>
        </w:rPr>
        <w:t xml:space="preserve"> </w:t>
      </w:r>
      <w:r>
        <w:t>отсутствие искусственного освещения.</w:t>
      </w:r>
    </w:p>
    <w:p w:rsidR="00BA7B2C" w:rsidRDefault="00156D0F">
      <w:pPr>
        <w:pStyle w:val="a3"/>
        <w:spacing w:line="360" w:lineRule="auto"/>
        <w:ind w:left="1" w:right="139" w:firstLine="566"/>
        <w:jc w:val="both"/>
      </w:pPr>
      <w:r>
        <w:t>На УДС Махачкалы встречаются ИН, установленные незаконно и с нарушениями нормативов (места установки не согласованы с уполномоченными службами, а сами ИН</w:t>
      </w:r>
      <w:r>
        <w:rPr>
          <w:spacing w:val="40"/>
        </w:rPr>
        <w:t xml:space="preserve"> </w:t>
      </w:r>
      <w:r>
        <w:t>не соответствуют ГОСТ). Городской администрацией проводится планомерная работа по демонтажу таких ИН (например, демонтированы ИН на улицах Некрасова, Багамадова, Аджаматова и Пирамидальной).</w:t>
      </w:r>
    </w:p>
    <w:p w:rsidR="00BA7B2C" w:rsidRDefault="00156D0F">
      <w:pPr>
        <w:pStyle w:val="a3"/>
        <w:spacing w:before="1" w:line="360" w:lineRule="auto"/>
        <w:ind w:left="1" w:right="144" w:firstLine="566"/>
        <w:jc w:val="both"/>
      </w:pPr>
      <w:r>
        <w:t>Схема участков улично-дорожной сети, на которых применены средства ограниче</w:t>
      </w:r>
      <w:r>
        <w:softHyphen/>
        <w:t>ния скоростного режима представлена на рисунке 7.1.2.1.</w:t>
      </w:r>
    </w:p>
    <w:p w:rsidR="00BA7B2C" w:rsidRDefault="00156D0F">
      <w:pPr>
        <w:pStyle w:val="a3"/>
        <w:spacing w:line="360" w:lineRule="auto"/>
        <w:ind w:left="1" w:right="136" w:firstLine="566"/>
        <w:jc w:val="both"/>
      </w:pPr>
      <w:r>
        <w:t>Одновременно с техническими средствами регулирования скоростного режима в го</w:t>
      </w:r>
      <w:r>
        <w:softHyphen/>
        <w:t>роде Махачкале широко распространено применение работающих в автоматическом ре</w:t>
      </w:r>
      <w:r>
        <w:softHyphen/>
        <w:t>жиме специальных технических средств, имеющих функции фото- и киносъемки, видео</w:t>
      </w:r>
      <w:r>
        <w:softHyphen/>
        <w:t>записи</w:t>
      </w:r>
      <w:r>
        <w:rPr>
          <w:spacing w:val="10"/>
        </w:rPr>
        <w:t xml:space="preserve"> </w:t>
      </w:r>
      <w:r>
        <w:t>для</w:t>
      </w:r>
      <w:r>
        <w:rPr>
          <w:spacing w:val="12"/>
        </w:rPr>
        <w:t xml:space="preserve"> </w:t>
      </w:r>
      <w:r>
        <w:t>фиксации</w:t>
      </w:r>
      <w:r>
        <w:rPr>
          <w:spacing w:val="12"/>
        </w:rPr>
        <w:t xml:space="preserve"> </w:t>
      </w:r>
      <w:r>
        <w:t>нарушений</w:t>
      </w:r>
      <w:r>
        <w:rPr>
          <w:spacing w:val="13"/>
        </w:rPr>
        <w:t xml:space="preserve"> </w:t>
      </w:r>
      <w:r>
        <w:t>правил</w:t>
      </w:r>
      <w:r>
        <w:rPr>
          <w:spacing w:val="11"/>
        </w:rPr>
        <w:t xml:space="preserve"> </w:t>
      </w:r>
      <w:r>
        <w:t>дорожного</w:t>
      </w:r>
      <w:r>
        <w:rPr>
          <w:spacing w:val="12"/>
        </w:rPr>
        <w:t xml:space="preserve"> </w:t>
      </w:r>
      <w:r>
        <w:t>движения,</w:t>
      </w:r>
      <w:r>
        <w:rPr>
          <w:spacing w:val="11"/>
        </w:rPr>
        <w:t xml:space="preserve"> </w:t>
      </w:r>
      <w:r>
        <w:t>в</w:t>
      </w:r>
      <w:r>
        <w:rPr>
          <w:spacing w:val="11"/>
        </w:rPr>
        <w:t xml:space="preserve"> </w:t>
      </w:r>
      <w:r>
        <w:t>том</w:t>
      </w:r>
      <w:r>
        <w:rPr>
          <w:spacing w:val="10"/>
        </w:rPr>
        <w:t xml:space="preserve"> </w:t>
      </w:r>
      <w:r>
        <w:t>числе</w:t>
      </w:r>
      <w:r>
        <w:rPr>
          <w:spacing w:val="11"/>
        </w:rPr>
        <w:t xml:space="preserve"> </w:t>
      </w:r>
      <w:r>
        <w:t>и</w:t>
      </w:r>
      <w:r>
        <w:rPr>
          <w:spacing w:val="15"/>
        </w:rPr>
        <w:t xml:space="preserve"> </w:t>
      </w:r>
      <w:r>
        <w:rPr>
          <w:spacing w:val="-2"/>
        </w:rPr>
        <w:t>скоростного</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right="138"/>
        <w:jc w:val="both"/>
      </w:pPr>
      <w:r>
        <w:lastRenderedPageBreak/>
        <w:t>режима. В городе установлено 116 стационарных технических средств автоматической фотовидеофиксации (таблица 7.1.2.1).</w:t>
      </w:r>
    </w:p>
    <w:p w:rsidR="00BA7B2C" w:rsidRDefault="00156D0F">
      <w:pPr>
        <w:pStyle w:val="a3"/>
        <w:spacing w:before="1" w:line="360" w:lineRule="auto"/>
        <w:ind w:left="1" w:right="137" w:firstLine="566"/>
        <w:jc w:val="both"/>
      </w:pPr>
      <w:r>
        <w:t>В населенных пунктах при размещении на их территории ТСАФВФ должны уста</w:t>
      </w:r>
      <w:r>
        <w:softHyphen/>
        <w:t>навливаться</w:t>
      </w:r>
      <w:r>
        <w:rPr>
          <w:spacing w:val="60"/>
        </w:rPr>
        <w:t xml:space="preserve"> </w:t>
      </w:r>
      <w:r>
        <w:t>дорожные</w:t>
      </w:r>
      <w:r>
        <w:rPr>
          <w:spacing w:val="60"/>
        </w:rPr>
        <w:t xml:space="preserve"> </w:t>
      </w:r>
      <w:r>
        <w:t>знаки</w:t>
      </w:r>
      <w:r>
        <w:rPr>
          <w:spacing w:val="61"/>
        </w:rPr>
        <w:t xml:space="preserve"> </w:t>
      </w:r>
      <w:r>
        <w:t>6.22</w:t>
      </w:r>
      <w:r>
        <w:rPr>
          <w:spacing w:val="62"/>
        </w:rPr>
        <w:t xml:space="preserve"> </w:t>
      </w:r>
      <w:r>
        <w:t>«фотовидеофиксация»</w:t>
      </w:r>
      <w:r>
        <w:rPr>
          <w:spacing w:val="54"/>
        </w:rPr>
        <w:t xml:space="preserve"> </w:t>
      </w:r>
      <w:r>
        <w:t>совместно</w:t>
      </w:r>
      <w:r>
        <w:rPr>
          <w:spacing w:val="63"/>
        </w:rPr>
        <w:t xml:space="preserve"> </w:t>
      </w:r>
      <w:r>
        <w:t>со</w:t>
      </w:r>
      <w:r>
        <w:rPr>
          <w:spacing w:val="60"/>
        </w:rPr>
        <w:t xml:space="preserve"> </w:t>
      </w:r>
      <w:r>
        <w:t>знаками</w:t>
      </w:r>
      <w:r>
        <w:rPr>
          <w:spacing w:val="62"/>
        </w:rPr>
        <w:t xml:space="preserve"> </w:t>
      </w:r>
      <w:r>
        <w:rPr>
          <w:spacing w:val="-2"/>
        </w:rPr>
        <w:t>5.23.1,</w:t>
      </w:r>
    </w:p>
    <w:p w:rsidR="00BA7B2C" w:rsidRDefault="00156D0F">
      <w:pPr>
        <w:pStyle w:val="a3"/>
        <w:spacing w:line="360" w:lineRule="auto"/>
        <w:ind w:left="1" w:right="136"/>
        <w:jc w:val="both"/>
      </w:pPr>
      <w:r>
        <w:t>5.23.2 и 5.25 на въездах в населенный пункт. Таким образом, установка знаков 6.22 для обозначения мест установки комплексов фотовидеофиксации на внутренней территории Махачкалы не требуется.</w:t>
      </w:r>
    </w:p>
    <w:p w:rsidR="00BA7B2C" w:rsidRDefault="00156D0F">
      <w:pPr>
        <w:pStyle w:val="a3"/>
        <w:spacing w:before="1" w:line="360" w:lineRule="auto"/>
        <w:ind w:left="1" w:right="138" w:firstLine="566"/>
        <w:jc w:val="both"/>
      </w:pPr>
      <w:r>
        <w:t xml:space="preserve">К проблемам системы регулирования скоростного режима, помимо недостаточной оснащенности дорожными знаками относится также часто встречающееся ненормативное их состояние ввиду выгорания цветных покрытий и, как следствие, снижение читаемости </w:t>
      </w:r>
      <w:r>
        <w:rPr>
          <w:spacing w:val="-2"/>
        </w:rPr>
        <w:t>знаков.</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pPr>
      <w:r>
        <w:rPr>
          <w:noProof/>
        </w:rPr>
        <w:lastRenderedPageBreak/>
        <w:drawing>
          <wp:anchor distT="0" distB="0" distL="0" distR="0" simplePos="0" relativeHeight="15729664" behindDoc="0" locked="0" layoutInCell="1" allowOverlap="1">
            <wp:simplePos x="0" y="0"/>
            <wp:positionH relativeFrom="page">
              <wp:posOffset>1259839</wp:posOffset>
            </wp:positionH>
            <wp:positionV relativeFrom="page">
              <wp:posOffset>810768</wp:posOffset>
            </wp:positionV>
            <wp:extent cx="8163558" cy="577158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8163558" cy="5771589"/>
                    </a:xfrm>
                    <a:prstGeom prst="rect">
                      <a:avLst/>
                    </a:prstGeom>
                  </pic:spPr>
                </pic:pic>
              </a:graphicData>
            </a:graphic>
          </wp:anchor>
        </w:drawing>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105"/>
      </w:pPr>
    </w:p>
    <w:p w:rsidR="00BA7B2C" w:rsidRDefault="00156D0F">
      <w:pPr>
        <w:pStyle w:val="a3"/>
        <w:ind w:left="140"/>
      </w:pPr>
      <w:r>
        <w:t>Рисунок</w:t>
      </w:r>
      <w:r>
        <w:rPr>
          <w:spacing w:val="-3"/>
        </w:rPr>
        <w:t xml:space="preserve"> </w:t>
      </w:r>
      <w:r>
        <w:t>7.1.2.1</w:t>
      </w:r>
      <w:r>
        <w:rPr>
          <w:spacing w:val="-2"/>
        </w:rPr>
        <w:t xml:space="preserve"> </w:t>
      </w:r>
      <w:r>
        <w:t>-</w:t>
      </w:r>
      <w:r>
        <w:rPr>
          <w:spacing w:val="-2"/>
        </w:rPr>
        <w:t xml:space="preserve"> </w:t>
      </w:r>
      <w:r>
        <w:t>Схема</w:t>
      </w:r>
      <w:r>
        <w:rPr>
          <w:spacing w:val="-1"/>
        </w:rPr>
        <w:t xml:space="preserve"> </w:t>
      </w:r>
      <w:r>
        <w:t>расположения</w:t>
      </w:r>
      <w:r>
        <w:rPr>
          <w:spacing w:val="1"/>
        </w:rPr>
        <w:t xml:space="preserve"> </w:t>
      </w:r>
      <w:r>
        <w:t>участков</w:t>
      </w:r>
      <w:r>
        <w:rPr>
          <w:spacing w:val="-3"/>
        </w:rPr>
        <w:t xml:space="preserve"> </w:t>
      </w:r>
      <w:r>
        <w:t>УДС,</w:t>
      </w:r>
      <w:r>
        <w:rPr>
          <w:spacing w:val="-1"/>
        </w:rPr>
        <w:t xml:space="preserve"> </w:t>
      </w:r>
      <w:r>
        <w:t>на</w:t>
      </w:r>
      <w:r>
        <w:rPr>
          <w:spacing w:val="-3"/>
        </w:rPr>
        <w:t xml:space="preserve"> </w:t>
      </w:r>
      <w:r>
        <w:t>которых</w:t>
      </w:r>
      <w:r>
        <w:rPr>
          <w:spacing w:val="1"/>
        </w:rPr>
        <w:t xml:space="preserve"> </w:t>
      </w:r>
      <w:r>
        <w:t>применяется</w:t>
      </w:r>
      <w:r>
        <w:rPr>
          <w:spacing w:val="-2"/>
        </w:rPr>
        <w:t xml:space="preserve"> </w:t>
      </w:r>
      <w:r>
        <w:t>ограничение</w:t>
      </w:r>
      <w:r>
        <w:rPr>
          <w:spacing w:val="-2"/>
        </w:rPr>
        <w:t xml:space="preserve"> </w:t>
      </w:r>
      <w:r>
        <w:t>скоростного</w:t>
      </w:r>
      <w:r>
        <w:rPr>
          <w:spacing w:val="-2"/>
        </w:rPr>
        <w:t xml:space="preserve"> </w:t>
      </w:r>
      <w:r>
        <w:t>режима</w:t>
      </w:r>
      <w:r>
        <w:rPr>
          <w:spacing w:val="-2"/>
        </w:rPr>
        <w:t xml:space="preserve"> движения</w:t>
      </w:r>
    </w:p>
    <w:p w:rsidR="00BA7B2C" w:rsidRDefault="00BA7B2C">
      <w:pPr>
        <w:pStyle w:val="a3"/>
        <w:sectPr w:rsidR="00BA7B2C">
          <w:footerReference w:type="default" r:id="rId16"/>
          <w:pgSz w:w="16840" w:h="11910" w:orient="landscape"/>
          <w:pgMar w:top="1280" w:right="1984" w:bottom="1040" w:left="1559" w:header="0" w:footer="851" w:gutter="0"/>
          <w:cols w:space="720"/>
        </w:sectPr>
      </w:pPr>
    </w:p>
    <w:p w:rsidR="00BA7B2C" w:rsidRDefault="00156D0F">
      <w:pPr>
        <w:pStyle w:val="a3"/>
        <w:spacing w:before="68" w:after="8" w:line="360" w:lineRule="auto"/>
        <w:ind w:left="142" w:right="137"/>
        <w:jc w:val="both"/>
      </w:pPr>
      <w:r>
        <w:lastRenderedPageBreak/>
        <w:t>Таблица 7.1.2.1 – Перечень мест установки стационарных технических средств автомати</w:t>
      </w:r>
      <w:r>
        <w:softHyphen/>
        <w:t>ческой фотовидеофиксации (ТСАФВФ) нарушений ПДД на территории города Махачка</w:t>
      </w:r>
      <w:r>
        <w:softHyphen/>
      </w:r>
      <w:r>
        <w:rPr>
          <w:spacing w:val="-6"/>
        </w:rPr>
        <w:t>лы</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8839"/>
      </w:tblGrid>
      <w:tr w:rsidR="00BA7B2C">
        <w:trPr>
          <w:trHeight w:val="340"/>
        </w:trPr>
        <w:tc>
          <w:tcPr>
            <w:tcW w:w="516" w:type="dxa"/>
          </w:tcPr>
          <w:p w:rsidR="00BA7B2C" w:rsidRDefault="00156D0F">
            <w:pPr>
              <w:pStyle w:val="TableParagraph"/>
              <w:spacing w:before="37"/>
              <w:ind w:left="7" w:right="1"/>
            </w:pPr>
            <w:r>
              <w:rPr>
                <w:spacing w:val="-10"/>
              </w:rPr>
              <w:t>№</w:t>
            </w:r>
          </w:p>
        </w:tc>
        <w:tc>
          <w:tcPr>
            <w:tcW w:w="8839" w:type="dxa"/>
          </w:tcPr>
          <w:p w:rsidR="00BA7B2C" w:rsidRDefault="00156D0F">
            <w:pPr>
              <w:pStyle w:val="TableParagraph"/>
              <w:spacing w:before="37"/>
              <w:ind w:left="105"/>
            </w:pPr>
            <w:r>
              <w:t>Адрес</w:t>
            </w:r>
            <w:r>
              <w:rPr>
                <w:spacing w:val="-8"/>
              </w:rPr>
              <w:t xml:space="preserve"> </w:t>
            </w:r>
            <w:r>
              <w:t>(местонахождение)</w:t>
            </w:r>
            <w:r>
              <w:rPr>
                <w:spacing w:val="-9"/>
              </w:rPr>
              <w:t xml:space="preserve"> </w:t>
            </w:r>
            <w:r>
              <w:rPr>
                <w:spacing w:val="-2"/>
              </w:rPr>
              <w:t>ТСАФВФ</w:t>
            </w:r>
          </w:p>
        </w:tc>
      </w:tr>
      <w:tr w:rsidR="00BA7B2C">
        <w:trPr>
          <w:trHeight w:val="340"/>
        </w:trPr>
        <w:tc>
          <w:tcPr>
            <w:tcW w:w="516" w:type="dxa"/>
          </w:tcPr>
          <w:p w:rsidR="00BA7B2C" w:rsidRDefault="00156D0F">
            <w:pPr>
              <w:pStyle w:val="TableParagraph"/>
              <w:spacing w:before="48"/>
              <w:ind w:left="7" w:right="1"/>
              <w:rPr>
                <w:sz w:val="20"/>
              </w:rPr>
            </w:pPr>
            <w:r>
              <w:rPr>
                <w:spacing w:val="-10"/>
                <w:sz w:val="20"/>
              </w:rPr>
              <w:t>1</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Гамидова</w:t>
            </w:r>
            <w:r>
              <w:rPr>
                <w:spacing w:val="-6"/>
                <w:sz w:val="20"/>
              </w:rPr>
              <w:t xml:space="preserve"> </w:t>
            </w:r>
            <w:r>
              <w:rPr>
                <w:sz w:val="20"/>
              </w:rPr>
              <w:t>–</w:t>
            </w:r>
            <w:r>
              <w:rPr>
                <w:spacing w:val="-6"/>
                <w:sz w:val="20"/>
              </w:rPr>
              <w:t xml:space="preserve"> </w:t>
            </w:r>
            <w:r>
              <w:rPr>
                <w:spacing w:val="-2"/>
                <w:sz w:val="20"/>
              </w:rPr>
              <w:t>Гайдара.</w:t>
            </w:r>
          </w:p>
        </w:tc>
      </w:tr>
      <w:tr w:rsidR="00BA7B2C">
        <w:trPr>
          <w:trHeight w:val="337"/>
        </w:trPr>
        <w:tc>
          <w:tcPr>
            <w:tcW w:w="516" w:type="dxa"/>
          </w:tcPr>
          <w:p w:rsidR="00BA7B2C" w:rsidRDefault="00156D0F">
            <w:pPr>
              <w:pStyle w:val="TableParagraph"/>
              <w:spacing w:before="48"/>
              <w:ind w:left="7" w:right="1"/>
              <w:rPr>
                <w:sz w:val="20"/>
              </w:rPr>
            </w:pPr>
            <w:r>
              <w:rPr>
                <w:spacing w:val="-10"/>
                <w:sz w:val="20"/>
              </w:rPr>
              <w:t>2</w:t>
            </w:r>
          </w:p>
        </w:tc>
        <w:tc>
          <w:tcPr>
            <w:tcW w:w="8839" w:type="dxa"/>
          </w:tcPr>
          <w:p w:rsidR="00BA7B2C" w:rsidRDefault="00156D0F">
            <w:pPr>
              <w:pStyle w:val="TableParagraph"/>
              <w:spacing w:before="48"/>
              <w:ind w:left="150"/>
              <w:jc w:val="left"/>
              <w:rPr>
                <w:sz w:val="20"/>
              </w:rPr>
            </w:pPr>
            <w:r>
              <w:rPr>
                <w:sz w:val="20"/>
              </w:rPr>
              <w:t>г.</w:t>
            </w:r>
            <w:r>
              <w:rPr>
                <w:spacing w:val="-4"/>
                <w:sz w:val="20"/>
              </w:rPr>
              <w:t xml:space="preserve"> </w:t>
            </w:r>
            <w:r>
              <w:rPr>
                <w:sz w:val="20"/>
              </w:rPr>
              <w:t>Махачкала,</w:t>
            </w:r>
            <w:r>
              <w:rPr>
                <w:spacing w:val="-3"/>
                <w:sz w:val="20"/>
              </w:rPr>
              <w:t xml:space="preserve"> </w:t>
            </w:r>
            <w:r>
              <w:rPr>
                <w:sz w:val="20"/>
              </w:rPr>
              <w:t>пр.</w:t>
            </w:r>
            <w:r>
              <w:rPr>
                <w:spacing w:val="-3"/>
                <w:sz w:val="20"/>
              </w:rPr>
              <w:t xml:space="preserve"> </w:t>
            </w:r>
            <w:r>
              <w:rPr>
                <w:sz w:val="20"/>
              </w:rPr>
              <w:t>Гамидова,</w:t>
            </w:r>
            <w:r>
              <w:rPr>
                <w:spacing w:val="-1"/>
                <w:sz w:val="20"/>
              </w:rPr>
              <w:t xml:space="preserve"> </w:t>
            </w:r>
            <w:r>
              <w:rPr>
                <w:sz w:val="20"/>
              </w:rPr>
              <w:t>55</w:t>
            </w:r>
            <w:r>
              <w:rPr>
                <w:spacing w:val="-1"/>
                <w:sz w:val="20"/>
              </w:rPr>
              <w:t xml:space="preserve"> </w:t>
            </w:r>
            <w:r>
              <w:rPr>
                <w:sz w:val="20"/>
              </w:rPr>
              <w:t>«б»</w:t>
            </w:r>
            <w:r>
              <w:rPr>
                <w:spacing w:val="-8"/>
                <w:sz w:val="20"/>
              </w:rPr>
              <w:t xml:space="preserve"> </w:t>
            </w:r>
            <w:r>
              <w:rPr>
                <w:sz w:val="20"/>
              </w:rPr>
              <w:t>в</w:t>
            </w:r>
            <w:r>
              <w:rPr>
                <w:spacing w:val="-5"/>
                <w:sz w:val="20"/>
              </w:rPr>
              <w:t xml:space="preserve"> </w:t>
            </w:r>
            <w:r>
              <w:rPr>
                <w:sz w:val="20"/>
              </w:rPr>
              <w:t>сторону</w:t>
            </w:r>
            <w:r>
              <w:rPr>
                <w:spacing w:val="-5"/>
                <w:sz w:val="20"/>
              </w:rPr>
              <w:t xml:space="preserve"> </w:t>
            </w:r>
            <w:r>
              <w:rPr>
                <w:sz w:val="20"/>
              </w:rPr>
              <w:t>пр.</w:t>
            </w:r>
            <w:r>
              <w:rPr>
                <w:spacing w:val="-3"/>
                <w:sz w:val="20"/>
              </w:rPr>
              <w:t xml:space="preserve"> </w:t>
            </w:r>
            <w:r>
              <w:rPr>
                <w:sz w:val="20"/>
              </w:rPr>
              <w:t>И.</w:t>
            </w:r>
            <w:r>
              <w:rPr>
                <w:spacing w:val="-3"/>
                <w:sz w:val="20"/>
              </w:rPr>
              <w:t xml:space="preserve"> </w:t>
            </w:r>
            <w:r>
              <w:rPr>
                <w:spacing w:val="-2"/>
                <w:sz w:val="20"/>
              </w:rPr>
              <w:t>Шамиля.</w:t>
            </w:r>
          </w:p>
        </w:tc>
      </w:tr>
      <w:tr w:rsidR="00BA7B2C">
        <w:trPr>
          <w:trHeight w:val="340"/>
        </w:trPr>
        <w:tc>
          <w:tcPr>
            <w:tcW w:w="516" w:type="dxa"/>
          </w:tcPr>
          <w:p w:rsidR="00BA7B2C" w:rsidRDefault="00156D0F">
            <w:pPr>
              <w:pStyle w:val="TableParagraph"/>
              <w:spacing w:before="50"/>
              <w:ind w:left="7" w:right="1"/>
              <w:rPr>
                <w:sz w:val="20"/>
              </w:rPr>
            </w:pPr>
            <w:r>
              <w:rPr>
                <w:spacing w:val="-10"/>
                <w:sz w:val="20"/>
              </w:rPr>
              <w:t>3</w:t>
            </w:r>
          </w:p>
        </w:tc>
        <w:tc>
          <w:tcPr>
            <w:tcW w:w="8839" w:type="dxa"/>
          </w:tcPr>
          <w:p w:rsidR="00BA7B2C" w:rsidRDefault="00156D0F">
            <w:pPr>
              <w:pStyle w:val="TableParagraph"/>
              <w:spacing w:before="50"/>
              <w:ind w:left="150"/>
              <w:jc w:val="left"/>
              <w:rPr>
                <w:sz w:val="20"/>
              </w:rPr>
            </w:pPr>
            <w:r>
              <w:rPr>
                <w:sz w:val="20"/>
              </w:rPr>
              <w:t>г.</w:t>
            </w:r>
            <w:r>
              <w:rPr>
                <w:spacing w:val="-4"/>
                <w:sz w:val="20"/>
              </w:rPr>
              <w:t xml:space="preserve"> </w:t>
            </w:r>
            <w:r>
              <w:rPr>
                <w:sz w:val="20"/>
              </w:rPr>
              <w:t>Махачкала,</w:t>
            </w:r>
            <w:r>
              <w:rPr>
                <w:spacing w:val="-4"/>
                <w:sz w:val="20"/>
              </w:rPr>
              <w:t xml:space="preserve"> </w:t>
            </w:r>
            <w:r>
              <w:rPr>
                <w:sz w:val="20"/>
              </w:rPr>
              <w:t>пр.</w:t>
            </w:r>
            <w:r>
              <w:rPr>
                <w:spacing w:val="-3"/>
                <w:sz w:val="20"/>
              </w:rPr>
              <w:t xml:space="preserve"> </w:t>
            </w:r>
            <w:r>
              <w:rPr>
                <w:sz w:val="20"/>
              </w:rPr>
              <w:t>Гамидова,</w:t>
            </w:r>
            <w:r>
              <w:rPr>
                <w:spacing w:val="-2"/>
                <w:sz w:val="20"/>
              </w:rPr>
              <w:t xml:space="preserve"> </w:t>
            </w:r>
            <w:r>
              <w:rPr>
                <w:sz w:val="20"/>
              </w:rPr>
              <w:t>55 «б»</w:t>
            </w:r>
            <w:r>
              <w:rPr>
                <w:spacing w:val="-9"/>
                <w:sz w:val="20"/>
              </w:rPr>
              <w:t xml:space="preserve"> </w:t>
            </w:r>
            <w:r>
              <w:rPr>
                <w:sz w:val="20"/>
              </w:rPr>
              <w:t>от</w:t>
            </w:r>
            <w:r>
              <w:rPr>
                <w:spacing w:val="-5"/>
                <w:sz w:val="20"/>
              </w:rPr>
              <w:t xml:space="preserve"> </w:t>
            </w:r>
            <w:r>
              <w:rPr>
                <w:sz w:val="20"/>
              </w:rPr>
              <w:t>пр.</w:t>
            </w:r>
            <w:r>
              <w:rPr>
                <w:spacing w:val="-3"/>
                <w:sz w:val="20"/>
              </w:rPr>
              <w:t xml:space="preserve"> </w:t>
            </w:r>
            <w:r>
              <w:rPr>
                <w:spacing w:val="-2"/>
                <w:sz w:val="20"/>
              </w:rPr>
              <w:t>Шамиля.</w:t>
            </w:r>
          </w:p>
        </w:tc>
      </w:tr>
      <w:tr w:rsidR="00BA7B2C">
        <w:trPr>
          <w:trHeight w:val="340"/>
        </w:trPr>
        <w:tc>
          <w:tcPr>
            <w:tcW w:w="516" w:type="dxa"/>
          </w:tcPr>
          <w:p w:rsidR="00BA7B2C" w:rsidRDefault="00156D0F">
            <w:pPr>
              <w:pStyle w:val="TableParagraph"/>
              <w:spacing w:before="48"/>
              <w:ind w:left="7" w:right="1"/>
              <w:rPr>
                <w:sz w:val="20"/>
              </w:rPr>
            </w:pPr>
            <w:r>
              <w:rPr>
                <w:spacing w:val="-10"/>
                <w:sz w:val="20"/>
              </w:rPr>
              <w:t>4</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3"/>
                <w:sz w:val="20"/>
              </w:rPr>
              <w:t xml:space="preserve"> </w:t>
            </w:r>
            <w:r>
              <w:rPr>
                <w:sz w:val="20"/>
              </w:rPr>
              <w:t>ул.</w:t>
            </w:r>
            <w:r>
              <w:rPr>
                <w:spacing w:val="-5"/>
                <w:sz w:val="20"/>
              </w:rPr>
              <w:t xml:space="preserve"> </w:t>
            </w:r>
            <w:r>
              <w:rPr>
                <w:sz w:val="20"/>
              </w:rPr>
              <w:t>М.</w:t>
            </w:r>
            <w:r>
              <w:rPr>
                <w:spacing w:val="-5"/>
                <w:sz w:val="20"/>
              </w:rPr>
              <w:t xml:space="preserve"> </w:t>
            </w:r>
            <w:r>
              <w:rPr>
                <w:sz w:val="20"/>
              </w:rPr>
              <w:t>Ярагского,</w:t>
            </w:r>
            <w:r>
              <w:rPr>
                <w:spacing w:val="-6"/>
                <w:sz w:val="20"/>
              </w:rPr>
              <w:t xml:space="preserve"> </w:t>
            </w:r>
            <w:r>
              <w:rPr>
                <w:spacing w:val="-5"/>
                <w:sz w:val="20"/>
              </w:rPr>
              <w:t>80.</w:t>
            </w:r>
          </w:p>
        </w:tc>
      </w:tr>
      <w:tr w:rsidR="00BA7B2C">
        <w:trPr>
          <w:trHeight w:val="340"/>
        </w:trPr>
        <w:tc>
          <w:tcPr>
            <w:tcW w:w="516" w:type="dxa"/>
          </w:tcPr>
          <w:p w:rsidR="00BA7B2C" w:rsidRDefault="00156D0F">
            <w:pPr>
              <w:pStyle w:val="TableParagraph"/>
              <w:spacing w:before="48"/>
              <w:ind w:left="7" w:right="1"/>
              <w:rPr>
                <w:sz w:val="20"/>
              </w:rPr>
            </w:pPr>
            <w:r>
              <w:rPr>
                <w:spacing w:val="-10"/>
                <w:sz w:val="20"/>
              </w:rPr>
              <w:t>5</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2"/>
                <w:sz w:val="20"/>
              </w:rPr>
              <w:t xml:space="preserve"> </w:t>
            </w:r>
            <w:r>
              <w:rPr>
                <w:sz w:val="20"/>
              </w:rPr>
              <w:t>ул.</w:t>
            </w:r>
            <w:r>
              <w:rPr>
                <w:spacing w:val="-5"/>
                <w:sz w:val="20"/>
              </w:rPr>
              <w:t xml:space="preserve"> </w:t>
            </w:r>
            <w:r>
              <w:rPr>
                <w:sz w:val="20"/>
              </w:rPr>
              <w:t>М.</w:t>
            </w:r>
            <w:r>
              <w:rPr>
                <w:spacing w:val="-4"/>
                <w:sz w:val="20"/>
              </w:rPr>
              <w:t xml:space="preserve"> </w:t>
            </w:r>
            <w:r>
              <w:rPr>
                <w:sz w:val="20"/>
              </w:rPr>
              <w:t>Ярагского,</w:t>
            </w:r>
            <w:r>
              <w:rPr>
                <w:spacing w:val="-4"/>
                <w:sz w:val="20"/>
              </w:rPr>
              <w:t xml:space="preserve"> </w:t>
            </w:r>
            <w:r>
              <w:rPr>
                <w:sz w:val="20"/>
              </w:rPr>
              <w:t>59</w:t>
            </w:r>
            <w:r>
              <w:rPr>
                <w:spacing w:val="-5"/>
                <w:sz w:val="20"/>
              </w:rPr>
              <w:t xml:space="preserve"> </w:t>
            </w:r>
            <w:r>
              <w:rPr>
                <w:spacing w:val="-4"/>
                <w:sz w:val="20"/>
              </w:rPr>
              <w:t>«е».</w:t>
            </w:r>
          </w:p>
        </w:tc>
      </w:tr>
      <w:tr w:rsidR="00BA7B2C">
        <w:trPr>
          <w:trHeight w:val="340"/>
        </w:trPr>
        <w:tc>
          <w:tcPr>
            <w:tcW w:w="516" w:type="dxa"/>
          </w:tcPr>
          <w:p w:rsidR="00BA7B2C" w:rsidRDefault="00156D0F">
            <w:pPr>
              <w:pStyle w:val="TableParagraph"/>
              <w:spacing w:before="48"/>
              <w:ind w:left="7" w:right="1"/>
              <w:rPr>
                <w:sz w:val="20"/>
              </w:rPr>
            </w:pPr>
            <w:r>
              <w:rPr>
                <w:spacing w:val="-10"/>
                <w:sz w:val="20"/>
              </w:rPr>
              <w:t>6</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2"/>
                <w:sz w:val="20"/>
              </w:rPr>
              <w:t xml:space="preserve"> </w:t>
            </w:r>
            <w:r>
              <w:rPr>
                <w:sz w:val="20"/>
              </w:rPr>
              <w:t>ул.</w:t>
            </w:r>
            <w:r>
              <w:rPr>
                <w:spacing w:val="-4"/>
                <w:sz w:val="20"/>
              </w:rPr>
              <w:t xml:space="preserve"> </w:t>
            </w:r>
            <w:r>
              <w:rPr>
                <w:sz w:val="20"/>
              </w:rPr>
              <w:t>Примакова</w:t>
            </w:r>
            <w:r>
              <w:rPr>
                <w:spacing w:val="-5"/>
                <w:sz w:val="20"/>
              </w:rPr>
              <w:t xml:space="preserve"> </w:t>
            </w:r>
            <w:r>
              <w:rPr>
                <w:sz w:val="20"/>
              </w:rPr>
              <w:t>(камера</w:t>
            </w:r>
            <w:r>
              <w:rPr>
                <w:spacing w:val="-5"/>
                <w:sz w:val="20"/>
              </w:rPr>
              <w:t xml:space="preserve"> </w:t>
            </w:r>
            <w:r>
              <w:rPr>
                <w:sz w:val="20"/>
              </w:rPr>
              <w:t>на</w:t>
            </w:r>
            <w:r>
              <w:rPr>
                <w:spacing w:val="-5"/>
                <w:sz w:val="20"/>
              </w:rPr>
              <w:t xml:space="preserve"> </w:t>
            </w:r>
            <w:r>
              <w:rPr>
                <w:sz w:val="20"/>
              </w:rPr>
              <w:t>полосу</w:t>
            </w:r>
            <w:r>
              <w:rPr>
                <w:spacing w:val="-6"/>
                <w:sz w:val="20"/>
              </w:rPr>
              <w:t xml:space="preserve"> </w:t>
            </w:r>
            <w:r>
              <w:rPr>
                <w:sz w:val="20"/>
              </w:rPr>
              <w:t>у</w:t>
            </w:r>
            <w:r>
              <w:rPr>
                <w:spacing w:val="-6"/>
                <w:sz w:val="20"/>
              </w:rPr>
              <w:t xml:space="preserve"> </w:t>
            </w:r>
            <w:r>
              <w:rPr>
                <w:sz w:val="20"/>
              </w:rPr>
              <w:t>кольца</w:t>
            </w:r>
            <w:r>
              <w:rPr>
                <w:spacing w:val="-5"/>
                <w:sz w:val="20"/>
              </w:rPr>
              <w:t xml:space="preserve"> </w:t>
            </w:r>
            <w:r>
              <w:rPr>
                <w:spacing w:val="-2"/>
                <w:sz w:val="20"/>
              </w:rPr>
              <w:t>1000мелочей).</w:t>
            </w:r>
          </w:p>
        </w:tc>
      </w:tr>
      <w:tr w:rsidR="00BA7B2C">
        <w:trPr>
          <w:trHeight w:val="460"/>
        </w:trPr>
        <w:tc>
          <w:tcPr>
            <w:tcW w:w="516" w:type="dxa"/>
          </w:tcPr>
          <w:p w:rsidR="00BA7B2C" w:rsidRDefault="00156D0F">
            <w:pPr>
              <w:pStyle w:val="TableParagraph"/>
              <w:spacing w:before="108"/>
              <w:ind w:left="7" w:right="1"/>
              <w:rPr>
                <w:sz w:val="20"/>
              </w:rPr>
            </w:pPr>
            <w:r>
              <w:rPr>
                <w:spacing w:val="-10"/>
                <w:sz w:val="20"/>
              </w:rPr>
              <w:t>7</w:t>
            </w:r>
          </w:p>
        </w:tc>
        <w:tc>
          <w:tcPr>
            <w:tcW w:w="8839" w:type="dxa"/>
          </w:tcPr>
          <w:p w:rsidR="00BA7B2C" w:rsidRDefault="00156D0F">
            <w:pPr>
              <w:pStyle w:val="TableParagraph"/>
              <w:spacing w:line="223" w:lineRule="exact"/>
              <w:ind w:left="150"/>
              <w:jc w:val="left"/>
              <w:rPr>
                <w:sz w:val="20"/>
              </w:rPr>
            </w:pPr>
            <w:r>
              <w:rPr>
                <w:sz w:val="20"/>
              </w:rPr>
              <w:t>г.</w:t>
            </w:r>
            <w:r>
              <w:rPr>
                <w:spacing w:val="50"/>
                <w:sz w:val="20"/>
              </w:rPr>
              <w:t xml:space="preserve"> </w:t>
            </w:r>
            <w:r>
              <w:rPr>
                <w:sz w:val="20"/>
              </w:rPr>
              <w:t>Махачкала,</w:t>
            </w:r>
            <w:r>
              <w:rPr>
                <w:spacing w:val="53"/>
                <w:sz w:val="20"/>
              </w:rPr>
              <w:t xml:space="preserve"> </w:t>
            </w:r>
            <w:r>
              <w:rPr>
                <w:sz w:val="20"/>
              </w:rPr>
              <w:t>ул.</w:t>
            </w:r>
            <w:r>
              <w:rPr>
                <w:spacing w:val="50"/>
                <w:sz w:val="20"/>
              </w:rPr>
              <w:t xml:space="preserve"> </w:t>
            </w:r>
            <w:r>
              <w:rPr>
                <w:sz w:val="20"/>
              </w:rPr>
              <w:t>Булача,</w:t>
            </w:r>
            <w:r>
              <w:rPr>
                <w:spacing w:val="53"/>
                <w:sz w:val="20"/>
              </w:rPr>
              <w:t xml:space="preserve"> </w:t>
            </w:r>
            <w:r>
              <w:rPr>
                <w:sz w:val="20"/>
              </w:rPr>
              <w:t>кольцо</w:t>
            </w:r>
            <w:r>
              <w:rPr>
                <w:spacing w:val="51"/>
                <w:sz w:val="20"/>
              </w:rPr>
              <w:t xml:space="preserve"> </w:t>
            </w:r>
            <w:r>
              <w:rPr>
                <w:sz w:val="20"/>
              </w:rPr>
              <w:t>(памятник</w:t>
            </w:r>
            <w:r>
              <w:rPr>
                <w:spacing w:val="51"/>
                <w:sz w:val="20"/>
              </w:rPr>
              <w:t xml:space="preserve"> </w:t>
            </w:r>
            <w:r>
              <w:rPr>
                <w:sz w:val="20"/>
              </w:rPr>
              <w:t>«Воину-освободителю»</w:t>
            </w:r>
            <w:r>
              <w:rPr>
                <w:spacing w:val="45"/>
                <w:sz w:val="20"/>
              </w:rPr>
              <w:t xml:space="preserve"> </w:t>
            </w:r>
            <w:r>
              <w:rPr>
                <w:sz w:val="20"/>
              </w:rPr>
              <w:t>–</w:t>
            </w:r>
            <w:r>
              <w:rPr>
                <w:spacing w:val="51"/>
                <w:sz w:val="20"/>
              </w:rPr>
              <w:t xml:space="preserve"> </w:t>
            </w:r>
            <w:r>
              <w:rPr>
                <w:sz w:val="20"/>
              </w:rPr>
              <w:t>Махачкала</w:t>
            </w:r>
            <w:r>
              <w:rPr>
                <w:spacing w:val="50"/>
                <w:sz w:val="20"/>
              </w:rPr>
              <w:t xml:space="preserve"> </w:t>
            </w:r>
            <w:r>
              <w:rPr>
                <w:sz w:val="20"/>
              </w:rPr>
              <w:t>–</w:t>
            </w:r>
            <w:r>
              <w:rPr>
                <w:spacing w:val="51"/>
                <w:sz w:val="20"/>
              </w:rPr>
              <w:t xml:space="preserve"> </w:t>
            </w:r>
            <w:r>
              <w:rPr>
                <w:spacing w:val="-2"/>
                <w:sz w:val="20"/>
              </w:rPr>
              <w:t>Каспийск–</w:t>
            </w:r>
          </w:p>
          <w:p w:rsidR="00BA7B2C" w:rsidRDefault="00156D0F">
            <w:pPr>
              <w:pStyle w:val="TableParagraph"/>
              <w:spacing w:line="217" w:lineRule="exact"/>
              <w:ind w:left="55"/>
              <w:jc w:val="left"/>
              <w:rPr>
                <w:sz w:val="20"/>
              </w:rPr>
            </w:pPr>
            <w:r>
              <w:rPr>
                <w:spacing w:val="-2"/>
                <w:sz w:val="20"/>
              </w:rPr>
              <w:t>Аэропорт).</w:t>
            </w:r>
          </w:p>
        </w:tc>
      </w:tr>
      <w:tr w:rsidR="00BA7B2C">
        <w:trPr>
          <w:trHeight w:val="337"/>
        </w:trPr>
        <w:tc>
          <w:tcPr>
            <w:tcW w:w="516" w:type="dxa"/>
          </w:tcPr>
          <w:p w:rsidR="00BA7B2C" w:rsidRDefault="00156D0F">
            <w:pPr>
              <w:pStyle w:val="TableParagraph"/>
              <w:spacing w:before="48"/>
              <w:ind w:left="7" w:right="1"/>
              <w:rPr>
                <w:sz w:val="20"/>
              </w:rPr>
            </w:pPr>
            <w:r>
              <w:rPr>
                <w:spacing w:val="-10"/>
                <w:sz w:val="20"/>
              </w:rPr>
              <w:t>8</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5"/>
                <w:sz w:val="20"/>
              </w:rPr>
              <w:t xml:space="preserve"> </w:t>
            </w:r>
            <w:r>
              <w:rPr>
                <w:sz w:val="20"/>
              </w:rPr>
              <w:t>Петра</w:t>
            </w:r>
            <w:r>
              <w:rPr>
                <w:spacing w:val="-7"/>
                <w:sz w:val="20"/>
              </w:rPr>
              <w:t xml:space="preserve"> </w:t>
            </w:r>
            <w:r>
              <w:rPr>
                <w:sz w:val="20"/>
              </w:rPr>
              <w:t>Первого</w:t>
            </w:r>
            <w:r>
              <w:rPr>
                <w:spacing w:val="-5"/>
                <w:sz w:val="20"/>
              </w:rPr>
              <w:t xml:space="preserve"> </w:t>
            </w:r>
            <w:r>
              <w:rPr>
                <w:sz w:val="20"/>
              </w:rPr>
              <w:t>–</w:t>
            </w:r>
            <w:r>
              <w:rPr>
                <w:spacing w:val="-6"/>
                <w:sz w:val="20"/>
              </w:rPr>
              <w:t xml:space="preserve"> </w:t>
            </w:r>
            <w:r>
              <w:rPr>
                <w:sz w:val="20"/>
              </w:rPr>
              <w:t>кольцо</w:t>
            </w:r>
            <w:r>
              <w:rPr>
                <w:spacing w:val="-5"/>
                <w:sz w:val="20"/>
              </w:rPr>
              <w:t xml:space="preserve"> </w:t>
            </w:r>
            <w:r>
              <w:rPr>
                <w:sz w:val="20"/>
              </w:rPr>
              <w:t>издательство</w:t>
            </w:r>
            <w:r>
              <w:rPr>
                <w:spacing w:val="-6"/>
                <w:sz w:val="20"/>
              </w:rPr>
              <w:t xml:space="preserve"> </w:t>
            </w:r>
            <w:r>
              <w:rPr>
                <w:sz w:val="20"/>
              </w:rPr>
              <w:t>(на</w:t>
            </w:r>
            <w:r>
              <w:rPr>
                <w:spacing w:val="-6"/>
                <w:sz w:val="20"/>
              </w:rPr>
              <w:t xml:space="preserve"> </w:t>
            </w:r>
            <w:r>
              <w:rPr>
                <w:sz w:val="20"/>
              </w:rPr>
              <w:t>пешеходный</w:t>
            </w:r>
            <w:r>
              <w:rPr>
                <w:spacing w:val="-6"/>
                <w:sz w:val="20"/>
              </w:rPr>
              <w:t xml:space="preserve"> </w:t>
            </w:r>
            <w:r>
              <w:rPr>
                <w:spacing w:val="-2"/>
                <w:sz w:val="20"/>
              </w:rPr>
              <w:t>переход).</w:t>
            </w:r>
          </w:p>
        </w:tc>
      </w:tr>
      <w:tr w:rsidR="00BA7B2C">
        <w:trPr>
          <w:trHeight w:val="340"/>
        </w:trPr>
        <w:tc>
          <w:tcPr>
            <w:tcW w:w="516" w:type="dxa"/>
          </w:tcPr>
          <w:p w:rsidR="00BA7B2C" w:rsidRDefault="00156D0F">
            <w:pPr>
              <w:pStyle w:val="TableParagraph"/>
              <w:spacing w:before="50"/>
              <w:ind w:left="7" w:right="1"/>
              <w:rPr>
                <w:sz w:val="20"/>
              </w:rPr>
            </w:pPr>
            <w:r>
              <w:rPr>
                <w:spacing w:val="-10"/>
                <w:sz w:val="20"/>
              </w:rPr>
              <w:t>9</w:t>
            </w:r>
          </w:p>
        </w:tc>
        <w:tc>
          <w:tcPr>
            <w:tcW w:w="8839" w:type="dxa"/>
          </w:tcPr>
          <w:p w:rsidR="00BA7B2C" w:rsidRDefault="00156D0F">
            <w:pPr>
              <w:pStyle w:val="TableParagraph"/>
              <w:spacing w:before="50"/>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Ташкентская</w:t>
            </w:r>
            <w:r>
              <w:rPr>
                <w:spacing w:val="-7"/>
                <w:sz w:val="20"/>
              </w:rPr>
              <w:t xml:space="preserve"> </w:t>
            </w:r>
            <w:r>
              <w:rPr>
                <w:sz w:val="20"/>
              </w:rPr>
              <w:t>и</w:t>
            </w:r>
            <w:r>
              <w:rPr>
                <w:spacing w:val="-6"/>
                <w:sz w:val="20"/>
              </w:rPr>
              <w:t xml:space="preserve"> </w:t>
            </w:r>
            <w:r>
              <w:rPr>
                <w:sz w:val="20"/>
              </w:rPr>
              <w:t>А.</w:t>
            </w:r>
            <w:r>
              <w:rPr>
                <w:spacing w:val="-5"/>
                <w:sz w:val="20"/>
              </w:rPr>
              <w:t xml:space="preserve"> </w:t>
            </w:r>
            <w:r>
              <w:rPr>
                <w:spacing w:val="-2"/>
                <w:sz w:val="20"/>
              </w:rPr>
              <w:t>Исмаилова.</w:t>
            </w:r>
          </w:p>
        </w:tc>
      </w:tr>
      <w:tr w:rsidR="00BA7B2C">
        <w:trPr>
          <w:trHeight w:val="340"/>
        </w:trPr>
        <w:tc>
          <w:tcPr>
            <w:tcW w:w="516" w:type="dxa"/>
          </w:tcPr>
          <w:p w:rsidR="00BA7B2C" w:rsidRDefault="00156D0F">
            <w:pPr>
              <w:pStyle w:val="TableParagraph"/>
              <w:spacing w:before="48"/>
              <w:ind w:left="7"/>
              <w:rPr>
                <w:sz w:val="20"/>
              </w:rPr>
            </w:pPr>
            <w:r>
              <w:rPr>
                <w:spacing w:val="-5"/>
                <w:sz w:val="20"/>
              </w:rPr>
              <w:t>10</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перекресток</w:t>
            </w:r>
            <w:r>
              <w:rPr>
                <w:spacing w:val="-4"/>
                <w:sz w:val="20"/>
              </w:rPr>
              <w:t xml:space="preserve"> </w:t>
            </w:r>
            <w:r>
              <w:rPr>
                <w:sz w:val="20"/>
              </w:rPr>
              <w:t>ул.</w:t>
            </w:r>
            <w:r>
              <w:rPr>
                <w:spacing w:val="-5"/>
                <w:sz w:val="20"/>
              </w:rPr>
              <w:t xml:space="preserve"> </w:t>
            </w:r>
            <w:r>
              <w:rPr>
                <w:sz w:val="20"/>
              </w:rPr>
              <w:t>Абубакарова</w:t>
            </w:r>
            <w:r>
              <w:rPr>
                <w:spacing w:val="-3"/>
                <w:sz w:val="20"/>
              </w:rPr>
              <w:t xml:space="preserve"> </w:t>
            </w:r>
            <w:r>
              <w:rPr>
                <w:sz w:val="20"/>
              </w:rPr>
              <w:t>и</w:t>
            </w:r>
            <w:r>
              <w:rPr>
                <w:spacing w:val="-7"/>
                <w:sz w:val="20"/>
              </w:rPr>
              <w:t xml:space="preserve"> </w:t>
            </w:r>
            <w:r>
              <w:rPr>
                <w:sz w:val="20"/>
              </w:rPr>
              <w:t>пр.</w:t>
            </w:r>
            <w:r>
              <w:rPr>
                <w:spacing w:val="-4"/>
                <w:sz w:val="20"/>
              </w:rPr>
              <w:t xml:space="preserve"> </w:t>
            </w:r>
            <w:r>
              <w:rPr>
                <w:sz w:val="20"/>
              </w:rPr>
              <w:t>И.</w:t>
            </w:r>
            <w:r>
              <w:rPr>
                <w:spacing w:val="-6"/>
                <w:sz w:val="20"/>
              </w:rPr>
              <w:t xml:space="preserve"> </w:t>
            </w:r>
            <w:r>
              <w:rPr>
                <w:spacing w:val="-2"/>
                <w:sz w:val="20"/>
              </w:rPr>
              <w:t>Шамиля.</w:t>
            </w:r>
          </w:p>
        </w:tc>
      </w:tr>
      <w:tr w:rsidR="00BA7B2C">
        <w:trPr>
          <w:trHeight w:val="340"/>
        </w:trPr>
        <w:tc>
          <w:tcPr>
            <w:tcW w:w="516" w:type="dxa"/>
          </w:tcPr>
          <w:p w:rsidR="00BA7B2C" w:rsidRDefault="00156D0F">
            <w:pPr>
              <w:pStyle w:val="TableParagraph"/>
              <w:spacing w:before="48"/>
              <w:ind w:left="7"/>
              <w:rPr>
                <w:sz w:val="20"/>
              </w:rPr>
            </w:pPr>
            <w:r>
              <w:rPr>
                <w:spacing w:val="-5"/>
                <w:sz w:val="20"/>
              </w:rPr>
              <w:t>11</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4"/>
                <w:sz w:val="20"/>
              </w:rPr>
              <w:t xml:space="preserve"> </w:t>
            </w:r>
            <w:r>
              <w:rPr>
                <w:sz w:val="20"/>
              </w:rPr>
              <w:t>улиц</w:t>
            </w:r>
            <w:r>
              <w:rPr>
                <w:spacing w:val="-8"/>
                <w:sz w:val="20"/>
              </w:rPr>
              <w:t xml:space="preserve"> </w:t>
            </w:r>
            <w:r>
              <w:rPr>
                <w:sz w:val="20"/>
              </w:rPr>
              <w:t>М.</w:t>
            </w:r>
            <w:r>
              <w:rPr>
                <w:spacing w:val="-5"/>
                <w:sz w:val="20"/>
              </w:rPr>
              <w:t xml:space="preserve"> </w:t>
            </w:r>
            <w:r>
              <w:rPr>
                <w:sz w:val="20"/>
              </w:rPr>
              <w:t>Ярагского</w:t>
            </w:r>
            <w:r>
              <w:rPr>
                <w:spacing w:val="-4"/>
                <w:sz w:val="20"/>
              </w:rPr>
              <w:t xml:space="preserve"> </w:t>
            </w:r>
            <w:r>
              <w:rPr>
                <w:sz w:val="20"/>
              </w:rPr>
              <w:t>А.</w:t>
            </w:r>
            <w:r>
              <w:rPr>
                <w:spacing w:val="-5"/>
                <w:sz w:val="20"/>
              </w:rPr>
              <w:t xml:space="preserve"> </w:t>
            </w:r>
            <w:r>
              <w:rPr>
                <w:spacing w:val="-2"/>
                <w:sz w:val="20"/>
              </w:rPr>
              <w:t>Кадырова.</w:t>
            </w:r>
          </w:p>
        </w:tc>
      </w:tr>
      <w:tr w:rsidR="00BA7B2C">
        <w:trPr>
          <w:trHeight w:val="340"/>
        </w:trPr>
        <w:tc>
          <w:tcPr>
            <w:tcW w:w="516" w:type="dxa"/>
          </w:tcPr>
          <w:p w:rsidR="00BA7B2C" w:rsidRDefault="00156D0F">
            <w:pPr>
              <w:pStyle w:val="TableParagraph"/>
              <w:spacing w:before="48"/>
              <w:ind w:left="7"/>
              <w:rPr>
                <w:sz w:val="20"/>
              </w:rPr>
            </w:pPr>
            <w:r>
              <w:rPr>
                <w:spacing w:val="-5"/>
                <w:sz w:val="20"/>
              </w:rPr>
              <w:t>12</w:t>
            </w:r>
          </w:p>
        </w:tc>
        <w:tc>
          <w:tcPr>
            <w:tcW w:w="8839" w:type="dxa"/>
          </w:tcPr>
          <w:p w:rsidR="00BA7B2C" w:rsidRDefault="00156D0F">
            <w:pPr>
              <w:pStyle w:val="TableParagraph"/>
              <w:spacing w:before="48"/>
              <w:ind w:left="150"/>
              <w:jc w:val="left"/>
              <w:rPr>
                <w:sz w:val="20"/>
              </w:rPr>
            </w:pPr>
            <w:r>
              <w:rPr>
                <w:sz w:val="20"/>
              </w:rPr>
              <w:t>г.</w:t>
            </w:r>
            <w:r>
              <w:rPr>
                <w:spacing w:val="-10"/>
                <w:sz w:val="20"/>
              </w:rPr>
              <w:t xml:space="preserve"> </w:t>
            </w:r>
            <w:r>
              <w:rPr>
                <w:sz w:val="20"/>
              </w:rPr>
              <w:t>Махачкала,</w:t>
            </w:r>
            <w:r>
              <w:rPr>
                <w:spacing w:val="-7"/>
                <w:sz w:val="20"/>
              </w:rPr>
              <w:t xml:space="preserve"> </w:t>
            </w:r>
            <w:r>
              <w:rPr>
                <w:sz w:val="20"/>
              </w:rPr>
              <w:t>ул.</w:t>
            </w:r>
            <w:r>
              <w:rPr>
                <w:spacing w:val="-9"/>
                <w:sz w:val="20"/>
              </w:rPr>
              <w:t xml:space="preserve"> </w:t>
            </w:r>
            <w:r>
              <w:rPr>
                <w:sz w:val="20"/>
              </w:rPr>
              <w:t>Магомедтагирова</w:t>
            </w:r>
            <w:r>
              <w:rPr>
                <w:spacing w:val="-10"/>
                <w:sz w:val="20"/>
              </w:rPr>
              <w:t xml:space="preserve"> </w:t>
            </w:r>
            <w:r>
              <w:rPr>
                <w:sz w:val="20"/>
              </w:rPr>
              <w:t>(диагностический</w:t>
            </w:r>
            <w:r>
              <w:rPr>
                <w:spacing w:val="-10"/>
                <w:sz w:val="20"/>
              </w:rPr>
              <w:t xml:space="preserve"> </w:t>
            </w:r>
            <w:r>
              <w:rPr>
                <w:spacing w:val="-2"/>
                <w:sz w:val="20"/>
              </w:rPr>
              <w:t>центр).</w:t>
            </w:r>
          </w:p>
        </w:tc>
      </w:tr>
      <w:tr w:rsidR="00BA7B2C">
        <w:trPr>
          <w:trHeight w:val="340"/>
        </w:trPr>
        <w:tc>
          <w:tcPr>
            <w:tcW w:w="516" w:type="dxa"/>
          </w:tcPr>
          <w:p w:rsidR="00BA7B2C" w:rsidRDefault="00156D0F">
            <w:pPr>
              <w:pStyle w:val="TableParagraph"/>
              <w:spacing w:before="48"/>
              <w:ind w:left="7"/>
              <w:rPr>
                <w:sz w:val="20"/>
              </w:rPr>
            </w:pPr>
            <w:r>
              <w:rPr>
                <w:spacing w:val="-5"/>
                <w:sz w:val="20"/>
              </w:rPr>
              <w:t>13</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5"/>
                <w:sz w:val="20"/>
              </w:rPr>
              <w:t xml:space="preserve"> </w:t>
            </w:r>
            <w:r>
              <w:rPr>
                <w:sz w:val="20"/>
              </w:rPr>
              <w:t>Акушинского,</w:t>
            </w:r>
            <w:r>
              <w:rPr>
                <w:spacing w:val="-6"/>
                <w:sz w:val="20"/>
              </w:rPr>
              <w:t xml:space="preserve"> </w:t>
            </w:r>
            <w:r>
              <w:rPr>
                <w:sz w:val="20"/>
              </w:rPr>
              <w:t>100</w:t>
            </w:r>
            <w:r>
              <w:rPr>
                <w:spacing w:val="-6"/>
                <w:sz w:val="20"/>
              </w:rPr>
              <w:t xml:space="preserve"> </w:t>
            </w:r>
            <w:r>
              <w:rPr>
                <w:sz w:val="20"/>
              </w:rPr>
              <w:t>(Цумадинский</w:t>
            </w:r>
            <w:r>
              <w:rPr>
                <w:spacing w:val="-8"/>
                <w:sz w:val="20"/>
              </w:rPr>
              <w:t xml:space="preserve"> </w:t>
            </w:r>
            <w:r>
              <w:rPr>
                <w:spacing w:val="-2"/>
                <w:sz w:val="20"/>
              </w:rPr>
              <w:t>рынок)</w:t>
            </w:r>
          </w:p>
        </w:tc>
      </w:tr>
      <w:tr w:rsidR="00BA7B2C">
        <w:trPr>
          <w:trHeight w:val="338"/>
        </w:trPr>
        <w:tc>
          <w:tcPr>
            <w:tcW w:w="516" w:type="dxa"/>
          </w:tcPr>
          <w:p w:rsidR="00BA7B2C" w:rsidRDefault="00156D0F">
            <w:pPr>
              <w:pStyle w:val="TableParagraph"/>
              <w:spacing w:before="48"/>
              <w:ind w:left="7"/>
              <w:rPr>
                <w:sz w:val="20"/>
              </w:rPr>
            </w:pPr>
            <w:r>
              <w:rPr>
                <w:spacing w:val="-5"/>
                <w:sz w:val="20"/>
              </w:rPr>
              <w:t>14</w:t>
            </w:r>
          </w:p>
        </w:tc>
        <w:tc>
          <w:tcPr>
            <w:tcW w:w="8839" w:type="dxa"/>
          </w:tcPr>
          <w:p w:rsidR="00BA7B2C" w:rsidRDefault="00156D0F">
            <w:pPr>
              <w:pStyle w:val="TableParagraph"/>
              <w:spacing w:before="48"/>
              <w:ind w:left="150"/>
              <w:jc w:val="left"/>
              <w:rPr>
                <w:sz w:val="20"/>
              </w:rPr>
            </w:pPr>
            <w:r>
              <w:rPr>
                <w:sz w:val="20"/>
              </w:rPr>
              <w:t>г.</w:t>
            </w:r>
            <w:r>
              <w:rPr>
                <w:spacing w:val="-8"/>
                <w:sz w:val="20"/>
              </w:rPr>
              <w:t xml:space="preserve"> </w:t>
            </w:r>
            <w:r>
              <w:rPr>
                <w:sz w:val="20"/>
              </w:rPr>
              <w:t>Махачкала,</w:t>
            </w:r>
            <w:r>
              <w:rPr>
                <w:spacing w:val="-7"/>
                <w:sz w:val="20"/>
              </w:rPr>
              <w:t xml:space="preserve"> </w:t>
            </w:r>
            <w:r>
              <w:rPr>
                <w:sz w:val="20"/>
              </w:rPr>
              <w:t>пр.</w:t>
            </w:r>
            <w:r>
              <w:rPr>
                <w:spacing w:val="-7"/>
                <w:sz w:val="20"/>
              </w:rPr>
              <w:t xml:space="preserve"> </w:t>
            </w:r>
            <w:r>
              <w:rPr>
                <w:sz w:val="20"/>
              </w:rPr>
              <w:t>А.</w:t>
            </w:r>
            <w:r>
              <w:rPr>
                <w:spacing w:val="-5"/>
                <w:sz w:val="20"/>
              </w:rPr>
              <w:t xml:space="preserve"> </w:t>
            </w:r>
            <w:r>
              <w:rPr>
                <w:sz w:val="20"/>
              </w:rPr>
              <w:t>Акушинского</w:t>
            </w:r>
            <w:r>
              <w:rPr>
                <w:spacing w:val="-7"/>
                <w:sz w:val="20"/>
              </w:rPr>
              <w:t xml:space="preserve"> </w:t>
            </w:r>
            <w:r>
              <w:rPr>
                <w:sz w:val="20"/>
              </w:rPr>
              <w:t>(стоматология</w:t>
            </w:r>
            <w:r>
              <w:rPr>
                <w:spacing w:val="-9"/>
                <w:sz w:val="20"/>
              </w:rPr>
              <w:t xml:space="preserve"> </w:t>
            </w:r>
            <w:r>
              <w:rPr>
                <w:spacing w:val="-2"/>
                <w:sz w:val="20"/>
              </w:rPr>
              <w:t>Мечта).</w:t>
            </w:r>
          </w:p>
        </w:tc>
      </w:tr>
      <w:tr w:rsidR="00BA7B2C">
        <w:trPr>
          <w:trHeight w:val="340"/>
        </w:trPr>
        <w:tc>
          <w:tcPr>
            <w:tcW w:w="516" w:type="dxa"/>
          </w:tcPr>
          <w:p w:rsidR="00BA7B2C" w:rsidRDefault="00156D0F">
            <w:pPr>
              <w:pStyle w:val="TableParagraph"/>
              <w:spacing w:before="50"/>
              <w:ind w:left="7"/>
              <w:rPr>
                <w:sz w:val="20"/>
              </w:rPr>
            </w:pPr>
            <w:r>
              <w:rPr>
                <w:spacing w:val="-5"/>
                <w:sz w:val="20"/>
              </w:rPr>
              <w:t>15</w:t>
            </w:r>
          </w:p>
        </w:tc>
        <w:tc>
          <w:tcPr>
            <w:tcW w:w="8839" w:type="dxa"/>
          </w:tcPr>
          <w:p w:rsidR="00BA7B2C" w:rsidRDefault="00156D0F">
            <w:pPr>
              <w:pStyle w:val="TableParagraph"/>
              <w:spacing w:before="50"/>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пос.</w:t>
            </w:r>
            <w:r>
              <w:rPr>
                <w:spacing w:val="-4"/>
                <w:sz w:val="20"/>
              </w:rPr>
              <w:t xml:space="preserve"> </w:t>
            </w:r>
            <w:r>
              <w:rPr>
                <w:sz w:val="20"/>
              </w:rPr>
              <w:t>Загородный,</w:t>
            </w:r>
            <w:r>
              <w:rPr>
                <w:spacing w:val="-4"/>
                <w:sz w:val="20"/>
              </w:rPr>
              <w:t xml:space="preserve"> </w:t>
            </w:r>
            <w:r>
              <w:rPr>
                <w:sz w:val="20"/>
              </w:rPr>
              <w:t>шоссе</w:t>
            </w:r>
            <w:r>
              <w:rPr>
                <w:spacing w:val="-6"/>
                <w:sz w:val="20"/>
              </w:rPr>
              <w:t xml:space="preserve"> </w:t>
            </w:r>
            <w:r>
              <w:rPr>
                <w:sz w:val="20"/>
              </w:rPr>
              <w:t>Загородная,</w:t>
            </w:r>
            <w:r>
              <w:rPr>
                <w:spacing w:val="-4"/>
                <w:sz w:val="20"/>
              </w:rPr>
              <w:t xml:space="preserve"> </w:t>
            </w:r>
            <w:r>
              <w:rPr>
                <w:sz w:val="20"/>
              </w:rPr>
              <w:t>202</w:t>
            </w:r>
            <w:r>
              <w:rPr>
                <w:spacing w:val="-4"/>
                <w:sz w:val="20"/>
              </w:rPr>
              <w:t xml:space="preserve"> </w:t>
            </w:r>
            <w:r>
              <w:rPr>
                <w:sz w:val="20"/>
              </w:rPr>
              <w:t>на</w:t>
            </w:r>
            <w:r>
              <w:rPr>
                <w:spacing w:val="-5"/>
                <w:sz w:val="20"/>
              </w:rPr>
              <w:t xml:space="preserve"> </w:t>
            </w:r>
            <w:r>
              <w:rPr>
                <w:sz w:val="20"/>
              </w:rPr>
              <w:t>заезд</w:t>
            </w:r>
            <w:r>
              <w:rPr>
                <w:spacing w:val="-6"/>
                <w:sz w:val="20"/>
              </w:rPr>
              <w:t xml:space="preserve"> </w:t>
            </w:r>
            <w:r>
              <w:rPr>
                <w:sz w:val="20"/>
              </w:rPr>
              <w:t>в</w:t>
            </w:r>
            <w:r>
              <w:rPr>
                <w:spacing w:val="-6"/>
                <w:sz w:val="20"/>
              </w:rPr>
              <w:t xml:space="preserve"> </w:t>
            </w:r>
            <w:r>
              <w:rPr>
                <w:sz w:val="20"/>
              </w:rPr>
              <w:t>пос.</w:t>
            </w:r>
            <w:r>
              <w:rPr>
                <w:spacing w:val="-5"/>
                <w:sz w:val="20"/>
              </w:rPr>
              <w:t xml:space="preserve"> </w:t>
            </w:r>
            <w:r>
              <w:rPr>
                <w:sz w:val="20"/>
              </w:rPr>
              <w:t>Шамхал</w:t>
            </w:r>
            <w:r>
              <w:rPr>
                <w:spacing w:val="-6"/>
                <w:sz w:val="20"/>
              </w:rPr>
              <w:t xml:space="preserve"> </w:t>
            </w:r>
            <w:r>
              <w:rPr>
                <w:sz w:val="20"/>
              </w:rPr>
              <w:t>–</w:t>
            </w:r>
            <w:r>
              <w:rPr>
                <w:spacing w:val="-4"/>
                <w:sz w:val="20"/>
              </w:rPr>
              <w:t xml:space="preserve"> </w:t>
            </w:r>
            <w:r>
              <w:rPr>
                <w:spacing w:val="-2"/>
                <w:sz w:val="20"/>
              </w:rPr>
              <w:t>Термен.</w:t>
            </w:r>
          </w:p>
        </w:tc>
      </w:tr>
      <w:tr w:rsidR="00BA7B2C">
        <w:trPr>
          <w:trHeight w:val="340"/>
        </w:trPr>
        <w:tc>
          <w:tcPr>
            <w:tcW w:w="516" w:type="dxa"/>
          </w:tcPr>
          <w:p w:rsidR="00BA7B2C" w:rsidRDefault="00156D0F">
            <w:pPr>
              <w:pStyle w:val="TableParagraph"/>
              <w:spacing w:before="48"/>
              <w:ind w:left="7"/>
              <w:rPr>
                <w:sz w:val="20"/>
              </w:rPr>
            </w:pPr>
            <w:r>
              <w:rPr>
                <w:spacing w:val="-5"/>
                <w:sz w:val="20"/>
              </w:rPr>
              <w:t>16</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пос.</w:t>
            </w:r>
            <w:r>
              <w:rPr>
                <w:spacing w:val="-6"/>
                <w:sz w:val="20"/>
              </w:rPr>
              <w:t xml:space="preserve"> </w:t>
            </w:r>
            <w:r>
              <w:rPr>
                <w:sz w:val="20"/>
              </w:rPr>
              <w:t>Богатыревка,</w:t>
            </w:r>
            <w:r>
              <w:rPr>
                <w:spacing w:val="-6"/>
                <w:sz w:val="20"/>
              </w:rPr>
              <w:t xml:space="preserve"> </w:t>
            </w:r>
            <w:r>
              <w:rPr>
                <w:sz w:val="20"/>
              </w:rPr>
              <w:t>перекресток</w:t>
            </w:r>
            <w:r>
              <w:rPr>
                <w:spacing w:val="-6"/>
                <w:sz w:val="20"/>
              </w:rPr>
              <w:t xml:space="preserve"> </w:t>
            </w:r>
            <w:r>
              <w:rPr>
                <w:sz w:val="20"/>
              </w:rPr>
              <w:t>улиц</w:t>
            </w:r>
            <w:r>
              <w:rPr>
                <w:spacing w:val="-8"/>
                <w:sz w:val="20"/>
              </w:rPr>
              <w:t xml:space="preserve"> </w:t>
            </w:r>
            <w:r>
              <w:rPr>
                <w:sz w:val="20"/>
              </w:rPr>
              <w:t>Центральная</w:t>
            </w:r>
            <w:r>
              <w:rPr>
                <w:spacing w:val="-5"/>
                <w:sz w:val="20"/>
              </w:rPr>
              <w:t xml:space="preserve"> </w:t>
            </w:r>
            <w:r>
              <w:rPr>
                <w:sz w:val="20"/>
              </w:rPr>
              <w:t>и</w:t>
            </w:r>
            <w:r>
              <w:rPr>
                <w:spacing w:val="-8"/>
                <w:sz w:val="20"/>
              </w:rPr>
              <w:t xml:space="preserve"> </w:t>
            </w:r>
            <w:r>
              <w:rPr>
                <w:spacing w:val="-2"/>
                <w:sz w:val="20"/>
              </w:rPr>
              <w:t>Полевая.</w:t>
            </w:r>
          </w:p>
        </w:tc>
      </w:tr>
      <w:tr w:rsidR="00BA7B2C">
        <w:trPr>
          <w:trHeight w:val="340"/>
        </w:trPr>
        <w:tc>
          <w:tcPr>
            <w:tcW w:w="516" w:type="dxa"/>
          </w:tcPr>
          <w:p w:rsidR="00BA7B2C" w:rsidRDefault="00156D0F">
            <w:pPr>
              <w:pStyle w:val="TableParagraph"/>
              <w:spacing w:before="48"/>
              <w:ind w:left="7"/>
              <w:rPr>
                <w:sz w:val="20"/>
              </w:rPr>
            </w:pPr>
            <w:r>
              <w:rPr>
                <w:spacing w:val="-5"/>
                <w:sz w:val="20"/>
              </w:rPr>
              <w:t>17</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пос.</w:t>
            </w:r>
            <w:r>
              <w:rPr>
                <w:spacing w:val="-6"/>
                <w:sz w:val="20"/>
              </w:rPr>
              <w:t xml:space="preserve"> </w:t>
            </w:r>
            <w:r>
              <w:rPr>
                <w:sz w:val="20"/>
              </w:rPr>
              <w:t>Богатыревка,</w:t>
            </w:r>
            <w:r>
              <w:rPr>
                <w:spacing w:val="-6"/>
                <w:sz w:val="20"/>
              </w:rPr>
              <w:t xml:space="preserve"> </w:t>
            </w:r>
            <w:r>
              <w:rPr>
                <w:sz w:val="20"/>
              </w:rPr>
              <w:t>перекресток</w:t>
            </w:r>
            <w:r>
              <w:rPr>
                <w:spacing w:val="-6"/>
                <w:sz w:val="20"/>
              </w:rPr>
              <w:t xml:space="preserve"> </w:t>
            </w:r>
            <w:r>
              <w:rPr>
                <w:sz w:val="20"/>
              </w:rPr>
              <w:t>улиц</w:t>
            </w:r>
            <w:r>
              <w:rPr>
                <w:spacing w:val="-8"/>
                <w:sz w:val="20"/>
              </w:rPr>
              <w:t xml:space="preserve"> </w:t>
            </w:r>
            <w:r>
              <w:rPr>
                <w:sz w:val="20"/>
              </w:rPr>
              <w:t>Центральная</w:t>
            </w:r>
            <w:r>
              <w:rPr>
                <w:spacing w:val="-5"/>
                <w:sz w:val="20"/>
              </w:rPr>
              <w:t xml:space="preserve"> </w:t>
            </w:r>
            <w:r>
              <w:rPr>
                <w:sz w:val="20"/>
              </w:rPr>
              <w:t>и</w:t>
            </w:r>
            <w:r>
              <w:rPr>
                <w:spacing w:val="-8"/>
                <w:sz w:val="20"/>
              </w:rPr>
              <w:t xml:space="preserve"> </w:t>
            </w:r>
            <w:r>
              <w:rPr>
                <w:spacing w:val="-2"/>
                <w:sz w:val="20"/>
              </w:rPr>
              <w:t>Ленина.</w:t>
            </w:r>
          </w:p>
        </w:tc>
      </w:tr>
      <w:tr w:rsidR="00BA7B2C">
        <w:trPr>
          <w:trHeight w:val="340"/>
        </w:trPr>
        <w:tc>
          <w:tcPr>
            <w:tcW w:w="516" w:type="dxa"/>
          </w:tcPr>
          <w:p w:rsidR="00BA7B2C" w:rsidRDefault="00156D0F">
            <w:pPr>
              <w:pStyle w:val="TableParagraph"/>
              <w:spacing w:before="48"/>
              <w:ind w:left="7"/>
              <w:rPr>
                <w:sz w:val="20"/>
              </w:rPr>
            </w:pPr>
            <w:r>
              <w:rPr>
                <w:spacing w:val="-5"/>
                <w:sz w:val="20"/>
              </w:rPr>
              <w:t>18</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2"/>
                <w:sz w:val="20"/>
              </w:rPr>
              <w:t xml:space="preserve"> </w:t>
            </w:r>
            <w:r>
              <w:rPr>
                <w:sz w:val="20"/>
              </w:rPr>
              <w:t>ул.</w:t>
            </w:r>
            <w:r>
              <w:rPr>
                <w:spacing w:val="-4"/>
                <w:sz w:val="20"/>
              </w:rPr>
              <w:t xml:space="preserve"> </w:t>
            </w:r>
            <w:r>
              <w:rPr>
                <w:sz w:val="20"/>
              </w:rPr>
              <w:t>Каммаева,</w:t>
            </w:r>
            <w:r>
              <w:rPr>
                <w:spacing w:val="-4"/>
                <w:sz w:val="20"/>
              </w:rPr>
              <w:t xml:space="preserve"> </w:t>
            </w:r>
            <w:r>
              <w:rPr>
                <w:sz w:val="20"/>
              </w:rPr>
              <w:t>70/1,</w:t>
            </w:r>
            <w:r>
              <w:rPr>
                <w:spacing w:val="-4"/>
                <w:sz w:val="20"/>
              </w:rPr>
              <w:t xml:space="preserve"> </w:t>
            </w:r>
            <w:r>
              <w:rPr>
                <w:sz w:val="20"/>
              </w:rPr>
              <w:t>на</w:t>
            </w:r>
            <w:r>
              <w:rPr>
                <w:spacing w:val="-5"/>
                <w:sz w:val="20"/>
              </w:rPr>
              <w:t xml:space="preserve"> </w:t>
            </w:r>
            <w:r>
              <w:rPr>
                <w:sz w:val="20"/>
              </w:rPr>
              <w:t>заезд</w:t>
            </w:r>
            <w:r>
              <w:rPr>
                <w:spacing w:val="-6"/>
                <w:sz w:val="20"/>
              </w:rPr>
              <w:t xml:space="preserve"> </w:t>
            </w:r>
            <w:r>
              <w:rPr>
                <w:sz w:val="20"/>
              </w:rPr>
              <w:t>в</w:t>
            </w:r>
            <w:r>
              <w:rPr>
                <w:spacing w:val="-6"/>
                <w:sz w:val="20"/>
              </w:rPr>
              <w:t xml:space="preserve"> </w:t>
            </w:r>
            <w:r>
              <w:rPr>
                <w:spacing w:val="-2"/>
                <w:sz w:val="20"/>
              </w:rPr>
              <w:t>город.</w:t>
            </w:r>
          </w:p>
        </w:tc>
      </w:tr>
      <w:tr w:rsidR="00BA7B2C">
        <w:trPr>
          <w:trHeight w:val="340"/>
        </w:trPr>
        <w:tc>
          <w:tcPr>
            <w:tcW w:w="516" w:type="dxa"/>
          </w:tcPr>
          <w:p w:rsidR="00BA7B2C" w:rsidRDefault="00156D0F">
            <w:pPr>
              <w:pStyle w:val="TableParagraph"/>
              <w:spacing w:before="48"/>
              <w:ind w:left="7"/>
              <w:rPr>
                <w:sz w:val="20"/>
              </w:rPr>
            </w:pPr>
            <w:r>
              <w:rPr>
                <w:spacing w:val="-5"/>
                <w:sz w:val="20"/>
              </w:rPr>
              <w:t>19</w:t>
            </w:r>
          </w:p>
        </w:tc>
        <w:tc>
          <w:tcPr>
            <w:tcW w:w="8839" w:type="dxa"/>
          </w:tcPr>
          <w:p w:rsidR="00BA7B2C" w:rsidRDefault="00156D0F">
            <w:pPr>
              <w:pStyle w:val="TableParagraph"/>
              <w:spacing w:before="48"/>
              <w:ind w:left="150"/>
              <w:jc w:val="left"/>
              <w:rPr>
                <w:sz w:val="20"/>
              </w:rPr>
            </w:pPr>
            <w:r>
              <w:rPr>
                <w:sz w:val="20"/>
              </w:rPr>
              <w:t>г.</w:t>
            </w:r>
            <w:r>
              <w:rPr>
                <w:spacing w:val="-4"/>
                <w:sz w:val="20"/>
              </w:rPr>
              <w:t xml:space="preserve"> </w:t>
            </w:r>
            <w:r>
              <w:rPr>
                <w:sz w:val="20"/>
              </w:rPr>
              <w:t>Махачкала,</w:t>
            </w:r>
            <w:r>
              <w:rPr>
                <w:spacing w:val="-3"/>
                <w:sz w:val="20"/>
              </w:rPr>
              <w:t xml:space="preserve"> </w:t>
            </w:r>
            <w:r>
              <w:rPr>
                <w:sz w:val="20"/>
              </w:rPr>
              <w:t>ул.</w:t>
            </w:r>
            <w:r>
              <w:rPr>
                <w:spacing w:val="-4"/>
                <w:sz w:val="20"/>
              </w:rPr>
              <w:t xml:space="preserve"> </w:t>
            </w:r>
            <w:r>
              <w:rPr>
                <w:sz w:val="20"/>
              </w:rPr>
              <w:t>Каммаева,</w:t>
            </w:r>
            <w:r>
              <w:rPr>
                <w:spacing w:val="-4"/>
                <w:sz w:val="20"/>
              </w:rPr>
              <w:t xml:space="preserve"> </w:t>
            </w:r>
            <w:r>
              <w:rPr>
                <w:sz w:val="20"/>
              </w:rPr>
              <w:t>127,</w:t>
            </w:r>
            <w:r>
              <w:rPr>
                <w:spacing w:val="-4"/>
                <w:sz w:val="20"/>
              </w:rPr>
              <w:t xml:space="preserve"> </w:t>
            </w:r>
            <w:r>
              <w:rPr>
                <w:sz w:val="20"/>
              </w:rPr>
              <w:t>на</w:t>
            </w:r>
            <w:r>
              <w:rPr>
                <w:spacing w:val="-5"/>
                <w:sz w:val="20"/>
              </w:rPr>
              <w:t xml:space="preserve"> </w:t>
            </w:r>
            <w:r>
              <w:rPr>
                <w:sz w:val="20"/>
              </w:rPr>
              <w:t>выезд</w:t>
            </w:r>
            <w:r>
              <w:rPr>
                <w:spacing w:val="-5"/>
                <w:sz w:val="20"/>
              </w:rPr>
              <w:t xml:space="preserve"> </w:t>
            </w:r>
            <w:r>
              <w:rPr>
                <w:sz w:val="20"/>
              </w:rPr>
              <w:t>с</w:t>
            </w:r>
            <w:r>
              <w:rPr>
                <w:spacing w:val="-5"/>
                <w:sz w:val="20"/>
              </w:rPr>
              <w:t xml:space="preserve"> </w:t>
            </w:r>
            <w:r>
              <w:rPr>
                <w:spacing w:val="-2"/>
                <w:sz w:val="20"/>
              </w:rPr>
              <w:t>города.</w:t>
            </w:r>
          </w:p>
        </w:tc>
      </w:tr>
      <w:tr w:rsidR="00BA7B2C">
        <w:trPr>
          <w:trHeight w:val="338"/>
        </w:trPr>
        <w:tc>
          <w:tcPr>
            <w:tcW w:w="516" w:type="dxa"/>
          </w:tcPr>
          <w:p w:rsidR="00BA7B2C" w:rsidRDefault="00156D0F">
            <w:pPr>
              <w:pStyle w:val="TableParagraph"/>
              <w:spacing w:before="48"/>
              <w:ind w:left="7"/>
              <w:rPr>
                <w:sz w:val="20"/>
              </w:rPr>
            </w:pPr>
            <w:r>
              <w:rPr>
                <w:spacing w:val="-5"/>
                <w:sz w:val="20"/>
              </w:rPr>
              <w:t>20</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Каммаева</w:t>
            </w:r>
            <w:r>
              <w:rPr>
                <w:spacing w:val="-6"/>
                <w:sz w:val="20"/>
              </w:rPr>
              <w:t xml:space="preserve"> </w:t>
            </w:r>
            <w:r>
              <w:rPr>
                <w:sz w:val="20"/>
              </w:rPr>
              <w:t>и</w:t>
            </w:r>
            <w:r>
              <w:rPr>
                <w:spacing w:val="-6"/>
                <w:sz w:val="20"/>
              </w:rPr>
              <w:t xml:space="preserve"> </w:t>
            </w:r>
            <w:r>
              <w:rPr>
                <w:spacing w:val="-2"/>
                <w:sz w:val="20"/>
              </w:rPr>
              <w:t>Казанцева.</w:t>
            </w:r>
          </w:p>
        </w:tc>
      </w:tr>
      <w:tr w:rsidR="00BA7B2C">
        <w:trPr>
          <w:trHeight w:val="340"/>
        </w:trPr>
        <w:tc>
          <w:tcPr>
            <w:tcW w:w="516" w:type="dxa"/>
          </w:tcPr>
          <w:p w:rsidR="00BA7B2C" w:rsidRDefault="00156D0F">
            <w:pPr>
              <w:pStyle w:val="TableParagraph"/>
              <w:spacing w:before="50"/>
              <w:ind w:left="7"/>
              <w:rPr>
                <w:sz w:val="20"/>
              </w:rPr>
            </w:pPr>
            <w:r>
              <w:rPr>
                <w:spacing w:val="-5"/>
                <w:sz w:val="20"/>
              </w:rPr>
              <w:t>21</w:t>
            </w:r>
          </w:p>
        </w:tc>
        <w:tc>
          <w:tcPr>
            <w:tcW w:w="8839" w:type="dxa"/>
          </w:tcPr>
          <w:p w:rsidR="00BA7B2C" w:rsidRDefault="00156D0F">
            <w:pPr>
              <w:pStyle w:val="TableParagraph"/>
              <w:spacing w:before="50"/>
              <w:ind w:left="150"/>
              <w:jc w:val="left"/>
              <w:rPr>
                <w:sz w:val="20"/>
              </w:rPr>
            </w:pPr>
            <w:r>
              <w:rPr>
                <w:sz w:val="20"/>
              </w:rPr>
              <w:t>г.</w:t>
            </w:r>
            <w:r>
              <w:rPr>
                <w:spacing w:val="-8"/>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улиц</w:t>
            </w:r>
            <w:r>
              <w:rPr>
                <w:spacing w:val="-8"/>
                <w:sz w:val="20"/>
              </w:rPr>
              <w:t xml:space="preserve"> </w:t>
            </w:r>
            <w:r>
              <w:rPr>
                <w:sz w:val="20"/>
              </w:rPr>
              <w:t>Мирзабекова</w:t>
            </w:r>
            <w:r>
              <w:rPr>
                <w:spacing w:val="-7"/>
                <w:sz w:val="20"/>
              </w:rPr>
              <w:t xml:space="preserve"> </w:t>
            </w:r>
            <w:r>
              <w:rPr>
                <w:sz w:val="20"/>
              </w:rPr>
              <w:t>и</w:t>
            </w:r>
            <w:r>
              <w:rPr>
                <w:spacing w:val="-7"/>
                <w:sz w:val="20"/>
              </w:rPr>
              <w:t xml:space="preserve"> </w:t>
            </w:r>
            <w:r>
              <w:rPr>
                <w:spacing w:val="-2"/>
                <w:sz w:val="20"/>
              </w:rPr>
              <w:t>Громова.</w:t>
            </w:r>
          </w:p>
        </w:tc>
      </w:tr>
      <w:tr w:rsidR="00BA7B2C">
        <w:trPr>
          <w:trHeight w:val="340"/>
        </w:trPr>
        <w:tc>
          <w:tcPr>
            <w:tcW w:w="516" w:type="dxa"/>
          </w:tcPr>
          <w:p w:rsidR="00BA7B2C" w:rsidRDefault="00156D0F">
            <w:pPr>
              <w:pStyle w:val="TableParagraph"/>
              <w:spacing w:before="48"/>
              <w:ind w:left="7"/>
              <w:rPr>
                <w:sz w:val="20"/>
              </w:rPr>
            </w:pPr>
            <w:r>
              <w:rPr>
                <w:spacing w:val="-5"/>
                <w:sz w:val="20"/>
              </w:rPr>
              <w:t>22</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Даниялова</w:t>
            </w:r>
            <w:r>
              <w:rPr>
                <w:spacing w:val="-7"/>
                <w:sz w:val="20"/>
              </w:rPr>
              <w:t xml:space="preserve"> </w:t>
            </w:r>
            <w:r>
              <w:rPr>
                <w:sz w:val="20"/>
              </w:rPr>
              <w:t>и</w:t>
            </w:r>
            <w:r>
              <w:rPr>
                <w:spacing w:val="-7"/>
                <w:sz w:val="20"/>
              </w:rPr>
              <w:t xml:space="preserve"> </w:t>
            </w:r>
            <w:r>
              <w:rPr>
                <w:spacing w:val="-2"/>
                <w:sz w:val="20"/>
              </w:rPr>
              <w:t>Гусаева.</w:t>
            </w:r>
          </w:p>
        </w:tc>
      </w:tr>
      <w:tr w:rsidR="00BA7B2C">
        <w:trPr>
          <w:trHeight w:val="340"/>
        </w:trPr>
        <w:tc>
          <w:tcPr>
            <w:tcW w:w="516" w:type="dxa"/>
          </w:tcPr>
          <w:p w:rsidR="00BA7B2C" w:rsidRDefault="00156D0F">
            <w:pPr>
              <w:pStyle w:val="TableParagraph"/>
              <w:spacing w:before="48"/>
              <w:ind w:left="7"/>
              <w:rPr>
                <w:sz w:val="20"/>
              </w:rPr>
            </w:pPr>
            <w:r>
              <w:rPr>
                <w:spacing w:val="-5"/>
                <w:sz w:val="20"/>
              </w:rPr>
              <w:t>23</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пр.</w:t>
            </w:r>
            <w:r>
              <w:rPr>
                <w:spacing w:val="-4"/>
                <w:sz w:val="20"/>
              </w:rPr>
              <w:t xml:space="preserve"> </w:t>
            </w:r>
            <w:r>
              <w:rPr>
                <w:sz w:val="20"/>
              </w:rPr>
              <w:t>И.</w:t>
            </w:r>
            <w:r>
              <w:rPr>
                <w:spacing w:val="-5"/>
                <w:sz w:val="20"/>
              </w:rPr>
              <w:t xml:space="preserve"> </w:t>
            </w:r>
            <w:r>
              <w:rPr>
                <w:sz w:val="20"/>
              </w:rPr>
              <w:t>Шамиля,</w:t>
            </w:r>
            <w:r>
              <w:rPr>
                <w:spacing w:val="-4"/>
                <w:sz w:val="20"/>
              </w:rPr>
              <w:t xml:space="preserve"> </w:t>
            </w:r>
            <w:r>
              <w:rPr>
                <w:spacing w:val="-5"/>
                <w:sz w:val="20"/>
              </w:rPr>
              <w:t>45.</w:t>
            </w:r>
          </w:p>
        </w:tc>
      </w:tr>
      <w:tr w:rsidR="00BA7B2C">
        <w:trPr>
          <w:trHeight w:val="340"/>
        </w:trPr>
        <w:tc>
          <w:tcPr>
            <w:tcW w:w="516" w:type="dxa"/>
          </w:tcPr>
          <w:p w:rsidR="00BA7B2C" w:rsidRDefault="00156D0F">
            <w:pPr>
              <w:pStyle w:val="TableParagraph"/>
              <w:spacing w:before="48"/>
              <w:ind w:left="7"/>
              <w:rPr>
                <w:sz w:val="20"/>
              </w:rPr>
            </w:pPr>
            <w:r>
              <w:rPr>
                <w:spacing w:val="-5"/>
                <w:sz w:val="20"/>
              </w:rPr>
              <w:t>24</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пр.</w:t>
            </w:r>
            <w:r>
              <w:rPr>
                <w:spacing w:val="-4"/>
                <w:sz w:val="20"/>
              </w:rPr>
              <w:t xml:space="preserve"> </w:t>
            </w:r>
            <w:r>
              <w:rPr>
                <w:sz w:val="20"/>
              </w:rPr>
              <w:t>И.</w:t>
            </w:r>
            <w:r>
              <w:rPr>
                <w:spacing w:val="-5"/>
                <w:sz w:val="20"/>
              </w:rPr>
              <w:t xml:space="preserve"> </w:t>
            </w:r>
            <w:r>
              <w:rPr>
                <w:sz w:val="20"/>
              </w:rPr>
              <w:t>Шамиля,</w:t>
            </w:r>
            <w:r>
              <w:rPr>
                <w:spacing w:val="-4"/>
                <w:sz w:val="20"/>
              </w:rPr>
              <w:t xml:space="preserve"> </w:t>
            </w:r>
            <w:r>
              <w:rPr>
                <w:spacing w:val="-5"/>
                <w:sz w:val="20"/>
              </w:rPr>
              <w:t>57.</w:t>
            </w:r>
          </w:p>
        </w:tc>
      </w:tr>
      <w:tr w:rsidR="00BA7B2C">
        <w:trPr>
          <w:trHeight w:val="340"/>
        </w:trPr>
        <w:tc>
          <w:tcPr>
            <w:tcW w:w="516" w:type="dxa"/>
          </w:tcPr>
          <w:p w:rsidR="00BA7B2C" w:rsidRDefault="00156D0F">
            <w:pPr>
              <w:pStyle w:val="TableParagraph"/>
              <w:spacing w:before="48"/>
              <w:ind w:left="7"/>
              <w:rPr>
                <w:sz w:val="20"/>
              </w:rPr>
            </w:pPr>
            <w:r>
              <w:rPr>
                <w:spacing w:val="-5"/>
                <w:sz w:val="20"/>
              </w:rPr>
              <w:t>25</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Ю.</w:t>
            </w:r>
            <w:r>
              <w:rPr>
                <w:spacing w:val="-4"/>
                <w:sz w:val="20"/>
              </w:rPr>
              <w:t xml:space="preserve"> </w:t>
            </w:r>
            <w:r>
              <w:rPr>
                <w:sz w:val="20"/>
              </w:rPr>
              <w:t>Акаева,</w:t>
            </w:r>
            <w:r>
              <w:rPr>
                <w:spacing w:val="-6"/>
                <w:sz w:val="20"/>
              </w:rPr>
              <w:t xml:space="preserve"> </w:t>
            </w:r>
            <w:r>
              <w:rPr>
                <w:spacing w:val="-5"/>
                <w:sz w:val="20"/>
              </w:rPr>
              <w:t>84.</w:t>
            </w:r>
          </w:p>
        </w:tc>
      </w:tr>
      <w:tr w:rsidR="00BA7B2C">
        <w:trPr>
          <w:trHeight w:val="337"/>
        </w:trPr>
        <w:tc>
          <w:tcPr>
            <w:tcW w:w="516" w:type="dxa"/>
          </w:tcPr>
          <w:p w:rsidR="00BA7B2C" w:rsidRDefault="00156D0F">
            <w:pPr>
              <w:pStyle w:val="TableParagraph"/>
              <w:spacing w:before="48"/>
              <w:ind w:left="7"/>
              <w:rPr>
                <w:sz w:val="20"/>
              </w:rPr>
            </w:pPr>
            <w:r>
              <w:rPr>
                <w:spacing w:val="-5"/>
                <w:sz w:val="20"/>
              </w:rPr>
              <w:t>26</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5"/>
                <w:sz w:val="20"/>
              </w:rPr>
              <w:t xml:space="preserve"> </w:t>
            </w:r>
            <w:r>
              <w:rPr>
                <w:sz w:val="20"/>
              </w:rPr>
              <w:t>ул.</w:t>
            </w:r>
            <w:r>
              <w:rPr>
                <w:spacing w:val="-7"/>
                <w:sz w:val="20"/>
              </w:rPr>
              <w:t xml:space="preserve"> </w:t>
            </w:r>
            <w:r>
              <w:rPr>
                <w:sz w:val="20"/>
              </w:rPr>
              <w:t>Гагарина,</w:t>
            </w:r>
            <w:r>
              <w:rPr>
                <w:spacing w:val="-4"/>
                <w:sz w:val="20"/>
              </w:rPr>
              <w:t xml:space="preserve"> </w:t>
            </w:r>
            <w:r>
              <w:rPr>
                <w:spacing w:val="-5"/>
                <w:sz w:val="20"/>
              </w:rPr>
              <w:t>85.</w:t>
            </w:r>
          </w:p>
        </w:tc>
      </w:tr>
      <w:tr w:rsidR="00BA7B2C">
        <w:trPr>
          <w:trHeight w:val="340"/>
        </w:trPr>
        <w:tc>
          <w:tcPr>
            <w:tcW w:w="516" w:type="dxa"/>
          </w:tcPr>
          <w:p w:rsidR="00BA7B2C" w:rsidRDefault="00156D0F">
            <w:pPr>
              <w:pStyle w:val="TableParagraph"/>
              <w:spacing w:before="50"/>
              <w:ind w:left="7"/>
              <w:rPr>
                <w:sz w:val="20"/>
              </w:rPr>
            </w:pPr>
            <w:r>
              <w:rPr>
                <w:spacing w:val="-5"/>
                <w:sz w:val="20"/>
              </w:rPr>
              <w:t>27</w:t>
            </w:r>
          </w:p>
        </w:tc>
        <w:tc>
          <w:tcPr>
            <w:tcW w:w="8839" w:type="dxa"/>
          </w:tcPr>
          <w:p w:rsidR="00BA7B2C" w:rsidRDefault="00156D0F">
            <w:pPr>
              <w:pStyle w:val="TableParagraph"/>
              <w:spacing w:before="50"/>
              <w:ind w:left="150"/>
              <w:jc w:val="left"/>
              <w:rPr>
                <w:sz w:val="20"/>
              </w:rPr>
            </w:pPr>
            <w:r>
              <w:rPr>
                <w:sz w:val="20"/>
              </w:rPr>
              <w:t>г.</w:t>
            </w:r>
            <w:r>
              <w:rPr>
                <w:spacing w:val="-7"/>
                <w:sz w:val="20"/>
              </w:rPr>
              <w:t xml:space="preserve"> </w:t>
            </w:r>
            <w:r>
              <w:rPr>
                <w:sz w:val="20"/>
              </w:rPr>
              <w:t>Махачкала,</w:t>
            </w:r>
            <w:r>
              <w:rPr>
                <w:spacing w:val="-7"/>
                <w:sz w:val="20"/>
              </w:rPr>
              <w:t xml:space="preserve"> </w:t>
            </w:r>
            <w:r>
              <w:rPr>
                <w:sz w:val="20"/>
              </w:rPr>
              <w:t>перекресток</w:t>
            </w:r>
            <w:r>
              <w:rPr>
                <w:spacing w:val="-5"/>
                <w:sz w:val="20"/>
              </w:rPr>
              <w:t xml:space="preserve"> </w:t>
            </w:r>
            <w:r>
              <w:rPr>
                <w:sz w:val="20"/>
              </w:rPr>
              <w:t>улиц</w:t>
            </w:r>
            <w:r>
              <w:rPr>
                <w:spacing w:val="-8"/>
                <w:sz w:val="20"/>
              </w:rPr>
              <w:t xml:space="preserve"> </w:t>
            </w:r>
            <w:r>
              <w:rPr>
                <w:sz w:val="20"/>
              </w:rPr>
              <w:t>Железнодорожная</w:t>
            </w:r>
            <w:r>
              <w:rPr>
                <w:spacing w:val="-9"/>
                <w:sz w:val="20"/>
              </w:rPr>
              <w:t xml:space="preserve"> </w:t>
            </w:r>
            <w:r>
              <w:rPr>
                <w:sz w:val="20"/>
              </w:rPr>
              <w:t>и</w:t>
            </w:r>
            <w:r>
              <w:rPr>
                <w:spacing w:val="-8"/>
                <w:sz w:val="20"/>
              </w:rPr>
              <w:t xml:space="preserve"> </w:t>
            </w:r>
            <w:r>
              <w:rPr>
                <w:spacing w:val="-2"/>
                <w:sz w:val="20"/>
              </w:rPr>
              <w:t>Межквартальная.</w:t>
            </w:r>
          </w:p>
        </w:tc>
      </w:tr>
      <w:tr w:rsidR="00BA7B2C">
        <w:trPr>
          <w:trHeight w:val="340"/>
        </w:trPr>
        <w:tc>
          <w:tcPr>
            <w:tcW w:w="516" w:type="dxa"/>
          </w:tcPr>
          <w:p w:rsidR="00BA7B2C" w:rsidRDefault="00156D0F">
            <w:pPr>
              <w:pStyle w:val="TableParagraph"/>
              <w:spacing w:before="48"/>
              <w:ind w:left="7"/>
              <w:rPr>
                <w:sz w:val="20"/>
              </w:rPr>
            </w:pPr>
            <w:r>
              <w:rPr>
                <w:spacing w:val="-5"/>
                <w:sz w:val="20"/>
              </w:rPr>
              <w:t>28</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4"/>
                <w:sz w:val="20"/>
              </w:rPr>
              <w:t>178.</w:t>
            </w:r>
          </w:p>
        </w:tc>
      </w:tr>
      <w:tr w:rsidR="00BA7B2C">
        <w:trPr>
          <w:trHeight w:val="340"/>
        </w:trPr>
        <w:tc>
          <w:tcPr>
            <w:tcW w:w="516" w:type="dxa"/>
          </w:tcPr>
          <w:p w:rsidR="00BA7B2C" w:rsidRDefault="00156D0F">
            <w:pPr>
              <w:pStyle w:val="TableParagraph"/>
              <w:spacing w:before="48"/>
              <w:ind w:left="7"/>
              <w:rPr>
                <w:sz w:val="20"/>
              </w:rPr>
            </w:pPr>
            <w:r>
              <w:rPr>
                <w:spacing w:val="-5"/>
                <w:sz w:val="20"/>
              </w:rPr>
              <w:t>29</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3"/>
                <w:sz w:val="20"/>
              </w:rPr>
              <w:t xml:space="preserve"> </w:t>
            </w:r>
            <w:r>
              <w:rPr>
                <w:sz w:val="20"/>
              </w:rPr>
              <w:t>А.</w:t>
            </w:r>
            <w:r>
              <w:rPr>
                <w:spacing w:val="-5"/>
                <w:sz w:val="20"/>
              </w:rPr>
              <w:t xml:space="preserve"> </w:t>
            </w:r>
            <w:r>
              <w:rPr>
                <w:sz w:val="20"/>
              </w:rPr>
              <w:t>Акушинского,</w:t>
            </w:r>
            <w:r>
              <w:rPr>
                <w:spacing w:val="-4"/>
                <w:sz w:val="20"/>
              </w:rPr>
              <w:t xml:space="preserve"> </w:t>
            </w:r>
            <w:r>
              <w:rPr>
                <w:sz w:val="20"/>
              </w:rPr>
              <w:t>301</w:t>
            </w:r>
            <w:r>
              <w:rPr>
                <w:spacing w:val="-5"/>
                <w:sz w:val="20"/>
              </w:rPr>
              <w:t xml:space="preserve"> </w:t>
            </w:r>
            <w:r>
              <w:rPr>
                <w:spacing w:val="-4"/>
                <w:sz w:val="20"/>
              </w:rPr>
              <w:t>«а».</w:t>
            </w:r>
          </w:p>
        </w:tc>
      </w:tr>
      <w:tr w:rsidR="00BA7B2C">
        <w:trPr>
          <w:trHeight w:val="340"/>
        </w:trPr>
        <w:tc>
          <w:tcPr>
            <w:tcW w:w="516" w:type="dxa"/>
          </w:tcPr>
          <w:p w:rsidR="00BA7B2C" w:rsidRDefault="00156D0F">
            <w:pPr>
              <w:pStyle w:val="TableParagraph"/>
              <w:spacing w:before="48"/>
              <w:ind w:left="7"/>
              <w:rPr>
                <w:sz w:val="20"/>
              </w:rPr>
            </w:pPr>
            <w:r>
              <w:rPr>
                <w:spacing w:val="-5"/>
                <w:sz w:val="20"/>
              </w:rPr>
              <w:t>30</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ул.</w:t>
            </w:r>
            <w:r>
              <w:rPr>
                <w:spacing w:val="-5"/>
                <w:sz w:val="20"/>
              </w:rPr>
              <w:t xml:space="preserve"> </w:t>
            </w:r>
            <w:r>
              <w:rPr>
                <w:sz w:val="20"/>
              </w:rPr>
              <w:t>И.</w:t>
            </w:r>
            <w:r>
              <w:rPr>
                <w:spacing w:val="-5"/>
                <w:sz w:val="20"/>
              </w:rPr>
              <w:t xml:space="preserve"> </w:t>
            </w:r>
            <w:r>
              <w:rPr>
                <w:sz w:val="20"/>
              </w:rPr>
              <w:t>Казака,</w:t>
            </w:r>
            <w:r>
              <w:rPr>
                <w:spacing w:val="-3"/>
                <w:sz w:val="20"/>
              </w:rPr>
              <w:t xml:space="preserve"> </w:t>
            </w:r>
            <w:r>
              <w:rPr>
                <w:spacing w:val="-4"/>
                <w:sz w:val="20"/>
              </w:rPr>
              <w:t>128.</w:t>
            </w:r>
          </w:p>
        </w:tc>
      </w:tr>
      <w:tr w:rsidR="00BA7B2C">
        <w:trPr>
          <w:trHeight w:val="460"/>
        </w:trPr>
        <w:tc>
          <w:tcPr>
            <w:tcW w:w="516" w:type="dxa"/>
          </w:tcPr>
          <w:p w:rsidR="00BA7B2C" w:rsidRDefault="00156D0F">
            <w:pPr>
              <w:pStyle w:val="TableParagraph"/>
              <w:spacing w:before="108"/>
              <w:ind w:left="7"/>
              <w:rPr>
                <w:sz w:val="20"/>
              </w:rPr>
            </w:pPr>
            <w:r>
              <w:rPr>
                <w:spacing w:val="-5"/>
                <w:sz w:val="20"/>
              </w:rPr>
              <w:t>31</w:t>
            </w:r>
          </w:p>
        </w:tc>
        <w:tc>
          <w:tcPr>
            <w:tcW w:w="8839" w:type="dxa"/>
          </w:tcPr>
          <w:p w:rsidR="00BA7B2C" w:rsidRDefault="00156D0F">
            <w:pPr>
              <w:pStyle w:val="TableParagraph"/>
              <w:spacing w:line="223" w:lineRule="exact"/>
              <w:ind w:left="150"/>
              <w:jc w:val="left"/>
              <w:rPr>
                <w:sz w:val="20"/>
              </w:rPr>
            </w:pPr>
            <w:r>
              <w:rPr>
                <w:sz w:val="20"/>
              </w:rPr>
              <w:t>г.</w:t>
            </w:r>
            <w:r>
              <w:rPr>
                <w:spacing w:val="22"/>
                <w:sz w:val="20"/>
              </w:rPr>
              <w:t xml:space="preserve"> </w:t>
            </w:r>
            <w:r>
              <w:rPr>
                <w:sz w:val="20"/>
              </w:rPr>
              <w:t>Махачкала,</w:t>
            </w:r>
            <w:r>
              <w:rPr>
                <w:spacing w:val="22"/>
                <w:sz w:val="20"/>
              </w:rPr>
              <w:t xml:space="preserve"> </w:t>
            </w:r>
            <w:r>
              <w:rPr>
                <w:sz w:val="20"/>
              </w:rPr>
              <w:t>перекресток</w:t>
            </w:r>
            <w:r>
              <w:rPr>
                <w:spacing w:val="23"/>
                <w:sz w:val="20"/>
              </w:rPr>
              <w:t xml:space="preserve"> </w:t>
            </w:r>
            <w:r>
              <w:rPr>
                <w:sz w:val="20"/>
              </w:rPr>
              <w:t>пр.</w:t>
            </w:r>
            <w:r>
              <w:rPr>
                <w:spacing w:val="22"/>
                <w:sz w:val="20"/>
              </w:rPr>
              <w:t xml:space="preserve"> </w:t>
            </w:r>
            <w:r>
              <w:rPr>
                <w:sz w:val="20"/>
              </w:rPr>
              <w:t>А.</w:t>
            </w:r>
            <w:r>
              <w:rPr>
                <w:spacing w:val="23"/>
                <w:sz w:val="20"/>
              </w:rPr>
              <w:t xml:space="preserve"> </w:t>
            </w:r>
            <w:r>
              <w:rPr>
                <w:sz w:val="20"/>
              </w:rPr>
              <w:t>Акушинского</w:t>
            </w:r>
            <w:r>
              <w:rPr>
                <w:spacing w:val="23"/>
                <w:sz w:val="20"/>
              </w:rPr>
              <w:t xml:space="preserve"> </w:t>
            </w:r>
            <w:r>
              <w:rPr>
                <w:sz w:val="20"/>
              </w:rPr>
              <w:t>и</w:t>
            </w:r>
            <w:r>
              <w:rPr>
                <w:spacing w:val="21"/>
                <w:sz w:val="20"/>
              </w:rPr>
              <w:t xml:space="preserve"> </w:t>
            </w:r>
            <w:r>
              <w:rPr>
                <w:sz w:val="20"/>
              </w:rPr>
              <w:t>ФАД</w:t>
            </w:r>
            <w:r>
              <w:rPr>
                <w:spacing w:val="22"/>
                <w:sz w:val="20"/>
              </w:rPr>
              <w:t xml:space="preserve"> </w:t>
            </w:r>
            <w:r>
              <w:rPr>
                <w:sz w:val="20"/>
              </w:rPr>
              <w:t>Р</w:t>
            </w:r>
            <w:r>
              <w:rPr>
                <w:spacing w:val="23"/>
                <w:sz w:val="20"/>
              </w:rPr>
              <w:t xml:space="preserve"> </w:t>
            </w:r>
            <w:r>
              <w:rPr>
                <w:sz w:val="20"/>
              </w:rPr>
              <w:t>–</w:t>
            </w:r>
            <w:r>
              <w:rPr>
                <w:spacing w:val="20"/>
                <w:sz w:val="20"/>
              </w:rPr>
              <w:t xml:space="preserve"> </w:t>
            </w:r>
            <w:r>
              <w:rPr>
                <w:sz w:val="20"/>
              </w:rPr>
              <w:t>215</w:t>
            </w:r>
            <w:r>
              <w:rPr>
                <w:spacing w:val="22"/>
                <w:sz w:val="20"/>
              </w:rPr>
              <w:t xml:space="preserve"> </w:t>
            </w:r>
            <w:r>
              <w:rPr>
                <w:sz w:val="20"/>
              </w:rPr>
              <w:t>«Астрахань</w:t>
            </w:r>
            <w:r>
              <w:rPr>
                <w:spacing w:val="22"/>
                <w:sz w:val="20"/>
              </w:rPr>
              <w:t xml:space="preserve"> </w:t>
            </w:r>
            <w:r>
              <w:rPr>
                <w:sz w:val="20"/>
              </w:rPr>
              <w:t>–</w:t>
            </w:r>
            <w:r>
              <w:rPr>
                <w:spacing w:val="23"/>
                <w:sz w:val="20"/>
              </w:rPr>
              <w:t xml:space="preserve"> </w:t>
            </w:r>
            <w:r>
              <w:rPr>
                <w:sz w:val="20"/>
              </w:rPr>
              <w:t>Кочубей</w:t>
            </w:r>
            <w:r>
              <w:rPr>
                <w:spacing w:val="20"/>
                <w:sz w:val="20"/>
              </w:rPr>
              <w:t xml:space="preserve"> </w:t>
            </w:r>
            <w:r>
              <w:rPr>
                <w:sz w:val="20"/>
              </w:rPr>
              <w:t>–</w:t>
            </w:r>
            <w:r>
              <w:rPr>
                <w:spacing w:val="23"/>
                <w:sz w:val="20"/>
              </w:rPr>
              <w:t xml:space="preserve"> </w:t>
            </w:r>
            <w:r>
              <w:rPr>
                <w:spacing w:val="-2"/>
                <w:sz w:val="20"/>
              </w:rPr>
              <w:t>Кизляр–</w:t>
            </w:r>
          </w:p>
          <w:p w:rsidR="00BA7B2C" w:rsidRDefault="00156D0F">
            <w:pPr>
              <w:pStyle w:val="TableParagraph"/>
              <w:spacing w:line="217" w:lineRule="exact"/>
              <w:ind w:left="55"/>
              <w:jc w:val="left"/>
              <w:rPr>
                <w:sz w:val="20"/>
              </w:rPr>
            </w:pPr>
            <w:r>
              <w:rPr>
                <w:spacing w:val="-2"/>
                <w:sz w:val="20"/>
              </w:rPr>
              <w:t>Махачкала».</w:t>
            </w:r>
          </w:p>
        </w:tc>
      </w:tr>
      <w:tr w:rsidR="00BA7B2C">
        <w:trPr>
          <w:trHeight w:val="338"/>
        </w:trPr>
        <w:tc>
          <w:tcPr>
            <w:tcW w:w="516" w:type="dxa"/>
          </w:tcPr>
          <w:p w:rsidR="00BA7B2C" w:rsidRDefault="00156D0F">
            <w:pPr>
              <w:pStyle w:val="TableParagraph"/>
              <w:spacing w:before="48"/>
              <w:ind w:left="7"/>
              <w:rPr>
                <w:sz w:val="20"/>
              </w:rPr>
            </w:pPr>
            <w:r>
              <w:rPr>
                <w:spacing w:val="-5"/>
                <w:sz w:val="20"/>
              </w:rPr>
              <w:t>32</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пр.</w:t>
            </w:r>
            <w:r>
              <w:rPr>
                <w:spacing w:val="-6"/>
                <w:sz w:val="20"/>
              </w:rPr>
              <w:t xml:space="preserve"> </w:t>
            </w:r>
            <w:r>
              <w:rPr>
                <w:sz w:val="20"/>
              </w:rPr>
              <w:t>Акушинского</w:t>
            </w:r>
            <w:r>
              <w:rPr>
                <w:spacing w:val="-5"/>
                <w:sz w:val="20"/>
              </w:rPr>
              <w:t xml:space="preserve"> </w:t>
            </w:r>
            <w:r>
              <w:rPr>
                <w:sz w:val="20"/>
              </w:rPr>
              <w:t>и</w:t>
            </w:r>
            <w:r>
              <w:rPr>
                <w:spacing w:val="-6"/>
                <w:sz w:val="20"/>
              </w:rPr>
              <w:t xml:space="preserve"> </w:t>
            </w:r>
            <w:r>
              <w:rPr>
                <w:sz w:val="20"/>
              </w:rPr>
              <w:t>ул.</w:t>
            </w:r>
            <w:r>
              <w:rPr>
                <w:spacing w:val="-6"/>
                <w:sz w:val="20"/>
              </w:rPr>
              <w:t xml:space="preserve"> </w:t>
            </w:r>
            <w:r>
              <w:rPr>
                <w:spacing w:val="-2"/>
                <w:sz w:val="20"/>
              </w:rPr>
              <w:t>Газопроводная.</w:t>
            </w:r>
          </w:p>
        </w:tc>
      </w:tr>
      <w:tr w:rsidR="00BA7B2C">
        <w:trPr>
          <w:trHeight w:val="340"/>
        </w:trPr>
        <w:tc>
          <w:tcPr>
            <w:tcW w:w="516" w:type="dxa"/>
          </w:tcPr>
          <w:p w:rsidR="00BA7B2C" w:rsidRDefault="00156D0F">
            <w:pPr>
              <w:pStyle w:val="TableParagraph"/>
              <w:spacing w:before="50"/>
              <w:ind w:left="7"/>
              <w:rPr>
                <w:sz w:val="20"/>
              </w:rPr>
            </w:pPr>
            <w:r>
              <w:rPr>
                <w:spacing w:val="-5"/>
                <w:sz w:val="20"/>
              </w:rPr>
              <w:t>33</w:t>
            </w:r>
          </w:p>
        </w:tc>
        <w:tc>
          <w:tcPr>
            <w:tcW w:w="8839" w:type="dxa"/>
          </w:tcPr>
          <w:p w:rsidR="00BA7B2C" w:rsidRDefault="00156D0F">
            <w:pPr>
              <w:pStyle w:val="TableParagraph"/>
              <w:spacing w:before="50"/>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4"/>
                <w:sz w:val="20"/>
              </w:rPr>
              <w:t xml:space="preserve"> </w:t>
            </w:r>
            <w:r>
              <w:rPr>
                <w:sz w:val="20"/>
              </w:rPr>
              <w:t>Акушинского,</w:t>
            </w:r>
            <w:r>
              <w:rPr>
                <w:spacing w:val="-4"/>
                <w:sz w:val="20"/>
              </w:rPr>
              <w:t xml:space="preserve"> </w:t>
            </w:r>
            <w:r>
              <w:rPr>
                <w:sz w:val="20"/>
              </w:rPr>
              <w:t>318</w:t>
            </w:r>
            <w:r>
              <w:rPr>
                <w:spacing w:val="-5"/>
                <w:sz w:val="20"/>
              </w:rPr>
              <w:t xml:space="preserve"> </w:t>
            </w:r>
            <w:r>
              <w:rPr>
                <w:spacing w:val="-2"/>
                <w:sz w:val="20"/>
              </w:rPr>
              <w:t>(парковка).</w:t>
            </w:r>
          </w:p>
        </w:tc>
      </w:tr>
      <w:tr w:rsidR="00BA7B2C">
        <w:trPr>
          <w:trHeight w:val="340"/>
        </w:trPr>
        <w:tc>
          <w:tcPr>
            <w:tcW w:w="516" w:type="dxa"/>
          </w:tcPr>
          <w:p w:rsidR="00BA7B2C" w:rsidRDefault="00156D0F">
            <w:pPr>
              <w:pStyle w:val="TableParagraph"/>
              <w:spacing w:before="48"/>
              <w:ind w:left="7"/>
              <w:rPr>
                <w:sz w:val="20"/>
              </w:rPr>
            </w:pPr>
            <w:r>
              <w:rPr>
                <w:spacing w:val="-5"/>
                <w:sz w:val="20"/>
              </w:rPr>
              <w:t>34</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пр.</w:t>
            </w:r>
            <w:r>
              <w:rPr>
                <w:spacing w:val="-5"/>
                <w:sz w:val="20"/>
              </w:rPr>
              <w:t xml:space="preserve"> </w:t>
            </w:r>
            <w:r>
              <w:rPr>
                <w:sz w:val="20"/>
              </w:rPr>
              <w:t>А.</w:t>
            </w:r>
            <w:r>
              <w:rPr>
                <w:spacing w:val="-6"/>
                <w:sz w:val="20"/>
              </w:rPr>
              <w:t xml:space="preserve"> </w:t>
            </w:r>
            <w:r>
              <w:rPr>
                <w:sz w:val="20"/>
              </w:rPr>
              <w:t>Акушинского</w:t>
            </w:r>
            <w:r>
              <w:rPr>
                <w:spacing w:val="-5"/>
                <w:sz w:val="20"/>
              </w:rPr>
              <w:t xml:space="preserve"> </w:t>
            </w:r>
            <w:r>
              <w:rPr>
                <w:sz w:val="20"/>
              </w:rPr>
              <w:t>и</w:t>
            </w:r>
            <w:r>
              <w:rPr>
                <w:spacing w:val="-5"/>
                <w:sz w:val="20"/>
              </w:rPr>
              <w:t xml:space="preserve"> </w:t>
            </w:r>
            <w:r>
              <w:rPr>
                <w:sz w:val="20"/>
              </w:rPr>
              <w:t>ул.</w:t>
            </w:r>
            <w:r>
              <w:rPr>
                <w:spacing w:val="-4"/>
                <w:sz w:val="20"/>
              </w:rPr>
              <w:t xml:space="preserve"> </w:t>
            </w:r>
            <w:r>
              <w:rPr>
                <w:spacing w:val="-2"/>
                <w:sz w:val="20"/>
              </w:rPr>
              <w:t>Каратинская.</w:t>
            </w:r>
          </w:p>
        </w:tc>
      </w:tr>
      <w:tr w:rsidR="00BA7B2C">
        <w:trPr>
          <w:trHeight w:val="340"/>
        </w:trPr>
        <w:tc>
          <w:tcPr>
            <w:tcW w:w="516" w:type="dxa"/>
          </w:tcPr>
          <w:p w:rsidR="00BA7B2C" w:rsidRDefault="00156D0F">
            <w:pPr>
              <w:pStyle w:val="TableParagraph"/>
              <w:spacing w:before="48"/>
              <w:ind w:left="7"/>
              <w:rPr>
                <w:sz w:val="20"/>
              </w:rPr>
            </w:pPr>
            <w:r>
              <w:rPr>
                <w:spacing w:val="-5"/>
                <w:sz w:val="20"/>
              </w:rPr>
              <w:t>35</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4"/>
                <w:sz w:val="20"/>
              </w:rPr>
              <w:t xml:space="preserve"> </w:t>
            </w:r>
            <w:r>
              <w:rPr>
                <w:sz w:val="20"/>
              </w:rPr>
              <w:t>пр.</w:t>
            </w:r>
            <w:r>
              <w:rPr>
                <w:spacing w:val="-6"/>
                <w:sz w:val="20"/>
              </w:rPr>
              <w:t xml:space="preserve"> </w:t>
            </w:r>
            <w:r>
              <w:rPr>
                <w:sz w:val="20"/>
              </w:rPr>
              <w:t>А.</w:t>
            </w:r>
            <w:r>
              <w:rPr>
                <w:spacing w:val="-5"/>
                <w:sz w:val="20"/>
              </w:rPr>
              <w:t xml:space="preserve"> </w:t>
            </w:r>
            <w:r>
              <w:rPr>
                <w:sz w:val="20"/>
              </w:rPr>
              <w:t>Акушинского</w:t>
            </w:r>
            <w:r>
              <w:rPr>
                <w:spacing w:val="-5"/>
                <w:sz w:val="20"/>
              </w:rPr>
              <w:t xml:space="preserve"> </w:t>
            </w:r>
            <w:r>
              <w:rPr>
                <w:sz w:val="20"/>
              </w:rPr>
              <w:t>и</w:t>
            </w:r>
            <w:r>
              <w:rPr>
                <w:spacing w:val="-5"/>
                <w:sz w:val="20"/>
              </w:rPr>
              <w:t xml:space="preserve"> </w:t>
            </w:r>
            <w:r>
              <w:rPr>
                <w:sz w:val="20"/>
              </w:rPr>
              <w:t>ул.</w:t>
            </w:r>
            <w:r>
              <w:rPr>
                <w:spacing w:val="-4"/>
                <w:sz w:val="20"/>
              </w:rPr>
              <w:t xml:space="preserve"> </w:t>
            </w:r>
            <w:r>
              <w:rPr>
                <w:spacing w:val="-2"/>
                <w:sz w:val="20"/>
              </w:rPr>
              <w:t>Кулиева.</w:t>
            </w:r>
          </w:p>
        </w:tc>
      </w:tr>
      <w:tr w:rsidR="00BA7B2C">
        <w:trPr>
          <w:trHeight w:val="340"/>
        </w:trPr>
        <w:tc>
          <w:tcPr>
            <w:tcW w:w="516" w:type="dxa"/>
          </w:tcPr>
          <w:p w:rsidR="00BA7B2C" w:rsidRDefault="00156D0F">
            <w:pPr>
              <w:pStyle w:val="TableParagraph"/>
              <w:spacing w:before="48"/>
              <w:ind w:left="7"/>
              <w:rPr>
                <w:sz w:val="20"/>
              </w:rPr>
            </w:pPr>
            <w:r>
              <w:rPr>
                <w:spacing w:val="-5"/>
                <w:sz w:val="20"/>
              </w:rPr>
              <w:t>36</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4"/>
                <w:sz w:val="20"/>
              </w:rPr>
              <w:t>298.</w:t>
            </w:r>
          </w:p>
        </w:tc>
      </w:tr>
    </w:tbl>
    <w:p w:rsidR="00BA7B2C" w:rsidRDefault="00BA7B2C">
      <w:pPr>
        <w:pStyle w:val="TableParagraph"/>
        <w:jc w:val="left"/>
        <w:rPr>
          <w:sz w:val="20"/>
        </w:rPr>
        <w:sectPr w:rsidR="00BA7B2C">
          <w:footerReference w:type="default" r:id="rId17"/>
          <w:pgSz w:w="11910" w:h="16840"/>
          <w:pgMar w:top="1040" w:right="708" w:bottom="1100" w:left="1559" w:header="0" w:footer="906" w:gutter="0"/>
          <w:pgNumType w:start="29"/>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8839"/>
      </w:tblGrid>
      <w:tr w:rsidR="00BA7B2C">
        <w:trPr>
          <w:trHeight w:val="340"/>
        </w:trPr>
        <w:tc>
          <w:tcPr>
            <w:tcW w:w="516" w:type="dxa"/>
          </w:tcPr>
          <w:p w:rsidR="00BA7B2C" w:rsidRDefault="00156D0F">
            <w:pPr>
              <w:pStyle w:val="TableParagraph"/>
              <w:spacing w:before="39"/>
              <w:ind w:left="7" w:right="1"/>
            </w:pPr>
            <w:r>
              <w:rPr>
                <w:spacing w:val="-10"/>
              </w:rPr>
              <w:t>№</w:t>
            </w:r>
          </w:p>
        </w:tc>
        <w:tc>
          <w:tcPr>
            <w:tcW w:w="8839" w:type="dxa"/>
          </w:tcPr>
          <w:p w:rsidR="00BA7B2C" w:rsidRDefault="00156D0F">
            <w:pPr>
              <w:pStyle w:val="TableParagraph"/>
              <w:spacing w:before="39"/>
              <w:ind w:left="105"/>
            </w:pPr>
            <w:r>
              <w:t>Адрес</w:t>
            </w:r>
            <w:r>
              <w:rPr>
                <w:spacing w:val="-8"/>
              </w:rPr>
              <w:t xml:space="preserve"> </w:t>
            </w:r>
            <w:r>
              <w:t>(местонахождение)</w:t>
            </w:r>
            <w:r>
              <w:rPr>
                <w:spacing w:val="-9"/>
              </w:rPr>
              <w:t xml:space="preserve"> </w:t>
            </w:r>
            <w:r>
              <w:rPr>
                <w:spacing w:val="-2"/>
              </w:rPr>
              <w:t>ТСАФВФ</w:t>
            </w:r>
          </w:p>
        </w:tc>
      </w:tr>
      <w:tr w:rsidR="00BA7B2C">
        <w:trPr>
          <w:trHeight w:val="340"/>
        </w:trPr>
        <w:tc>
          <w:tcPr>
            <w:tcW w:w="516" w:type="dxa"/>
          </w:tcPr>
          <w:p w:rsidR="00BA7B2C" w:rsidRDefault="00156D0F">
            <w:pPr>
              <w:pStyle w:val="TableParagraph"/>
              <w:spacing w:before="48"/>
              <w:ind w:left="7"/>
              <w:rPr>
                <w:sz w:val="20"/>
              </w:rPr>
            </w:pPr>
            <w:r>
              <w:rPr>
                <w:spacing w:val="-5"/>
                <w:sz w:val="20"/>
              </w:rPr>
              <w:lastRenderedPageBreak/>
              <w:t>37</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4"/>
                <w:sz w:val="20"/>
              </w:rPr>
              <w:t>407.</w:t>
            </w:r>
          </w:p>
        </w:tc>
      </w:tr>
      <w:tr w:rsidR="00BA7B2C">
        <w:trPr>
          <w:trHeight w:val="340"/>
        </w:trPr>
        <w:tc>
          <w:tcPr>
            <w:tcW w:w="516" w:type="dxa"/>
          </w:tcPr>
          <w:p w:rsidR="00BA7B2C" w:rsidRDefault="00156D0F">
            <w:pPr>
              <w:pStyle w:val="TableParagraph"/>
              <w:spacing w:before="48"/>
              <w:ind w:left="7"/>
              <w:rPr>
                <w:sz w:val="20"/>
              </w:rPr>
            </w:pPr>
            <w:r>
              <w:rPr>
                <w:spacing w:val="-5"/>
                <w:sz w:val="20"/>
              </w:rPr>
              <w:t>38</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4"/>
                <w:sz w:val="20"/>
              </w:rPr>
              <w:t>393.</w:t>
            </w:r>
          </w:p>
        </w:tc>
      </w:tr>
      <w:tr w:rsidR="00BA7B2C">
        <w:trPr>
          <w:trHeight w:val="340"/>
        </w:trPr>
        <w:tc>
          <w:tcPr>
            <w:tcW w:w="516" w:type="dxa"/>
          </w:tcPr>
          <w:p w:rsidR="00BA7B2C" w:rsidRDefault="00156D0F">
            <w:pPr>
              <w:pStyle w:val="TableParagraph"/>
              <w:spacing w:before="48"/>
              <w:ind w:left="7"/>
              <w:rPr>
                <w:sz w:val="20"/>
              </w:rPr>
            </w:pPr>
            <w:r>
              <w:rPr>
                <w:spacing w:val="-5"/>
                <w:sz w:val="20"/>
              </w:rPr>
              <w:t>39</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4"/>
                <w:sz w:val="20"/>
              </w:rPr>
              <w:t>278.</w:t>
            </w:r>
          </w:p>
        </w:tc>
      </w:tr>
      <w:tr w:rsidR="00BA7B2C">
        <w:trPr>
          <w:trHeight w:val="340"/>
        </w:trPr>
        <w:tc>
          <w:tcPr>
            <w:tcW w:w="516" w:type="dxa"/>
          </w:tcPr>
          <w:p w:rsidR="00BA7B2C" w:rsidRDefault="00156D0F">
            <w:pPr>
              <w:pStyle w:val="TableParagraph"/>
              <w:spacing w:before="48"/>
              <w:ind w:left="7"/>
              <w:rPr>
                <w:sz w:val="20"/>
              </w:rPr>
            </w:pPr>
            <w:r>
              <w:rPr>
                <w:spacing w:val="-5"/>
                <w:sz w:val="20"/>
              </w:rPr>
              <w:t>40</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2"/>
                <w:sz w:val="20"/>
              </w:rPr>
              <w:t>164/1.</w:t>
            </w:r>
          </w:p>
        </w:tc>
      </w:tr>
      <w:tr w:rsidR="00BA7B2C">
        <w:trPr>
          <w:trHeight w:val="337"/>
        </w:trPr>
        <w:tc>
          <w:tcPr>
            <w:tcW w:w="516" w:type="dxa"/>
          </w:tcPr>
          <w:p w:rsidR="00BA7B2C" w:rsidRDefault="00156D0F">
            <w:pPr>
              <w:pStyle w:val="TableParagraph"/>
              <w:spacing w:before="48"/>
              <w:ind w:left="7"/>
              <w:rPr>
                <w:sz w:val="20"/>
              </w:rPr>
            </w:pPr>
            <w:r>
              <w:rPr>
                <w:spacing w:val="-5"/>
                <w:sz w:val="20"/>
              </w:rPr>
              <w:t>41</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А.</w:t>
            </w:r>
            <w:r>
              <w:rPr>
                <w:spacing w:val="-4"/>
                <w:sz w:val="20"/>
              </w:rPr>
              <w:t xml:space="preserve"> </w:t>
            </w:r>
            <w:r>
              <w:rPr>
                <w:sz w:val="20"/>
              </w:rPr>
              <w:t>Акушинского,</w:t>
            </w:r>
            <w:r>
              <w:rPr>
                <w:spacing w:val="-6"/>
                <w:sz w:val="20"/>
              </w:rPr>
              <w:t xml:space="preserve"> </w:t>
            </w:r>
            <w:r>
              <w:rPr>
                <w:spacing w:val="-4"/>
                <w:sz w:val="20"/>
              </w:rPr>
              <w:t>219.</w:t>
            </w:r>
          </w:p>
        </w:tc>
      </w:tr>
      <w:tr w:rsidR="00BA7B2C">
        <w:trPr>
          <w:trHeight w:val="340"/>
        </w:trPr>
        <w:tc>
          <w:tcPr>
            <w:tcW w:w="516" w:type="dxa"/>
          </w:tcPr>
          <w:p w:rsidR="00BA7B2C" w:rsidRDefault="00156D0F">
            <w:pPr>
              <w:pStyle w:val="TableParagraph"/>
              <w:spacing w:before="50"/>
              <w:ind w:left="7"/>
              <w:rPr>
                <w:sz w:val="20"/>
              </w:rPr>
            </w:pPr>
            <w:r>
              <w:rPr>
                <w:spacing w:val="-5"/>
                <w:sz w:val="20"/>
              </w:rPr>
              <w:t>42</w:t>
            </w:r>
          </w:p>
        </w:tc>
        <w:tc>
          <w:tcPr>
            <w:tcW w:w="8839" w:type="dxa"/>
          </w:tcPr>
          <w:p w:rsidR="00BA7B2C" w:rsidRDefault="00156D0F">
            <w:pPr>
              <w:pStyle w:val="TableParagraph"/>
              <w:spacing w:before="50"/>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3"/>
                <w:sz w:val="20"/>
              </w:rPr>
              <w:t xml:space="preserve"> </w:t>
            </w:r>
            <w:r>
              <w:rPr>
                <w:sz w:val="20"/>
              </w:rPr>
              <w:t>Акушинского,</w:t>
            </w:r>
            <w:r>
              <w:rPr>
                <w:spacing w:val="-5"/>
                <w:sz w:val="20"/>
              </w:rPr>
              <w:t xml:space="preserve"> </w:t>
            </w:r>
            <w:r>
              <w:rPr>
                <w:sz w:val="20"/>
              </w:rPr>
              <w:t>24</w:t>
            </w:r>
            <w:r>
              <w:rPr>
                <w:spacing w:val="-3"/>
                <w:sz w:val="20"/>
              </w:rPr>
              <w:t xml:space="preserve"> </w:t>
            </w:r>
            <w:r>
              <w:rPr>
                <w:spacing w:val="-4"/>
                <w:sz w:val="20"/>
              </w:rPr>
              <w:t>«а».</w:t>
            </w:r>
          </w:p>
        </w:tc>
      </w:tr>
      <w:tr w:rsidR="00BA7B2C">
        <w:trPr>
          <w:trHeight w:val="340"/>
        </w:trPr>
        <w:tc>
          <w:tcPr>
            <w:tcW w:w="516" w:type="dxa"/>
          </w:tcPr>
          <w:p w:rsidR="00BA7B2C" w:rsidRDefault="00156D0F">
            <w:pPr>
              <w:pStyle w:val="TableParagraph"/>
              <w:spacing w:before="48"/>
              <w:ind w:left="7"/>
              <w:rPr>
                <w:sz w:val="20"/>
              </w:rPr>
            </w:pPr>
            <w:r>
              <w:rPr>
                <w:spacing w:val="-5"/>
                <w:sz w:val="20"/>
              </w:rPr>
              <w:t>43</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перекресток</w:t>
            </w:r>
            <w:r>
              <w:rPr>
                <w:spacing w:val="-6"/>
                <w:sz w:val="20"/>
              </w:rPr>
              <w:t xml:space="preserve"> </w:t>
            </w:r>
            <w:r>
              <w:rPr>
                <w:sz w:val="20"/>
              </w:rPr>
              <w:t>улиц</w:t>
            </w:r>
            <w:r>
              <w:rPr>
                <w:spacing w:val="-8"/>
                <w:sz w:val="20"/>
              </w:rPr>
              <w:t xml:space="preserve"> </w:t>
            </w:r>
            <w:r>
              <w:rPr>
                <w:sz w:val="20"/>
              </w:rPr>
              <w:t>Магомедтагирова</w:t>
            </w:r>
            <w:r>
              <w:rPr>
                <w:spacing w:val="-7"/>
                <w:sz w:val="20"/>
              </w:rPr>
              <w:t xml:space="preserve"> </w:t>
            </w:r>
            <w:r>
              <w:rPr>
                <w:sz w:val="20"/>
              </w:rPr>
              <w:t>и</w:t>
            </w:r>
            <w:r>
              <w:rPr>
                <w:spacing w:val="-8"/>
                <w:sz w:val="20"/>
              </w:rPr>
              <w:t xml:space="preserve"> </w:t>
            </w:r>
            <w:r>
              <w:rPr>
                <w:spacing w:val="-2"/>
                <w:sz w:val="20"/>
              </w:rPr>
              <w:t>Буганова.</w:t>
            </w:r>
          </w:p>
        </w:tc>
      </w:tr>
      <w:tr w:rsidR="00BA7B2C">
        <w:trPr>
          <w:trHeight w:val="340"/>
        </w:trPr>
        <w:tc>
          <w:tcPr>
            <w:tcW w:w="516" w:type="dxa"/>
          </w:tcPr>
          <w:p w:rsidR="00BA7B2C" w:rsidRDefault="00156D0F">
            <w:pPr>
              <w:pStyle w:val="TableParagraph"/>
              <w:spacing w:before="48"/>
              <w:ind w:left="7"/>
              <w:rPr>
                <w:sz w:val="20"/>
              </w:rPr>
            </w:pPr>
            <w:r>
              <w:rPr>
                <w:spacing w:val="-5"/>
                <w:sz w:val="20"/>
              </w:rPr>
              <w:t>44</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перекресток</w:t>
            </w:r>
            <w:r>
              <w:rPr>
                <w:spacing w:val="-6"/>
                <w:sz w:val="20"/>
              </w:rPr>
              <w:t xml:space="preserve"> </w:t>
            </w:r>
            <w:r>
              <w:rPr>
                <w:sz w:val="20"/>
              </w:rPr>
              <w:t>улиц</w:t>
            </w:r>
            <w:r>
              <w:rPr>
                <w:spacing w:val="-8"/>
                <w:sz w:val="20"/>
              </w:rPr>
              <w:t xml:space="preserve"> </w:t>
            </w:r>
            <w:r>
              <w:rPr>
                <w:sz w:val="20"/>
              </w:rPr>
              <w:t>Магомедтагирова</w:t>
            </w:r>
            <w:r>
              <w:rPr>
                <w:spacing w:val="-7"/>
                <w:sz w:val="20"/>
              </w:rPr>
              <w:t xml:space="preserve"> </w:t>
            </w:r>
            <w:r>
              <w:rPr>
                <w:sz w:val="20"/>
              </w:rPr>
              <w:t>и</w:t>
            </w:r>
            <w:r>
              <w:rPr>
                <w:spacing w:val="-6"/>
                <w:sz w:val="20"/>
              </w:rPr>
              <w:t xml:space="preserve"> </w:t>
            </w:r>
            <w:r>
              <w:rPr>
                <w:spacing w:val="-2"/>
                <w:sz w:val="20"/>
              </w:rPr>
              <w:t>Ахульго.</w:t>
            </w:r>
          </w:p>
        </w:tc>
      </w:tr>
      <w:tr w:rsidR="00BA7B2C">
        <w:trPr>
          <w:trHeight w:val="340"/>
        </w:trPr>
        <w:tc>
          <w:tcPr>
            <w:tcW w:w="516" w:type="dxa"/>
          </w:tcPr>
          <w:p w:rsidR="00BA7B2C" w:rsidRDefault="00156D0F">
            <w:pPr>
              <w:pStyle w:val="TableParagraph"/>
              <w:spacing w:before="48"/>
              <w:ind w:left="7"/>
              <w:rPr>
                <w:sz w:val="20"/>
              </w:rPr>
            </w:pPr>
            <w:r>
              <w:rPr>
                <w:spacing w:val="-5"/>
                <w:sz w:val="20"/>
              </w:rPr>
              <w:t>45</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перекресток</w:t>
            </w:r>
            <w:r>
              <w:rPr>
                <w:spacing w:val="-6"/>
                <w:sz w:val="20"/>
              </w:rPr>
              <w:t xml:space="preserve"> </w:t>
            </w:r>
            <w:r>
              <w:rPr>
                <w:sz w:val="20"/>
              </w:rPr>
              <w:t>улиц</w:t>
            </w:r>
            <w:r>
              <w:rPr>
                <w:spacing w:val="-8"/>
                <w:sz w:val="20"/>
              </w:rPr>
              <w:t xml:space="preserve"> </w:t>
            </w:r>
            <w:r>
              <w:rPr>
                <w:sz w:val="20"/>
              </w:rPr>
              <w:t>Магомедтагирова</w:t>
            </w:r>
            <w:r>
              <w:rPr>
                <w:spacing w:val="-7"/>
                <w:sz w:val="20"/>
              </w:rPr>
              <w:t xml:space="preserve"> </w:t>
            </w:r>
            <w:r>
              <w:rPr>
                <w:sz w:val="20"/>
              </w:rPr>
              <w:t>и</w:t>
            </w:r>
            <w:r>
              <w:rPr>
                <w:spacing w:val="-6"/>
                <w:sz w:val="20"/>
              </w:rPr>
              <w:t xml:space="preserve"> </w:t>
            </w:r>
            <w:r>
              <w:rPr>
                <w:spacing w:val="-2"/>
                <w:sz w:val="20"/>
              </w:rPr>
              <w:t>Аскерханова.</w:t>
            </w:r>
          </w:p>
        </w:tc>
      </w:tr>
      <w:tr w:rsidR="00BA7B2C">
        <w:trPr>
          <w:trHeight w:val="340"/>
        </w:trPr>
        <w:tc>
          <w:tcPr>
            <w:tcW w:w="516" w:type="dxa"/>
          </w:tcPr>
          <w:p w:rsidR="00BA7B2C" w:rsidRDefault="00156D0F">
            <w:pPr>
              <w:pStyle w:val="TableParagraph"/>
              <w:spacing w:before="48"/>
              <w:ind w:left="7"/>
              <w:rPr>
                <w:sz w:val="20"/>
              </w:rPr>
            </w:pPr>
            <w:r>
              <w:rPr>
                <w:spacing w:val="-5"/>
                <w:sz w:val="20"/>
              </w:rPr>
              <w:t>46</w:t>
            </w:r>
          </w:p>
        </w:tc>
        <w:tc>
          <w:tcPr>
            <w:tcW w:w="8839" w:type="dxa"/>
          </w:tcPr>
          <w:p w:rsidR="00BA7B2C" w:rsidRDefault="00156D0F">
            <w:pPr>
              <w:pStyle w:val="TableParagraph"/>
              <w:spacing w:before="48"/>
              <w:ind w:left="150"/>
              <w:jc w:val="left"/>
              <w:rPr>
                <w:sz w:val="20"/>
              </w:rPr>
            </w:pPr>
            <w:r>
              <w:rPr>
                <w:sz w:val="20"/>
              </w:rPr>
              <w:t>г.</w:t>
            </w:r>
            <w:r>
              <w:rPr>
                <w:spacing w:val="-8"/>
                <w:sz w:val="20"/>
              </w:rPr>
              <w:t xml:space="preserve"> </w:t>
            </w:r>
            <w:r>
              <w:rPr>
                <w:sz w:val="20"/>
              </w:rPr>
              <w:t>Махачкала,</w:t>
            </w:r>
            <w:r>
              <w:rPr>
                <w:spacing w:val="-7"/>
                <w:sz w:val="20"/>
              </w:rPr>
              <w:t xml:space="preserve"> </w:t>
            </w:r>
            <w:r>
              <w:rPr>
                <w:sz w:val="20"/>
              </w:rPr>
              <w:t>ул.</w:t>
            </w:r>
            <w:r>
              <w:rPr>
                <w:spacing w:val="-8"/>
                <w:sz w:val="20"/>
              </w:rPr>
              <w:t xml:space="preserve"> </w:t>
            </w:r>
            <w:r>
              <w:rPr>
                <w:sz w:val="20"/>
              </w:rPr>
              <w:t>Магомедтагирова,</w:t>
            </w:r>
            <w:r>
              <w:rPr>
                <w:spacing w:val="-8"/>
                <w:sz w:val="20"/>
              </w:rPr>
              <w:t xml:space="preserve"> </w:t>
            </w:r>
            <w:r>
              <w:rPr>
                <w:spacing w:val="-5"/>
                <w:sz w:val="20"/>
              </w:rPr>
              <w:t>88.</w:t>
            </w:r>
          </w:p>
        </w:tc>
      </w:tr>
      <w:tr w:rsidR="00BA7B2C">
        <w:trPr>
          <w:trHeight w:val="338"/>
        </w:trPr>
        <w:tc>
          <w:tcPr>
            <w:tcW w:w="516" w:type="dxa"/>
          </w:tcPr>
          <w:p w:rsidR="00BA7B2C" w:rsidRDefault="00156D0F">
            <w:pPr>
              <w:pStyle w:val="TableParagraph"/>
              <w:spacing w:before="48"/>
              <w:ind w:left="7"/>
              <w:rPr>
                <w:sz w:val="20"/>
              </w:rPr>
            </w:pPr>
            <w:r>
              <w:rPr>
                <w:spacing w:val="-5"/>
                <w:sz w:val="20"/>
              </w:rPr>
              <w:t>47</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4"/>
                <w:sz w:val="20"/>
              </w:rPr>
              <w:t xml:space="preserve"> </w:t>
            </w:r>
            <w:r>
              <w:rPr>
                <w:sz w:val="20"/>
              </w:rPr>
              <w:t>ул.</w:t>
            </w:r>
            <w:r>
              <w:rPr>
                <w:spacing w:val="-7"/>
                <w:sz w:val="20"/>
              </w:rPr>
              <w:t xml:space="preserve"> </w:t>
            </w:r>
            <w:r>
              <w:rPr>
                <w:sz w:val="20"/>
              </w:rPr>
              <w:t>Магомедтагирова,</w:t>
            </w:r>
            <w:r>
              <w:rPr>
                <w:spacing w:val="-6"/>
                <w:sz w:val="20"/>
              </w:rPr>
              <w:t xml:space="preserve"> </w:t>
            </w:r>
            <w:r>
              <w:rPr>
                <w:sz w:val="20"/>
              </w:rPr>
              <w:t>46</w:t>
            </w:r>
            <w:r>
              <w:rPr>
                <w:spacing w:val="-4"/>
                <w:sz w:val="20"/>
              </w:rPr>
              <w:t xml:space="preserve"> «г».</w:t>
            </w:r>
          </w:p>
        </w:tc>
      </w:tr>
      <w:tr w:rsidR="00BA7B2C">
        <w:trPr>
          <w:trHeight w:val="340"/>
        </w:trPr>
        <w:tc>
          <w:tcPr>
            <w:tcW w:w="516" w:type="dxa"/>
          </w:tcPr>
          <w:p w:rsidR="00BA7B2C" w:rsidRDefault="00156D0F">
            <w:pPr>
              <w:pStyle w:val="TableParagraph"/>
              <w:spacing w:before="50"/>
              <w:ind w:left="7"/>
              <w:rPr>
                <w:sz w:val="20"/>
              </w:rPr>
            </w:pPr>
            <w:r>
              <w:rPr>
                <w:spacing w:val="-5"/>
                <w:sz w:val="20"/>
              </w:rPr>
              <w:t>48</w:t>
            </w:r>
          </w:p>
        </w:tc>
        <w:tc>
          <w:tcPr>
            <w:tcW w:w="8839" w:type="dxa"/>
          </w:tcPr>
          <w:p w:rsidR="00BA7B2C" w:rsidRDefault="00156D0F">
            <w:pPr>
              <w:pStyle w:val="TableParagraph"/>
              <w:spacing w:before="50"/>
              <w:ind w:left="150"/>
              <w:jc w:val="left"/>
              <w:rPr>
                <w:sz w:val="20"/>
              </w:rPr>
            </w:pPr>
            <w:r>
              <w:rPr>
                <w:sz w:val="20"/>
              </w:rPr>
              <w:t>г.</w:t>
            </w:r>
            <w:r>
              <w:rPr>
                <w:spacing w:val="-8"/>
                <w:sz w:val="20"/>
              </w:rPr>
              <w:t xml:space="preserve"> </w:t>
            </w:r>
            <w:r>
              <w:rPr>
                <w:sz w:val="20"/>
              </w:rPr>
              <w:t>Махачкала,</w:t>
            </w:r>
            <w:r>
              <w:rPr>
                <w:spacing w:val="-7"/>
                <w:sz w:val="20"/>
              </w:rPr>
              <w:t xml:space="preserve"> </w:t>
            </w:r>
            <w:r>
              <w:rPr>
                <w:sz w:val="20"/>
              </w:rPr>
              <w:t>ул.</w:t>
            </w:r>
            <w:r>
              <w:rPr>
                <w:spacing w:val="-8"/>
                <w:sz w:val="20"/>
              </w:rPr>
              <w:t xml:space="preserve"> </w:t>
            </w:r>
            <w:r>
              <w:rPr>
                <w:sz w:val="20"/>
              </w:rPr>
              <w:t>Магомедтагирова,</w:t>
            </w:r>
            <w:r>
              <w:rPr>
                <w:spacing w:val="-8"/>
                <w:sz w:val="20"/>
              </w:rPr>
              <w:t xml:space="preserve"> </w:t>
            </w:r>
            <w:r>
              <w:rPr>
                <w:spacing w:val="-5"/>
                <w:sz w:val="20"/>
              </w:rPr>
              <w:t>5.</w:t>
            </w:r>
          </w:p>
        </w:tc>
      </w:tr>
      <w:tr w:rsidR="00BA7B2C">
        <w:trPr>
          <w:trHeight w:val="340"/>
        </w:trPr>
        <w:tc>
          <w:tcPr>
            <w:tcW w:w="516" w:type="dxa"/>
          </w:tcPr>
          <w:p w:rsidR="00BA7B2C" w:rsidRDefault="00156D0F">
            <w:pPr>
              <w:pStyle w:val="TableParagraph"/>
              <w:spacing w:before="48"/>
              <w:ind w:left="7"/>
              <w:rPr>
                <w:sz w:val="20"/>
              </w:rPr>
            </w:pPr>
            <w:r>
              <w:rPr>
                <w:spacing w:val="-5"/>
                <w:sz w:val="20"/>
              </w:rPr>
              <w:t>49</w:t>
            </w:r>
          </w:p>
        </w:tc>
        <w:tc>
          <w:tcPr>
            <w:tcW w:w="8839" w:type="dxa"/>
          </w:tcPr>
          <w:p w:rsidR="00BA7B2C" w:rsidRDefault="00156D0F">
            <w:pPr>
              <w:pStyle w:val="TableParagraph"/>
              <w:spacing w:before="48"/>
              <w:ind w:left="150"/>
              <w:jc w:val="left"/>
              <w:rPr>
                <w:sz w:val="20"/>
              </w:rPr>
            </w:pPr>
            <w:r>
              <w:rPr>
                <w:sz w:val="20"/>
              </w:rPr>
              <w:t>г.</w:t>
            </w:r>
            <w:r>
              <w:rPr>
                <w:spacing w:val="-8"/>
                <w:sz w:val="20"/>
              </w:rPr>
              <w:t xml:space="preserve"> </w:t>
            </w:r>
            <w:r>
              <w:rPr>
                <w:sz w:val="20"/>
              </w:rPr>
              <w:t>Махачкала,</w:t>
            </w:r>
            <w:r>
              <w:rPr>
                <w:spacing w:val="-7"/>
                <w:sz w:val="20"/>
              </w:rPr>
              <w:t xml:space="preserve"> </w:t>
            </w:r>
            <w:r>
              <w:rPr>
                <w:sz w:val="20"/>
              </w:rPr>
              <w:t>ул.</w:t>
            </w:r>
            <w:r>
              <w:rPr>
                <w:spacing w:val="-8"/>
                <w:sz w:val="20"/>
              </w:rPr>
              <w:t xml:space="preserve"> </w:t>
            </w:r>
            <w:r>
              <w:rPr>
                <w:sz w:val="20"/>
              </w:rPr>
              <w:t>Магомедтагирова,</w:t>
            </w:r>
            <w:r>
              <w:rPr>
                <w:spacing w:val="-8"/>
                <w:sz w:val="20"/>
              </w:rPr>
              <w:t xml:space="preserve"> </w:t>
            </w:r>
            <w:r>
              <w:rPr>
                <w:spacing w:val="-5"/>
                <w:sz w:val="20"/>
              </w:rPr>
              <w:t>14.</w:t>
            </w:r>
          </w:p>
        </w:tc>
      </w:tr>
      <w:tr w:rsidR="00BA7B2C">
        <w:trPr>
          <w:trHeight w:val="340"/>
        </w:trPr>
        <w:tc>
          <w:tcPr>
            <w:tcW w:w="516" w:type="dxa"/>
          </w:tcPr>
          <w:p w:rsidR="00BA7B2C" w:rsidRDefault="00156D0F">
            <w:pPr>
              <w:pStyle w:val="TableParagraph"/>
              <w:spacing w:before="48"/>
              <w:ind w:left="7"/>
              <w:rPr>
                <w:sz w:val="20"/>
              </w:rPr>
            </w:pPr>
            <w:r>
              <w:rPr>
                <w:spacing w:val="-5"/>
                <w:sz w:val="20"/>
              </w:rPr>
              <w:t>50</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Каммаева</w:t>
            </w:r>
            <w:r>
              <w:rPr>
                <w:spacing w:val="-6"/>
                <w:sz w:val="20"/>
              </w:rPr>
              <w:t xml:space="preserve"> </w:t>
            </w:r>
            <w:r>
              <w:rPr>
                <w:sz w:val="20"/>
              </w:rPr>
              <w:t>и</w:t>
            </w:r>
            <w:r>
              <w:rPr>
                <w:spacing w:val="-8"/>
                <w:sz w:val="20"/>
              </w:rPr>
              <w:t xml:space="preserve"> </w:t>
            </w:r>
            <w:r>
              <w:rPr>
                <w:spacing w:val="-2"/>
                <w:sz w:val="20"/>
              </w:rPr>
              <w:t>Габиева.</w:t>
            </w:r>
          </w:p>
        </w:tc>
      </w:tr>
      <w:tr w:rsidR="00BA7B2C">
        <w:trPr>
          <w:trHeight w:val="340"/>
        </w:trPr>
        <w:tc>
          <w:tcPr>
            <w:tcW w:w="516" w:type="dxa"/>
          </w:tcPr>
          <w:p w:rsidR="00BA7B2C" w:rsidRDefault="00156D0F">
            <w:pPr>
              <w:pStyle w:val="TableParagraph"/>
              <w:spacing w:before="48"/>
              <w:ind w:left="7"/>
              <w:rPr>
                <w:sz w:val="20"/>
              </w:rPr>
            </w:pPr>
            <w:r>
              <w:rPr>
                <w:spacing w:val="-5"/>
                <w:sz w:val="20"/>
              </w:rPr>
              <w:t>51</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Шамиля,</w:t>
            </w:r>
            <w:r>
              <w:rPr>
                <w:spacing w:val="-5"/>
                <w:sz w:val="20"/>
              </w:rPr>
              <w:t xml:space="preserve"> 15.</w:t>
            </w:r>
          </w:p>
        </w:tc>
      </w:tr>
      <w:tr w:rsidR="00BA7B2C">
        <w:trPr>
          <w:trHeight w:val="340"/>
        </w:trPr>
        <w:tc>
          <w:tcPr>
            <w:tcW w:w="516" w:type="dxa"/>
          </w:tcPr>
          <w:p w:rsidR="00BA7B2C" w:rsidRDefault="00156D0F">
            <w:pPr>
              <w:pStyle w:val="TableParagraph"/>
              <w:spacing w:before="48"/>
              <w:ind w:left="7"/>
              <w:rPr>
                <w:sz w:val="20"/>
              </w:rPr>
            </w:pPr>
            <w:r>
              <w:rPr>
                <w:spacing w:val="-5"/>
                <w:sz w:val="20"/>
              </w:rPr>
              <w:t>52</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Шамиля,</w:t>
            </w:r>
            <w:r>
              <w:rPr>
                <w:spacing w:val="-5"/>
                <w:sz w:val="20"/>
              </w:rPr>
              <w:t xml:space="preserve"> 23.</w:t>
            </w:r>
          </w:p>
        </w:tc>
      </w:tr>
      <w:tr w:rsidR="00BA7B2C">
        <w:trPr>
          <w:trHeight w:val="338"/>
        </w:trPr>
        <w:tc>
          <w:tcPr>
            <w:tcW w:w="516" w:type="dxa"/>
          </w:tcPr>
          <w:p w:rsidR="00BA7B2C" w:rsidRDefault="00156D0F">
            <w:pPr>
              <w:pStyle w:val="TableParagraph"/>
              <w:spacing w:before="48"/>
              <w:ind w:left="7"/>
              <w:rPr>
                <w:sz w:val="20"/>
              </w:rPr>
            </w:pPr>
            <w:r>
              <w:rPr>
                <w:spacing w:val="-5"/>
                <w:sz w:val="20"/>
              </w:rPr>
              <w:t>53</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6"/>
                <w:sz w:val="20"/>
              </w:rPr>
              <w:t xml:space="preserve"> </w:t>
            </w:r>
            <w:r>
              <w:rPr>
                <w:sz w:val="20"/>
              </w:rPr>
              <w:t>кольцевое</w:t>
            </w:r>
            <w:r>
              <w:rPr>
                <w:spacing w:val="-5"/>
                <w:sz w:val="20"/>
              </w:rPr>
              <w:t xml:space="preserve"> </w:t>
            </w:r>
            <w:r>
              <w:rPr>
                <w:sz w:val="20"/>
              </w:rPr>
              <w:t>пересечение</w:t>
            </w:r>
            <w:r>
              <w:rPr>
                <w:spacing w:val="-5"/>
                <w:sz w:val="20"/>
              </w:rPr>
              <w:t xml:space="preserve"> </w:t>
            </w:r>
            <w:r>
              <w:rPr>
                <w:sz w:val="20"/>
              </w:rPr>
              <w:t>пр.</w:t>
            </w:r>
            <w:r>
              <w:rPr>
                <w:spacing w:val="-5"/>
                <w:sz w:val="20"/>
              </w:rPr>
              <w:t xml:space="preserve"> </w:t>
            </w:r>
            <w:r>
              <w:rPr>
                <w:sz w:val="20"/>
              </w:rPr>
              <w:t>И.</w:t>
            </w:r>
            <w:r>
              <w:rPr>
                <w:spacing w:val="-5"/>
                <w:sz w:val="20"/>
              </w:rPr>
              <w:t xml:space="preserve"> </w:t>
            </w:r>
            <w:r>
              <w:rPr>
                <w:sz w:val="20"/>
              </w:rPr>
              <w:t>Шамиля</w:t>
            </w:r>
            <w:r>
              <w:rPr>
                <w:spacing w:val="-6"/>
                <w:sz w:val="20"/>
              </w:rPr>
              <w:t xml:space="preserve"> </w:t>
            </w:r>
            <w:r>
              <w:rPr>
                <w:sz w:val="20"/>
              </w:rPr>
              <w:t>и</w:t>
            </w:r>
            <w:r>
              <w:rPr>
                <w:spacing w:val="-5"/>
                <w:sz w:val="20"/>
              </w:rPr>
              <w:t xml:space="preserve"> </w:t>
            </w:r>
            <w:r>
              <w:rPr>
                <w:sz w:val="20"/>
              </w:rPr>
              <w:t>ул.</w:t>
            </w:r>
            <w:r>
              <w:rPr>
                <w:spacing w:val="-4"/>
                <w:sz w:val="20"/>
              </w:rPr>
              <w:t xml:space="preserve"> </w:t>
            </w:r>
            <w:r>
              <w:rPr>
                <w:spacing w:val="-2"/>
                <w:sz w:val="20"/>
              </w:rPr>
              <w:t>Абубакарова.</w:t>
            </w:r>
          </w:p>
        </w:tc>
      </w:tr>
      <w:tr w:rsidR="00BA7B2C">
        <w:trPr>
          <w:trHeight w:val="340"/>
        </w:trPr>
        <w:tc>
          <w:tcPr>
            <w:tcW w:w="516" w:type="dxa"/>
          </w:tcPr>
          <w:p w:rsidR="00BA7B2C" w:rsidRDefault="00156D0F">
            <w:pPr>
              <w:pStyle w:val="TableParagraph"/>
              <w:spacing w:before="50"/>
              <w:ind w:left="7"/>
              <w:rPr>
                <w:sz w:val="20"/>
              </w:rPr>
            </w:pPr>
            <w:r>
              <w:rPr>
                <w:spacing w:val="-5"/>
                <w:sz w:val="20"/>
              </w:rPr>
              <w:t>54</w:t>
            </w:r>
          </w:p>
        </w:tc>
        <w:tc>
          <w:tcPr>
            <w:tcW w:w="8839" w:type="dxa"/>
          </w:tcPr>
          <w:p w:rsidR="00BA7B2C" w:rsidRDefault="00156D0F">
            <w:pPr>
              <w:pStyle w:val="TableParagraph"/>
              <w:spacing w:before="50"/>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пр.</w:t>
            </w:r>
            <w:r>
              <w:rPr>
                <w:spacing w:val="-4"/>
                <w:sz w:val="20"/>
              </w:rPr>
              <w:t xml:space="preserve"> </w:t>
            </w:r>
            <w:r>
              <w:rPr>
                <w:sz w:val="20"/>
              </w:rPr>
              <w:t>И.</w:t>
            </w:r>
            <w:r>
              <w:rPr>
                <w:spacing w:val="-5"/>
                <w:sz w:val="20"/>
              </w:rPr>
              <w:t xml:space="preserve"> </w:t>
            </w:r>
            <w:r>
              <w:rPr>
                <w:sz w:val="20"/>
              </w:rPr>
              <w:t>Шамиля,</w:t>
            </w:r>
            <w:r>
              <w:rPr>
                <w:spacing w:val="-4"/>
                <w:sz w:val="20"/>
              </w:rPr>
              <w:t xml:space="preserve"> </w:t>
            </w:r>
            <w:r>
              <w:rPr>
                <w:spacing w:val="-5"/>
                <w:sz w:val="20"/>
              </w:rPr>
              <w:t>56.</w:t>
            </w:r>
          </w:p>
        </w:tc>
      </w:tr>
      <w:tr w:rsidR="00BA7B2C">
        <w:trPr>
          <w:trHeight w:val="340"/>
        </w:trPr>
        <w:tc>
          <w:tcPr>
            <w:tcW w:w="516" w:type="dxa"/>
          </w:tcPr>
          <w:p w:rsidR="00BA7B2C" w:rsidRDefault="00156D0F">
            <w:pPr>
              <w:pStyle w:val="TableParagraph"/>
              <w:spacing w:before="48"/>
              <w:ind w:left="7"/>
              <w:rPr>
                <w:sz w:val="20"/>
              </w:rPr>
            </w:pPr>
            <w:r>
              <w:rPr>
                <w:spacing w:val="-5"/>
                <w:sz w:val="20"/>
              </w:rPr>
              <w:t>55</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пр.</w:t>
            </w:r>
            <w:r>
              <w:rPr>
                <w:spacing w:val="-4"/>
                <w:sz w:val="20"/>
              </w:rPr>
              <w:t xml:space="preserve"> </w:t>
            </w:r>
            <w:r>
              <w:rPr>
                <w:sz w:val="20"/>
              </w:rPr>
              <w:t>Шамиля,</w:t>
            </w:r>
            <w:r>
              <w:rPr>
                <w:spacing w:val="-4"/>
                <w:sz w:val="20"/>
              </w:rPr>
              <w:t xml:space="preserve"> </w:t>
            </w:r>
            <w:r>
              <w:rPr>
                <w:sz w:val="20"/>
              </w:rPr>
              <w:t>63</w:t>
            </w:r>
            <w:r>
              <w:rPr>
                <w:spacing w:val="-2"/>
                <w:sz w:val="20"/>
              </w:rPr>
              <w:t xml:space="preserve"> </w:t>
            </w:r>
            <w:r>
              <w:rPr>
                <w:spacing w:val="-4"/>
                <w:sz w:val="20"/>
              </w:rPr>
              <w:t>«а».</w:t>
            </w:r>
          </w:p>
        </w:tc>
      </w:tr>
      <w:tr w:rsidR="00BA7B2C">
        <w:trPr>
          <w:trHeight w:val="340"/>
        </w:trPr>
        <w:tc>
          <w:tcPr>
            <w:tcW w:w="516" w:type="dxa"/>
          </w:tcPr>
          <w:p w:rsidR="00BA7B2C" w:rsidRDefault="00156D0F">
            <w:pPr>
              <w:pStyle w:val="TableParagraph"/>
              <w:spacing w:before="48"/>
              <w:ind w:left="7"/>
              <w:rPr>
                <w:sz w:val="20"/>
              </w:rPr>
            </w:pPr>
            <w:r>
              <w:rPr>
                <w:spacing w:val="-5"/>
                <w:sz w:val="20"/>
              </w:rPr>
              <w:t>56</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перекресток</w:t>
            </w:r>
            <w:r>
              <w:rPr>
                <w:spacing w:val="-4"/>
                <w:sz w:val="20"/>
              </w:rPr>
              <w:t xml:space="preserve"> </w:t>
            </w:r>
            <w:r>
              <w:rPr>
                <w:sz w:val="20"/>
              </w:rPr>
              <w:t>пр.</w:t>
            </w:r>
            <w:r>
              <w:rPr>
                <w:spacing w:val="-4"/>
                <w:sz w:val="20"/>
              </w:rPr>
              <w:t xml:space="preserve"> </w:t>
            </w:r>
            <w:r>
              <w:rPr>
                <w:sz w:val="20"/>
              </w:rPr>
              <w:t>И.</w:t>
            </w:r>
            <w:r>
              <w:rPr>
                <w:spacing w:val="-4"/>
                <w:sz w:val="20"/>
              </w:rPr>
              <w:t xml:space="preserve"> </w:t>
            </w:r>
            <w:r>
              <w:rPr>
                <w:sz w:val="20"/>
              </w:rPr>
              <w:t>Шамиля</w:t>
            </w:r>
            <w:r>
              <w:rPr>
                <w:spacing w:val="-7"/>
                <w:sz w:val="20"/>
              </w:rPr>
              <w:t xml:space="preserve"> </w:t>
            </w:r>
            <w:r>
              <w:rPr>
                <w:sz w:val="20"/>
              </w:rPr>
              <w:t>и</w:t>
            </w:r>
            <w:r>
              <w:rPr>
                <w:spacing w:val="-4"/>
                <w:sz w:val="20"/>
              </w:rPr>
              <w:t xml:space="preserve"> </w:t>
            </w:r>
            <w:r>
              <w:rPr>
                <w:sz w:val="20"/>
              </w:rPr>
              <w:t>ул.</w:t>
            </w:r>
            <w:r>
              <w:rPr>
                <w:spacing w:val="-4"/>
                <w:sz w:val="20"/>
              </w:rPr>
              <w:t xml:space="preserve"> </w:t>
            </w:r>
            <w:r>
              <w:rPr>
                <w:spacing w:val="-2"/>
                <w:sz w:val="20"/>
              </w:rPr>
              <w:t>Гайдара.</w:t>
            </w:r>
          </w:p>
        </w:tc>
      </w:tr>
      <w:tr w:rsidR="00BA7B2C">
        <w:trPr>
          <w:trHeight w:val="340"/>
        </w:trPr>
        <w:tc>
          <w:tcPr>
            <w:tcW w:w="516" w:type="dxa"/>
          </w:tcPr>
          <w:p w:rsidR="00BA7B2C" w:rsidRDefault="00156D0F">
            <w:pPr>
              <w:pStyle w:val="TableParagraph"/>
              <w:spacing w:before="48"/>
              <w:ind w:left="7"/>
              <w:rPr>
                <w:sz w:val="20"/>
              </w:rPr>
            </w:pPr>
            <w:r>
              <w:rPr>
                <w:spacing w:val="-5"/>
                <w:sz w:val="20"/>
              </w:rPr>
              <w:t>57</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4"/>
                <w:sz w:val="20"/>
              </w:rPr>
              <w:t xml:space="preserve"> </w:t>
            </w:r>
            <w:r>
              <w:rPr>
                <w:sz w:val="20"/>
              </w:rPr>
              <w:t>ул.</w:t>
            </w:r>
            <w:r>
              <w:rPr>
                <w:spacing w:val="-6"/>
                <w:sz w:val="20"/>
              </w:rPr>
              <w:t xml:space="preserve"> </w:t>
            </w:r>
            <w:r>
              <w:rPr>
                <w:sz w:val="20"/>
              </w:rPr>
              <w:t>Х.</w:t>
            </w:r>
            <w:r>
              <w:rPr>
                <w:spacing w:val="-6"/>
                <w:sz w:val="20"/>
              </w:rPr>
              <w:t xml:space="preserve"> </w:t>
            </w:r>
            <w:r>
              <w:rPr>
                <w:sz w:val="20"/>
              </w:rPr>
              <w:t>Булача</w:t>
            </w:r>
            <w:r>
              <w:rPr>
                <w:spacing w:val="-4"/>
                <w:sz w:val="20"/>
              </w:rPr>
              <w:t xml:space="preserve"> </w:t>
            </w:r>
            <w:r>
              <w:rPr>
                <w:sz w:val="20"/>
              </w:rPr>
              <w:t>(автоколонна</w:t>
            </w:r>
            <w:r>
              <w:rPr>
                <w:spacing w:val="-7"/>
                <w:sz w:val="20"/>
              </w:rPr>
              <w:t xml:space="preserve"> </w:t>
            </w:r>
            <w:r>
              <w:rPr>
                <w:spacing w:val="-2"/>
                <w:sz w:val="20"/>
              </w:rPr>
              <w:t>1736).</w:t>
            </w:r>
          </w:p>
        </w:tc>
      </w:tr>
      <w:tr w:rsidR="00BA7B2C">
        <w:trPr>
          <w:trHeight w:val="340"/>
        </w:trPr>
        <w:tc>
          <w:tcPr>
            <w:tcW w:w="516" w:type="dxa"/>
          </w:tcPr>
          <w:p w:rsidR="00BA7B2C" w:rsidRDefault="00156D0F">
            <w:pPr>
              <w:pStyle w:val="TableParagraph"/>
              <w:spacing w:before="48"/>
              <w:ind w:left="7"/>
              <w:rPr>
                <w:sz w:val="20"/>
              </w:rPr>
            </w:pPr>
            <w:r>
              <w:rPr>
                <w:spacing w:val="-5"/>
                <w:sz w:val="20"/>
              </w:rPr>
              <w:t>58</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4"/>
                <w:sz w:val="20"/>
              </w:rPr>
              <w:t xml:space="preserve"> </w:t>
            </w:r>
            <w:r>
              <w:rPr>
                <w:sz w:val="20"/>
              </w:rPr>
              <w:t>ул.</w:t>
            </w:r>
            <w:r>
              <w:rPr>
                <w:spacing w:val="-5"/>
                <w:sz w:val="20"/>
              </w:rPr>
              <w:t xml:space="preserve"> </w:t>
            </w:r>
            <w:r>
              <w:rPr>
                <w:sz w:val="20"/>
              </w:rPr>
              <w:t>Х.</w:t>
            </w:r>
            <w:r>
              <w:rPr>
                <w:spacing w:val="-5"/>
                <w:sz w:val="20"/>
              </w:rPr>
              <w:t xml:space="preserve"> </w:t>
            </w:r>
            <w:r>
              <w:rPr>
                <w:sz w:val="20"/>
              </w:rPr>
              <w:t>Булача,</w:t>
            </w:r>
            <w:r>
              <w:rPr>
                <w:spacing w:val="-3"/>
                <w:sz w:val="20"/>
              </w:rPr>
              <w:t xml:space="preserve"> </w:t>
            </w:r>
            <w:r>
              <w:rPr>
                <w:spacing w:val="-5"/>
                <w:sz w:val="20"/>
              </w:rPr>
              <w:t>57.</w:t>
            </w:r>
          </w:p>
        </w:tc>
      </w:tr>
      <w:tr w:rsidR="00BA7B2C">
        <w:trPr>
          <w:trHeight w:val="337"/>
        </w:trPr>
        <w:tc>
          <w:tcPr>
            <w:tcW w:w="516" w:type="dxa"/>
          </w:tcPr>
          <w:p w:rsidR="00BA7B2C" w:rsidRDefault="00156D0F">
            <w:pPr>
              <w:pStyle w:val="TableParagraph"/>
              <w:spacing w:before="48"/>
              <w:ind w:left="7"/>
              <w:rPr>
                <w:sz w:val="20"/>
              </w:rPr>
            </w:pPr>
            <w:r>
              <w:rPr>
                <w:spacing w:val="-5"/>
                <w:sz w:val="20"/>
              </w:rPr>
              <w:t>59</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3"/>
                <w:sz w:val="20"/>
              </w:rPr>
              <w:t xml:space="preserve"> </w:t>
            </w:r>
            <w:r>
              <w:rPr>
                <w:sz w:val="20"/>
              </w:rPr>
              <w:t>ул.</w:t>
            </w:r>
            <w:r>
              <w:rPr>
                <w:spacing w:val="-5"/>
                <w:sz w:val="20"/>
              </w:rPr>
              <w:t xml:space="preserve"> </w:t>
            </w:r>
            <w:r>
              <w:rPr>
                <w:sz w:val="20"/>
              </w:rPr>
              <w:t>Х.</w:t>
            </w:r>
            <w:r>
              <w:rPr>
                <w:spacing w:val="-5"/>
                <w:sz w:val="20"/>
              </w:rPr>
              <w:t xml:space="preserve"> </w:t>
            </w:r>
            <w:r>
              <w:rPr>
                <w:sz w:val="20"/>
              </w:rPr>
              <w:t>Булача,</w:t>
            </w:r>
            <w:r>
              <w:rPr>
                <w:spacing w:val="-3"/>
                <w:sz w:val="20"/>
              </w:rPr>
              <w:t xml:space="preserve"> </w:t>
            </w:r>
            <w:r>
              <w:rPr>
                <w:spacing w:val="-5"/>
                <w:sz w:val="20"/>
              </w:rPr>
              <w:t>19.</w:t>
            </w:r>
          </w:p>
        </w:tc>
      </w:tr>
      <w:tr w:rsidR="00BA7B2C">
        <w:trPr>
          <w:trHeight w:val="340"/>
        </w:trPr>
        <w:tc>
          <w:tcPr>
            <w:tcW w:w="516" w:type="dxa"/>
          </w:tcPr>
          <w:p w:rsidR="00BA7B2C" w:rsidRDefault="00156D0F">
            <w:pPr>
              <w:pStyle w:val="TableParagraph"/>
              <w:spacing w:before="50"/>
              <w:ind w:left="7"/>
              <w:rPr>
                <w:sz w:val="20"/>
              </w:rPr>
            </w:pPr>
            <w:r>
              <w:rPr>
                <w:spacing w:val="-5"/>
                <w:sz w:val="20"/>
              </w:rPr>
              <w:t>60</w:t>
            </w:r>
          </w:p>
        </w:tc>
        <w:tc>
          <w:tcPr>
            <w:tcW w:w="8839" w:type="dxa"/>
          </w:tcPr>
          <w:p w:rsidR="00BA7B2C" w:rsidRDefault="00156D0F">
            <w:pPr>
              <w:pStyle w:val="TableParagraph"/>
              <w:spacing w:before="50"/>
              <w:ind w:left="150"/>
              <w:jc w:val="left"/>
              <w:rPr>
                <w:sz w:val="20"/>
              </w:rPr>
            </w:pPr>
            <w:r>
              <w:rPr>
                <w:sz w:val="20"/>
              </w:rPr>
              <w:t>г.</w:t>
            </w:r>
            <w:r>
              <w:rPr>
                <w:spacing w:val="-6"/>
                <w:sz w:val="20"/>
              </w:rPr>
              <w:t xml:space="preserve"> </w:t>
            </w:r>
            <w:r>
              <w:rPr>
                <w:sz w:val="20"/>
              </w:rPr>
              <w:t>Махачкала,</w:t>
            </w:r>
            <w:r>
              <w:rPr>
                <w:spacing w:val="-3"/>
                <w:sz w:val="20"/>
              </w:rPr>
              <w:t xml:space="preserve"> </w:t>
            </w:r>
            <w:r>
              <w:rPr>
                <w:sz w:val="20"/>
              </w:rPr>
              <w:t>ул.</w:t>
            </w:r>
            <w:r>
              <w:rPr>
                <w:spacing w:val="-5"/>
                <w:sz w:val="20"/>
              </w:rPr>
              <w:t xml:space="preserve"> </w:t>
            </w:r>
            <w:r>
              <w:rPr>
                <w:sz w:val="20"/>
              </w:rPr>
              <w:t>Х.</w:t>
            </w:r>
            <w:r>
              <w:rPr>
                <w:spacing w:val="-5"/>
                <w:sz w:val="20"/>
              </w:rPr>
              <w:t xml:space="preserve"> </w:t>
            </w:r>
            <w:r>
              <w:rPr>
                <w:sz w:val="20"/>
              </w:rPr>
              <w:t>Булача,</w:t>
            </w:r>
            <w:r>
              <w:rPr>
                <w:spacing w:val="-3"/>
                <w:sz w:val="20"/>
              </w:rPr>
              <w:t xml:space="preserve"> </w:t>
            </w:r>
            <w:r>
              <w:rPr>
                <w:spacing w:val="-5"/>
                <w:sz w:val="20"/>
              </w:rPr>
              <w:t>11.</w:t>
            </w:r>
          </w:p>
        </w:tc>
      </w:tr>
      <w:tr w:rsidR="00BA7B2C">
        <w:trPr>
          <w:trHeight w:val="340"/>
        </w:trPr>
        <w:tc>
          <w:tcPr>
            <w:tcW w:w="516" w:type="dxa"/>
          </w:tcPr>
          <w:p w:rsidR="00BA7B2C" w:rsidRDefault="00156D0F">
            <w:pPr>
              <w:pStyle w:val="TableParagraph"/>
              <w:spacing w:before="48"/>
              <w:ind w:left="7"/>
              <w:rPr>
                <w:sz w:val="20"/>
              </w:rPr>
            </w:pPr>
            <w:r>
              <w:rPr>
                <w:spacing w:val="-5"/>
                <w:sz w:val="20"/>
              </w:rPr>
              <w:t>61</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пр.</w:t>
            </w:r>
            <w:r>
              <w:rPr>
                <w:spacing w:val="-6"/>
                <w:sz w:val="20"/>
              </w:rPr>
              <w:t xml:space="preserve"> </w:t>
            </w:r>
            <w:r>
              <w:rPr>
                <w:sz w:val="20"/>
              </w:rPr>
              <w:t>Насрутдинова</w:t>
            </w:r>
            <w:r>
              <w:rPr>
                <w:spacing w:val="-7"/>
                <w:sz w:val="20"/>
              </w:rPr>
              <w:t xml:space="preserve"> </w:t>
            </w:r>
            <w:r>
              <w:rPr>
                <w:sz w:val="20"/>
              </w:rPr>
              <w:t>и</w:t>
            </w:r>
            <w:r>
              <w:rPr>
                <w:spacing w:val="-5"/>
                <w:sz w:val="20"/>
              </w:rPr>
              <w:t xml:space="preserve"> </w:t>
            </w:r>
            <w:r>
              <w:rPr>
                <w:sz w:val="20"/>
              </w:rPr>
              <w:t>ул.</w:t>
            </w:r>
            <w:r>
              <w:rPr>
                <w:spacing w:val="-6"/>
                <w:sz w:val="20"/>
              </w:rPr>
              <w:t xml:space="preserve"> </w:t>
            </w:r>
            <w:r>
              <w:rPr>
                <w:spacing w:val="-2"/>
                <w:sz w:val="20"/>
              </w:rPr>
              <w:t>Бабаюртовская.</w:t>
            </w:r>
          </w:p>
        </w:tc>
      </w:tr>
      <w:tr w:rsidR="00BA7B2C">
        <w:trPr>
          <w:trHeight w:val="340"/>
        </w:trPr>
        <w:tc>
          <w:tcPr>
            <w:tcW w:w="516" w:type="dxa"/>
          </w:tcPr>
          <w:p w:rsidR="00BA7B2C" w:rsidRDefault="00156D0F">
            <w:pPr>
              <w:pStyle w:val="TableParagraph"/>
              <w:spacing w:before="48"/>
              <w:ind w:left="7"/>
              <w:rPr>
                <w:sz w:val="20"/>
              </w:rPr>
            </w:pPr>
            <w:r>
              <w:rPr>
                <w:spacing w:val="-5"/>
                <w:sz w:val="20"/>
              </w:rPr>
              <w:t>62</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пр.</w:t>
            </w:r>
            <w:r>
              <w:rPr>
                <w:spacing w:val="-6"/>
                <w:sz w:val="20"/>
              </w:rPr>
              <w:t xml:space="preserve"> </w:t>
            </w:r>
            <w:r>
              <w:rPr>
                <w:sz w:val="20"/>
              </w:rPr>
              <w:t>Насрутдинова</w:t>
            </w:r>
            <w:r>
              <w:rPr>
                <w:spacing w:val="-7"/>
                <w:sz w:val="20"/>
              </w:rPr>
              <w:t xml:space="preserve"> </w:t>
            </w:r>
            <w:r>
              <w:rPr>
                <w:sz w:val="20"/>
              </w:rPr>
              <w:t>и</w:t>
            </w:r>
            <w:r>
              <w:rPr>
                <w:spacing w:val="-5"/>
                <w:sz w:val="20"/>
              </w:rPr>
              <w:t xml:space="preserve"> </w:t>
            </w:r>
            <w:r>
              <w:rPr>
                <w:sz w:val="20"/>
              </w:rPr>
              <w:t>ул.</w:t>
            </w:r>
            <w:r>
              <w:rPr>
                <w:spacing w:val="-6"/>
                <w:sz w:val="20"/>
              </w:rPr>
              <w:t xml:space="preserve"> </w:t>
            </w:r>
            <w:r>
              <w:rPr>
                <w:spacing w:val="-2"/>
                <w:sz w:val="20"/>
              </w:rPr>
              <w:t>Доргелинская.</w:t>
            </w:r>
          </w:p>
        </w:tc>
      </w:tr>
      <w:tr w:rsidR="00BA7B2C">
        <w:trPr>
          <w:trHeight w:val="340"/>
        </w:trPr>
        <w:tc>
          <w:tcPr>
            <w:tcW w:w="516" w:type="dxa"/>
          </w:tcPr>
          <w:p w:rsidR="00BA7B2C" w:rsidRDefault="00156D0F">
            <w:pPr>
              <w:pStyle w:val="TableParagraph"/>
              <w:spacing w:before="48"/>
              <w:ind w:left="7"/>
              <w:rPr>
                <w:sz w:val="20"/>
              </w:rPr>
            </w:pPr>
            <w:r>
              <w:rPr>
                <w:spacing w:val="-5"/>
                <w:sz w:val="20"/>
              </w:rPr>
              <w:t>63</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7"/>
                <w:sz w:val="20"/>
              </w:rPr>
              <w:t xml:space="preserve"> </w:t>
            </w:r>
            <w:r>
              <w:rPr>
                <w:sz w:val="20"/>
              </w:rPr>
              <w:t>перекресток</w:t>
            </w:r>
            <w:r>
              <w:rPr>
                <w:spacing w:val="-5"/>
                <w:sz w:val="20"/>
              </w:rPr>
              <w:t xml:space="preserve"> </w:t>
            </w:r>
            <w:r>
              <w:rPr>
                <w:sz w:val="20"/>
              </w:rPr>
              <w:t>пр.</w:t>
            </w:r>
            <w:r>
              <w:rPr>
                <w:spacing w:val="-6"/>
                <w:sz w:val="20"/>
              </w:rPr>
              <w:t xml:space="preserve"> </w:t>
            </w:r>
            <w:r>
              <w:rPr>
                <w:sz w:val="20"/>
              </w:rPr>
              <w:t>Насрутдинова</w:t>
            </w:r>
            <w:r>
              <w:rPr>
                <w:spacing w:val="-6"/>
                <w:sz w:val="20"/>
              </w:rPr>
              <w:t xml:space="preserve"> </w:t>
            </w:r>
            <w:r>
              <w:rPr>
                <w:sz w:val="20"/>
              </w:rPr>
              <w:t>и</w:t>
            </w:r>
            <w:r>
              <w:rPr>
                <w:spacing w:val="-6"/>
                <w:sz w:val="20"/>
              </w:rPr>
              <w:t xml:space="preserve"> </w:t>
            </w:r>
            <w:r>
              <w:rPr>
                <w:sz w:val="20"/>
              </w:rPr>
              <w:t>ул.</w:t>
            </w:r>
            <w:r>
              <w:rPr>
                <w:spacing w:val="-4"/>
                <w:sz w:val="20"/>
              </w:rPr>
              <w:t xml:space="preserve"> </w:t>
            </w:r>
            <w:r>
              <w:rPr>
                <w:spacing w:val="-2"/>
                <w:sz w:val="20"/>
              </w:rPr>
              <w:t>Славы.</w:t>
            </w:r>
          </w:p>
        </w:tc>
      </w:tr>
      <w:tr w:rsidR="00BA7B2C">
        <w:trPr>
          <w:trHeight w:val="340"/>
        </w:trPr>
        <w:tc>
          <w:tcPr>
            <w:tcW w:w="516" w:type="dxa"/>
          </w:tcPr>
          <w:p w:rsidR="00BA7B2C" w:rsidRDefault="00156D0F">
            <w:pPr>
              <w:pStyle w:val="TableParagraph"/>
              <w:spacing w:before="48"/>
              <w:ind w:left="7"/>
              <w:rPr>
                <w:sz w:val="20"/>
              </w:rPr>
            </w:pPr>
            <w:r>
              <w:rPr>
                <w:spacing w:val="-5"/>
                <w:sz w:val="20"/>
              </w:rPr>
              <w:t>64</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пр.</w:t>
            </w:r>
            <w:r>
              <w:rPr>
                <w:spacing w:val="-6"/>
                <w:sz w:val="20"/>
              </w:rPr>
              <w:t xml:space="preserve"> </w:t>
            </w:r>
            <w:r>
              <w:rPr>
                <w:sz w:val="20"/>
              </w:rPr>
              <w:t>Насрутдинова</w:t>
            </w:r>
            <w:r>
              <w:rPr>
                <w:spacing w:val="-7"/>
                <w:sz w:val="20"/>
              </w:rPr>
              <w:t xml:space="preserve"> </w:t>
            </w:r>
            <w:r>
              <w:rPr>
                <w:sz w:val="20"/>
              </w:rPr>
              <w:t>и</w:t>
            </w:r>
            <w:r>
              <w:rPr>
                <w:spacing w:val="-5"/>
                <w:sz w:val="20"/>
              </w:rPr>
              <w:t xml:space="preserve"> </w:t>
            </w:r>
            <w:r>
              <w:rPr>
                <w:sz w:val="20"/>
              </w:rPr>
              <w:t>ул.</w:t>
            </w:r>
            <w:r>
              <w:rPr>
                <w:spacing w:val="-6"/>
                <w:sz w:val="20"/>
              </w:rPr>
              <w:t xml:space="preserve"> </w:t>
            </w:r>
            <w:r>
              <w:rPr>
                <w:spacing w:val="-2"/>
                <w:sz w:val="20"/>
              </w:rPr>
              <w:t>Хурукринская.</w:t>
            </w:r>
          </w:p>
        </w:tc>
      </w:tr>
      <w:tr w:rsidR="00BA7B2C">
        <w:trPr>
          <w:trHeight w:val="337"/>
        </w:trPr>
        <w:tc>
          <w:tcPr>
            <w:tcW w:w="516" w:type="dxa"/>
          </w:tcPr>
          <w:p w:rsidR="00BA7B2C" w:rsidRDefault="00156D0F">
            <w:pPr>
              <w:pStyle w:val="TableParagraph"/>
              <w:spacing w:before="48"/>
              <w:ind w:left="7"/>
              <w:rPr>
                <w:sz w:val="20"/>
              </w:rPr>
            </w:pPr>
            <w:r>
              <w:rPr>
                <w:spacing w:val="-5"/>
                <w:sz w:val="20"/>
              </w:rPr>
              <w:t>65</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Насрутдинова,</w:t>
            </w:r>
            <w:r>
              <w:rPr>
                <w:spacing w:val="-6"/>
                <w:sz w:val="20"/>
              </w:rPr>
              <w:t xml:space="preserve"> </w:t>
            </w:r>
            <w:r>
              <w:rPr>
                <w:spacing w:val="-4"/>
                <w:sz w:val="20"/>
              </w:rPr>
              <w:t>133.</w:t>
            </w:r>
          </w:p>
        </w:tc>
      </w:tr>
      <w:tr w:rsidR="00BA7B2C">
        <w:trPr>
          <w:trHeight w:val="340"/>
        </w:trPr>
        <w:tc>
          <w:tcPr>
            <w:tcW w:w="516" w:type="dxa"/>
          </w:tcPr>
          <w:p w:rsidR="00BA7B2C" w:rsidRDefault="00156D0F">
            <w:pPr>
              <w:pStyle w:val="TableParagraph"/>
              <w:spacing w:before="50"/>
              <w:ind w:left="7"/>
              <w:rPr>
                <w:sz w:val="20"/>
              </w:rPr>
            </w:pPr>
            <w:r>
              <w:rPr>
                <w:spacing w:val="-5"/>
                <w:sz w:val="20"/>
              </w:rPr>
              <w:t>66</w:t>
            </w:r>
          </w:p>
        </w:tc>
        <w:tc>
          <w:tcPr>
            <w:tcW w:w="8839" w:type="dxa"/>
          </w:tcPr>
          <w:p w:rsidR="00BA7B2C" w:rsidRDefault="00156D0F">
            <w:pPr>
              <w:pStyle w:val="TableParagraph"/>
              <w:spacing w:before="50"/>
              <w:ind w:left="150"/>
              <w:jc w:val="left"/>
              <w:rPr>
                <w:sz w:val="20"/>
              </w:rPr>
            </w:pPr>
            <w:r>
              <w:rPr>
                <w:sz w:val="20"/>
              </w:rPr>
              <w:t>г.</w:t>
            </w:r>
            <w:r>
              <w:rPr>
                <w:spacing w:val="-8"/>
                <w:sz w:val="20"/>
              </w:rPr>
              <w:t xml:space="preserve"> </w:t>
            </w:r>
            <w:r>
              <w:rPr>
                <w:sz w:val="20"/>
              </w:rPr>
              <w:t>Махачкала,</w:t>
            </w:r>
            <w:r>
              <w:rPr>
                <w:spacing w:val="-5"/>
                <w:sz w:val="20"/>
              </w:rPr>
              <w:t xml:space="preserve"> </w:t>
            </w:r>
            <w:r>
              <w:rPr>
                <w:sz w:val="20"/>
              </w:rPr>
              <w:t>ул.</w:t>
            </w:r>
            <w:r>
              <w:rPr>
                <w:spacing w:val="-8"/>
                <w:sz w:val="20"/>
              </w:rPr>
              <w:t xml:space="preserve"> </w:t>
            </w:r>
            <w:r>
              <w:rPr>
                <w:sz w:val="20"/>
              </w:rPr>
              <w:t>Гаджимагомедова,</w:t>
            </w:r>
            <w:r>
              <w:rPr>
                <w:spacing w:val="-7"/>
                <w:sz w:val="20"/>
              </w:rPr>
              <w:t xml:space="preserve"> </w:t>
            </w:r>
            <w:r>
              <w:rPr>
                <w:spacing w:val="-5"/>
                <w:sz w:val="20"/>
              </w:rPr>
              <w:t>17.</w:t>
            </w:r>
          </w:p>
        </w:tc>
      </w:tr>
      <w:tr w:rsidR="00BA7B2C">
        <w:trPr>
          <w:trHeight w:val="340"/>
        </w:trPr>
        <w:tc>
          <w:tcPr>
            <w:tcW w:w="516" w:type="dxa"/>
          </w:tcPr>
          <w:p w:rsidR="00BA7B2C" w:rsidRDefault="00156D0F">
            <w:pPr>
              <w:pStyle w:val="TableParagraph"/>
              <w:spacing w:before="48"/>
              <w:ind w:left="7"/>
              <w:rPr>
                <w:sz w:val="20"/>
              </w:rPr>
            </w:pPr>
            <w:r>
              <w:rPr>
                <w:spacing w:val="-5"/>
                <w:sz w:val="20"/>
              </w:rPr>
              <w:t>67</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пр.</w:t>
            </w:r>
            <w:r>
              <w:rPr>
                <w:spacing w:val="-5"/>
                <w:sz w:val="20"/>
              </w:rPr>
              <w:t xml:space="preserve"> </w:t>
            </w:r>
            <w:r>
              <w:rPr>
                <w:sz w:val="20"/>
              </w:rPr>
              <w:t>Насрутдинова,</w:t>
            </w:r>
            <w:r>
              <w:rPr>
                <w:spacing w:val="-4"/>
                <w:sz w:val="20"/>
              </w:rPr>
              <w:t xml:space="preserve"> </w:t>
            </w:r>
            <w:r>
              <w:rPr>
                <w:sz w:val="20"/>
              </w:rPr>
              <w:t>поворот</w:t>
            </w:r>
            <w:r>
              <w:rPr>
                <w:spacing w:val="-7"/>
                <w:sz w:val="20"/>
              </w:rPr>
              <w:t xml:space="preserve"> </w:t>
            </w:r>
            <w:r>
              <w:rPr>
                <w:sz w:val="20"/>
              </w:rPr>
              <w:t>на</w:t>
            </w:r>
            <w:r>
              <w:rPr>
                <w:spacing w:val="-5"/>
                <w:sz w:val="20"/>
              </w:rPr>
              <w:t xml:space="preserve"> </w:t>
            </w:r>
            <w:r>
              <w:rPr>
                <w:sz w:val="20"/>
              </w:rPr>
              <w:t>Н.</w:t>
            </w:r>
            <w:r>
              <w:rPr>
                <w:spacing w:val="-5"/>
                <w:sz w:val="20"/>
              </w:rPr>
              <w:t xml:space="preserve"> </w:t>
            </w:r>
            <w:r>
              <w:rPr>
                <w:spacing w:val="-2"/>
                <w:sz w:val="20"/>
              </w:rPr>
              <w:t>Хушет.</w:t>
            </w:r>
          </w:p>
        </w:tc>
      </w:tr>
      <w:tr w:rsidR="00BA7B2C">
        <w:trPr>
          <w:trHeight w:val="340"/>
        </w:trPr>
        <w:tc>
          <w:tcPr>
            <w:tcW w:w="516" w:type="dxa"/>
          </w:tcPr>
          <w:p w:rsidR="00BA7B2C" w:rsidRDefault="00156D0F">
            <w:pPr>
              <w:pStyle w:val="TableParagraph"/>
              <w:spacing w:before="48"/>
              <w:ind w:left="7"/>
              <w:rPr>
                <w:sz w:val="20"/>
              </w:rPr>
            </w:pPr>
            <w:r>
              <w:rPr>
                <w:spacing w:val="-5"/>
                <w:sz w:val="20"/>
              </w:rPr>
              <w:t>68</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Хушетское</w:t>
            </w:r>
            <w:r>
              <w:rPr>
                <w:spacing w:val="-7"/>
                <w:sz w:val="20"/>
              </w:rPr>
              <w:t xml:space="preserve"> </w:t>
            </w:r>
            <w:r>
              <w:rPr>
                <w:sz w:val="20"/>
              </w:rPr>
              <w:t>шоссе,</w:t>
            </w:r>
            <w:r>
              <w:rPr>
                <w:spacing w:val="-6"/>
                <w:sz w:val="20"/>
              </w:rPr>
              <w:t xml:space="preserve"> </w:t>
            </w:r>
            <w:r>
              <w:rPr>
                <w:spacing w:val="-5"/>
                <w:sz w:val="20"/>
              </w:rPr>
              <w:t>30.</w:t>
            </w:r>
          </w:p>
        </w:tc>
      </w:tr>
      <w:tr w:rsidR="00BA7B2C">
        <w:trPr>
          <w:trHeight w:val="340"/>
        </w:trPr>
        <w:tc>
          <w:tcPr>
            <w:tcW w:w="516" w:type="dxa"/>
          </w:tcPr>
          <w:p w:rsidR="00BA7B2C" w:rsidRDefault="00156D0F">
            <w:pPr>
              <w:pStyle w:val="TableParagraph"/>
              <w:spacing w:before="48"/>
              <w:ind w:left="7"/>
              <w:rPr>
                <w:sz w:val="20"/>
              </w:rPr>
            </w:pPr>
            <w:r>
              <w:rPr>
                <w:spacing w:val="-5"/>
                <w:sz w:val="20"/>
              </w:rPr>
              <w:t>69</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Насрутдинова,</w:t>
            </w:r>
            <w:r>
              <w:rPr>
                <w:spacing w:val="-6"/>
                <w:sz w:val="20"/>
              </w:rPr>
              <w:t xml:space="preserve"> </w:t>
            </w:r>
            <w:r>
              <w:rPr>
                <w:spacing w:val="-4"/>
                <w:sz w:val="20"/>
              </w:rPr>
              <w:t>176.</w:t>
            </w:r>
          </w:p>
        </w:tc>
      </w:tr>
      <w:tr w:rsidR="00BA7B2C">
        <w:trPr>
          <w:trHeight w:val="340"/>
        </w:trPr>
        <w:tc>
          <w:tcPr>
            <w:tcW w:w="516" w:type="dxa"/>
          </w:tcPr>
          <w:p w:rsidR="00BA7B2C" w:rsidRDefault="00156D0F">
            <w:pPr>
              <w:pStyle w:val="TableParagraph"/>
              <w:spacing w:before="48"/>
              <w:ind w:left="7"/>
              <w:rPr>
                <w:sz w:val="20"/>
              </w:rPr>
            </w:pPr>
            <w:r>
              <w:rPr>
                <w:spacing w:val="-5"/>
                <w:sz w:val="20"/>
              </w:rPr>
              <w:t>70</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пр.</w:t>
            </w:r>
            <w:r>
              <w:rPr>
                <w:spacing w:val="-6"/>
                <w:sz w:val="20"/>
              </w:rPr>
              <w:t xml:space="preserve"> </w:t>
            </w:r>
            <w:r>
              <w:rPr>
                <w:sz w:val="20"/>
              </w:rPr>
              <w:t>Насрутдинова,</w:t>
            </w:r>
            <w:r>
              <w:rPr>
                <w:spacing w:val="-6"/>
                <w:sz w:val="20"/>
              </w:rPr>
              <w:t xml:space="preserve"> </w:t>
            </w:r>
            <w:r>
              <w:rPr>
                <w:spacing w:val="-4"/>
                <w:sz w:val="20"/>
              </w:rPr>
              <w:t>215.</w:t>
            </w:r>
          </w:p>
        </w:tc>
      </w:tr>
      <w:tr w:rsidR="00BA7B2C">
        <w:trPr>
          <w:trHeight w:val="338"/>
        </w:trPr>
        <w:tc>
          <w:tcPr>
            <w:tcW w:w="516" w:type="dxa"/>
          </w:tcPr>
          <w:p w:rsidR="00BA7B2C" w:rsidRDefault="00156D0F">
            <w:pPr>
              <w:pStyle w:val="TableParagraph"/>
              <w:spacing w:before="48"/>
              <w:ind w:left="7"/>
              <w:rPr>
                <w:sz w:val="20"/>
              </w:rPr>
            </w:pPr>
            <w:r>
              <w:rPr>
                <w:spacing w:val="-5"/>
                <w:sz w:val="20"/>
              </w:rPr>
              <w:t>71</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4"/>
                <w:sz w:val="20"/>
              </w:rPr>
              <w:t xml:space="preserve"> </w:t>
            </w:r>
            <w:r>
              <w:rPr>
                <w:sz w:val="20"/>
              </w:rPr>
              <w:t>Петра</w:t>
            </w:r>
            <w:r>
              <w:rPr>
                <w:spacing w:val="-6"/>
                <w:sz w:val="20"/>
              </w:rPr>
              <w:t xml:space="preserve"> </w:t>
            </w:r>
            <w:r>
              <w:rPr>
                <w:sz w:val="20"/>
              </w:rPr>
              <w:t>Первого</w:t>
            </w:r>
            <w:r>
              <w:rPr>
                <w:spacing w:val="-5"/>
                <w:sz w:val="20"/>
              </w:rPr>
              <w:t xml:space="preserve"> </w:t>
            </w:r>
            <w:r>
              <w:rPr>
                <w:sz w:val="20"/>
              </w:rPr>
              <w:t>(парк</w:t>
            </w:r>
            <w:r>
              <w:rPr>
                <w:spacing w:val="-6"/>
                <w:sz w:val="20"/>
              </w:rPr>
              <w:t xml:space="preserve"> </w:t>
            </w:r>
            <w:r>
              <w:rPr>
                <w:spacing w:val="-2"/>
                <w:sz w:val="20"/>
              </w:rPr>
              <w:t>Дракон).</w:t>
            </w:r>
          </w:p>
        </w:tc>
      </w:tr>
      <w:tr w:rsidR="00BA7B2C">
        <w:trPr>
          <w:trHeight w:val="340"/>
        </w:trPr>
        <w:tc>
          <w:tcPr>
            <w:tcW w:w="516" w:type="dxa"/>
          </w:tcPr>
          <w:p w:rsidR="00BA7B2C" w:rsidRDefault="00156D0F">
            <w:pPr>
              <w:pStyle w:val="TableParagraph"/>
              <w:spacing w:before="50"/>
              <w:ind w:left="7"/>
              <w:rPr>
                <w:sz w:val="20"/>
              </w:rPr>
            </w:pPr>
            <w:r>
              <w:rPr>
                <w:spacing w:val="-5"/>
                <w:sz w:val="20"/>
              </w:rPr>
              <w:t>72</w:t>
            </w:r>
          </w:p>
        </w:tc>
        <w:tc>
          <w:tcPr>
            <w:tcW w:w="8839" w:type="dxa"/>
          </w:tcPr>
          <w:p w:rsidR="00BA7B2C" w:rsidRDefault="00156D0F">
            <w:pPr>
              <w:pStyle w:val="TableParagraph"/>
              <w:spacing w:before="50"/>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Петра</w:t>
            </w:r>
            <w:r>
              <w:rPr>
                <w:spacing w:val="-5"/>
                <w:sz w:val="20"/>
              </w:rPr>
              <w:t xml:space="preserve"> </w:t>
            </w:r>
            <w:r>
              <w:rPr>
                <w:sz w:val="20"/>
              </w:rPr>
              <w:t>Первого,</w:t>
            </w:r>
            <w:r>
              <w:rPr>
                <w:spacing w:val="-5"/>
                <w:sz w:val="20"/>
              </w:rPr>
              <w:t xml:space="preserve"> 88.</w:t>
            </w:r>
          </w:p>
        </w:tc>
      </w:tr>
      <w:tr w:rsidR="00BA7B2C">
        <w:trPr>
          <w:trHeight w:val="340"/>
        </w:trPr>
        <w:tc>
          <w:tcPr>
            <w:tcW w:w="516" w:type="dxa"/>
          </w:tcPr>
          <w:p w:rsidR="00BA7B2C" w:rsidRDefault="00156D0F">
            <w:pPr>
              <w:pStyle w:val="TableParagraph"/>
              <w:spacing w:before="48"/>
              <w:ind w:left="7"/>
              <w:rPr>
                <w:sz w:val="20"/>
              </w:rPr>
            </w:pPr>
            <w:r>
              <w:rPr>
                <w:spacing w:val="-5"/>
                <w:sz w:val="20"/>
              </w:rPr>
              <w:t>73</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5"/>
                <w:sz w:val="20"/>
              </w:rPr>
              <w:t xml:space="preserve"> </w:t>
            </w:r>
            <w:r>
              <w:rPr>
                <w:sz w:val="20"/>
              </w:rPr>
              <w:t>ул.</w:t>
            </w:r>
            <w:r>
              <w:rPr>
                <w:spacing w:val="-7"/>
                <w:sz w:val="20"/>
              </w:rPr>
              <w:t xml:space="preserve"> </w:t>
            </w:r>
            <w:r>
              <w:rPr>
                <w:sz w:val="20"/>
              </w:rPr>
              <w:t>Московская,</w:t>
            </w:r>
            <w:r>
              <w:rPr>
                <w:spacing w:val="-7"/>
                <w:sz w:val="20"/>
              </w:rPr>
              <w:t xml:space="preserve"> </w:t>
            </w:r>
            <w:r>
              <w:rPr>
                <w:spacing w:val="-5"/>
                <w:sz w:val="20"/>
              </w:rPr>
              <w:t>74.</w:t>
            </w:r>
          </w:p>
        </w:tc>
      </w:tr>
      <w:tr w:rsidR="00BA7B2C">
        <w:trPr>
          <w:trHeight w:val="340"/>
        </w:trPr>
        <w:tc>
          <w:tcPr>
            <w:tcW w:w="516" w:type="dxa"/>
          </w:tcPr>
          <w:p w:rsidR="00BA7B2C" w:rsidRDefault="00156D0F">
            <w:pPr>
              <w:pStyle w:val="TableParagraph"/>
              <w:spacing w:before="48"/>
              <w:ind w:left="7"/>
              <w:rPr>
                <w:sz w:val="20"/>
              </w:rPr>
            </w:pPr>
            <w:r>
              <w:rPr>
                <w:spacing w:val="-5"/>
                <w:sz w:val="20"/>
              </w:rPr>
              <w:t>74</w:t>
            </w:r>
          </w:p>
        </w:tc>
        <w:tc>
          <w:tcPr>
            <w:tcW w:w="8839" w:type="dxa"/>
          </w:tcPr>
          <w:p w:rsidR="00BA7B2C" w:rsidRDefault="00156D0F">
            <w:pPr>
              <w:pStyle w:val="TableParagraph"/>
              <w:spacing w:before="48"/>
              <w:ind w:left="150"/>
              <w:jc w:val="left"/>
              <w:rPr>
                <w:sz w:val="20"/>
              </w:rPr>
            </w:pPr>
            <w:r>
              <w:rPr>
                <w:sz w:val="20"/>
              </w:rPr>
              <w:t>г.</w:t>
            </w:r>
            <w:r>
              <w:rPr>
                <w:spacing w:val="-8"/>
                <w:sz w:val="20"/>
              </w:rPr>
              <w:t xml:space="preserve"> </w:t>
            </w:r>
            <w:r>
              <w:rPr>
                <w:sz w:val="20"/>
              </w:rPr>
              <w:t>Махачкала,</w:t>
            </w:r>
            <w:r>
              <w:rPr>
                <w:spacing w:val="-4"/>
                <w:sz w:val="20"/>
              </w:rPr>
              <w:t xml:space="preserve"> </w:t>
            </w:r>
            <w:r>
              <w:rPr>
                <w:sz w:val="20"/>
              </w:rPr>
              <w:t>ул.</w:t>
            </w:r>
            <w:r>
              <w:rPr>
                <w:spacing w:val="-7"/>
                <w:sz w:val="20"/>
              </w:rPr>
              <w:t xml:space="preserve"> </w:t>
            </w:r>
            <w:r>
              <w:rPr>
                <w:sz w:val="20"/>
              </w:rPr>
              <w:t>Московская,</w:t>
            </w:r>
            <w:r>
              <w:rPr>
                <w:spacing w:val="-6"/>
                <w:sz w:val="20"/>
              </w:rPr>
              <w:t xml:space="preserve"> </w:t>
            </w:r>
            <w:r>
              <w:rPr>
                <w:spacing w:val="-5"/>
                <w:sz w:val="20"/>
              </w:rPr>
              <w:t>75.</w:t>
            </w:r>
          </w:p>
        </w:tc>
      </w:tr>
      <w:tr w:rsidR="00BA7B2C">
        <w:trPr>
          <w:trHeight w:val="340"/>
        </w:trPr>
        <w:tc>
          <w:tcPr>
            <w:tcW w:w="516" w:type="dxa"/>
          </w:tcPr>
          <w:p w:rsidR="00BA7B2C" w:rsidRDefault="00156D0F">
            <w:pPr>
              <w:pStyle w:val="TableParagraph"/>
              <w:spacing w:before="48"/>
              <w:ind w:left="7"/>
              <w:rPr>
                <w:sz w:val="20"/>
              </w:rPr>
            </w:pPr>
            <w:r>
              <w:rPr>
                <w:spacing w:val="-5"/>
                <w:sz w:val="20"/>
              </w:rPr>
              <w:t>75</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4"/>
                <w:sz w:val="20"/>
              </w:rPr>
              <w:t xml:space="preserve"> </w:t>
            </w:r>
            <w:r>
              <w:rPr>
                <w:sz w:val="20"/>
              </w:rPr>
              <w:t>ул.</w:t>
            </w:r>
            <w:r>
              <w:rPr>
                <w:spacing w:val="-6"/>
                <w:sz w:val="20"/>
              </w:rPr>
              <w:t xml:space="preserve"> </w:t>
            </w:r>
            <w:r>
              <w:rPr>
                <w:sz w:val="20"/>
              </w:rPr>
              <w:t>С.С.</w:t>
            </w:r>
            <w:r>
              <w:rPr>
                <w:spacing w:val="-6"/>
                <w:sz w:val="20"/>
              </w:rPr>
              <w:t xml:space="preserve"> </w:t>
            </w:r>
            <w:r>
              <w:rPr>
                <w:sz w:val="20"/>
              </w:rPr>
              <w:t>Казбекова,</w:t>
            </w:r>
            <w:r>
              <w:rPr>
                <w:spacing w:val="-6"/>
                <w:sz w:val="20"/>
              </w:rPr>
              <w:t xml:space="preserve"> </w:t>
            </w:r>
            <w:r>
              <w:rPr>
                <w:spacing w:val="-5"/>
                <w:sz w:val="20"/>
              </w:rPr>
              <w:t>30.</w:t>
            </w:r>
          </w:p>
        </w:tc>
      </w:tr>
      <w:tr w:rsidR="00BA7B2C">
        <w:trPr>
          <w:trHeight w:val="340"/>
        </w:trPr>
        <w:tc>
          <w:tcPr>
            <w:tcW w:w="516" w:type="dxa"/>
          </w:tcPr>
          <w:p w:rsidR="00BA7B2C" w:rsidRDefault="00156D0F">
            <w:pPr>
              <w:pStyle w:val="TableParagraph"/>
              <w:spacing w:before="48"/>
              <w:ind w:left="7"/>
              <w:rPr>
                <w:sz w:val="20"/>
              </w:rPr>
            </w:pPr>
            <w:r>
              <w:rPr>
                <w:spacing w:val="-5"/>
                <w:sz w:val="20"/>
              </w:rPr>
              <w:t>76</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4"/>
                <w:sz w:val="20"/>
              </w:rPr>
              <w:t xml:space="preserve"> </w:t>
            </w:r>
            <w:r>
              <w:rPr>
                <w:sz w:val="20"/>
              </w:rPr>
              <w:t>ул.</w:t>
            </w:r>
            <w:r>
              <w:rPr>
                <w:spacing w:val="-6"/>
                <w:sz w:val="20"/>
              </w:rPr>
              <w:t xml:space="preserve"> </w:t>
            </w:r>
            <w:r>
              <w:rPr>
                <w:sz w:val="20"/>
              </w:rPr>
              <w:t>С.С.</w:t>
            </w:r>
            <w:r>
              <w:rPr>
                <w:spacing w:val="-6"/>
                <w:sz w:val="20"/>
              </w:rPr>
              <w:t xml:space="preserve"> </w:t>
            </w:r>
            <w:r>
              <w:rPr>
                <w:sz w:val="20"/>
              </w:rPr>
              <w:t>Казбекова,</w:t>
            </w:r>
            <w:r>
              <w:rPr>
                <w:spacing w:val="-6"/>
                <w:sz w:val="20"/>
              </w:rPr>
              <w:t xml:space="preserve"> </w:t>
            </w:r>
            <w:r>
              <w:rPr>
                <w:spacing w:val="-5"/>
                <w:sz w:val="20"/>
              </w:rPr>
              <w:t>55.</w:t>
            </w:r>
          </w:p>
        </w:tc>
      </w:tr>
    </w:tbl>
    <w:p w:rsidR="00BA7B2C" w:rsidRDefault="00BA7B2C">
      <w:pPr>
        <w:pStyle w:val="TableParagraph"/>
        <w:jc w:val="left"/>
        <w:rPr>
          <w:sz w:val="20"/>
        </w:rPr>
        <w:sectPr w:rsidR="00BA7B2C">
          <w:type w:val="continuous"/>
          <w:pgSz w:w="11910" w:h="16840"/>
          <w:pgMar w:top="1100" w:right="708" w:bottom="1224" w:left="1559" w:header="0" w:footer="906"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8839"/>
      </w:tblGrid>
      <w:tr w:rsidR="00BA7B2C">
        <w:trPr>
          <w:trHeight w:val="340"/>
        </w:trPr>
        <w:tc>
          <w:tcPr>
            <w:tcW w:w="516" w:type="dxa"/>
          </w:tcPr>
          <w:p w:rsidR="00BA7B2C" w:rsidRDefault="00156D0F">
            <w:pPr>
              <w:pStyle w:val="TableParagraph"/>
              <w:spacing w:before="39"/>
              <w:ind w:left="7" w:right="1"/>
            </w:pPr>
            <w:r>
              <w:rPr>
                <w:spacing w:val="-10"/>
              </w:rPr>
              <w:t>№</w:t>
            </w:r>
          </w:p>
        </w:tc>
        <w:tc>
          <w:tcPr>
            <w:tcW w:w="8839" w:type="dxa"/>
          </w:tcPr>
          <w:p w:rsidR="00BA7B2C" w:rsidRDefault="00156D0F">
            <w:pPr>
              <w:pStyle w:val="TableParagraph"/>
              <w:spacing w:before="39"/>
              <w:ind w:left="105"/>
            </w:pPr>
            <w:r>
              <w:t>Адрес</w:t>
            </w:r>
            <w:r>
              <w:rPr>
                <w:spacing w:val="-8"/>
              </w:rPr>
              <w:t xml:space="preserve"> </w:t>
            </w:r>
            <w:r>
              <w:t>(местонахождение)</w:t>
            </w:r>
            <w:r>
              <w:rPr>
                <w:spacing w:val="-9"/>
              </w:rPr>
              <w:t xml:space="preserve"> </w:t>
            </w:r>
            <w:r>
              <w:rPr>
                <w:spacing w:val="-2"/>
              </w:rPr>
              <w:t>ТСАФВФ</w:t>
            </w:r>
          </w:p>
        </w:tc>
      </w:tr>
      <w:tr w:rsidR="00BA7B2C">
        <w:trPr>
          <w:trHeight w:val="340"/>
        </w:trPr>
        <w:tc>
          <w:tcPr>
            <w:tcW w:w="516" w:type="dxa"/>
          </w:tcPr>
          <w:p w:rsidR="00BA7B2C" w:rsidRDefault="00156D0F">
            <w:pPr>
              <w:pStyle w:val="TableParagraph"/>
              <w:spacing w:before="48"/>
              <w:ind w:left="7"/>
              <w:rPr>
                <w:sz w:val="20"/>
              </w:rPr>
            </w:pPr>
            <w:r>
              <w:rPr>
                <w:spacing w:val="-5"/>
                <w:sz w:val="20"/>
              </w:rPr>
              <w:lastRenderedPageBreak/>
              <w:t>77</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4"/>
                <w:sz w:val="20"/>
              </w:rPr>
              <w:t xml:space="preserve"> </w:t>
            </w:r>
            <w:r>
              <w:rPr>
                <w:sz w:val="20"/>
              </w:rPr>
              <w:t>ул.</w:t>
            </w:r>
            <w:r>
              <w:rPr>
                <w:spacing w:val="-5"/>
                <w:sz w:val="20"/>
              </w:rPr>
              <w:t xml:space="preserve"> </w:t>
            </w:r>
            <w:r>
              <w:rPr>
                <w:sz w:val="20"/>
              </w:rPr>
              <w:t>С.С.</w:t>
            </w:r>
            <w:r>
              <w:rPr>
                <w:spacing w:val="-5"/>
                <w:sz w:val="20"/>
              </w:rPr>
              <w:t xml:space="preserve"> </w:t>
            </w:r>
            <w:r>
              <w:rPr>
                <w:sz w:val="20"/>
              </w:rPr>
              <w:t>Казбекова</w:t>
            </w:r>
            <w:r>
              <w:rPr>
                <w:spacing w:val="-7"/>
                <w:sz w:val="20"/>
              </w:rPr>
              <w:t xml:space="preserve"> </w:t>
            </w:r>
            <w:r>
              <w:rPr>
                <w:sz w:val="20"/>
              </w:rPr>
              <w:t>(кольцо</w:t>
            </w:r>
            <w:r>
              <w:rPr>
                <w:spacing w:val="-2"/>
                <w:sz w:val="20"/>
              </w:rPr>
              <w:t xml:space="preserve"> </w:t>
            </w:r>
            <w:r>
              <w:rPr>
                <w:sz w:val="20"/>
              </w:rPr>
              <w:t>п.</w:t>
            </w:r>
            <w:r>
              <w:rPr>
                <w:spacing w:val="-6"/>
                <w:sz w:val="20"/>
              </w:rPr>
              <w:t xml:space="preserve"> </w:t>
            </w:r>
            <w:r>
              <w:rPr>
                <w:spacing w:val="-2"/>
                <w:sz w:val="20"/>
              </w:rPr>
              <w:t>Красноармейское).</w:t>
            </w:r>
          </w:p>
        </w:tc>
      </w:tr>
      <w:tr w:rsidR="00BA7B2C">
        <w:trPr>
          <w:trHeight w:val="340"/>
        </w:trPr>
        <w:tc>
          <w:tcPr>
            <w:tcW w:w="516" w:type="dxa"/>
          </w:tcPr>
          <w:p w:rsidR="00BA7B2C" w:rsidRDefault="00156D0F">
            <w:pPr>
              <w:pStyle w:val="TableParagraph"/>
              <w:spacing w:before="48"/>
              <w:ind w:left="7"/>
              <w:rPr>
                <w:sz w:val="20"/>
              </w:rPr>
            </w:pPr>
            <w:r>
              <w:rPr>
                <w:spacing w:val="-5"/>
                <w:sz w:val="20"/>
              </w:rPr>
              <w:t>78</w:t>
            </w:r>
          </w:p>
        </w:tc>
        <w:tc>
          <w:tcPr>
            <w:tcW w:w="8839" w:type="dxa"/>
          </w:tcPr>
          <w:p w:rsidR="00BA7B2C" w:rsidRDefault="00156D0F">
            <w:pPr>
              <w:pStyle w:val="TableParagraph"/>
              <w:spacing w:before="48"/>
              <w:ind w:left="150"/>
              <w:jc w:val="left"/>
              <w:rPr>
                <w:sz w:val="20"/>
              </w:rPr>
            </w:pPr>
            <w:r>
              <w:rPr>
                <w:sz w:val="20"/>
              </w:rPr>
              <w:t>г.</w:t>
            </w:r>
            <w:r>
              <w:rPr>
                <w:spacing w:val="-9"/>
                <w:sz w:val="20"/>
              </w:rPr>
              <w:t xml:space="preserve"> </w:t>
            </w:r>
            <w:r>
              <w:rPr>
                <w:sz w:val="20"/>
              </w:rPr>
              <w:t>Махачкала,</w:t>
            </w:r>
            <w:r>
              <w:rPr>
                <w:spacing w:val="-6"/>
                <w:sz w:val="20"/>
              </w:rPr>
              <w:t xml:space="preserve"> </w:t>
            </w:r>
            <w:r>
              <w:rPr>
                <w:sz w:val="20"/>
              </w:rPr>
              <w:t>ул.</w:t>
            </w:r>
            <w:r>
              <w:rPr>
                <w:spacing w:val="-9"/>
                <w:sz w:val="20"/>
              </w:rPr>
              <w:t xml:space="preserve"> </w:t>
            </w:r>
            <w:r>
              <w:rPr>
                <w:sz w:val="20"/>
              </w:rPr>
              <w:t>Казанцева,</w:t>
            </w:r>
            <w:r>
              <w:rPr>
                <w:spacing w:val="-7"/>
                <w:sz w:val="20"/>
              </w:rPr>
              <w:t xml:space="preserve"> </w:t>
            </w:r>
            <w:r>
              <w:rPr>
                <w:sz w:val="20"/>
              </w:rPr>
              <w:t>(Промышленная</w:t>
            </w:r>
            <w:r>
              <w:rPr>
                <w:spacing w:val="-9"/>
                <w:sz w:val="20"/>
              </w:rPr>
              <w:t xml:space="preserve"> </w:t>
            </w:r>
            <w:r>
              <w:rPr>
                <w:spacing w:val="-2"/>
                <w:sz w:val="20"/>
              </w:rPr>
              <w:t>зона).</w:t>
            </w:r>
          </w:p>
        </w:tc>
      </w:tr>
      <w:tr w:rsidR="00BA7B2C">
        <w:trPr>
          <w:trHeight w:val="340"/>
        </w:trPr>
        <w:tc>
          <w:tcPr>
            <w:tcW w:w="516" w:type="dxa"/>
          </w:tcPr>
          <w:p w:rsidR="00BA7B2C" w:rsidRDefault="00156D0F">
            <w:pPr>
              <w:pStyle w:val="TableParagraph"/>
              <w:spacing w:before="48"/>
              <w:ind w:left="7"/>
              <w:rPr>
                <w:sz w:val="20"/>
              </w:rPr>
            </w:pPr>
            <w:r>
              <w:rPr>
                <w:spacing w:val="-5"/>
                <w:sz w:val="20"/>
              </w:rPr>
              <w:t>79</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4"/>
                <w:sz w:val="20"/>
              </w:rPr>
              <w:t xml:space="preserve"> </w:t>
            </w:r>
            <w:r>
              <w:rPr>
                <w:sz w:val="20"/>
              </w:rPr>
              <w:t>улиц</w:t>
            </w:r>
            <w:r>
              <w:rPr>
                <w:spacing w:val="-5"/>
                <w:sz w:val="20"/>
              </w:rPr>
              <w:t xml:space="preserve"> </w:t>
            </w:r>
            <w:r>
              <w:rPr>
                <w:sz w:val="20"/>
              </w:rPr>
              <w:t>А.</w:t>
            </w:r>
            <w:r>
              <w:rPr>
                <w:spacing w:val="-5"/>
                <w:sz w:val="20"/>
              </w:rPr>
              <w:t xml:space="preserve"> </w:t>
            </w:r>
            <w:r>
              <w:rPr>
                <w:sz w:val="20"/>
              </w:rPr>
              <w:t>Исмаилова</w:t>
            </w:r>
            <w:r>
              <w:rPr>
                <w:spacing w:val="-6"/>
                <w:sz w:val="20"/>
              </w:rPr>
              <w:t xml:space="preserve"> </w:t>
            </w:r>
            <w:r>
              <w:rPr>
                <w:sz w:val="20"/>
              </w:rPr>
              <w:t>и</w:t>
            </w:r>
            <w:r>
              <w:rPr>
                <w:spacing w:val="-6"/>
                <w:sz w:val="20"/>
              </w:rPr>
              <w:t xml:space="preserve"> </w:t>
            </w:r>
            <w:r>
              <w:rPr>
                <w:spacing w:val="-2"/>
                <w:sz w:val="20"/>
              </w:rPr>
              <w:t>Абубакарова.</w:t>
            </w:r>
          </w:p>
        </w:tc>
      </w:tr>
      <w:tr w:rsidR="00BA7B2C">
        <w:trPr>
          <w:trHeight w:val="340"/>
        </w:trPr>
        <w:tc>
          <w:tcPr>
            <w:tcW w:w="516" w:type="dxa"/>
          </w:tcPr>
          <w:p w:rsidR="00BA7B2C" w:rsidRDefault="00156D0F">
            <w:pPr>
              <w:pStyle w:val="TableParagraph"/>
              <w:spacing w:before="48"/>
              <w:ind w:left="7"/>
              <w:rPr>
                <w:sz w:val="20"/>
              </w:rPr>
            </w:pPr>
            <w:r>
              <w:rPr>
                <w:spacing w:val="-5"/>
                <w:sz w:val="20"/>
              </w:rPr>
              <w:t>80</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улиц</w:t>
            </w:r>
            <w:r>
              <w:rPr>
                <w:spacing w:val="-5"/>
                <w:sz w:val="20"/>
              </w:rPr>
              <w:t xml:space="preserve"> </w:t>
            </w:r>
            <w:r>
              <w:rPr>
                <w:sz w:val="20"/>
              </w:rPr>
              <w:t>А.</w:t>
            </w:r>
            <w:r>
              <w:rPr>
                <w:spacing w:val="-4"/>
                <w:sz w:val="20"/>
              </w:rPr>
              <w:t xml:space="preserve"> </w:t>
            </w:r>
            <w:r>
              <w:rPr>
                <w:sz w:val="20"/>
              </w:rPr>
              <w:t>Алиева</w:t>
            </w:r>
            <w:r>
              <w:rPr>
                <w:spacing w:val="-3"/>
                <w:sz w:val="20"/>
              </w:rPr>
              <w:t xml:space="preserve"> </w:t>
            </w:r>
            <w:r>
              <w:rPr>
                <w:sz w:val="20"/>
              </w:rPr>
              <w:t>и</w:t>
            </w:r>
            <w:r>
              <w:rPr>
                <w:spacing w:val="-5"/>
                <w:sz w:val="20"/>
              </w:rPr>
              <w:t xml:space="preserve"> </w:t>
            </w:r>
            <w:r>
              <w:rPr>
                <w:spacing w:val="-2"/>
                <w:sz w:val="20"/>
              </w:rPr>
              <w:t>Абубакарова.</w:t>
            </w:r>
          </w:p>
        </w:tc>
      </w:tr>
      <w:tr w:rsidR="00BA7B2C">
        <w:trPr>
          <w:trHeight w:val="337"/>
        </w:trPr>
        <w:tc>
          <w:tcPr>
            <w:tcW w:w="516" w:type="dxa"/>
          </w:tcPr>
          <w:p w:rsidR="00BA7B2C" w:rsidRDefault="00156D0F">
            <w:pPr>
              <w:pStyle w:val="TableParagraph"/>
              <w:spacing w:before="48"/>
              <w:ind w:left="7"/>
              <w:rPr>
                <w:sz w:val="20"/>
              </w:rPr>
            </w:pPr>
            <w:r>
              <w:rPr>
                <w:spacing w:val="-5"/>
                <w:sz w:val="20"/>
              </w:rPr>
              <w:t>81</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4"/>
                <w:sz w:val="20"/>
              </w:rPr>
              <w:t xml:space="preserve"> </w:t>
            </w:r>
            <w:r>
              <w:rPr>
                <w:sz w:val="20"/>
              </w:rPr>
              <w:t>ул.</w:t>
            </w:r>
            <w:r>
              <w:rPr>
                <w:spacing w:val="-6"/>
                <w:sz w:val="20"/>
              </w:rPr>
              <w:t xml:space="preserve"> </w:t>
            </w:r>
            <w:r>
              <w:rPr>
                <w:sz w:val="20"/>
              </w:rPr>
              <w:t>Азиза</w:t>
            </w:r>
            <w:r>
              <w:rPr>
                <w:spacing w:val="-5"/>
                <w:sz w:val="20"/>
              </w:rPr>
              <w:t xml:space="preserve"> </w:t>
            </w:r>
            <w:r>
              <w:rPr>
                <w:sz w:val="20"/>
              </w:rPr>
              <w:t>Алиева,</w:t>
            </w:r>
            <w:r>
              <w:rPr>
                <w:spacing w:val="-6"/>
                <w:sz w:val="20"/>
              </w:rPr>
              <w:t xml:space="preserve"> </w:t>
            </w:r>
            <w:r>
              <w:rPr>
                <w:spacing w:val="-5"/>
                <w:sz w:val="20"/>
              </w:rPr>
              <w:t>9.</w:t>
            </w:r>
          </w:p>
        </w:tc>
      </w:tr>
      <w:tr w:rsidR="00BA7B2C">
        <w:trPr>
          <w:trHeight w:val="340"/>
        </w:trPr>
        <w:tc>
          <w:tcPr>
            <w:tcW w:w="516" w:type="dxa"/>
          </w:tcPr>
          <w:p w:rsidR="00BA7B2C" w:rsidRDefault="00156D0F">
            <w:pPr>
              <w:pStyle w:val="TableParagraph"/>
              <w:spacing w:before="50"/>
              <w:ind w:left="7"/>
              <w:rPr>
                <w:sz w:val="20"/>
              </w:rPr>
            </w:pPr>
            <w:r>
              <w:rPr>
                <w:spacing w:val="-5"/>
                <w:sz w:val="20"/>
              </w:rPr>
              <w:t>82</w:t>
            </w:r>
          </w:p>
        </w:tc>
        <w:tc>
          <w:tcPr>
            <w:tcW w:w="8839" w:type="dxa"/>
          </w:tcPr>
          <w:p w:rsidR="00BA7B2C" w:rsidRDefault="00156D0F">
            <w:pPr>
              <w:pStyle w:val="TableParagraph"/>
              <w:spacing w:before="50"/>
              <w:ind w:left="150"/>
              <w:jc w:val="left"/>
              <w:rPr>
                <w:sz w:val="20"/>
              </w:rPr>
            </w:pPr>
            <w:r>
              <w:rPr>
                <w:sz w:val="20"/>
              </w:rPr>
              <w:t>г.</w:t>
            </w:r>
            <w:r>
              <w:rPr>
                <w:spacing w:val="-8"/>
                <w:sz w:val="20"/>
              </w:rPr>
              <w:t xml:space="preserve"> </w:t>
            </w:r>
            <w:r>
              <w:rPr>
                <w:sz w:val="20"/>
              </w:rPr>
              <w:t>Махачкала,</w:t>
            </w:r>
            <w:r>
              <w:rPr>
                <w:spacing w:val="-7"/>
                <w:sz w:val="20"/>
              </w:rPr>
              <w:t xml:space="preserve"> </w:t>
            </w:r>
            <w:r>
              <w:rPr>
                <w:sz w:val="20"/>
              </w:rPr>
              <w:t>Азиза</w:t>
            </w:r>
            <w:r>
              <w:rPr>
                <w:spacing w:val="-5"/>
                <w:sz w:val="20"/>
              </w:rPr>
              <w:t xml:space="preserve"> </w:t>
            </w:r>
            <w:r>
              <w:rPr>
                <w:sz w:val="20"/>
              </w:rPr>
              <w:t>Алиева,</w:t>
            </w:r>
            <w:r>
              <w:rPr>
                <w:spacing w:val="-5"/>
                <w:sz w:val="20"/>
              </w:rPr>
              <w:t xml:space="preserve"> 15.</w:t>
            </w:r>
          </w:p>
        </w:tc>
      </w:tr>
      <w:tr w:rsidR="00BA7B2C">
        <w:trPr>
          <w:trHeight w:val="340"/>
        </w:trPr>
        <w:tc>
          <w:tcPr>
            <w:tcW w:w="516" w:type="dxa"/>
          </w:tcPr>
          <w:p w:rsidR="00BA7B2C" w:rsidRDefault="00156D0F">
            <w:pPr>
              <w:pStyle w:val="TableParagraph"/>
              <w:spacing w:before="48"/>
              <w:ind w:left="7"/>
              <w:rPr>
                <w:sz w:val="20"/>
              </w:rPr>
            </w:pPr>
            <w:r>
              <w:rPr>
                <w:spacing w:val="-5"/>
                <w:sz w:val="20"/>
              </w:rPr>
              <w:t>83</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5"/>
                <w:sz w:val="20"/>
              </w:rPr>
              <w:t xml:space="preserve"> </w:t>
            </w:r>
            <w:r>
              <w:rPr>
                <w:sz w:val="20"/>
              </w:rPr>
              <w:t>ул.</w:t>
            </w:r>
            <w:r>
              <w:rPr>
                <w:spacing w:val="-7"/>
                <w:sz w:val="20"/>
              </w:rPr>
              <w:t xml:space="preserve"> </w:t>
            </w:r>
            <w:r>
              <w:rPr>
                <w:sz w:val="20"/>
              </w:rPr>
              <w:t>Гагарина,</w:t>
            </w:r>
            <w:r>
              <w:rPr>
                <w:spacing w:val="-4"/>
                <w:sz w:val="20"/>
              </w:rPr>
              <w:t xml:space="preserve"> </w:t>
            </w:r>
            <w:r>
              <w:rPr>
                <w:spacing w:val="-5"/>
                <w:sz w:val="20"/>
              </w:rPr>
              <w:t>7.</w:t>
            </w:r>
          </w:p>
        </w:tc>
      </w:tr>
      <w:tr w:rsidR="00BA7B2C">
        <w:trPr>
          <w:trHeight w:val="340"/>
        </w:trPr>
        <w:tc>
          <w:tcPr>
            <w:tcW w:w="516" w:type="dxa"/>
          </w:tcPr>
          <w:p w:rsidR="00BA7B2C" w:rsidRDefault="00156D0F">
            <w:pPr>
              <w:pStyle w:val="TableParagraph"/>
              <w:spacing w:before="48"/>
              <w:ind w:left="7"/>
              <w:rPr>
                <w:sz w:val="20"/>
              </w:rPr>
            </w:pPr>
            <w:r>
              <w:rPr>
                <w:spacing w:val="-5"/>
                <w:sz w:val="20"/>
              </w:rPr>
              <w:t>84</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5"/>
                <w:sz w:val="20"/>
              </w:rPr>
              <w:t xml:space="preserve"> </w:t>
            </w:r>
            <w:r>
              <w:rPr>
                <w:sz w:val="20"/>
              </w:rPr>
              <w:t>ул.</w:t>
            </w:r>
            <w:r>
              <w:rPr>
                <w:spacing w:val="-7"/>
                <w:sz w:val="20"/>
              </w:rPr>
              <w:t xml:space="preserve"> </w:t>
            </w:r>
            <w:r>
              <w:rPr>
                <w:sz w:val="20"/>
              </w:rPr>
              <w:t>Гагарина,</w:t>
            </w:r>
            <w:r>
              <w:rPr>
                <w:spacing w:val="-4"/>
                <w:sz w:val="20"/>
              </w:rPr>
              <w:t xml:space="preserve"> </w:t>
            </w:r>
            <w:r>
              <w:rPr>
                <w:spacing w:val="-5"/>
                <w:sz w:val="20"/>
              </w:rPr>
              <w:t>26.</w:t>
            </w:r>
          </w:p>
        </w:tc>
      </w:tr>
      <w:tr w:rsidR="00BA7B2C">
        <w:trPr>
          <w:trHeight w:val="340"/>
        </w:trPr>
        <w:tc>
          <w:tcPr>
            <w:tcW w:w="516" w:type="dxa"/>
          </w:tcPr>
          <w:p w:rsidR="00BA7B2C" w:rsidRDefault="00156D0F">
            <w:pPr>
              <w:pStyle w:val="TableParagraph"/>
              <w:spacing w:before="48"/>
              <w:ind w:left="7"/>
              <w:rPr>
                <w:sz w:val="20"/>
              </w:rPr>
            </w:pPr>
            <w:r>
              <w:rPr>
                <w:spacing w:val="-5"/>
                <w:sz w:val="20"/>
              </w:rPr>
              <w:t>85</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2"/>
                <w:sz w:val="20"/>
              </w:rPr>
              <w:t xml:space="preserve"> </w:t>
            </w:r>
            <w:r>
              <w:rPr>
                <w:sz w:val="20"/>
              </w:rPr>
              <w:t>ул.</w:t>
            </w:r>
            <w:r>
              <w:rPr>
                <w:spacing w:val="-5"/>
                <w:sz w:val="20"/>
              </w:rPr>
              <w:t xml:space="preserve"> </w:t>
            </w:r>
            <w:r>
              <w:rPr>
                <w:sz w:val="20"/>
              </w:rPr>
              <w:t>Гагарина</w:t>
            </w:r>
            <w:r>
              <w:rPr>
                <w:spacing w:val="-5"/>
                <w:sz w:val="20"/>
              </w:rPr>
              <w:t xml:space="preserve"> </w:t>
            </w:r>
            <w:r>
              <w:rPr>
                <w:sz w:val="20"/>
              </w:rPr>
              <w:t>(парк</w:t>
            </w:r>
            <w:r>
              <w:rPr>
                <w:spacing w:val="-6"/>
                <w:sz w:val="20"/>
              </w:rPr>
              <w:t xml:space="preserve"> </w:t>
            </w:r>
            <w:r>
              <w:rPr>
                <w:sz w:val="20"/>
              </w:rPr>
              <w:t>50</w:t>
            </w:r>
            <w:r>
              <w:rPr>
                <w:spacing w:val="-4"/>
                <w:sz w:val="20"/>
              </w:rPr>
              <w:t xml:space="preserve"> </w:t>
            </w:r>
            <w:r>
              <w:rPr>
                <w:sz w:val="20"/>
              </w:rPr>
              <w:t>лет</w:t>
            </w:r>
            <w:r>
              <w:rPr>
                <w:spacing w:val="-6"/>
                <w:sz w:val="20"/>
              </w:rPr>
              <w:t xml:space="preserve"> </w:t>
            </w:r>
            <w:r>
              <w:rPr>
                <w:spacing w:val="-2"/>
                <w:sz w:val="20"/>
              </w:rPr>
              <w:t>Октября).</w:t>
            </w:r>
          </w:p>
        </w:tc>
      </w:tr>
      <w:tr w:rsidR="00BA7B2C">
        <w:trPr>
          <w:trHeight w:val="340"/>
        </w:trPr>
        <w:tc>
          <w:tcPr>
            <w:tcW w:w="516" w:type="dxa"/>
          </w:tcPr>
          <w:p w:rsidR="00BA7B2C" w:rsidRDefault="00156D0F">
            <w:pPr>
              <w:pStyle w:val="TableParagraph"/>
              <w:spacing w:before="48"/>
              <w:ind w:left="7"/>
              <w:rPr>
                <w:sz w:val="20"/>
              </w:rPr>
            </w:pPr>
            <w:r>
              <w:rPr>
                <w:spacing w:val="-5"/>
                <w:sz w:val="20"/>
              </w:rPr>
              <w:t>86</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5"/>
                <w:sz w:val="20"/>
              </w:rPr>
              <w:t xml:space="preserve"> </w:t>
            </w:r>
            <w:r>
              <w:rPr>
                <w:sz w:val="20"/>
              </w:rPr>
              <w:t>ул.</w:t>
            </w:r>
            <w:r>
              <w:rPr>
                <w:spacing w:val="-7"/>
                <w:sz w:val="20"/>
              </w:rPr>
              <w:t xml:space="preserve"> </w:t>
            </w:r>
            <w:r>
              <w:rPr>
                <w:sz w:val="20"/>
              </w:rPr>
              <w:t>Гагарина,</w:t>
            </w:r>
            <w:r>
              <w:rPr>
                <w:spacing w:val="-4"/>
                <w:sz w:val="20"/>
              </w:rPr>
              <w:t xml:space="preserve"> </w:t>
            </w:r>
            <w:r>
              <w:rPr>
                <w:spacing w:val="-5"/>
                <w:sz w:val="20"/>
              </w:rPr>
              <w:t>23.</w:t>
            </w:r>
          </w:p>
        </w:tc>
      </w:tr>
      <w:tr w:rsidR="00BA7B2C">
        <w:trPr>
          <w:trHeight w:val="338"/>
        </w:trPr>
        <w:tc>
          <w:tcPr>
            <w:tcW w:w="516" w:type="dxa"/>
          </w:tcPr>
          <w:p w:rsidR="00BA7B2C" w:rsidRDefault="00156D0F">
            <w:pPr>
              <w:pStyle w:val="TableParagraph"/>
              <w:spacing w:before="48"/>
              <w:ind w:left="7"/>
              <w:rPr>
                <w:sz w:val="20"/>
              </w:rPr>
            </w:pPr>
            <w:r>
              <w:rPr>
                <w:spacing w:val="-5"/>
                <w:sz w:val="20"/>
              </w:rPr>
              <w:t>87</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перекресток</w:t>
            </w:r>
            <w:r>
              <w:rPr>
                <w:spacing w:val="-4"/>
                <w:sz w:val="20"/>
              </w:rPr>
              <w:t xml:space="preserve"> </w:t>
            </w:r>
            <w:r>
              <w:rPr>
                <w:sz w:val="20"/>
              </w:rPr>
              <w:t>улиц</w:t>
            </w:r>
            <w:r>
              <w:rPr>
                <w:spacing w:val="-6"/>
                <w:sz w:val="20"/>
              </w:rPr>
              <w:t xml:space="preserve"> </w:t>
            </w:r>
            <w:r>
              <w:rPr>
                <w:sz w:val="20"/>
              </w:rPr>
              <w:t>Гагарина</w:t>
            </w:r>
            <w:r>
              <w:rPr>
                <w:spacing w:val="-6"/>
                <w:sz w:val="20"/>
              </w:rPr>
              <w:t xml:space="preserve"> </w:t>
            </w:r>
            <w:r>
              <w:rPr>
                <w:sz w:val="20"/>
              </w:rPr>
              <w:t>и</w:t>
            </w:r>
            <w:r>
              <w:rPr>
                <w:spacing w:val="-6"/>
                <w:sz w:val="20"/>
              </w:rPr>
              <w:t xml:space="preserve"> </w:t>
            </w:r>
            <w:r>
              <w:rPr>
                <w:sz w:val="20"/>
              </w:rPr>
              <w:t>О.</w:t>
            </w:r>
            <w:r>
              <w:rPr>
                <w:spacing w:val="-3"/>
                <w:sz w:val="20"/>
              </w:rPr>
              <w:t xml:space="preserve"> </w:t>
            </w:r>
            <w:r>
              <w:rPr>
                <w:spacing w:val="-2"/>
                <w:sz w:val="20"/>
              </w:rPr>
              <w:t>Кошевого.</w:t>
            </w:r>
          </w:p>
        </w:tc>
      </w:tr>
      <w:tr w:rsidR="00BA7B2C">
        <w:trPr>
          <w:trHeight w:val="340"/>
        </w:trPr>
        <w:tc>
          <w:tcPr>
            <w:tcW w:w="516" w:type="dxa"/>
          </w:tcPr>
          <w:p w:rsidR="00BA7B2C" w:rsidRDefault="00156D0F">
            <w:pPr>
              <w:pStyle w:val="TableParagraph"/>
              <w:spacing w:before="50"/>
              <w:ind w:left="7"/>
              <w:rPr>
                <w:sz w:val="20"/>
              </w:rPr>
            </w:pPr>
            <w:r>
              <w:rPr>
                <w:spacing w:val="-5"/>
                <w:sz w:val="20"/>
              </w:rPr>
              <w:t>88</w:t>
            </w:r>
          </w:p>
        </w:tc>
        <w:tc>
          <w:tcPr>
            <w:tcW w:w="8839" w:type="dxa"/>
          </w:tcPr>
          <w:p w:rsidR="00BA7B2C" w:rsidRDefault="00156D0F">
            <w:pPr>
              <w:pStyle w:val="TableParagraph"/>
              <w:spacing w:before="50"/>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Гагарина</w:t>
            </w:r>
            <w:r>
              <w:rPr>
                <w:spacing w:val="-6"/>
                <w:sz w:val="20"/>
              </w:rPr>
              <w:t xml:space="preserve"> </w:t>
            </w:r>
            <w:r>
              <w:rPr>
                <w:sz w:val="20"/>
              </w:rPr>
              <w:t>и</w:t>
            </w:r>
            <w:r>
              <w:rPr>
                <w:spacing w:val="-7"/>
                <w:sz w:val="20"/>
              </w:rPr>
              <w:t xml:space="preserve"> </w:t>
            </w:r>
            <w:r>
              <w:rPr>
                <w:spacing w:val="-2"/>
                <w:sz w:val="20"/>
              </w:rPr>
              <w:t>Гусейнова.</w:t>
            </w:r>
          </w:p>
        </w:tc>
      </w:tr>
      <w:tr w:rsidR="00BA7B2C">
        <w:trPr>
          <w:trHeight w:val="340"/>
        </w:trPr>
        <w:tc>
          <w:tcPr>
            <w:tcW w:w="516" w:type="dxa"/>
          </w:tcPr>
          <w:p w:rsidR="00BA7B2C" w:rsidRDefault="00156D0F">
            <w:pPr>
              <w:pStyle w:val="TableParagraph"/>
              <w:spacing w:before="48"/>
              <w:ind w:left="7"/>
              <w:rPr>
                <w:sz w:val="20"/>
              </w:rPr>
            </w:pPr>
            <w:r>
              <w:rPr>
                <w:spacing w:val="-5"/>
                <w:sz w:val="20"/>
              </w:rPr>
              <w:t>89</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улиц</w:t>
            </w:r>
            <w:r>
              <w:rPr>
                <w:spacing w:val="-8"/>
                <w:sz w:val="20"/>
              </w:rPr>
              <w:t xml:space="preserve"> </w:t>
            </w:r>
            <w:r>
              <w:rPr>
                <w:sz w:val="20"/>
              </w:rPr>
              <w:t>Джабраилова</w:t>
            </w:r>
            <w:r>
              <w:rPr>
                <w:spacing w:val="-4"/>
                <w:sz w:val="20"/>
              </w:rPr>
              <w:t xml:space="preserve"> </w:t>
            </w:r>
            <w:r>
              <w:rPr>
                <w:sz w:val="20"/>
              </w:rPr>
              <w:t>и</w:t>
            </w:r>
            <w:r>
              <w:rPr>
                <w:spacing w:val="-8"/>
                <w:sz w:val="20"/>
              </w:rPr>
              <w:t xml:space="preserve"> </w:t>
            </w:r>
            <w:r>
              <w:rPr>
                <w:spacing w:val="-2"/>
                <w:sz w:val="20"/>
              </w:rPr>
              <w:t>Рылеева.</w:t>
            </w:r>
          </w:p>
        </w:tc>
      </w:tr>
      <w:tr w:rsidR="00BA7B2C">
        <w:trPr>
          <w:trHeight w:val="340"/>
        </w:trPr>
        <w:tc>
          <w:tcPr>
            <w:tcW w:w="516" w:type="dxa"/>
          </w:tcPr>
          <w:p w:rsidR="00BA7B2C" w:rsidRDefault="00156D0F">
            <w:pPr>
              <w:pStyle w:val="TableParagraph"/>
              <w:spacing w:before="48"/>
              <w:ind w:left="7"/>
              <w:rPr>
                <w:sz w:val="20"/>
              </w:rPr>
            </w:pPr>
            <w:r>
              <w:rPr>
                <w:spacing w:val="-5"/>
                <w:sz w:val="20"/>
              </w:rPr>
              <w:t>90</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4"/>
                <w:sz w:val="20"/>
              </w:rPr>
              <w:t xml:space="preserve"> </w:t>
            </w:r>
            <w:r>
              <w:rPr>
                <w:sz w:val="20"/>
              </w:rPr>
              <w:t>Султана,</w:t>
            </w:r>
            <w:r>
              <w:rPr>
                <w:spacing w:val="-5"/>
                <w:sz w:val="20"/>
              </w:rPr>
              <w:t xml:space="preserve"> </w:t>
            </w:r>
            <w:r>
              <w:rPr>
                <w:spacing w:val="-4"/>
                <w:sz w:val="20"/>
              </w:rPr>
              <w:t>344.</w:t>
            </w:r>
          </w:p>
        </w:tc>
      </w:tr>
      <w:tr w:rsidR="00BA7B2C">
        <w:trPr>
          <w:trHeight w:val="340"/>
        </w:trPr>
        <w:tc>
          <w:tcPr>
            <w:tcW w:w="516" w:type="dxa"/>
          </w:tcPr>
          <w:p w:rsidR="00BA7B2C" w:rsidRDefault="00156D0F">
            <w:pPr>
              <w:pStyle w:val="TableParagraph"/>
              <w:spacing w:before="48"/>
              <w:ind w:left="7"/>
              <w:rPr>
                <w:sz w:val="20"/>
              </w:rPr>
            </w:pPr>
            <w:r>
              <w:rPr>
                <w:spacing w:val="-5"/>
                <w:sz w:val="20"/>
              </w:rPr>
              <w:t>91</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4"/>
                <w:sz w:val="20"/>
              </w:rPr>
              <w:t xml:space="preserve"> </w:t>
            </w:r>
            <w:r>
              <w:rPr>
                <w:sz w:val="20"/>
              </w:rPr>
              <w:t>Султана,</w:t>
            </w:r>
            <w:r>
              <w:rPr>
                <w:spacing w:val="-5"/>
                <w:sz w:val="20"/>
              </w:rPr>
              <w:t xml:space="preserve"> </w:t>
            </w:r>
            <w:r>
              <w:rPr>
                <w:spacing w:val="-4"/>
                <w:sz w:val="20"/>
              </w:rPr>
              <w:t>326.</w:t>
            </w:r>
          </w:p>
        </w:tc>
      </w:tr>
      <w:tr w:rsidR="00BA7B2C">
        <w:trPr>
          <w:trHeight w:val="340"/>
        </w:trPr>
        <w:tc>
          <w:tcPr>
            <w:tcW w:w="516" w:type="dxa"/>
          </w:tcPr>
          <w:p w:rsidR="00BA7B2C" w:rsidRDefault="00156D0F">
            <w:pPr>
              <w:pStyle w:val="TableParagraph"/>
              <w:spacing w:before="48"/>
              <w:ind w:left="7"/>
              <w:rPr>
                <w:sz w:val="20"/>
              </w:rPr>
            </w:pPr>
            <w:r>
              <w:rPr>
                <w:spacing w:val="-5"/>
                <w:sz w:val="20"/>
              </w:rPr>
              <w:t>92</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4"/>
                <w:sz w:val="20"/>
              </w:rPr>
              <w:t xml:space="preserve"> </w:t>
            </w:r>
            <w:r>
              <w:rPr>
                <w:sz w:val="20"/>
              </w:rPr>
              <w:t>Султана,</w:t>
            </w:r>
            <w:r>
              <w:rPr>
                <w:spacing w:val="-5"/>
                <w:sz w:val="20"/>
              </w:rPr>
              <w:t xml:space="preserve"> </w:t>
            </w:r>
            <w:r>
              <w:rPr>
                <w:spacing w:val="-4"/>
                <w:sz w:val="20"/>
              </w:rPr>
              <w:t>226.</w:t>
            </w:r>
          </w:p>
        </w:tc>
      </w:tr>
      <w:tr w:rsidR="00BA7B2C">
        <w:trPr>
          <w:trHeight w:val="338"/>
        </w:trPr>
        <w:tc>
          <w:tcPr>
            <w:tcW w:w="516" w:type="dxa"/>
          </w:tcPr>
          <w:p w:rsidR="00BA7B2C" w:rsidRDefault="00156D0F">
            <w:pPr>
              <w:pStyle w:val="TableParagraph"/>
              <w:spacing w:before="48"/>
              <w:ind w:left="7"/>
              <w:rPr>
                <w:sz w:val="20"/>
              </w:rPr>
            </w:pPr>
            <w:r>
              <w:rPr>
                <w:spacing w:val="-5"/>
                <w:sz w:val="20"/>
              </w:rPr>
              <w:t>93</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4"/>
                <w:sz w:val="20"/>
              </w:rPr>
              <w:t xml:space="preserve"> </w:t>
            </w:r>
            <w:r>
              <w:rPr>
                <w:sz w:val="20"/>
              </w:rPr>
              <w:t>Султана,</w:t>
            </w:r>
            <w:r>
              <w:rPr>
                <w:spacing w:val="-5"/>
                <w:sz w:val="20"/>
              </w:rPr>
              <w:t xml:space="preserve"> 92.</w:t>
            </w:r>
          </w:p>
        </w:tc>
      </w:tr>
      <w:tr w:rsidR="00BA7B2C">
        <w:trPr>
          <w:trHeight w:val="340"/>
        </w:trPr>
        <w:tc>
          <w:tcPr>
            <w:tcW w:w="516" w:type="dxa"/>
          </w:tcPr>
          <w:p w:rsidR="00BA7B2C" w:rsidRDefault="00156D0F">
            <w:pPr>
              <w:pStyle w:val="TableParagraph"/>
              <w:spacing w:before="50"/>
              <w:ind w:left="7"/>
              <w:rPr>
                <w:sz w:val="20"/>
              </w:rPr>
            </w:pPr>
            <w:r>
              <w:rPr>
                <w:spacing w:val="-5"/>
                <w:sz w:val="20"/>
              </w:rPr>
              <w:t>94</w:t>
            </w:r>
          </w:p>
        </w:tc>
        <w:tc>
          <w:tcPr>
            <w:tcW w:w="8839" w:type="dxa"/>
          </w:tcPr>
          <w:p w:rsidR="00BA7B2C" w:rsidRDefault="00156D0F">
            <w:pPr>
              <w:pStyle w:val="TableParagraph"/>
              <w:spacing w:before="50"/>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пр.</w:t>
            </w:r>
            <w:r>
              <w:rPr>
                <w:spacing w:val="-4"/>
                <w:sz w:val="20"/>
              </w:rPr>
              <w:t xml:space="preserve"> </w:t>
            </w:r>
            <w:r>
              <w:rPr>
                <w:sz w:val="20"/>
              </w:rPr>
              <w:t>А.</w:t>
            </w:r>
            <w:r>
              <w:rPr>
                <w:spacing w:val="-2"/>
                <w:sz w:val="20"/>
              </w:rPr>
              <w:t xml:space="preserve"> </w:t>
            </w:r>
            <w:r>
              <w:rPr>
                <w:sz w:val="20"/>
              </w:rPr>
              <w:t>Султана,</w:t>
            </w:r>
            <w:r>
              <w:rPr>
                <w:spacing w:val="-4"/>
                <w:sz w:val="20"/>
              </w:rPr>
              <w:t xml:space="preserve"> </w:t>
            </w:r>
            <w:r>
              <w:rPr>
                <w:sz w:val="20"/>
              </w:rPr>
              <w:t>16</w:t>
            </w:r>
            <w:r>
              <w:rPr>
                <w:spacing w:val="-2"/>
                <w:sz w:val="20"/>
              </w:rPr>
              <w:t xml:space="preserve"> </w:t>
            </w:r>
            <w:r>
              <w:rPr>
                <w:spacing w:val="-4"/>
                <w:sz w:val="20"/>
              </w:rPr>
              <w:t>«ж».</w:t>
            </w:r>
          </w:p>
        </w:tc>
      </w:tr>
      <w:tr w:rsidR="00BA7B2C">
        <w:trPr>
          <w:trHeight w:val="340"/>
        </w:trPr>
        <w:tc>
          <w:tcPr>
            <w:tcW w:w="516" w:type="dxa"/>
          </w:tcPr>
          <w:p w:rsidR="00BA7B2C" w:rsidRDefault="00156D0F">
            <w:pPr>
              <w:pStyle w:val="TableParagraph"/>
              <w:spacing w:before="48"/>
              <w:ind w:left="7"/>
              <w:rPr>
                <w:sz w:val="20"/>
              </w:rPr>
            </w:pPr>
            <w:r>
              <w:rPr>
                <w:spacing w:val="-5"/>
                <w:sz w:val="20"/>
              </w:rPr>
              <w:t>95</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4"/>
                <w:sz w:val="20"/>
              </w:rPr>
              <w:t xml:space="preserve"> </w:t>
            </w:r>
            <w:r>
              <w:rPr>
                <w:sz w:val="20"/>
              </w:rPr>
              <w:t>Султана,</w:t>
            </w:r>
            <w:r>
              <w:rPr>
                <w:spacing w:val="-5"/>
                <w:sz w:val="20"/>
              </w:rPr>
              <w:t xml:space="preserve"> 38.</w:t>
            </w:r>
          </w:p>
        </w:tc>
      </w:tr>
      <w:tr w:rsidR="00BA7B2C">
        <w:trPr>
          <w:trHeight w:val="340"/>
        </w:trPr>
        <w:tc>
          <w:tcPr>
            <w:tcW w:w="516" w:type="dxa"/>
          </w:tcPr>
          <w:p w:rsidR="00BA7B2C" w:rsidRDefault="00156D0F">
            <w:pPr>
              <w:pStyle w:val="TableParagraph"/>
              <w:spacing w:before="48"/>
              <w:ind w:left="7"/>
              <w:rPr>
                <w:sz w:val="20"/>
              </w:rPr>
            </w:pPr>
            <w:r>
              <w:rPr>
                <w:spacing w:val="-5"/>
                <w:sz w:val="20"/>
              </w:rPr>
              <w:t>96</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пр.</w:t>
            </w:r>
            <w:r>
              <w:rPr>
                <w:spacing w:val="-5"/>
                <w:sz w:val="20"/>
              </w:rPr>
              <w:t xml:space="preserve"> </w:t>
            </w:r>
            <w:r>
              <w:rPr>
                <w:sz w:val="20"/>
              </w:rPr>
              <w:t>А.</w:t>
            </w:r>
            <w:r>
              <w:rPr>
                <w:spacing w:val="-3"/>
                <w:sz w:val="20"/>
              </w:rPr>
              <w:t xml:space="preserve"> </w:t>
            </w:r>
            <w:r>
              <w:rPr>
                <w:sz w:val="20"/>
              </w:rPr>
              <w:t>Султана,</w:t>
            </w:r>
            <w:r>
              <w:rPr>
                <w:spacing w:val="-5"/>
                <w:sz w:val="20"/>
              </w:rPr>
              <w:t xml:space="preserve"> 10.</w:t>
            </w:r>
          </w:p>
        </w:tc>
      </w:tr>
      <w:tr w:rsidR="00BA7B2C">
        <w:trPr>
          <w:trHeight w:val="340"/>
        </w:trPr>
        <w:tc>
          <w:tcPr>
            <w:tcW w:w="516" w:type="dxa"/>
          </w:tcPr>
          <w:p w:rsidR="00BA7B2C" w:rsidRDefault="00156D0F">
            <w:pPr>
              <w:pStyle w:val="TableParagraph"/>
              <w:spacing w:before="48"/>
              <w:ind w:left="7"/>
              <w:rPr>
                <w:sz w:val="20"/>
              </w:rPr>
            </w:pPr>
            <w:r>
              <w:rPr>
                <w:spacing w:val="-5"/>
                <w:sz w:val="20"/>
              </w:rPr>
              <w:t>97</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3"/>
                <w:sz w:val="20"/>
              </w:rPr>
              <w:t xml:space="preserve"> </w:t>
            </w:r>
            <w:r>
              <w:rPr>
                <w:sz w:val="20"/>
              </w:rPr>
              <w:t>ул.</w:t>
            </w:r>
            <w:r>
              <w:rPr>
                <w:spacing w:val="-5"/>
                <w:sz w:val="20"/>
              </w:rPr>
              <w:t xml:space="preserve"> </w:t>
            </w:r>
            <w:r>
              <w:rPr>
                <w:sz w:val="20"/>
              </w:rPr>
              <w:t>Г.</w:t>
            </w:r>
            <w:r>
              <w:rPr>
                <w:spacing w:val="-4"/>
                <w:sz w:val="20"/>
              </w:rPr>
              <w:t xml:space="preserve"> </w:t>
            </w:r>
            <w:r>
              <w:rPr>
                <w:sz w:val="20"/>
              </w:rPr>
              <w:t>Омарова,</w:t>
            </w:r>
            <w:r>
              <w:rPr>
                <w:spacing w:val="-5"/>
                <w:sz w:val="20"/>
              </w:rPr>
              <w:t xml:space="preserve"> 25.</w:t>
            </w:r>
          </w:p>
        </w:tc>
      </w:tr>
      <w:tr w:rsidR="00BA7B2C">
        <w:trPr>
          <w:trHeight w:val="340"/>
        </w:trPr>
        <w:tc>
          <w:tcPr>
            <w:tcW w:w="516" w:type="dxa"/>
          </w:tcPr>
          <w:p w:rsidR="00BA7B2C" w:rsidRDefault="00156D0F">
            <w:pPr>
              <w:pStyle w:val="TableParagraph"/>
              <w:spacing w:before="48"/>
              <w:ind w:left="7"/>
              <w:rPr>
                <w:sz w:val="20"/>
              </w:rPr>
            </w:pPr>
            <w:r>
              <w:rPr>
                <w:spacing w:val="-5"/>
                <w:sz w:val="20"/>
              </w:rPr>
              <w:t>98</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3"/>
                <w:sz w:val="20"/>
              </w:rPr>
              <w:t xml:space="preserve"> </w:t>
            </w:r>
            <w:r>
              <w:rPr>
                <w:sz w:val="20"/>
              </w:rPr>
              <w:t>ул.</w:t>
            </w:r>
            <w:r>
              <w:rPr>
                <w:spacing w:val="-4"/>
                <w:sz w:val="20"/>
              </w:rPr>
              <w:t xml:space="preserve"> </w:t>
            </w:r>
            <w:r>
              <w:rPr>
                <w:sz w:val="20"/>
              </w:rPr>
              <w:t>Г.</w:t>
            </w:r>
            <w:r>
              <w:rPr>
                <w:spacing w:val="-5"/>
                <w:sz w:val="20"/>
              </w:rPr>
              <w:t xml:space="preserve"> </w:t>
            </w:r>
            <w:r>
              <w:rPr>
                <w:sz w:val="20"/>
              </w:rPr>
              <w:t>Омарова</w:t>
            </w:r>
            <w:r>
              <w:rPr>
                <w:spacing w:val="-5"/>
                <w:sz w:val="20"/>
              </w:rPr>
              <w:t xml:space="preserve"> </w:t>
            </w:r>
            <w:r>
              <w:rPr>
                <w:sz w:val="20"/>
              </w:rPr>
              <w:t>(МЧС</w:t>
            </w:r>
            <w:r>
              <w:rPr>
                <w:spacing w:val="-6"/>
                <w:sz w:val="20"/>
              </w:rPr>
              <w:t xml:space="preserve"> </w:t>
            </w:r>
            <w:r>
              <w:rPr>
                <w:spacing w:val="-2"/>
                <w:sz w:val="20"/>
              </w:rPr>
              <w:t>кольцо).</w:t>
            </w:r>
          </w:p>
        </w:tc>
      </w:tr>
      <w:tr w:rsidR="00BA7B2C">
        <w:trPr>
          <w:trHeight w:val="337"/>
        </w:trPr>
        <w:tc>
          <w:tcPr>
            <w:tcW w:w="516" w:type="dxa"/>
          </w:tcPr>
          <w:p w:rsidR="00BA7B2C" w:rsidRDefault="00156D0F">
            <w:pPr>
              <w:pStyle w:val="TableParagraph"/>
              <w:spacing w:before="48"/>
              <w:ind w:left="7"/>
              <w:rPr>
                <w:sz w:val="20"/>
              </w:rPr>
            </w:pPr>
            <w:r>
              <w:rPr>
                <w:spacing w:val="-5"/>
                <w:sz w:val="20"/>
              </w:rPr>
              <w:t>99</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перекресток</w:t>
            </w:r>
            <w:r>
              <w:rPr>
                <w:spacing w:val="-3"/>
                <w:sz w:val="20"/>
              </w:rPr>
              <w:t xml:space="preserve"> </w:t>
            </w:r>
            <w:r>
              <w:rPr>
                <w:sz w:val="20"/>
              </w:rPr>
              <w:t>улиц</w:t>
            </w:r>
            <w:r>
              <w:rPr>
                <w:spacing w:val="-7"/>
                <w:sz w:val="20"/>
              </w:rPr>
              <w:t xml:space="preserve"> </w:t>
            </w:r>
            <w:r>
              <w:rPr>
                <w:sz w:val="20"/>
              </w:rPr>
              <w:t>М.</w:t>
            </w:r>
            <w:r>
              <w:rPr>
                <w:spacing w:val="-4"/>
                <w:sz w:val="20"/>
              </w:rPr>
              <w:t xml:space="preserve"> </w:t>
            </w:r>
            <w:r>
              <w:rPr>
                <w:sz w:val="20"/>
              </w:rPr>
              <w:t>Ярагского</w:t>
            </w:r>
            <w:r>
              <w:rPr>
                <w:spacing w:val="-5"/>
                <w:sz w:val="20"/>
              </w:rPr>
              <w:t xml:space="preserve"> </w:t>
            </w:r>
            <w:r>
              <w:rPr>
                <w:sz w:val="20"/>
              </w:rPr>
              <w:t>и</w:t>
            </w:r>
            <w:r>
              <w:rPr>
                <w:spacing w:val="-6"/>
                <w:sz w:val="20"/>
              </w:rPr>
              <w:t xml:space="preserve"> </w:t>
            </w:r>
            <w:r>
              <w:rPr>
                <w:sz w:val="20"/>
              </w:rPr>
              <w:t>И.</w:t>
            </w:r>
            <w:r>
              <w:rPr>
                <w:spacing w:val="-3"/>
                <w:sz w:val="20"/>
              </w:rPr>
              <w:t xml:space="preserve"> </w:t>
            </w:r>
            <w:r>
              <w:rPr>
                <w:spacing w:val="-2"/>
                <w:sz w:val="20"/>
              </w:rPr>
              <w:t>Казака.</w:t>
            </w:r>
          </w:p>
        </w:tc>
      </w:tr>
      <w:tr w:rsidR="00BA7B2C">
        <w:trPr>
          <w:trHeight w:val="340"/>
        </w:trPr>
        <w:tc>
          <w:tcPr>
            <w:tcW w:w="516" w:type="dxa"/>
          </w:tcPr>
          <w:p w:rsidR="00BA7B2C" w:rsidRDefault="00156D0F">
            <w:pPr>
              <w:pStyle w:val="TableParagraph"/>
              <w:spacing w:before="50"/>
              <w:ind w:left="7"/>
              <w:rPr>
                <w:sz w:val="20"/>
              </w:rPr>
            </w:pPr>
            <w:r>
              <w:rPr>
                <w:spacing w:val="-5"/>
                <w:sz w:val="20"/>
              </w:rPr>
              <w:t>100</w:t>
            </w:r>
          </w:p>
        </w:tc>
        <w:tc>
          <w:tcPr>
            <w:tcW w:w="8839" w:type="dxa"/>
          </w:tcPr>
          <w:p w:rsidR="00BA7B2C" w:rsidRDefault="00156D0F">
            <w:pPr>
              <w:pStyle w:val="TableParagraph"/>
              <w:spacing w:before="50"/>
              <w:ind w:left="150"/>
              <w:jc w:val="left"/>
              <w:rPr>
                <w:sz w:val="20"/>
              </w:rPr>
            </w:pPr>
            <w:r>
              <w:rPr>
                <w:sz w:val="20"/>
              </w:rPr>
              <w:t>г.</w:t>
            </w:r>
            <w:r>
              <w:rPr>
                <w:spacing w:val="-6"/>
                <w:sz w:val="20"/>
              </w:rPr>
              <w:t xml:space="preserve"> </w:t>
            </w:r>
            <w:r>
              <w:rPr>
                <w:sz w:val="20"/>
              </w:rPr>
              <w:t>Махачкала,</w:t>
            </w:r>
            <w:r>
              <w:rPr>
                <w:spacing w:val="-3"/>
                <w:sz w:val="20"/>
              </w:rPr>
              <w:t xml:space="preserve"> </w:t>
            </w:r>
            <w:r>
              <w:rPr>
                <w:sz w:val="20"/>
              </w:rPr>
              <w:t>ул.</w:t>
            </w:r>
            <w:r>
              <w:rPr>
                <w:spacing w:val="-5"/>
                <w:sz w:val="20"/>
              </w:rPr>
              <w:t xml:space="preserve"> </w:t>
            </w:r>
            <w:r>
              <w:rPr>
                <w:sz w:val="20"/>
              </w:rPr>
              <w:t>М.</w:t>
            </w:r>
            <w:r>
              <w:rPr>
                <w:spacing w:val="-5"/>
                <w:sz w:val="20"/>
              </w:rPr>
              <w:t xml:space="preserve"> </w:t>
            </w:r>
            <w:r>
              <w:rPr>
                <w:sz w:val="20"/>
              </w:rPr>
              <w:t>Ярагского,</w:t>
            </w:r>
            <w:r>
              <w:rPr>
                <w:spacing w:val="-6"/>
                <w:sz w:val="20"/>
              </w:rPr>
              <w:t xml:space="preserve"> </w:t>
            </w:r>
            <w:r>
              <w:rPr>
                <w:spacing w:val="-5"/>
                <w:sz w:val="20"/>
              </w:rPr>
              <w:t>92.</w:t>
            </w:r>
          </w:p>
        </w:tc>
      </w:tr>
      <w:tr w:rsidR="00BA7B2C">
        <w:trPr>
          <w:trHeight w:val="340"/>
        </w:trPr>
        <w:tc>
          <w:tcPr>
            <w:tcW w:w="516" w:type="dxa"/>
          </w:tcPr>
          <w:p w:rsidR="00BA7B2C" w:rsidRDefault="00156D0F">
            <w:pPr>
              <w:pStyle w:val="TableParagraph"/>
              <w:spacing w:before="48"/>
              <w:ind w:left="7"/>
              <w:rPr>
                <w:sz w:val="20"/>
              </w:rPr>
            </w:pPr>
            <w:r>
              <w:rPr>
                <w:spacing w:val="-5"/>
                <w:sz w:val="20"/>
              </w:rPr>
              <w:t>101</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3"/>
                <w:sz w:val="20"/>
              </w:rPr>
              <w:t xml:space="preserve"> </w:t>
            </w:r>
            <w:r>
              <w:rPr>
                <w:sz w:val="20"/>
              </w:rPr>
              <w:t>ул.</w:t>
            </w:r>
            <w:r>
              <w:rPr>
                <w:spacing w:val="-5"/>
                <w:sz w:val="20"/>
              </w:rPr>
              <w:t xml:space="preserve"> </w:t>
            </w:r>
            <w:r>
              <w:rPr>
                <w:sz w:val="20"/>
              </w:rPr>
              <w:t>М.</w:t>
            </w:r>
            <w:r>
              <w:rPr>
                <w:spacing w:val="-5"/>
                <w:sz w:val="20"/>
              </w:rPr>
              <w:t xml:space="preserve"> </w:t>
            </w:r>
            <w:r>
              <w:rPr>
                <w:sz w:val="20"/>
              </w:rPr>
              <w:t>Ярагского,</w:t>
            </w:r>
            <w:r>
              <w:rPr>
                <w:spacing w:val="-6"/>
                <w:sz w:val="20"/>
              </w:rPr>
              <w:t xml:space="preserve"> </w:t>
            </w:r>
            <w:r>
              <w:rPr>
                <w:spacing w:val="-5"/>
                <w:sz w:val="20"/>
              </w:rPr>
              <w:t>98.</w:t>
            </w:r>
          </w:p>
        </w:tc>
      </w:tr>
      <w:tr w:rsidR="00BA7B2C">
        <w:trPr>
          <w:trHeight w:val="340"/>
        </w:trPr>
        <w:tc>
          <w:tcPr>
            <w:tcW w:w="516" w:type="dxa"/>
          </w:tcPr>
          <w:p w:rsidR="00BA7B2C" w:rsidRDefault="00156D0F">
            <w:pPr>
              <w:pStyle w:val="TableParagraph"/>
              <w:spacing w:before="48"/>
              <w:ind w:left="7"/>
              <w:rPr>
                <w:sz w:val="20"/>
              </w:rPr>
            </w:pPr>
            <w:r>
              <w:rPr>
                <w:spacing w:val="-5"/>
                <w:sz w:val="20"/>
              </w:rPr>
              <w:t>102</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М.</w:t>
            </w:r>
            <w:r>
              <w:rPr>
                <w:spacing w:val="-5"/>
                <w:sz w:val="20"/>
              </w:rPr>
              <w:t xml:space="preserve"> </w:t>
            </w:r>
            <w:r>
              <w:rPr>
                <w:sz w:val="20"/>
              </w:rPr>
              <w:t>Ярагского</w:t>
            </w:r>
            <w:r>
              <w:rPr>
                <w:spacing w:val="-5"/>
                <w:sz w:val="20"/>
              </w:rPr>
              <w:t xml:space="preserve"> </w:t>
            </w:r>
            <w:r>
              <w:rPr>
                <w:sz w:val="20"/>
              </w:rPr>
              <w:t>и</w:t>
            </w:r>
            <w:r>
              <w:rPr>
                <w:spacing w:val="-7"/>
                <w:sz w:val="20"/>
              </w:rPr>
              <w:t xml:space="preserve"> </w:t>
            </w:r>
            <w:r>
              <w:rPr>
                <w:spacing w:val="-2"/>
                <w:sz w:val="20"/>
              </w:rPr>
              <w:t>Ушакова.</w:t>
            </w:r>
          </w:p>
        </w:tc>
      </w:tr>
      <w:tr w:rsidR="00BA7B2C">
        <w:trPr>
          <w:trHeight w:val="340"/>
        </w:trPr>
        <w:tc>
          <w:tcPr>
            <w:tcW w:w="516" w:type="dxa"/>
          </w:tcPr>
          <w:p w:rsidR="00BA7B2C" w:rsidRDefault="00156D0F">
            <w:pPr>
              <w:pStyle w:val="TableParagraph"/>
              <w:spacing w:before="48"/>
              <w:ind w:left="7"/>
              <w:rPr>
                <w:sz w:val="20"/>
              </w:rPr>
            </w:pPr>
            <w:r>
              <w:rPr>
                <w:spacing w:val="-5"/>
                <w:sz w:val="20"/>
              </w:rPr>
              <w:t>103</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5"/>
                <w:sz w:val="20"/>
              </w:rPr>
              <w:t xml:space="preserve"> </w:t>
            </w:r>
            <w:r>
              <w:rPr>
                <w:sz w:val="20"/>
              </w:rPr>
              <w:t>перекресток</w:t>
            </w:r>
            <w:r>
              <w:rPr>
                <w:spacing w:val="-4"/>
                <w:sz w:val="20"/>
              </w:rPr>
              <w:t xml:space="preserve"> </w:t>
            </w:r>
            <w:r>
              <w:rPr>
                <w:sz w:val="20"/>
              </w:rPr>
              <w:t>улиц</w:t>
            </w:r>
            <w:r>
              <w:rPr>
                <w:spacing w:val="-7"/>
                <w:sz w:val="20"/>
              </w:rPr>
              <w:t xml:space="preserve"> </w:t>
            </w:r>
            <w:r>
              <w:rPr>
                <w:sz w:val="20"/>
              </w:rPr>
              <w:t>М.</w:t>
            </w:r>
            <w:r>
              <w:rPr>
                <w:spacing w:val="-6"/>
                <w:sz w:val="20"/>
              </w:rPr>
              <w:t xml:space="preserve"> </w:t>
            </w:r>
            <w:r>
              <w:rPr>
                <w:sz w:val="20"/>
              </w:rPr>
              <w:t>Ярагского</w:t>
            </w:r>
            <w:r>
              <w:rPr>
                <w:spacing w:val="-5"/>
                <w:sz w:val="20"/>
              </w:rPr>
              <w:t xml:space="preserve"> </w:t>
            </w:r>
            <w:r>
              <w:rPr>
                <w:sz w:val="20"/>
              </w:rPr>
              <w:t>и</w:t>
            </w:r>
            <w:r>
              <w:rPr>
                <w:spacing w:val="-5"/>
                <w:sz w:val="20"/>
              </w:rPr>
              <w:t xml:space="preserve"> </w:t>
            </w:r>
            <w:r>
              <w:rPr>
                <w:spacing w:val="-2"/>
                <w:sz w:val="20"/>
              </w:rPr>
              <w:t>Коркмасова.</w:t>
            </w:r>
          </w:p>
        </w:tc>
      </w:tr>
      <w:tr w:rsidR="00BA7B2C">
        <w:trPr>
          <w:trHeight w:val="340"/>
        </w:trPr>
        <w:tc>
          <w:tcPr>
            <w:tcW w:w="516" w:type="dxa"/>
          </w:tcPr>
          <w:p w:rsidR="00BA7B2C" w:rsidRDefault="00156D0F">
            <w:pPr>
              <w:pStyle w:val="TableParagraph"/>
              <w:spacing w:before="48"/>
              <w:ind w:left="7"/>
              <w:rPr>
                <w:sz w:val="20"/>
              </w:rPr>
            </w:pPr>
            <w:r>
              <w:rPr>
                <w:spacing w:val="-5"/>
                <w:sz w:val="20"/>
              </w:rPr>
              <w:t>104</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улиц</w:t>
            </w:r>
            <w:r>
              <w:rPr>
                <w:spacing w:val="-8"/>
                <w:sz w:val="20"/>
              </w:rPr>
              <w:t xml:space="preserve"> </w:t>
            </w:r>
            <w:r>
              <w:rPr>
                <w:sz w:val="20"/>
              </w:rPr>
              <w:t>Ермошкина</w:t>
            </w:r>
            <w:r>
              <w:rPr>
                <w:spacing w:val="-4"/>
                <w:sz w:val="20"/>
              </w:rPr>
              <w:t xml:space="preserve"> </w:t>
            </w:r>
            <w:r>
              <w:rPr>
                <w:sz w:val="20"/>
              </w:rPr>
              <w:t>и</w:t>
            </w:r>
            <w:r>
              <w:rPr>
                <w:spacing w:val="-7"/>
                <w:sz w:val="20"/>
              </w:rPr>
              <w:t xml:space="preserve"> </w:t>
            </w:r>
            <w:r>
              <w:rPr>
                <w:spacing w:val="-2"/>
                <w:sz w:val="20"/>
              </w:rPr>
              <w:t>Шеболдаева.</w:t>
            </w:r>
          </w:p>
        </w:tc>
      </w:tr>
      <w:tr w:rsidR="00BA7B2C">
        <w:trPr>
          <w:trHeight w:val="337"/>
        </w:trPr>
        <w:tc>
          <w:tcPr>
            <w:tcW w:w="516" w:type="dxa"/>
          </w:tcPr>
          <w:p w:rsidR="00BA7B2C" w:rsidRDefault="00156D0F">
            <w:pPr>
              <w:pStyle w:val="TableParagraph"/>
              <w:spacing w:before="48"/>
              <w:ind w:left="7"/>
              <w:rPr>
                <w:sz w:val="20"/>
              </w:rPr>
            </w:pPr>
            <w:r>
              <w:rPr>
                <w:spacing w:val="-5"/>
                <w:sz w:val="20"/>
              </w:rPr>
              <w:t>105</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4"/>
                <w:sz w:val="20"/>
              </w:rPr>
              <w:t xml:space="preserve"> </w:t>
            </w:r>
            <w:r>
              <w:rPr>
                <w:sz w:val="20"/>
              </w:rPr>
              <w:t>ул.</w:t>
            </w:r>
            <w:r>
              <w:rPr>
                <w:spacing w:val="-6"/>
                <w:sz w:val="20"/>
              </w:rPr>
              <w:t xml:space="preserve"> </w:t>
            </w:r>
            <w:r>
              <w:rPr>
                <w:sz w:val="20"/>
              </w:rPr>
              <w:t>Батырая,</w:t>
            </w:r>
            <w:r>
              <w:rPr>
                <w:spacing w:val="-7"/>
                <w:sz w:val="20"/>
              </w:rPr>
              <w:t xml:space="preserve"> </w:t>
            </w:r>
            <w:r>
              <w:rPr>
                <w:spacing w:val="-4"/>
                <w:sz w:val="20"/>
              </w:rPr>
              <w:t>136.</w:t>
            </w:r>
          </w:p>
        </w:tc>
      </w:tr>
      <w:tr w:rsidR="00BA7B2C">
        <w:trPr>
          <w:trHeight w:val="340"/>
        </w:trPr>
        <w:tc>
          <w:tcPr>
            <w:tcW w:w="516" w:type="dxa"/>
          </w:tcPr>
          <w:p w:rsidR="00BA7B2C" w:rsidRDefault="00156D0F">
            <w:pPr>
              <w:pStyle w:val="TableParagraph"/>
              <w:spacing w:before="50"/>
              <w:ind w:left="7"/>
              <w:rPr>
                <w:sz w:val="20"/>
              </w:rPr>
            </w:pPr>
            <w:r>
              <w:rPr>
                <w:spacing w:val="-5"/>
                <w:sz w:val="20"/>
              </w:rPr>
              <w:t>106</w:t>
            </w:r>
          </w:p>
        </w:tc>
        <w:tc>
          <w:tcPr>
            <w:tcW w:w="8839" w:type="dxa"/>
          </w:tcPr>
          <w:p w:rsidR="00BA7B2C" w:rsidRDefault="00156D0F">
            <w:pPr>
              <w:pStyle w:val="TableParagraph"/>
              <w:spacing w:before="50"/>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Дахадаева</w:t>
            </w:r>
            <w:r>
              <w:rPr>
                <w:spacing w:val="-7"/>
                <w:sz w:val="20"/>
              </w:rPr>
              <w:t xml:space="preserve"> </w:t>
            </w:r>
            <w:r>
              <w:rPr>
                <w:sz w:val="20"/>
              </w:rPr>
              <w:t>и</w:t>
            </w:r>
            <w:r>
              <w:rPr>
                <w:spacing w:val="-5"/>
                <w:sz w:val="20"/>
              </w:rPr>
              <w:t xml:space="preserve"> </w:t>
            </w:r>
            <w:r>
              <w:rPr>
                <w:sz w:val="20"/>
              </w:rPr>
              <w:t>А.</w:t>
            </w:r>
            <w:r>
              <w:rPr>
                <w:spacing w:val="-4"/>
                <w:sz w:val="20"/>
              </w:rPr>
              <w:t xml:space="preserve"> </w:t>
            </w:r>
            <w:r>
              <w:rPr>
                <w:spacing w:val="-2"/>
                <w:sz w:val="20"/>
              </w:rPr>
              <w:t>Кадырова.</w:t>
            </w:r>
          </w:p>
        </w:tc>
      </w:tr>
      <w:tr w:rsidR="00BA7B2C">
        <w:trPr>
          <w:trHeight w:val="340"/>
        </w:trPr>
        <w:tc>
          <w:tcPr>
            <w:tcW w:w="516" w:type="dxa"/>
          </w:tcPr>
          <w:p w:rsidR="00BA7B2C" w:rsidRDefault="00156D0F">
            <w:pPr>
              <w:pStyle w:val="TableParagraph"/>
              <w:spacing w:before="48"/>
              <w:ind w:left="7"/>
              <w:rPr>
                <w:sz w:val="20"/>
              </w:rPr>
            </w:pPr>
            <w:r>
              <w:rPr>
                <w:spacing w:val="-5"/>
                <w:sz w:val="20"/>
              </w:rPr>
              <w:t>107</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6"/>
                <w:sz w:val="20"/>
              </w:rPr>
              <w:t xml:space="preserve"> </w:t>
            </w:r>
            <w:r>
              <w:rPr>
                <w:sz w:val="20"/>
              </w:rPr>
              <w:t>улиц</w:t>
            </w:r>
            <w:r>
              <w:rPr>
                <w:spacing w:val="-7"/>
                <w:sz w:val="20"/>
              </w:rPr>
              <w:t xml:space="preserve"> </w:t>
            </w:r>
            <w:r>
              <w:rPr>
                <w:sz w:val="20"/>
              </w:rPr>
              <w:t>Дахадаева</w:t>
            </w:r>
            <w:r>
              <w:rPr>
                <w:spacing w:val="-7"/>
                <w:sz w:val="20"/>
              </w:rPr>
              <w:t xml:space="preserve"> </w:t>
            </w:r>
            <w:r>
              <w:rPr>
                <w:sz w:val="20"/>
              </w:rPr>
              <w:t>и</w:t>
            </w:r>
            <w:r>
              <w:rPr>
                <w:spacing w:val="-6"/>
                <w:sz w:val="20"/>
              </w:rPr>
              <w:t xml:space="preserve"> </w:t>
            </w:r>
            <w:r>
              <w:rPr>
                <w:spacing w:val="-2"/>
                <w:sz w:val="20"/>
              </w:rPr>
              <w:t>Коркмасова.</w:t>
            </w:r>
          </w:p>
        </w:tc>
      </w:tr>
      <w:tr w:rsidR="00BA7B2C">
        <w:trPr>
          <w:trHeight w:val="340"/>
        </w:trPr>
        <w:tc>
          <w:tcPr>
            <w:tcW w:w="516" w:type="dxa"/>
          </w:tcPr>
          <w:p w:rsidR="00BA7B2C" w:rsidRDefault="00156D0F">
            <w:pPr>
              <w:pStyle w:val="TableParagraph"/>
              <w:spacing w:before="48"/>
              <w:ind w:left="7"/>
              <w:rPr>
                <w:sz w:val="20"/>
              </w:rPr>
            </w:pPr>
            <w:r>
              <w:rPr>
                <w:spacing w:val="-5"/>
                <w:sz w:val="20"/>
              </w:rPr>
              <w:t>108</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Дахадаева</w:t>
            </w:r>
            <w:r>
              <w:rPr>
                <w:spacing w:val="-7"/>
                <w:sz w:val="20"/>
              </w:rPr>
              <w:t xml:space="preserve"> </w:t>
            </w:r>
            <w:r>
              <w:rPr>
                <w:sz w:val="20"/>
              </w:rPr>
              <w:t>и</w:t>
            </w:r>
            <w:r>
              <w:rPr>
                <w:spacing w:val="-8"/>
                <w:sz w:val="20"/>
              </w:rPr>
              <w:t xml:space="preserve"> </w:t>
            </w:r>
            <w:r>
              <w:rPr>
                <w:spacing w:val="-2"/>
                <w:sz w:val="20"/>
              </w:rPr>
              <w:t>Рустамова.</w:t>
            </w:r>
          </w:p>
        </w:tc>
      </w:tr>
      <w:tr w:rsidR="00BA7B2C">
        <w:trPr>
          <w:trHeight w:val="340"/>
        </w:trPr>
        <w:tc>
          <w:tcPr>
            <w:tcW w:w="516" w:type="dxa"/>
          </w:tcPr>
          <w:p w:rsidR="00BA7B2C" w:rsidRDefault="00156D0F">
            <w:pPr>
              <w:pStyle w:val="TableParagraph"/>
              <w:spacing w:before="48"/>
              <w:ind w:left="7"/>
              <w:rPr>
                <w:sz w:val="20"/>
              </w:rPr>
            </w:pPr>
            <w:r>
              <w:rPr>
                <w:spacing w:val="-5"/>
                <w:sz w:val="20"/>
              </w:rPr>
              <w:t>109</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7"/>
                <w:sz w:val="20"/>
              </w:rPr>
              <w:t xml:space="preserve"> </w:t>
            </w:r>
            <w:r>
              <w:rPr>
                <w:sz w:val="20"/>
              </w:rPr>
              <w:t>перекресток</w:t>
            </w:r>
            <w:r>
              <w:rPr>
                <w:spacing w:val="-5"/>
                <w:sz w:val="20"/>
              </w:rPr>
              <w:t xml:space="preserve"> </w:t>
            </w:r>
            <w:r>
              <w:rPr>
                <w:sz w:val="20"/>
              </w:rPr>
              <w:t>улиц</w:t>
            </w:r>
            <w:r>
              <w:rPr>
                <w:spacing w:val="-7"/>
                <w:sz w:val="20"/>
              </w:rPr>
              <w:t xml:space="preserve"> </w:t>
            </w:r>
            <w:r>
              <w:rPr>
                <w:sz w:val="20"/>
              </w:rPr>
              <w:t>Абубакарова</w:t>
            </w:r>
            <w:r>
              <w:rPr>
                <w:spacing w:val="-7"/>
                <w:sz w:val="20"/>
              </w:rPr>
              <w:t xml:space="preserve"> </w:t>
            </w:r>
            <w:r>
              <w:rPr>
                <w:sz w:val="20"/>
              </w:rPr>
              <w:t>и</w:t>
            </w:r>
            <w:r>
              <w:rPr>
                <w:spacing w:val="-8"/>
                <w:sz w:val="20"/>
              </w:rPr>
              <w:t xml:space="preserve"> </w:t>
            </w:r>
            <w:r>
              <w:rPr>
                <w:spacing w:val="-2"/>
                <w:sz w:val="20"/>
              </w:rPr>
              <w:t>Рустамова.</w:t>
            </w:r>
          </w:p>
        </w:tc>
      </w:tr>
      <w:tr w:rsidR="00BA7B2C">
        <w:trPr>
          <w:trHeight w:val="340"/>
        </w:trPr>
        <w:tc>
          <w:tcPr>
            <w:tcW w:w="516" w:type="dxa"/>
          </w:tcPr>
          <w:p w:rsidR="00BA7B2C" w:rsidRDefault="00156D0F">
            <w:pPr>
              <w:pStyle w:val="TableParagraph"/>
              <w:spacing w:before="48"/>
              <w:ind w:left="7"/>
              <w:rPr>
                <w:sz w:val="20"/>
              </w:rPr>
            </w:pPr>
            <w:r>
              <w:rPr>
                <w:spacing w:val="-5"/>
                <w:sz w:val="20"/>
              </w:rPr>
              <w:t>110</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6"/>
                <w:sz w:val="20"/>
              </w:rPr>
              <w:t xml:space="preserve"> </w:t>
            </w:r>
            <w:r>
              <w:rPr>
                <w:sz w:val="20"/>
              </w:rPr>
              <w:t>перекресток</w:t>
            </w:r>
            <w:r>
              <w:rPr>
                <w:spacing w:val="-5"/>
                <w:sz w:val="20"/>
              </w:rPr>
              <w:t xml:space="preserve"> </w:t>
            </w:r>
            <w:r>
              <w:rPr>
                <w:sz w:val="20"/>
              </w:rPr>
              <w:t>ул.</w:t>
            </w:r>
            <w:r>
              <w:rPr>
                <w:spacing w:val="-6"/>
                <w:sz w:val="20"/>
              </w:rPr>
              <w:t xml:space="preserve"> </w:t>
            </w:r>
            <w:r>
              <w:rPr>
                <w:sz w:val="20"/>
              </w:rPr>
              <w:t>Абубакарова</w:t>
            </w:r>
            <w:r>
              <w:rPr>
                <w:spacing w:val="-5"/>
                <w:sz w:val="20"/>
              </w:rPr>
              <w:t xml:space="preserve"> </w:t>
            </w:r>
            <w:r>
              <w:rPr>
                <w:sz w:val="20"/>
              </w:rPr>
              <w:t>и</w:t>
            </w:r>
            <w:r>
              <w:rPr>
                <w:spacing w:val="-8"/>
                <w:sz w:val="20"/>
              </w:rPr>
              <w:t xml:space="preserve"> </w:t>
            </w:r>
            <w:r>
              <w:rPr>
                <w:spacing w:val="-2"/>
                <w:sz w:val="20"/>
              </w:rPr>
              <w:t>Коркмасова.</w:t>
            </w:r>
          </w:p>
        </w:tc>
      </w:tr>
      <w:tr w:rsidR="00BA7B2C">
        <w:trPr>
          <w:trHeight w:val="338"/>
        </w:trPr>
        <w:tc>
          <w:tcPr>
            <w:tcW w:w="516" w:type="dxa"/>
          </w:tcPr>
          <w:p w:rsidR="00BA7B2C" w:rsidRDefault="00156D0F">
            <w:pPr>
              <w:pStyle w:val="TableParagraph"/>
              <w:spacing w:before="48"/>
              <w:ind w:left="7"/>
              <w:rPr>
                <w:sz w:val="20"/>
              </w:rPr>
            </w:pPr>
            <w:r>
              <w:rPr>
                <w:spacing w:val="-5"/>
                <w:sz w:val="20"/>
              </w:rPr>
              <w:t>111</w:t>
            </w:r>
          </w:p>
        </w:tc>
        <w:tc>
          <w:tcPr>
            <w:tcW w:w="8839" w:type="dxa"/>
          </w:tcPr>
          <w:p w:rsidR="00BA7B2C" w:rsidRDefault="00156D0F">
            <w:pPr>
              <w:pStyle w:val="TableParagraph"/>
              <w:spacing w:before="48"/>
              <w:ind w:left="150"/>
              <w:jc w:val="left"/>
              <w:rPr>
                <w:sz w:val="20"/>
              </w:rPr>
            </w:pPr>
            <w:r>
              <w:rPr>
                <w:sz w:val="20"/>
              </w:rPr>
              <w:t>г.</w:t>
            </w:r>
            <w:r>
              <w:rPr>
                <w:spacing w:val="-7"/>
                <w:sz w:val="20"/>
              </w:rPr>
              <w:t xml:space="preserve"> </w:t>
            </w:r>
            <w:r>
              <w:rPr>
                <w:sz w:val="20"/>
              </w:rPr>
              <w:t>Махачкала,</w:t>
            </w:r>
            <w:r>
              <w:rPr>
                <w:spacing w:val="-4"/>
                <w:sz w:val="20"/>
              </w:rPr>
              <w:t xml:space="preserve"> </w:t>
            </w:r>
            <w:r>
              <w:rPr>
                <w:sz w:val="20"/>
              </w:rPr>
              <w:t>ул.</w:t>
            </w:r>
            <w:r>
              <w:rPr>
                <w:spacing w:val="-6"/>
                <w:sz w:val="20"/>
              </w:rPr>
              <w:t xml:space="preserve"> </w:t>
            </w:r>
            <w:r>
              <w:rPr>
                <w:sz w:val="20"/>
              </w:rPr>
              <w:t>Батырая,</w:t>
            </w:r>
            <w:r>
              <w:rPr>
                <w:spacing w:val="-7"/>
                <w:sz w:val="20"/>
              </w:rPr>
              <w:t xml:space="preserve"> </w:t>
            </w:r>
            <w:r>
              <w:rPr>
                <w:spacing w:val="-5"/>
                <w:sz w:val="20"/>
              </w:rPr>
              <w:t>5.</w:t>
            </w:r>
          </w:p>
        </w:tc>
      </w:tr>
      <w:tr w:rsidR="00BA7B2C">
        <w:trPr>
          <w:trHeight w:val="340"/>
        </w:trPr>
        <w:tc>
          <w:tcPr>
            <w:tcW w:w="516" w:type="dxa"/>
          </w:tcPr>
          <w:p w:rsidR="00BA7B2C" w:rsidRDefault="00156D0F">
            <w:pPr>
              <w:pStyle w:val="TableParagraph"/>
              <w:spacing w:before="50"/>
              <w:ind w:left="7"/>
              <w:rPr>
                <w:sz w:val="20"/>
              </w:rPr>
            </w:pPr>
            <w:r>
              <w:rPr>
                <w:spacing w:val="-5"/>
                <w:sz w:val="20"/>
              </w:rPr>
              <w:t>112</w:t>
            </w:r>
          </w:p>
        </w:tc>
        <w:tc>
          <w:tcPr>
            <w:tcW w:w="8839" w:type="dxa"/>
          </w:tcPr>
          <w:p w:rsidR="00BA7B2C" w:rsidRDefault="00156D0F">
            <w:pPr>
              <w:pStyle w:val="TableParagraph"/>
              <w:spacing w:before="50"/>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4"/>
                <w:sz w:val="20"/>
              </w:rPr>
              <w:t xml:space="preserve"> </w:t>
            </w:r>
            <w:r>
              <w:rPr>
                <w:sz w:val="20"/>
              </w:rPr>
              <w:t>улиц</w:t>
            </w:r>
            <w:r>
              <w:rPr>
                <w:spacing w:val="-7"/>
                <w:sz w:val="20"/>
              </w:rPr>
              <w:t xml:space="preserve"> </w:t>
            </w:r>
            <w:r>
              <w:rPr>
                <w:sz w:val="20"/>
              </w:rPr>
              <w:t>Танкаева</w:t>
            </w:r>
            <w:r>
              <w:rPr>
                <w:spacing w:val="-7"/>
                <w:sz w:val="20"/>
              </w:rPr>
              <w:t xml:space="preserve"> </w:t>
            </w:r>
            <w:r>
              <w:rPr>
                <w:sz w:val="20"/>
              </w:rPr>
              <w:t>и</w:t>
            </w:r>
            <w:r>
              <w:rPr>
                <w:spacing w:val="-7"/>
                <w:sz w:val="20"/>
              </w:rPr>
              <w:t xml:space="preserve"> </w:t>
            </w:r>
            <w:r>
              <w:rPr>
                <w:spacing w:val="-2"/>
                <w:sz w:val="20"/>
              </w:rPr>
              <w:t>Чеэрова.</w:t>
            </w:r>
          </w:p>
        </w:tc>
      </w:tr>
      <w:tr w:rsidR="00BA7B2C">
        <w:trPr>
          <w:trHeight w:val="340"/>
        </w:trPr>
        <w:tc>
          <w:tcPr>
            <w:tcW w:w="516" w:type="dxa"/>
          </w:tcPr>
          <w:p w:rsidR="00BA7B2C" w:rsidRDefault="00156D0F">
            <w:pPr>
              <w:pStyle w:val="TableParagraph"/>
              <w:spacing w:before="48"/>
              <w:ind w:left="7"/>
              <w:rPr>
                <w:sz w:val="20"/>
              </w:rPr>
            </w:pPr>
            <w:r>
              <w:rPr>
                <w:spacing w:val="-5"/>
                <w:sz w:val="20"/>
              </w:rPr>
              <w:t>113</w:t>
            </w:r>
          </w:p>
        </w:tc>
        <w:tc>
          <w:tcPr>
            <w:tcW w:w="8839" w:type="dxa"/>
          </w:tcPr>
          <w:p w:rsidR="00BA7B2C" w:rsidRDefault="00156D0F">
            <w:pPr>
              <w:pStyle w:val="TableParagraph"/>
              <w:spacing w:before="48"/>
              <w:ind w:left="150"/>
              <w:jc w:val="left"/>
              <w:rPr>
                <w:sz w:val="20"/>
              </w:rPr>
            </w:pPr>
            <w:r>
              <w:rPr>
                <w:sz w:val="20"/>
              </w:rPr>
              <w:t>г.</w:t>
            </w:r>
            <w:r>
              <w:rPr>
                <w:spacing w:val="-6"/>
                <w:sz w:val="20"/>
              </w:rPr>
              <w:t xml:space="preserve"> </w:t>
            </w:r>
            <w:r>
              <w:rPr>
                <w:sz w:val="20"/>
              </w:rPr>
              <w:t>Махачкала,</w:t>
            </w:r>
            <w:r>
              <w:rPr>
                <w:spacing w:val="-6"/>
                <w:sz w:val="20"/>
              </w:rPr>
              <w:t xml:space="preserve"> </w:t>
            </w:r>
            <w:r>
              <w:rPr>
                <w:sz w:val="20"/>
              </w:rPr>
              <w:t>перекресток</w:t>
            </w:r>
            <w:r>
              <w:rPr>
                <w:spacing w:val="-4"/>
                <w:sz w:val="20"/>
              </w:rPr>
              <w:t xml:space="preserve"> </w:t>
            </w:r>
            <w:r>
              <w:rPr>
                <w:sz w:val="20"/>
              </w:rPr>
              <w:t>улиц</w:t>
            </w:r>
            <w:r>
              <w:rPr>
                <w:spacing w:val="-7"/>
                <w:sz w:val="20"/>
              </w:rPr>
              <w:t xml:space="preserve"> </w:t>
            </w:r>
            <w:r>
              <w:rPr>
                <w:sz w:val="20"/>
              </w:rPr>
              <w:t>Танкаева</w:t>
            </w:r>
            <w:r>
              <w:rPr>
                <w:spacing w:val="-7"/>
                <w:sz w:val="20"/>
              </w:rPr>
              <w:t xml:space="preserve"> </w:t>
            </w:r>
            <w:r>
              <w:rPr>
                <w:sz w:val="20"/>
              </w:rPr>
              <w:t>и</w:t>
            </w:r>
            <w:r>
              <w:rPr>
                <w:spacing w:val="-7"/>
                <w:sz w:val="20"/>
              </w:rPr>
              <w:t xml:space="preserve"> </w:t>
            </w:r>
            <w:r>
              <w:rPr>
                <w:spacing w:val="-2"/>
                <w:sz w:val="20"/>
              </w:rPr>
              <w:t>Батырмурзаева.</w:t>
            </w:r>
          </w:p>
        </w:tc>
      </w:tr>
      <w:tr w:rsidR="00BA7B2C">
        <w:trPr>
          <w:trHeight w:val="340"/>
        </w:trPr>
        <w:tc>
          <w:tcPr>
            <w:tcW w:w="516" w:type="dxa"/>
          </w:tcPr>
          <w:p w:rsidR="00BA7B2C" w:rsidRDefault="00156D0F">
            <w:pPr>
              <w:pStyle w:val="TableParagraph"/>
              <w:spacing w:before="48"/>
              <w:ind w:left="7"/>
              <w:rPr>
                <w:sz w:val="20"/>
              </w:rPr>
            </w:pPr>
            <w:r>
              <w:rPr>
                <w:spacing w:val="-5"/>
                <w:sz w:val="20"/>
              </w:rPr>
              <w:t>114</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км</w:t>
            </w:r>
            <w:r>
              <w:rPr>
                <w:spacing w:val="-4"/>
                <w:sz w:val="20"/>
              </w:rPr>
              <w:t xml:space="preserve"> </w:t>
            </w:r>
            <w:r>
              <w:rPr>
                <w:sz w:val="20"/>
              </w:rPr>
              <w:t>2+000,</w:t>
            </w:r>
            <w:r>
              <w:rPr>
                <w:spacing w:val="-4"/>
                <w:sz w:val="20"/>
              </w:rPr>
              <w:t xml:space="preserve"> </w:t>
            </w:r>
            <w:r>
              <w:rPr>
                <w:sz w:val="20"/>
              </w:rPr>
              <w:t>а/д</w:t>
            </w:r>
            <w:r>
              <w:rPr>
                <w:spacing w:val="-7"/>
                <w:sz w:val="20"/>
              </w:rPr>
              <w:t xml:space="preserve"> </w:t>
            </w:r>
            <w:r>
              <w:rPr>
                <w:sz w:val="20"/>
              </w:rPr>
              <w:t>«Махачкала</w:t>
            </w:r>
            <w:r>
              <w:rPr>
                <w:spacing w:val="-5"/>
                <w:sz w:val="20"/>
              </w:rPr>
              <w:t xml:space="preserve"> </w:t>
            </w:r>
            <w:r>
              <w:rPr>
                <w:sz w:val="20"/>
              </w:rPr>
              <w:t>–</w:t>
            </w:r>
            <w:r>
              <w:rPr>
                <w:spacing w:val="-4"/>
                <w:sz w:val="20"/>
              </w:rPr>
              <w:t xml:space="preserve"> </w:t>
            </w:r>
            <w:r>
              <w:rPr>
                <w:sz w:val="20"/>
              </w:rPr>
              <w:t>Каспийск</w:t>
            </w:r>
            <w:r>
              <w:rPr>
                <w:spacing w:val="-6"/>
                <w:sz w:val="20"/>
              </w:rPr>
              <w:t xml:space="preserve"> </w:t>
            </w:r>
            <w:r>
              <w:rPr>
                <w:sz w:val="20"/>
              </w:rPr>
              <w:t>–</w:t>
            </w:r>
            <w:r>
              <w:rPr>
                <w:spacing w:val="-4"/>
                <w:sz w:val="20"/>
              </w:rPr>
              <w:t xml:space="preserve"> </w:t>
            </w:r>
            <w:r>
              <w:rPr>
                <w:spacing w:val="-2"/>
                <w:sz w:val="20"/>
              </w:rPr>
              <w:t>Аэропорт».</w:t>
            </w:r>
          </w:p>
        </w:tc>
      </w:tr>
      <w:tr w:rsidR="00BA7B2C">
        <w:trPr>
          <w:trHeight w:val="340"/>
        </w:trPr>
        <w:tc>
          <w:tcPr>
            <w:tcW w:w="516" w:type="dxa"/>
          </w:tcPr>
          <w:p w:rsidR="00BA7B2C" w:rsidRDefault="00156D0F">
            <w:pPr>
              <w:pStyle w:val="TableParagraph"/>
              <w:spacing w:before="48"/>
              <w:ind w:left="7"/>
              <w:rPr>
                <w:sz w:val="20"/>
              </w:rPr>
            </w:pPr>
            <w:r>
              <w:rPr>
                <w:spacing w:val="-5"/>
                <w:sz w:val="20"/>
              </w:rPr>
              <w:t>115</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5"/>
                <w:sz w:val="20"/>
              </w:rPr>
              <w:t xml:space="preserve"> </w:t>
            </w:r>
            <w:r>
              <w:rPr>
                <w:sz w:val="20"/>
              </w:rPr>
              <w:t>км</w:t>
            </w:r>
            <w:r>
              <w:rPr>
                <w:spacing w:val="-4"/>
                <w:sz w:val="20"/>
              </w:rPr>
              <w:t xml:space="preserve"> </w:t>
            </w:r>
            <w:r>
              <w:rPr>
                <w:sz w:val="20"/>
              </w:rPr>
              <w:t>2+100,</w:t>
            </w:r>
            <w:r>
              <w:rPr>
                <w:spacing w:val="-4"/>
                <w:sz w:val="20"/>
              </w:rPr>
              <w:t xml:space="preserve"> </w:t>
            </w:r>
            <w:r>
              <w:rPr>
                <w:sz w:val="20"/>
              </w:rPr>
              <w:t>а/д</w:t>
            </w:r>
            <w:r>
              <w:rPr>
                <w:spacing w:val="-8"/>
                <w:sz w:val="20"/>
              </w:rPr>
              <w:t xml:space="preserve"> </w:t>
            </w:r>
            <w:r>
              <w:rPr>
                <w:sz w:val="20"/>
              </w:rPr>
              <w:t>«Махачкала</w:t>
            </w:r>
            <w:r>
              <w:rPr>
                <w:spacing w:val="-5"/>
                <w:sz w:val="20"/>
              </w:rPr>
              <w:t xml:space="preserve"> </w:t>
            </w:r>
            <w:r>
              <w:rPr>
                <w:sz w:val="20"/>
              </w:rPr>
              <w:t>–</w:t>
            </w:r>
            <w:r>
              <w:rPr>
                <w:spacing w:val="-4"/>
                <w:sz w:val="20"/>
              </w:rPr>
              <w:t xml:space="preserve"> </w:t>
            </w:r>
            <w:r>
              <w:rPr>
                <w:sz w:val="20"/>
              </w:rPr>
              <w:t>Турали</w:t>
            </w:r>
            <w:r>
              <w:rPr>
                <w:spacing w:val="-6"/>
                <w:sz w:val="20"/>
              </w:rPr>
              <w:t xml:space="preserve"> </w:t>
            </w:r>
            <w:r>
              <w:rPr>
                <w:sz w:val="20"/>
              </w:rPr>
              <w:t>–</w:t>
            </w:r>
            <w:r>
              <w:rPr>
                <w:spacing w:val="-4"/>
                <w:sz w:val="20"/>
              </w:rPr>
              <w:t xml:space="preserve"> </w:t>
            </w:r>
            <w:r>
              <w:rPr>
                <w:spacing w:val="-2"/>
                <w:sz w:val="20"/>
              </w:rPr>
              <w:t>Каспийск».</w:t>
            </w:r>
          </w:p>
        </w:tc>
      </w:tr>
      <w:tr w:rsidR="00BA7B2C">
        <w:trPr>
          <w:trHeight w:val="340"/>
        </w:trPr>
        <w:tc>
          <w:tcPr>
            <w:tcW w:w="516" w:type="dxa"/>
          </w:tcPr>
          <w:p w:rsidR="00BA7B2C" w:rsidRDefault="00156D0F">
            <w:pPr>
              <w:pStyle w:val="TableParagraph"/>
              <w:spacing w:before="48"/>
              <w:ind w:left="7"/>
              <w:rPr>
                <w:sz w:val="20"/>
              </w:rPr>
            </w:pPr>
            <w:r>
              <w:rPr>
                <w:spacing w:val="-5"/>
                <w:sz w:val="20"/>
              </w:rPr>
              <w:t>116</w:t>
            </w:r>
          </w:p>
        </w:tc>
        <w:tc>
          <w:tcPr>
            <w:tcW w:w="8839" w:type="dxa"/>
          </w:tcPr>
          <w:p w:rsidR="00BA7B2C" w:rsidRDefault="00156D0F">
            <w:pPr>
              <w:pStyle w:val="TableParagraph"/>
              <w:spacing w:before="48"/>
              <w:ind w:left="150"/>
              <w:jc w:val="left"/>
              <w:rPr>
                <w:sz w:val="20"/>
              </w:rPr>
            </w:pPr>
            <w:r>
              <w:rPr>
                <w:sz w:val="20"/>
              </w:rPr>
              <w:t>г.</w:t>
            </w:r>
            <w:r>
              <w:rPr>
                <w:spacing w:val="-5"/>
                <w:sz w:val="20"/>
              </w:rPr>
              <w:t xml:space="preserve"> </w:t>
            </w:r>
            <w:r>
              <w:rPr>
                <w:sz w:val="20"/>
              </w:rPr>
              <w:t>Махачкала,</w:t>
            </w:r>
            <w:r>
              <w:rPr>
                <w:spacing w:val="-4"/>
                <w:sz w:val="20"/>
              </w:rPr>
              <w:t xml:space="preserve"> </w:t>
            </w:r>
            <w:r>
              <w:rPr>
                <w:sz w:val="20"/>
              </w:rPr>
              <w:t>км</w:t>
            </w:r>
            <w:r>
              <w:rPr>
                <w:spacing w:val="-4"/>
                <w:sz w:val="20"/>
              </w:rPr>
              <w:t xml:space="preserve"> </w:t>
            </w:r>
            <w:r>
              <w:rPr>
                <w:sz w:val="20"/>
              </w:rPr>
              <w:t>7+500,</w:t>
            </w:r>
            <w:r>
              <w:rPr>
                <w:spacing w:val="-4"/>
                <w:sz w:val="20"/>
              </w:rPr>
              <w:t xml:space="preserve"> </w:t>
            </w:r>
            <w:r>
              <w:rPr>
                <w:sz w:val="20"/>
              </w:rPr>
              <w:t>а/д</w:t>
            </w:r>
            <w:r>
              <w:rPr>
                <w:spacing w:val="-7"/>
                <w:sz w:val="20"/>
              </w:rPr>
              <w:t xml:space="preserve"> </w:t>
            </w:r>
            <w:r>
              <w:rPr>
                <w:sz w:val="20"/>
              </w:rPr>
              <w:t>«Махачкала</w:t>
            </w:r>
            <w:r>
              <w:rPr>
                <w:spacing w:val="-5"/>
                <w:sz w:val="20"/>
              </w:rPr>
              <w:t xml:space="preserve"> </w:t>
            </w:r>
            <w:r>
              <w:rPr>
                <w:sz w:val="20"/>
              </w:rPr>
              <w:t>–</w:t>
            </w:r>
            <w:r>
              <w:rPr>
                <w:spacing w:val="-4"/>
                <w:sz w:val="20"/>
              </w:rPr>
              <w:t xml:space="preserve"> </w:t>
            </w:r>
            <w:r>
              <w:rPr>
                <w:sz w:val="20"/>
              </w:rPr>
              <w:t>Каспийск</w:t>
            </w:r>
            <w:r>
              <w:rPr>
                <w:spacing w:val="-6"/>
                <w:sz w:val="20"/>
              </w:rPr>
              <w:t xml:space="preserve"> </w:t>
            </w:r>
            <w:r>
              <w:rPr>
                <w:sz w:val="20"/>
              </w:rPr>
              <w:t>–</w:t>
            </w:r>
            <w:r>
              <w:rPr>
                <w:spacing w:val="-4"/>
                <w:sz w:val="20"/>
              </w:rPr>
              <w:t xml:space="preserve"> </w:t>
            </w:r>
            <w:r>
              <w:rPr>
                <w:spacing w:val="-2"/>
                <w:sz w:val="20"/>
              </w:rPr>
              <w:t>Аэропорт».</w:t>
            </w:r>
          </w:p>
        </w:tc>
      </w:tr>
    </w:tbl>
    <w:p w:rsidR="00BA7B2C" w:rsidRDefault="00BA7B2C">
      <w:pPr>
        <w:pStyle w:val="TableParagraph"/>
        <w:jc w:val="left"/>
        <w:rPr>
          <w:sz w:val="20"/>
        </w:rPr>
        <w:sectPr w:rsidR="00BA7B2C">
          <w:type w:val="continuous"/>
          <w:pgSz w:w="11910" w:h="16840"/>
          <w:pgMar w:top="1100" w:right="708" w:bottom="1100" w:left="1559" w:header="0" w:footer="906" w:gutter="0"/>
          <w:cols w:space="720"/>
        </w:sectPr>
      </w:pPr>
    </w:p>
    <w:p w:rsidR="00BA7B2C" w:rsidRDefault="00156D0F">
      <w:pPr>
        <w:pStyle w:val="6"/>
        <w:spacing w:before="73"/>
        <w:ind w:left="566"/>
      </w:pPr>
      <w:r>
        <w:lastRenderedPageBreak/>
        <w:t>Оценка</w:t>
      </w:r>
      <w:r>
        <w:rPr>
          <w:spacing w:val="-4"/>
        </w:rPr>
        <w:t xml:space="preserve"> </w:t>
      </w:r>
      <w:r>
        <w:t>организации</w:t>
      </w:r>
      <w:r>
        <w:rPr>
          <w:spacing w:val="-3"/>
        </w:rPr>
        <w:t xml:space="preserve"> </w:t>
      </w:r>
      <w:r>
        <w:t>запрета</w:t>
      </w:r>
      <w:r>
        <w:rPr>
          <w:spacing w:val="-3"/>
        </w:rPr>
        <w:t xml:space="preserve"> </w:t>
      </w:r>
      <w:r>
        <w:t>остановки</w:t>
      </w:r>
      <w:r>
        <w:rPr>
          <w:spacing w:val="-5"/>
        </w:rPr>
        <w:t xml:space="preserve"> </w:t>
      </w:r>
      <w:r>
        <w:t>или</w:t>
      </w:r>
      <w:r>
        <w:rPr>
          <w:spacing w:val="-5"/>
        </w:rPr>
        <w:t xml:space="preserve"> </w:t>
      </w:r>
      <w:r>
        <w:rPr>
          <w:spacing w:val="-2"/>
        </w:rPr>
        <w:t>стоянки</w:t>
      </w:r>
    </w:p>
    <w:p w:rsidR="00BA7B2C" w:rsidRDefault="00BA7B2C">
      <w:pPr>
        <w:pStyle w:val="a3"/>
        <w:spacing w:before="271"/>
        <w:rPr>
          <w:b/>
          <w:i/>
        </w:rPr>
      </w:pPr>
    </w:p>
    <w:p w:rsidR="00BA7B2C" w:rsidRDefault="00156D0F">
      <w:pPr>
        <w:pStyle w:val="a3"/>
        <w:spacing w:line="360" w:lineRule="auto"/>
        <w:ind w:left="142" w:right="137" w:firstLine="566"/>
        <w:jc w:val="both"/>
      </w:pPr>
      <w:r>
        <w:t>На территории города Махачкалы запрет остановки или стоянки ТС на УДС обеспе</w:t>
      </w:r>
      <w:r>
        <w:softHyphen/>
        <w:t>чивается дорожными знаками 3.27 «Остановка запрещена» и 3.28 «Стоянка запрещена» с табличками 8.2.1 – 8.2.6 «Зона действия», 8.24 «Работает эвакуатор» и 8.4.1 «Вид транс</w:t>
      </w:r>
      <w:r>
        <w:softHyphen/>
        <w:t>портного средства».</w:t>
      </w:r>
    </w:p>
    <w:p w:rsidR="00BA7B2C" w:rsidRDefault="00156D0F">
      <w:pPr>
        <w:pStyle w:val="a3"/>
        <w:spacing w:before="1" w:line="360" w:lineRule="auto"/>
        <w:ind w:left="142" w:right="135" w:firstLine="566"/>
        <w:jc w:val="both"/>
      </w:pPr>
      <w:r>
        <w:t>При обследовании территории установлено, что запрет остановки или стоянки при</w:t>
      </w:r>
      <w:r>
        <w:softHyphen/>
        <w:t>меняется, как правило, при недостаточной ширине проезжей части дороги, для обеспече</w:t>
      </w:r>
      <w:r>
        <w:softHyphen/>
        <w:t>ния пропускной способности, для обеспечения видимости и безопасности движения. Не</w:t>
      </w:r>
      <w:r>
        <w:softHyphen/>
        <w:t>редко запрет на остановку</w:t>
      </w:r>
      <w:r>
        <w:rPr>
          <w:spacing w:val="-3"/>
        </w:rPr>
        <w:t xml:space="preserve"> </w:t>
      </w:r>
      <w:r>
        <w:t>применяется на подходах к перекресткам, как на подъезде к пе-ресечению, так и после, с целью сохранения пропускной способности перекрестка. При этом нередко на участках улиц, на которых установлен запрет стоянки имеются карманы,</w:t>
      </w:r>
      <w:r>
        <w:rPr>
          <w:spacing w:val="40"/>
        </w:rPr>
        <w:t xml:space="preserve"> </w:t>
      </w:r>
      <w:r>
        <w:t>в которых размещаются парковочные места, для организованной стоянки автотранспорта, зачастую под углом к проезжей части.</w:t>
      </w:r>
    </w:p>
    <w:p w:rsidR="00BA7B2C" w:rsidRDefault="00156D0F">
      <w:pPr>
        <w:pStyle w:val="a3"/>
        <w:spacing w:line="360" w:lineRule="auto"/>
        <w:ind w:left="142" w:right="140" w:firstLine="566"/>
        <w:jc w:val="both"/>
      </w:pPr>
      <w:r>
        <w:t>Ограничения стоянки и остановки более часто встречаются на территории плотной городской застройки, ближе к центральной части Махачкалы.</w:t>
      </w:r>
    </w:p>
    <w:p w:rsidR="00BA7B2C" w:rsidRDefault="00156D0F">
      <w:pPr>
        <w:pStyle w:val="a3"/>
        <w:ind w:left="709"/>
        <w:jc w:val="both"/>
      </w:pPr>
      <w:r>
        <w:t>Встречается</w:t>
      </w:r>
      <w:r>
        <w:rPr>
          <w:spacing w:val="-3"/>
        </w:rPr>
        <w:t xml:space="preserve"> </w:t>
      </w:r>
      <w:r>
        <w:t>применение</w:t>
      </w:r>
      <w:r>
        <w:rPr>
          <w:spacing w:val="-3"/>
        </w:rPr>
        <w:t xml:space="preserve"> </w:t>
      </w:r>
      <w:r>
        <w:t>запрета</w:t>
      </w:r>
      <w:r>
        <w:rPr>
          <w:spacing w:val="-3"/>
        </w:rPr>
        <w:t xml:space="preserve"> </w:t>
      </w:r>
      <w:r>
        <w:t>стоянки</w:t>
      </w:r>
      <w:r>
        <w:rPr>
          <w:spacing w:val="-1"/>
        </w:rPr>
        <w:t xml:space="preserve"> </w:t>
      </w:r>
      <w:r>
        <w:t>только</w:t>
      </w:r>
      <w:r>
        <w:rPr>
          <w:spacing w:val="-2"/>
        </w:rPr>
        <w:t xml:space="preserve"> </w:t>
      </w:r>
      <w:r>
        <w:t>для</w:t>
      </w:r>
      <w:r>
        <w:rPr>
          <w:spacing w:val="-2"/>
        </w:rPr>
        <w:t xml:space="preserve"> </w:t>
      </w:r>
      <w:r>
        <w:t>грузового</w:t>
      </w:r>
      <w:r>
        <w:rPr>
          <w:spacing w:val="-2"/>
        </w:rPr>
        <w:t xml:space="preserve"> транспорта.</w:t>
      </w:r>
    </w:p>
    <w:p w:rsidR="00BA7B2C" w:rsidRDefault="00156D0F">
      <w:pPr>
        <w:pStyle w:val="a3"/>
        <w:spacing w:before="139" w:line="360" w:lineRule="auto"/>
        <w:ind w:left="142" w:right="138" w:firstLine="566"/>
        <w:jc w:val="both"/>
      </w:pPr>
      <w:r>
        <w:t>Несмотря на существующую систему ограничения остановки и стоянки ТС на УДС нередко наблюдаются нарушения водителями требований знаков 3.27 и 3.28. Также наблюдаются случаи ненормативного состояния самих дорожных знаков и нарушения правил их установки:</w:t>
      </w:r>
    </w:p>
    <w:p w:rsidR="00BA7B2C" w:rsidRDefault="00156D0F">
      <w:pPr>
        <w:pStyle w:val="a4"/>
        <w:numPr>
          <w:ilvl w:val="0"/>
          <w:numId w:val="47"/>
        </w:numPr>
        <w:tabs>
          <w:tab w:val="left" w:pos="850"/>
        </w:tabs>
        <w:spacing w:line="350" w:lineRule="auto"/>
        <w:ind w:right="619" w:firstLine="0"/>
        <w:rPr>
          <w:sz w:val="24"/>
        </w:rPr>
      </w:pPr>
      <w:r>
        <w:rPr>
          <w:sz w:val="24"/>
        </w:rPr>
        <w:t>выгоревшие</w:t>
      </w:r>
      <w:r>
        <w:rPr>
          <w:spacing w:val="-5"/>
          <w:sz w:val="24"/>
        </w:rPr>
        <w:t xml:space="preserve"> </w:t>
      </w:r>
      <w:r>
        <w:rPr>
          <w:sz w:val="24"/>
        </w:rPr>
        <w:t>на</w:t>
      </w:r>
      <w:r>
        <w:rPr>
          <w:spacing w:val="-5"/>
          <w:sz w:val="24"/>
        </w:rPr>
        <w:t xml:space="preserve"> </w:t>
      </w:r>
      <w:r>
        <w:rPr>
          <w:sz w:val="24"/>
        </w:rPr>
        <w:t>солнце</w:t>
      </w:r>
      <w:r>
        <w:rPr>
          <w:spacing w:val="-4"/>
          <w:sz w:val="24"/>
        </w:rPr>
        <w:t xml:space="preserve"> </w:t>
      </w:r>
      <w:r>
        <w:rPr>
          <w:sz w:val="24"/>
        </w:rPr>
        <w:t>знаки</w:t>
      </w:r>
      <w:r>
        <w:rPr>
          <w:spacing w:val="-4"/>
          <w:sz w:val="24"/>
        </w:rPr>
        <w:t xml:space="preserve"> </w:t>
      </w:r>
      <w:r>
        <w:rPr>
          <w:sz w:val="24"/>
        </w:rPr>
        <w:t>(преимущественно</w:t>
      </w:r>
      <w:r>
        <w:rPr>
          <w:spacing w:val="-5"/>
          <w:sz w:val="24"/>
        </w:rPr>
        <w:t xml:space="preserve"> </w:t>
      </w:r>
      <w:r>
        <w:rPr>
          <w:sz w:val="24"/>
        </w:rPr>
        <w:t>выгорание</w:t>
      </w:r>
      <w:r>
        <w:rPr>
          <w:spacing w:val="-5"/>
          <w:sz w:val="24"/>
        </w:rPr>
        <w:t xml:space="preserve"> </w:t>
      </w:r>
      <w:r>
        <w:rPr>
          <w:sz w:val="24"/>
        </w:rPr>
        <w:t>красного</w:t>
      </w:r>
      <w:r>
        <w:rPr>
          <w:spacing w:val="-5"/>
          <w:sz w:val="24"/>
        </w:rPr>
        <w:t xml:space="preserve"> </w:t>
      </w:r>
      <w:r>
        <w:rPr>
          <w:sz w:val="24"/>
        </w:rPr>
        <w:t>цвета),</w:t>
      </w:r>
      <w:r>
        <w:rPr>
          <w:spacing w:val="-5"/>
          <w:sz w:val="24"/>
        </w:rPr>
        <w:t xml:space="preserve"> </w:t>
      </w:r>
      <w:r>
        <w:rPr>
          <w:sz w:val="24"/>
        </w:rPr>
        <w:t>за-трудняющие их идентификацию водителями;</w:t>
      </w:r>
    </w:p>
    <w:p w:rsidR="00BA7B2C" w:rsidRDefault="00156D0F">
      <w:pPr>
        <w:pStyle w:val="a4"/>
        <w:numPr>
          <w:ilvl w:val="0"/>
          <w:numId w:val="47"/>
        </w:numPr>
        <w:tabs>
          <w:tab w:val="left" w:pos="862"/>
        </w:tabs>
        <w:spacing w:before="13" w:line="352" w:lineRule="auto"/>
        <w:ind w:right="210" w:firstLine="0"/>
        <w:rPr>
          <w:sz w:val="24"/>
        </w:rPr>
      </w:pPr>
      <w:r>
        <w:rPr>
          <w:sz w:val="24"/>
        </w:rPr>
        <w:t>установка</w:t>
      </w:r>
      <w:r>
        <w:rPr>
          <w:spacing w:val="-5"/>
          <w:sz w:val="24"/>
        </w:rPr>
        <w:t xml:space="preserve"> </w:t>
      </w:r>
      <w:r>
        <w:rPr>
          <w:sz w:val="24"/>
        </w:rPr>
        <w:t>знаков</w:t>
      </w:r>
      <w:r>
        <w:rPr>
          <w:spacing w:val="-5"/>
          <w:sz w:val="24"/>
        </w:rPr>
        <w:t xml:space="preserve"> </w:t>
      </w:r>
      <w:r>
        <w:rPr>
          <w:sz w:val="24"/>
        </w:rPr>
        <w:t>с</w:t>
      </w:r>
      <w:r>
        <w:rPr>
          <w:spacing w:val="-5"/>
          <w:sz w:val="24"/>
        </w:rPr>
        <w:t xml:space="preserve"> </w:t>
      </w:r>
      <w:r>
        <w:rPr>
          <w:sz w:val="24"/>
        </w:rPr>
        <w:t>частичным</w:t>
      </w:r>
      <w:r>
        <w:rPr>
          <w:spacing w:val="-5"/>
          <w:sz w:val="24"/>
        </w:rPr>
        <w:t xml:space="preserve"> </w:t>
      </w:r>
      <w:r>
        <w:rPr>
          <w:sz w:val="24"/>
        </w:rPr>
        <w:t>перекрытием</w:t>
      </w:r>
      <w:r>
        <w:rPr>
          <w:spacing w:val="-5"/>
          <w:sz w:val="24"/>
        </w:rPr>
        <w:t xml:space="preserve"> </w:t>
      </w:r>
      <w:r>
        <w:rPr>
          <w:sz w:val="24"/>
        </w:rPr>
        <w:t>листвой</w:t>
      </w:r>
      <w:r>
        <w:rPr>
          <w:spacing w:val="-3"/>
          <w:sz w:val="24"/>
        </w:rPr>
        <w:t xml:space="preserve"> </w:t>
      </w:r>
      <w:r>
        <w:rPr>
          <w:sz w:val="24"/>
        </w:rPr>
        <w:t>деревьев,</w:t>
      </w:r>
      <w:r>
        <w:rPr>
          <w:spacing w:val="-4"/>
          <w:sz w:val="24"/>
        </w:rPr>
        <w:t xml:space="preserve"> </w:t>
      </w:r>
      <w:r>
        <w:rPr>
          <w:sz w:val="24"/>
        </w:rPr>
        <w:t>не</w:t>
      </w:r>
      <w:r>
        <w:rPr>
          <w:spacing w:val="-5"/>
          <w:sz w:val="24"/>
        </w:rPr>
        <w:t xml:space="preserve"> </w:t>
      </w:r>
      <w:r>
        <w:rPr>
          <w:sz w:val="24"/>
        </w:rPr>
        <w:t>позволяющей</w:t>
      </w:r>
      <w:r>
        <w:rPr>
          <w:spacing w:val="-3"/>
          <w:sz w:val="24"/>
        </w:rPr>
        <w:t xml:space="preserve"> </w:t>
      </w:r>
      <w:r>
        <w:rPr>
          <w:sz w:val="24"/>
        </w:rPr>
        <w:t>во-дителям вовремя прочесть знак.</w:t>
      </w:r>
    </w:p>
    <w:p w:rsidR="00BA7B2C" w:rsidRDefault="00BA7B2C">
      <w:pPr>
        <w:pStyle w:val="a3"/>
        <w:spacing w:before="148"/>
      </w:pPr>
    </w:p>
    <w:p w:rsidR="00BA7B2C" w:rsidRDefault="00156D0F">
      <w:pPr>
        <w:pStyle w:val="6"/>
        <w:ind w:left="566"/>
      </w:pPr>
      <w:r>
        <w:t>Оценка</w:t>
      </w:r>
      <w:r>
        <w:rPr>
          <w:spacing w:val="-4"/>
        </w:rPr>
        <w:t xml:space="preserve"> </w:t>
      </w:r>
      <w:r>
        <w:t>организации</w:t>
      </w:r>
      <w:r>
        <w:rPr>
          <w:spacing w:val="-4"/>
        </w:rPr>
        <w:t xml:space="preserve"> </w:t>
      </w:r>
      <w:r>
        <w:t>светофорного</w:t>
      </w:r>
      <w:r>
        <w:rPr>
          <w:spacing w:val="-4"/>
        </w:rPr>
        <w:t xml:space="preserve"> </w:t>
      </w:r>
      <w:r>
        <w:rPr>
          <w:spacing w:val="-2"/>
        </w:rPr>
        <w:t>регулирования</w:t>
      </w:r>
    </w:p>
    <w:p w:rsidR="00BA7B2C" w:rsidRDefault="00BA7B2C">
      <w:pPr>
        <w:pStyle w:val="a3"/>
        <w:spacing w:before="272"/>
        <w:rPr>
          <w:b/>
          <w:i/>
        </w:rPr>
      </w:pPr>
    </w:p>
    <w:p w:rsidR="00BA7B2C" w:rsidRDefault="00156D0F">
      <w:pPr>
        <w:pStyle w:val="a3"/>
        <w:spacing w:line="360" w:lineRule="auto"/>
        <w:ind w:left="142" w:right="138" w:firstLine="566"/>
        <w:jc w:val="both"/>
      </w:pPr>
      <w:r>
        <w:t>На территории города Махачкалы для управления транспортными и пешеходными потоками используется светофорная сигнализация. В настоящее время 273 светофорных объекта (СО) установлены преимущественно вдоль наиболее крупных магистралей:</w:t>
      </w:r>
    </w:p>
    <w:p w:rsidR="00BA7B2C" w:rsidRDefault="00156D0F">
      <w:pPr>
        <w:pStyle w:val="a4"/>
        <w:numPr>
          <w:ilvl w:val="0"/>
          <w:numId w:val="47"/>
        </w:numPr>
        <w:tabs>
          <w:tab w:val="left" w:pos="708"/>
        </w:tabs>
        <w:spacing w:before="1" w:line="352" w:lineRule="auto"/>
        <w:ind w:left="708" w:right="457" w:hanging="567"/>
        <w:rPr>
          <w:sz w:val="24"/>
        </w:rPr>
      </w:pPr>
      <w:r>
        <w:rPr>
          <w:sz w:val="24"/>
        </w:rPr>
        <w:t>связки</w:t>
      </w:r>
      <w:r>
        <w:rPr>
          <w:spacing w:val="-3"/>
          <w:sz w:val="24"/>
        </w:rPr>
        <w:t xml:space="preserve"> </w:t>
      </w:r>
      <w:r>
        <w:rPr>
          <w:sz w:val="24"/>
        </w:rPr>
        <w:t>магистралей:</w:t>
      </w:r>
      <w:r>
        <w:rPr>
          <w:spacing w:val="-4"/>
          <w:sz w:val="24"/>
        </w:rPr>
        <w:t xml:space="preserve"> </w:t>
      </w:r>
      <w:r>
        <w:rPr>
          <w:sz w:val="24"/>
        </w:rPr>
        <w:t>проспекта</w:t>
      </w:r>
      <w:r>
        <w:rPr>
          <w:spacing w:val="-5"/>
          <w:sz w:val="24"/>
        </w:rPr>
        <w:t xml:space="preserve"> </w:t>
      </w:r>
      <w:r>
        <w:rPr>
          <w:sz w:val="24"/>
        </w:rPr>
        <w:t>Али-Гаджи</w:t>
      </w:r>
      <w:r>
        <w:rPr>
          <w:spacing w:val="-3"/>
          <w:sz w:val="24"/>
        </w:rPr>
        <w:t xml:space="preserve"> </w:t>
      </w:r>
      <w:r>
        <w:rPr>
          <w:sz w:val="24"/>
        </w:rPr>
        <w:t>Акушинского</w:t>
      </w:r>
      <w:r>
        <w:rPr>
          <w:spacing w:val="-4"/>
          <w:sz w:val="24"/>
        </w:rPr>
        <w:t xml:space="preserve"> </w:t>
      </w:r>
      <w:r>
        <w:rPr>
          <w:sz w:val="24"/>
        </w:rPr>
        <w:t>(29</w:t>
      </w:r>
      <w:r>
        <w:rPr>
          <w:spacing w:val="-4"/>
          <w:sz w:val="24"/>
        </w:rPr>
        <w:t xml:space="preserve"> </w:t>
      </w:r>
      <w:r>
        <w:rPr>
          <w:sz w:val="24"/>
        </w:rPr>
        <w:t>СО)</w:t>
      </w:r>
      <w:r>
        <w:rPr>
          <w:spacing w:val="-5"/>
          <w:sz w:val="24"/>
        </w:rPr>
        <w:t xml:space="preserve"> </w:t>
      </w:r>
      <w:r>
        <w:rPr>
          <w:sz w:val="24"/>
        </w:rPr>
        <w:t>- улицы</w:t>
      </w:r>
      <w:r>
        <w:rPr>
          <w:spacing w:val="-5"/>
          <w:sz w:val="24"/>
        </w:rPr>
        <w:t xml:space="preserve"> </w:t>
      </w:r>
      <w:r>
        <w:rPr>
          <w:sz w:val="24"/>
        </w:rPr>
        <w:t>Гайдара Гаджиева (10 СО) - шоссе Дружбы народов (7 СО);</w:t>
      </w:r>
    </w:p>
    <w:p w:rsidR="00BA7B2C" w:rsidRDefault="00156D0F">
      <w:pPr>
        <w:pStyle w:val="a4"/>
        <w:numPr>
          <w:ilvl w:val="0"/>
          <w:numId w:val="47"/>
        </w:numPr>
        <w:tabs>
          <w:tab w:val="left" w:pos="708"/>
        </w:tabs>
        <w:spacing w:before="6"/>
        <w:ind w:left="708" w:hanging="566"/>
        <w:rPr>
          <w:sz w:val="24"/>
        </w:rPr>
      </w:pPr>
      <w:r>
        <w:rPr>
          <w:sz w:val="24"/>
        </w:rPr>
        <w:t>проспекта</w:t>
      </w:r>
      <w:r>
        <w:rPr>
          <w:spacing w:val="-5"/>
          <w:sz w:val="24"/>
        </w:rPr>
        <w:t xml:space="preserve"> </w:t>
      </w:r>
      <w:r>
        <w:rPr>
          <w:sz w:val="24"/>
        </w:rPr>
        <w:t>Амет-Хана</w:t>
      </w:r>
      <w:r>
        <w:rPr>
          <w:spacing w:val="-2"/>
          <w:sz w:val="24"/>
        </w:rPr>
        <w:t xml:space="preserve"> </w:t>
      </w:r>
      <w:r>
        <w:rPr>
          <w:sz w:val="24"/>
        </w:rPr>
        <w:t>Султана</w:t>
      </w:r>
      <w:r>
        <w:rPr>
          <w:spacing w:val="-2"/>
          <w:sz w:val="24"/>
        </w:rPr>
        <w:t xml:space="preserve"> </w:t>
      </w:r>
      <w:r>
        <w:rPr>
          <w:sz w:val="24"/>
        </w:rPr>
        <w:t>(17</w:t>
      </w:r>
      <w:r>
        <w:rPr>
          <w:spacing w:val="-1"/>
          <w:sz w:val="24"/>
        </w:rPr>
        <w:t xml:space="preserve"> </w:t>
      </w:r>
      <w:r>
        <w:rPr>
          <w:spacing w:val="-4"/>
          <w:sz w:val="24"/>
        </w:rPr>
        <w:t>СО);</w:t>
      </w:r>
    </w:p>
    <w:p w:rsidR="00BA7B2C" w:rsidRDefault="00156D0F">
      <w:pPr>
        <w:pStyle w:val="a4"/>
        <w:numPr>
          <w:ilvl w:val="0"/>
          <w:numId w:val="47"/>
        </w:numPr>
        <w:tabs>
          <w:tab w:val="left" w:pos="708"/>
        </w:tabs>
        <w:spacing w:before="138"/>
        <w:ind w:left="708" w:hanging="566"/>
        <w:rPr>
          <w:sz w:val="24"/>
        </w:rPr>
      </w:pPr>
      <w:r>
        <w:rPr>
          <w:sz w:val="24"/>
        </w:rPr>
        <w:t>связки</w:t>
      </w:r>
      <w:r>
        <w:rPr>
          <w:spacing w:val="-1"/>
          <w:sz w:val="24"/>
        </w:rPr>
        <w:t xml:space="preserve"> </w:t>
      </w:r>
      <w:r>
        <w:rPr>
          <w:sz w:val="24"/>
        </w:rPr>
        <w:t>магистралей:</w:t>
      </w:r>
      <w:r>
        <w:rPr>
          <w:spacing w:val="-1"/>
          <w:sz w:val="24"/>
        </w:rPr>
        <w:t xml:space="preserve"> </w:t>
      </w:r>
      <w:r>
        <w:rPr>
          <w:sz w:val="24"/>
        </w:rPr>
        <w:t>Хушесткого</w:t>
      </w:r>
      <w:r>
        <w:rPr>
          <w:spacing w:val="-1"/>
          <w:sz w:val="24"/>
        </w:rPr>
        <w:t xml:space="preserve"> </w:t>
      </w:r>
      <w:r>
        <w:rPr>
          <w:sz w:val="24"/>
        </w:rPr>
        <w:t>ш.</w:t>
      </w:r>
      <w:r>
        <w:rPr>
          <w:spacing w:val="-1"/>
          <w:sz w:val="24"/>
        </w:rPr>
        <w:t xml:space="preserve"> </w:t>
      </w:r>
      <w:r>
        <w:rPr>
          <w:sz w:val="24"/>
        </w:rPr>
        <w:t>(7</w:t>
      </w:r>
      <w:r>
        <w:rPr>
          <w:spacing w:val="-1"/>
          <w:sz w:val="24"/>
        </w:rPr>
        <w:t xml:space="preserve"> </w:t>
      </w:r>
      <w:r>
        <w:rPr>
          <w:sz w:val="24"/>
        </w:rPr>
        <w:t>СО)</w:t>
      </w:r>
      <w:r>
        <w:rPr>
          <w:spacing w:val="-3"/>
          <w:sz w:val="24"/>
        </w:rPr>
        <w:t xml:space="preserve"> </w:t>
      </w:r>
      <w:r>
        <w:rPr>
          <w:sz w:val="24"/>
        </w:rPr>
        <w:t>-</w:t>
      </w:r>
      <w:r>
        <w:rPr>
          <w:spacing w:val="2"/>
          <w:sz w:val="24"/>
        </w:rPr>
        <w:t xml:space="preserve"> </w:t>
      </w:r>
      <w:r>
        <w:rPr>
          <w:sz w:val="24"/>
        </w:rPr>
        <w:t>улицы</w:t>
      </w:r>
      <w:r>
        <w:rPr>
          <w:spacing w:val="-2"/>
          <w:sz w:val="24"/>
        </w:rPr>
        <w:t xml:space="preserve"> </w:t>
      </w:r>
      <w:r>
        <w:rPr>
          <w:sz w:val="24"/>
        </w:rPr>
        <w:t>Ярагского</w:t>
      </w:r>
      <w:r>
        <w:rPr>
          <w:spacing w:val="-1"/>
          <w:sz w:val="24"/>
        </w:rPr>
        <w:t xml:space="preserve"> </w:t>
      </w:r>
      <w:r>
        <w:rPr>
          <w:sz w:val="24"/>
        </w:rPr>
        <w:t>(6</w:t>
      </w:r>
      <w:r>
        <w:rPr>
          <w:spacing w:val="-1"/>
          <w:sz w:val="24"/>
        </w:rPr>
        <w:t xml:space="preserve"> </w:t>
      </w:r>
      <w:r>
        <w:rPr>
          <w:spacing w:val="-4"/>
          <w:sz w:val="24"/>
        </w:rPr>
        <w:t>СО);</w:t>
      </w:r>
    </w:p>
    <w:p w:rsidR="00BA7B2C" w:rsidRDefault="00BA7B2C">
      <w:pPr>
        <w:pStyle w:val="a4"/>
        <w:rPr>
          <w:sz w:val="24"/>
        </w:rPr>
        <w:sectPr w:rsidR="00BA7B2C">
          <w:pgSz w:w="11910" w:h="16840"/>
          <w:pgMar w:top="1040" w:right="708" w:bottom="1100" w:left="1559" w:header="0" w:footer="906" w:gutter="0"/>
          <w:cols w:space="720"/>
        </w:sectPr>
      </w:pPr>
    </w:p>
    <w:p w:rsidR="00BA7B2C" w:rsidRDefault="00156D0F">
      <w:pPr>
        <w:pStyle w:val="a4"/>
        <w:numPr>
          <w:ilvl w:val="0"/>
          <w:numId w:val="47"/>
        </w:numPr>
        <w:tabs>
          <w:tab w:val="left" w:pos="708"/>
        </w:tabs>
        <w:spacing w:before="88"/>
        <w:ind w:left="708" w:hanging="566"/>
        <w:rPr>
          <w:sz w:val="24"/>
        </w:rPr>
      </w:pPr>
      <w:r>
        <w:rPr>
          <w:sz w:val="24"/>
        </w:rPr>
        <w:lastRenderedPageBreak/>
        <w:t>проспекта</w:t>
      </w:r>
      <w:r>
        <w:rPr>
          <w:spacing w:val="-2"/>
          <w:sz w:val="24"/>
        </w:rPr>
        <w:t xml:space="preserve"> </w:t>
      </w:r>
      <w:r>
        <w:rPr>
          <w:sz w:val="24"/>
        </w:rPr>
        <w:t>Казбекова</w:t>
      </w:r>
      <w:r>
        <w:rPr>
          <w:spacing w:val="-2"/>
          <w:sz w:val="24"/>
        </w:rPr>
        <w:t xml:space="preserve"> </w:t>
      </w:r>
      <w:r>
        <w:rPr>
          <w:sz w:val="24"/>
        </w:rPr>
        <w:t xml:space="preserve">(14 </w:t>
      </w:r>
      <w:r>
        <w:rPr>
          <w:spacing w:val="-4"/>
          <w:sz w:val="24"/>
        </w:rPr>
        <w:t>СО);</w:t>
      </w:r>
    </w:p>
    <w:p w:rsidR="00BA7B2C" w:rsidRDefault="00156D0F">
      <w:pPr>
        <w:pStyle w:val="a4"/>
        <w:numPr>
          <w:ilvl w:val="0"/>
          <w:numId w:val="47"/>
        </w:numPr>
        <w:tabs>
          <w:tab w:val="left" w:pos="708"/>
        </w:tabs>
        <w:spacing w:before="138"/>
        <w:ind w:left="708" w:hanging="566"/>
        <w:rPr>
          <w:sz w:val="24"/>
        </w:rPr>
      </w:pPr>
      <w:r>
        <w:rPr>
          <w:sz w:val="24"/>
        </w:rPr>
        <w:t>связки</w:t>
      </w:r>
      <w:r>
        <w:rPr>
          <w:spacing w:val="-1"/>
          <w:sz w:val="24"/>
        </w:rPr>
        <w:t xml:space="preserve"> </w:t>
      </w:r>
      <w:r>
        <w:rPr>
          <w:sz w:val="24"/>
        </w:rPr>
        <w:t>магистралей:</w:t>
      </w:r>
      <w:r>
        <w:rPr>
          <w:spacing w:val="-1"/>
          <w:sz w:val="24"/>
        </w:rPr>
        <w:t xml:space="preserve"> </w:t>
      </w:r>
      <w:r>
        <w:rPr>
          <w:sz w:val="24"/>
        </w:rPr>
        <w:t>проспекта</w:t>
      </w:r>
      <w:r>
        <w:rPr>
          <w:spacing w:val="-2"/>
          <w:sz w:val="24"/>
        </w:rPr>
        <w:t xml:space="preserve"> </w:t>
      </w:r>
      <w:r>
        <w:rPr>
          <w:sz w:val="24"/>
        </w:rPr>
        <w:t>Насрутдинова</w:t>
      </w:r>
      <w:r>
        <w:rPr>
          <w:spacing w:val="-2"/>
          <w:sz w:val="24"/>
        </w:rPr>
        <w:t xml:space="preserve"> </w:t>
      </w:r>
      <w:r>
        <w:rPr>
          <w:sz w:val="24"/>
        </w:rPr>
        <w:t>(20</w:t>
      </w:r>
      <w:r>
        <w:rPr>
          <w:spacing w:val="-1"/>
          <w:sz w:val="24"/>
        </w:rPr>
        <w:t xml:space="preserve"> </w:t>
      </w:r>
      <w:r>
        <w:rPr>
          <w:sz w:val="24"/>
        </w:rPr>
        <w:t>СО)</w:t>
      </w:r>
      <w:r>
        <w:rPr>
          <w:spacing w:val="-2"/>
          <w:sz w:val="24"/>
        </w:rPr>
        <w:t xml:space="preserve"> </w:t>
      </w:r>
      <w:r>
        <w:rPr>
          <w:sz w:val="24"/>
        </w:rPr>
        <w:t>–</w:t>
      </w:r>
      <w:r>
        <w:rPr>
          <w:spacing w:val="-1"/>
          <w:sz w:val="24"/>
        </w:rPr>
        <w:t xml:space="preserve"> </w:t>
      </w:r>
      <w:r>
        <w:rPr>
          <w:sz w:val="24"/>
        </w:rPr>
        <w:t>проспекта</w:t>
      </w:r>
      <w:r>
        <w:rPr>
          <w:spacing w:val="-2"/>
          <w:sz w:val="24"/>
        </w:rPr>
        <w:t xml:space="preserve"> </w:t>
      </w:r>
      <w:r>
        <w:rPr>
          <w:sz w:val="24"/>
        </w:rPr>
        <w:t>Петра I</w:t>
      </w:r>
      <w:r>
        <w:rPr>
          <w:spacing w:val="-5"/>
          <w:sz w:val="24"/>
        </w:rPr>
        <w:t xml:space="preserve"> </w:t>
      </w:r>
      <w:r>
        <w:rPr>
          <w:sz w:val="24"/>
        </w:rPr>
        <w:t>(10</w:t>
      </w:r>
      <w:r>
        <w:rPr>
          <w:spacing w:val="-1"/>
          <w:sz w:val="24"/>
        </w:rPr>
        <w:t xml:space="preserve"> </w:t>
      </w:r>
      <w:r>
        <w:rPr>
          <w:sz w:val="24"/>
        </w:rPr>
        <w:t>СО)</w:t>
      </w:r>
      <w:r>
        <w:rPr>
          <w:spacing w:val="-2"/>
          <w:sz w:val="24"/>
        </w:rPr>
        <w:t xml:space="preserve"> </w:t>
      </w:r>
      <w:r>
        <w:rPr>
          <w:spacing w:val="-10"/>
          <w:sz w:val="24"/>
        </w:rPr>
        <w:t>–</w:t>
      </w:r>
    </w:p>
    <w:p w:rsidR="00BA7B2C" w:rsidRDefault="00156D0F">
      <w:pPr>
        <w:pStyle w:val="a3"/>
        <w:spacing w:before="138"/>
        <w:ind w:left="709"/>
      </w:pPr>
      <w:r>
        <w:t>проспекта</w:t>
      </w:r>
      <w:r>
        <w:rPr>
          <w:spacing w:val="-5"/>
        </w:rPr>
        <w:t xml:space="preserve"> </w:t>
      </w:r>
      <w:r>
        <w:t>Расула</w:t>
      </w:r>
      <w:r>
        <w:rPr>
          <w:spacing w:val="-2"/>
        </w:rPr>
        <w:t xml:space="preserve"> </w:t>
      </w:r>
      <w:r>
        <w:t>Гамзатова</w:t>
      </w:r>
      <w:r>
        <w:rPr>
          <w:spacing w:val="-2"/>
        </w:rPr>
        <w:t xml:space="preserve"> </w:t>
      </w:r>
      <w:r>
        <w:t>(14</w:t>
      </w:r>
      <w:r>
        <w:rPr>
          <w:spacing w:val="-1"/>
        </w:rPr>
        <w:t xml:space="preserve"> </w:t>
      </w:r>
      <w:r>
        <w:rPr>
          <w:spacing w:val="-4"/>
        </w:rPr>
        <w:t>СО);</w:t>
      </w:r>
    </w:p>
    <w:p w:rsidR="00BA7B2C" w:rsidRDefault="00156D0F">
      <w:pPr>
        <w:pStyle w:val="a4"/>
        <w:numPr>
          <w:ilvl w:val="0"/>
          <w:numId w:val="47"/>
        </w:numPr>
        <w:tabs>
          <w:tab w:val="left" w:pos="709"/>
        </w:tabs>
        <w:spacing w:before="137" w:line="352" w:lineRule="auto"/>
        <w:ind w:left="709" w:right="547" w:hanging="567"/>
        <w:rPr>
          <w:sz w:val="24"/>
        </w:rPr>
      </w:pPr>
      <w:r>
        <w:rPr>
          <w:sz w:val="24"/>
        </w:rPr>
        <w:t>связки</w:t>
      </w:r>
      <w:r>
        <w:rPr>
          <w:spacing w:val="-3"/>
          <w:sz w:val="24"/>
        </w:rPr>
        <w:t xml:space="preserve"> </w:t>
      </w:r>
      <w:r>
        <w:rPr>
          <w:sz w:val="24"/>
        </w:rPr>
        <w:t>магистралей:</w:t>
      </w:r>
      <w:r>
        <w:rPr>
          <w:spacing w:val="-2"/>
          <w:sz w:val="24"/>
        </w:rPr>
        <w:t xml:space="preserve"> </w:t>
      </w:r>
      <w:r>
        <w:rPr>
          <w:sz w:val="24"/>
        </w:rPr>
        <w:t>улицы</w:t>
      </w:r>
      <w:r>
        <w:rPr>
          <w:spacing w:val="-5"/>
          <w:sz w:val="24"/>
        </w:rPr>
        <w:t xml:space="preserve"> </w:t>
      </w:r>
      <w:r>
        <w:rPr>
          <w:sz w:val="24"/>
        </w:rPr>
        <w:t>Хаджи</w:t>
      </w:r>
      <w:r>
        <w:rPr>
          <w:spacing w:val="-3"/>
          <w:sz w:val="24"/>
        </w:rPr>
        <w:t xml:space="preserve"> </w:t>
      </w:r>
      <w:r>
        <w:rPr>
          <w:sz w:val="24"/>
        </w:rPr>
        <w:t>Булача</w:t>
      </w:r>
      <w:r>
        <w:rPr>
          <w:spacing w:val="-5"/>
          <w:sz w:val="24"/>
        </w:rPr>
        <w:t xml:space="preserve"> </w:t>
      </w:r>
      <w:r>
        <w:rPr>
          <w:sz w:val="24"/>
        </w:rPr>
        <w:t>(7</w:t>
      </w:r>
      <w:r>
        <w:rPr>
          <w:spacing w:val="-4"/>
          <w:sz w:val="24"/>
        </w:rPr>
        <w:t xml:space="preserve"> </w:t>
      </w:r>
      <w:r>
        <w:rPr>
          <w:sz w:val="24"/>
        </w:rPr>
        <w:t>СО)</w:t>
      </w:r>
      <w:r>
        <w:rPr>
          <w:spacing w:val="-5"/>
          <w:sz w:val="24"/>
        </w:rPr>
        <w:t xml:space="preserve"> </w:t>
      </w:r>
      <w:r>
        <w:rPr>
          <w:sz w:val="24"/>
        </w:rPr>
        <w:t>–</w:t>
      </w:r>
      <w:r>
        <w:rPr>
          <w:spacing w:val="-4"/>
          <w:sz w:val="24"/>
        </w:rPr>
        <w:t xml:space="preserve"> </w:t>
      </w:r>
      <w:r>
        <w:rPr>
          <w:sz w:val="24"/>
        </w:rPr>
        <w:t>проспекта</w:t>
      </w:r>
      <w:r>
        <w:rPr>
          <w:spacing w:val="-5"/>
          <w:sz w:val="24"/>
        </w:rPr>
        <w:t xml:space="preserve"> </w:t>
      </w:r>
      <w:r>
        <w:rPr>
          <w:sz w:val="24"/>
        </w:rPr>
        <w:t>Имама</w:t>
      </w:r>
      <w:r>
        <w:rPr>
          <w:spacing w:val="-3"/>
          <w:sz w:val="24"/>
        </w:rPr>
        <w:t xml:space="preserve"> </w:t>
      </w:r>
      <w:r>
        <w:rPr>
          <w:sz w:val="24"/>
        </w:rPr>
        <w:t>Шамиля</w:t>
      </w:r>
      <w:r>
        <w:rPr>
          <w:spacing w:val="-4"/>
          <w:sz w:val="24"/>
        </w:rPr>
        <w:t xml:space="preserve"> </w:t>
      </w:r>
      <w:r>
        <w:rPr>
          <w:sz w:val="24"/>
        </w:rPr>
        <w:t>(22 СО) – улицы Магомедтагирова (15 СО) – улицы Каммаева (5 СО);</w:t>
      </w:r>
    </w:p>
    <w:p w:rsidR="00BA7B2C" w:rsidRDefault="00156D0F">
      <w:pPr>
        <w:pStyle w:val="a4"/>
        <w:numPr>
          <w:ilvl w:val="0"/>
          <w:numId w:val="47"/>
        </w:numPr>
        <w:tabs>
          <w:tab w:val="left" w:pos="708"/>
        </w:tabs>
        <w:spacing w:before="7" w:line="352" w:lineRule="auto"/>
        <w:ind w:left="708" w:right="293" w:hanging="567"/>
        <w:rPr>
          <w:sz w:val="24"/>
        </w:rPr>
      </w:pPr>
      <w:r>
        <w:rPr>
          <w:sz w:val="24"/>
        </w:rPr>
        <w:t>связки</w:t>
      </w:r>
      <w:r>
        <w:rPr>
          <w:spacing w:val="-2"/>
          <w:sz w:val="24"/>
        </w:rPr>
        <w:t xml:space="preserve"> </w:t>
      </w:r>
      <w:r>
        <w:rPr>
          <w:sz w:val="24"/>
        </w:rPr>
        <w:t>магистралей:</w:t>
      </w:r>
      <w:r>
        <w:rPr>
          <w:spacing w:val="-1"/>
          <w:sz w:val="24"/>
        </w:rPr>
        <w:t xml:space="preserve"> </w:t>
      </w:r>
      <w:r>
        <w:rPr>
          <w:sz w:val="24"/>
        </w:rPr>
        <w:t>улицы</w:t>
      </w:r>
      <w:r>
        <w:rPr>
          <w:spacing w:val="-4"/>
          <w:sz w:val="24"/>
        </w:rPr>
        <w:t xml:space="preserve"> </w:t>
      </w:r>
      <w:r>
        <w:rPr>
          <w:sz w:val="24"/>
        </w:rPr>
        <w:t>Гагарина</w:t>
      </w:r>
      <w:r>
        <w:rPr>
          <w:spacing w:val="-4"/>
          <w:sz w:val="24"/>
        </w:rPr>
        <w:t xml:space="preserve"> </w:t>
      </w:r>
      <w:r>
        <w:rPr>
          <w:sz w:val="24"/>
        </w:rPr>
        <w:t>(13</w:t>
      </w:r>
      <w:r>
        <w:rPr>
          <w:spacing w:val="-3"/>
          <w:sz w:val="24"/>
        </w:rPr>
        <w:t xml:space="preserve"> </w:t>
      </w:r>
      <w:r>
        <w:rPr>
          <w:sz w:val="24"/>
        </w:rPr>
        <w:t>СО)</w:t>
      </w:r>
      <w:r>
        <w:rPr>
          <w:spacing w:val="-4"/>
          <w:sz w:val="24"/>
        </w:rPr>
        <w:t xml:space="preserve"> </w:t>
      </w:r>
      <w:r>
        <w:rPr>
          <w:sz w:val="24"/>
        </w:rPr>
        <w:t>–</w:t>
      </w:r>
      <w:r>
        <w:rPr>
          <w:spacing w:val="-1"/>
          <w:sz w:val="24"/>
        </w:rPr>
        <w:t xml:space="preserve"> </w:t>
      </w:r>
      <w:r>
        <w:rPr>
          <w:sz w:val="24"/>
        </w:rPr>
        <w:t>улицы</w:t>
      </w:r>
      <w:r>
        <w:rPr>
          <w:spacing w:val="-4"/>
          <w:sz w:val="24"/>
        </w:rPr>
        <w:t xml:space="preserve"> </w:t>
      </w:r>
      <w:r>
        <w:rPr>
          <w:sz w:val="24"/>
        </w:rPr>
        <w:t>Азиза</w:t>
      </w:r>
      <w:r>
        <w:rPr>
          <w:spacing w:val="-4"/>
          <w:sz w:val="24"/>
        </w:rPr>
        <w:t xml:space="preserve"> </w:t>
      </w:r>
      <w:r>
        <w:rPr>
          <w:sz w:val="24"/>
        </w:rPr>
        <w:t>Алиева</w:t>
      </w:r>
      <w:r>
        <w:rPr>
          <w:spacing w:val="-4"/>
          <w:sz w:val="24"/>
        </w:rPr>
        <w:t xml:space="preserve"> </w:t>
      </w:r>
      <w:r>
        <w:rPr>
          <w:sz w:val="24"/>
        </w:rPr>
        <w:t>(3</w:t>
      </w:r>
      <w:r>
        <w:rPr>
          <w:spacing w:val="-3"/>
          <w:sz w:val="24"/>
        </w:rPr>
        <w:t xml:space="preserve"> </w:t>
      </w:r>
      <w:r>
        <w:rPr>
          <w:sz w:val="24"/>
        </w:rPr>
        <w:t>СО)</w:t>
      </w:r>
      <w:r>
        <w:rPr>
          <w:spacing w:val="-5"/>
          <w:sz w:val="24"/>
        </w:rPr>
        <w:t xml:space="preserve"> </w:t>
      </w:r>
      <w:r>
        <w:rPr>
          <w:sz w:val="24"/>
        </w:rPr>
        <w:t>–</w:t>
      </w:r>
      <w:r>
        <w:rPr>
          <w:spacing w:val="-1"/>
          <w:sz w:val="24"/>
        </w:rPr>
        <w:t xml:space="preserve"> </w:t>
      </w:r>
      <w:r>
        <w:rPr>
          <w:sz w:val="24"/>
        </w:rPr>
        <w:t>улицы Абдулкахима Исмаилова (5 СО);</w:t>
      </w:r>
    </w:p>
    <w:p w:rsidR="00BA7B2C" w:rsidRDefault="00156D0F">
      <w:pPr>
        <w:pStyle w:val="a4"/>
        <w:numPr>
          <w:ilvl w:val="0"/>
          <w:numId w:val="47"/>
        </w:numPr>
        <w:tabs>
          <w:tab w:val="left" w:pos="708"/>
        </w:tabs>
        <w:spacing w:before="9"/>
        <w:ind w:left="708" w:hanging="566"/>
        <w:rPr>
          <w:sz w:val="24"/>
        </w:rPr>
      </w:pPr>
      <w:r>
        <w:rPr>
          <w:sz w:val="24"/>
        </w:rPr>
        <w:t>улицы</w:t>
      </w:r>
      <w:r>
        <w:rPr>
          <w:spacing w:val="-3"/>
          <w:sz w:val="24"/>
        </w:rPr>
        <w:t xml:space="preserve"> </w:t>
      </w:r>
      <w:r>
        <w:rPr>
          <w:sz w:val="24"/>
        </w:rPr>
        <w:t>Мирзабекова</w:t>
      </w:r>
      <w:r>
        <w:rPr>
          <w:spacing w:val="-3"/>
          <w:sz w:val="24"/>
        </w:rPr>
        <w:t xml:space="preserve"> </w:t>
      </w:r>
      <w:r>
        <w:rPr>
          <w:sz w:val="24"/>
        </w:rPr>
        <w:t>(8</w:t>
      </w:r>
      <w:r>
        <w:rPr>
          <w:spacing w:val="1"/>
          <w:sz w:val="24"/>
        </w:rPr>
        <w:t xml:space="preserve"> </w:t>
      </w:r>
      <w:r>
        <w:rPr>
          <w:spacing w:val="-4"/>
          <w:sz w:val="24"/>
        </w:rPr>
        <w:t>СО);</w:t>
      </w:r>
    </w:p>
    <w:p w:rsidR="00BA7B2C" w:rsidRDefault="00156D0F">
      <w:pPr>
        <w:pStyle w:val="a4"/>
        <w:numPr>
          <w:ilvl w:val="0"/>
          <w:numId w:val="47"/>
        </w:numPr>
        <w:tabs>
          <w:tab w:val="left" w:pos="708"/>
        </w:tabs>
        <w:spacing w:before="136"/>
        <w:ind w:left="708" w:hanging="566"/>
        <w:rPr>
          <w:sz w:val="24"/>
        </w:rPr>
      </w:pPr>
      <w:r>
        <w:rPr>
          <w:sz w:val="24"/>
        </w:rPr>
        <w:t>улицы</w:t>
      </w:r>
      <w:r>
        <w:rPr>
          <w:spacing w:val="-3"/>
          <w:sz w:val="24"/>
        </w:rPr>
        <w:t xml:space="preserve"> </w:t>
      </w:r>
      <w:r>
        <w:rPr>
          <w:sz w:val="24"/>
        </w:rPr>
        <w:t>Дахадаева</w:t>
      </w:r>
      <w:r>
        <w:rPr>
          <w:spacing w:val="-1"/>
          <w:sz w:val="24"/>
        </w:rPr>
        <w:t xml:space="preserve"> </w:t>
      </w:r>
      <w:r>
        <w:rPr>
          <w:sz w:val="24"/>
        </w:rPr>
        <w:t>(10</w:t>
      </w:r>
      <w:r>
        <w:rPr>
          <w:spacing w:val="-2"/>
          <w:sz w:val="24"/>
        </w:rPr>
        <w:t xml:space="preserve"> </w:t>
      </w:r>
      <w:r>
        <w:rPr>
          <w:spacing w:val="-4"/>
          <w:sz w:val="24"/>
        </w:rPr>
        <w:t>СО);</w:t>
      </w:r>
    </w:p>
    <w:p w:rsidR="00BA7B2C" w:rsidRDefault="00156D0F">
      <w:pPr>
        <w:pStyle w:val="a4"/>
        <w:numPr>
          <w:ilvl w:val="0"/>
          <w:numId w:val="47"/>
        </w:numPr>
        <w:tabs>
          <w:tab w:val="left" w:pos="708"/>
        </w:tabs>
        <w:spacing w:before="138"/>
        <w:ind w:left="708" w:hanging="566"/>
        <w:rPr>
          <w:sz w:val="24"/>
        </w:rPr>
      </w:pPr>
      <w:r>
        <w:rPr>
          <w:sz w:val="24"/>
        </w:rPr>
        <w:t>улицы</w:t>
      </w:r>
      <w:r>
        <w:rPr>
          <w:spacing w:val="-2"/>
          <w:sz w:val="24"/>
        </w:rPr>
        <w:t xml:space="preserve"> </w:t>
      </w:r>
      <w:r>
        <w:rPr>
          <w:sz w:val="24"/>
        </w:rPr>
        <w:t>Магомеда</w:t>
      </w:r>
      <w:r>
        <w:rPr>
          <w:spacing w:val="-1"/>
          <w:sz w:val="24"/>
        </w:rPr>
        <w:t xml:space="preserve"> </w:t>
      </w:r>
      <w:r>
        <w:rPr>
          <w:sz w:val="24"/>
        </w:rPr>
        <w:t>Ярагского</w:t>
      </w:r>
      <w:r>
        <w:rPr>
          <w:spacing w:val="-1"/>
          <w:sz w:val="24"/>
        </w:rPr>
        <w:t xml:space="preserve"> </w:t>
      </w:r>
      <w:r>
        <w:rPr>
          <w:sz w:val="24"/>
        </w:rPr>
        <w:t xml:space="preserve">(14 </w:t>
      </w:r>
      <w:r>
        <w:rPr>
          <w:spacing w:val="-4"/>
          <w:sz w:val="24"/>
        </w:rPr>
        <w:t>СО);</w:t>
      </w:r>
    </w:p>
    <w:p w:rsidR="00BA7B2C" w:rsidRDefault="00156D0F">
      <w:pPr>
        <w:pStyle w:val="a4"/>
        <w:numPr>
          <w:ilvl w:val="0"/>
          <w:numId w:val="47"/>
        </w:numPr>
        <w:tabs>
          <w:tab w:val="left" w:pos="708"/>
        </w:tabs>
        <w:spacing w:before="138"/>
        <w:ind w:left="708" w:hanging="566"/>
        <w:rPr>
          <w:sz w:val="24"/>
        </w:rPr>
      </w:pPr>
      <w:r>
        <w:rPr>
          <w:sz w:val="24"/>
        </w:rPr>
        <w:t>и ряда</w:t>
      </w:r>
      <w:r>
        <w:rPr>
          <w:spacing w:val="-1"/>
          <w:sz w:val="24"/>
        </w:rPr>
        <w:t xml:space="preserve"> </w:t>
      </w:r>
      <w:r>
        <w:rPr>
          <w:sz w:val="24"/>
        </w:rPr>
        <w:t>иных</w:t>
      </w:r>
      <w:r>
        <w:rPr>
          <w:spacing w:val="4"/>
          <w:sz w:val="24"/>
        </w:rPr>
        <w:t xml:space="preserve"> </w:t>
      </w:r>
      <w:r>
        <w:rPr>
          <w:spacing w:val="-4"/>
          <w:sz w:val="24"/>
        </w:rPr>
        <w:t>улиц.</w:t>
      </w:r>
    </w:p>
    <w:p w:rsidR="00BA7B2C" w:rsidRDefault="00156D0F">
      <w:pPr>
        <w:pStyle w:val="a3"/>
        <w:spacing w:before="136" w:line="360" w:lineRule="auto"/>
        <w:ind w:left="142" w:right="136" w:firstLine="566"/>
        <w:jc w:val="both"/>
      </w:pPr>
      <w:r>
        <w:t>Большая часть светофорных объектов является пешеходными - установлена с целью обеспечения безопасного пересечения пешеходами проезжей части крупных городских магистралей и не участвует в регулировании очередности проезда пересечений конфлик-тующими транспортными потоками. Это связано с тем, что большинство пересечений проезжих частей крупных магистралей выполнено в одном уровне и без использования светофорного регулирования является небезопасным для пешеходов.</w:t>
      </w:r>
    </w:p>
    <w:p w:rsidR="00BA7B2C" w:rsidRDefault="00156D0F">
      <w:pPr>
        <w:pStyle w:val="a3"/>
        <w:spacing w:line="360" w:lineRule="auto"/>
        <w:ind w:left="142" w:right="139" w:firstLine="566"/>
        <w:jc w:val="both"/>
      </w:pPr>
      <w:r>
        <w:t>В городе Махачкале реализуется федеральный проект по внедрению интеллектуаль-ных транспортных систем (далее – ИТС), предусматривающих автоматизацию процессов управления дорожным движением в городских агломерациях, включающих города с насе</w:t>
      </w:r>
      <w:r>
        <w:softHyphen/>
        <w:t>лением свыше 300 тысяч человек в рамках реализации федерального проекта «Обще-системные меры развития дорожного хозяйства» национального проекта «Безопасные и качественные автомобильные дороги».</w:t>
      </w:r>
    </w:p>
    <w:p w:rsidR="00BA7B2C" w:rsidRDefault="00156D0F">
      <w:pPr>
        <w:pStyle w:val="a3"/>
        <w:spacing w:line="360" w:lineRule="auto"/>
        <w:ind w:left="142" w:right="136" w:firstLine="566"/>
        <w:jc w:val="both"/>
      </w:pPr>
      <w:r>
        <w:t>В рамках реализации мероприятий внедрения ИТС, техническим проектом преду</w:t>
      </w:r>
      <w:r>
        <w:softHyphen/>
        <w:t>смотрено создание центра обработки данных, центра управления дорожным движением, установка «умных светофоров» по улицам Коркмасова, Ярагского и проспектам Р. Гамза</w:t>
      </w:r>
      <w:r>
        <w:softHyphen/>
        <w:t>това, Петра Первого, Акушинского и Гамидова, оборудование «умных остановок» по пр. Р. Гамзатова, автоматизированных дорожных метеорологических станций, а также созда</w:t>
      </w:r>
      <w:r>
        <w:softHyphen/>
        <w:t>ние различных модулей и подсистем.</w:t>
      </w:r>
    </w:p>
    <w:p w:rsidR="00BA7B2C" w:rsidRDefault="00156D0F">
      <w:pPr>
        <w:pStyle w:val="a3"/>
        <w:ind w:left="708"/>
        <w:jc w:val="both"/>
      </w:pPr>
      <w:r>
        <w:t>В</w:t>
      </w:r>
      <w:r>
        <w:rPr>
          <w:spacing w:val="-5"/>
        </w:rPr>
        <w:t xml:space="preserve"> </w:t>
      </w:r>
      <w:r>
        <w:t>рамках</w:t>
      </w:r>
      <w:r>
        <w:rPr>
          <w:spacing w:val="1"/>
        </w:rPr>
        <w:t xml:space="preserve"> </w:t>
      </w:r>
      <w:r>
        <w:t xml:space="preserve">внедрения </w:t>
      </w:r>
      <w:r>
        <w:rPr>
          <w:spacing w:val="-4"/>
        </w:rPr>
        <w:t>ИТС:</w:t>
      </w:r>
    </w:p>
    <w:p w:rsidR="00BA7B2C" w:rsidRDefault="00156D0F">
      <w:pPr>
        <w:pStyle w:val="a4"/>
        <w:numPr>
          <w:ilvl w:val="0"/>
          <w:numId w:val="46"/>
        </w:numPr>
        <w:tabs>
          <w:tab w:val="left" w:pos="849"/>
        </w:tabs>
        <w:spacing w:before="137" w:line="357" w:lineRule="auto"/>
        <w:ind w:right="258" w:firstLine="283"/>
        <w:jc w:val="both"/>
        <w:rPr>
          <w:sz w:val="24"/>
        </w:rPr>
      </w:pPr>
      <w:r>
        <w:rPr>
          <w:sz w:val="24"/>
        </w:rPr>
        <w:t>были созданы 10 модулей и 10 подсистем ИТС, обустроены ЦОД (далее-центр об</w:t>
      </w:r>
      <w:r>
        <w:rPr>
          <w:sz w:val="24"/>
        </w:rPr>
        <w:softHyphen/>
        <w:t>работки</w:t>
      </w:r>
      <w:r>
        <w:rPr>
          <w:spacing w:val="-4"/>
          <w:sz w:val="24"/>
        </w:rPr>
        <w:t xml:space="preserve"> </w:t>
      </w:r>
      <w:r>
        <w:rPr>
          <w:sz w:val="24"/>
        </w:rPr>
        <w:t>данных)</w:t>
      </w:r>
      <w:r>
        <w:rPr>
          <w:spacing w:val="-9"/>
          <w:sz w:val="24"/>
        </w:rPr>
        <w:t xml:space="preserve"> </w:t>
      </w:r>
      <w:r>
        <w:rPr>
          <w:sz w:val="24"/>
        </w:rPr>
        <w:t>и</w:t>
      </w:r>
      <w:r>
        <w:rPr>
          <w:spacing w:val="-4"/>
          <w:sz w:val="24"/>
        </w:rPr>
        <w:t xml:space="preserve"> </w:t>
      </w:r>
      <w:r>
        <w:rPr>
          <w:sz w:val="24"/>
        </w:rPr>
        <w:t>ЦУДД</w:t>
      </w:r>
      <w:r>
        <w:rPr>
          <w:spacing w:val="-6"/>
          <w:sz w:val="24"/>
        </w:rPr>
        <w:t xml:space="preserve"> </w:t>
      </w:r>
      <w:r>
        <w:rPr>
          <w:sz w:val="24"/>
        </w:rPr>
        <w:t>(далее-центр</w:t>
      </w:r>
      <w:r>
        <w:rPr>
          <w:spacing w:val="-3"/>
          <w:sz w:val="24"/>
        </w:rPr>
        <w:t xml:space="preserve"> </w:t>
      </w:r>
      <w:r>
        <w:rPr>
          <w:sz w:val="24"/>
        </w:rPr>
        <w:t>управления</w:t>
      </w:r>
      <w:r>
        <w:rPr>
          <w:spacing w:val="-5"/>
          <w:sz w:val="24"/>
        </w:rPr>
        <w:t xml:space="preserve"> </w:t>
      </w:r>
      <w:r>
        <w:rPr>
          <w:sz w:val="24"/>
        </w:rPr>
        <w:t>дорожным</w:t>
      </w:r>
      <w:r>
        <w:rPr>
          <w:spacing w:val="-6"/>
          <w:sz w:val="24"/>
        </w:rPr>
        <w:t xml:space="preserve"> </w:t>
      </w:r>
      <w:r>
        <w:rPr>
          <w:sz w:val="24"/>
        </w:rPr>
        <w:t>движением),</w:t>
      </w:r>
      <w:r>
        <w:rPr>
          <w:spacing w:val="-5"/>
          <w:sz w:val="24"/>
        </w:rPr>
        <w:t xml:space="preserve"> </w:t>
      </w:r>
      <w:r>
        <w:rPr>
          <w:sz w:val="24"/>
        </w:rPr>
        <w:t>осуществлена поставка, установка, пуско-наладка и настройка комплекса технических средств (систем) отображения информации ЦОД;</w:t>
      </w:r>
    </w:p>
    <w:p w:rsidR="00BA7B2C" w:rsidRDefault="00156D0F">
      <w:pPr>
        <w:pStyle w:val="a4"/>
        <w:numPr>
          <w:ilvl w:val="0"/>
          <w:numId w:val="46"/>
        </w:numPr>
        <w:tabs>
          <w:tab w:val="left" w:pos="849"/>
        </w:tabs>
        <w:spacing w:before="3"/>
        <w:ind w:left="849" w:hanging="424"/>
        <w:jc w:val="both"/>
        <w:rPr>
          <w:sz w:val="24"/>
        </w:rPr>
      </w:pPr>
      <w:r>
        <w:rPr>
          <w:sz w:val="24"/>
        </w:rPr>
        <w:t>модернизировано</w:t>
      </w:r>
      <w:r>
        <w:rPr>
          <w:spacing w:val="-5"/>
          <w:sz w:val="24"/>
        </w:rPr>
        <w:t xml:space="preserve"> </w:t>
      </w:r>
      <w:r>
        <w:rPr>
          <w:sz w:val="24"/>
        </w:rPr>
        <w:t>48</w:t>
      </w:r>
      <w:r>
        <w:rPr>
          <w:spacing w:val="-3"/>
          <w:sz w:val="24"/>
        </w:rPr>
        <w:t xml:space="preserve"> </w:t>
      </w:r>
      <w:r>
        <w:rPr>
          <w:sz w:val="24"/>
        </w:rPr>
        <w:t>светофорных объектов</w:t>
      </w:r>
      <w:r>
        <w:rPr>
          <w:spacing w:val="-4"/>
          <w:sz w:val="24"/>
        </w:rPr>
        <w:t xml:space="preserve"> </w:t>
      </w:r>
      <w:r>
        <w:rPr>
          <w:sz w:val="24"/>
        </w:rPr>
        <w:t>+16</w:t>
      </w:r>
      <w:r>
        <w:rPr>
          <w:spacing w:val="-3"/>
          <w:sz w:val="24"/>
        </w:rPr>
        <w:t xml:space="preserve"> </w:t>
      </w:r>
      <w:r>
        <w:rPr>
          <w:sz w:val="24"/>
        </w:rPr>
        <w:t>светофорных объектов,</w:t>
      </w:r>
      <w:r>
        <w:rPr>
          <w:spacing w:val="-3"/>
          <w:sz w:val="24"/>
        </w:rPr>
        <w:t xml:space="preserve"> </w:t>
      </w:r>
      <w:r>
        <w:rPr>
          <w:sz w:val="24"/>
        </w:rPr>
        <w:t>пока</w:t>
      </w:r>
      <w:r>
        <w:rPr>
          <w:spacing w:val="-3"/>
          <w:sz w:val="24"/>
        </w:rPr>
        <w:t xml:space="preserve"> </w:t>
      </w:r>
      <w:r>
        <w:rPr>
          <w:spacing w:val="-5"/>
          <w:sz w:val="24"/>
        </w:rPr>
        <w:t>не</w:t>
      </w:r>
    </w:p>
    <w:p w:rsidR="00BA7B2C" w:rsidRDefault="00BA7B2C">
      <w:pPr>
        <w:pStyle w:val="a4"/>
        <w:jc w:val="both"/>
        <w:rPr>
          <w:sz w:val="24"/>
        </w:rPr>
        <w:sectPr w:rsidR="00BA7B2C">
          <w:pgSz w:w="11910" w:h="16840"/>
          <w:pgMar w:top="1020" w:right="708" w:bottom="1100" w:left="1559" w:header="0" w:footer="906" w:gutter="0"/>
          <w:cols w:space="720"/>
        </w:sectPr>
      </w:pPr>
    </w:p>
    <w:p w:rsidR="00BA7B2C" w:rsidRDefault="00156D0F">
      <w:pPr>
        <w:pStyle w:val="a3"/>
        <w:spacing w:before="68"/>
        <w:ind w:left="142"/>
      </w:pPr>
      <w:r>
        <w:lastRenderedPageBreak/>
        <w:t>интегрированных</w:t>
      </w:r>
      <w:r>
        <w:rPr>
          <w:spacing w:val="-1"/>
        </w:rPr>
        <w:t xml:space="preserve"> </w:t>
      </w:r>
      <w:r>
        <w:t>в</w:t>
      </w:r>
      <w:r>
        <w:rPr>
          <w:spacing w:val="-4"/>
        </w:rPr>
        <w:t xml:space="preserve"> </w:t>
      </w:r>
      <w:r>
        <w:t>ИТС</w:t>
      </w:r>
      <w:r>
        <w:rPr>
          <w:spacing w:val="-2"/>
        </w:rPr>
        <w:t xml:space="preserve"> </w:t>
      </w:r>
      <w:r>
        <w:t>(таблица</w:t>
      </w:r>
      <w:r>
        <w:rPr>
          <w:spacing w:val="-3"/>
        </w:rPr>
        <w:t xml:space="preserve"> </w:t>
      </w:r>
      <w:r>
        <w:rPr>
          <w:spacing w:val="-2"/>
        </w:rPr>
        <w:t>7.1.2.2);</w:t>
      </w:r>
    </w:p>
    <w:p w:rsidR="00BA7B2C" w:rsidRDefault="00156D0F">
      <w:pPr>
        <w:pStyle w:val="a4"/>
        <w:numPr>
          <w:ilvl w:val="0"/>
          <w:numId w:val="46"/>
        </w:numPr>
        <w:tabs>
          <w:tab w:val="left" w:pos="862"/>
        </w:tabs>
        <w:spacing w:before="139"/>
        <w:ind w:left="862" w:hanging="437"/>
        <w:rPr>
          <w:sz w:val="24"/>
        </w:rPr>
      </w:pPr>
      <w:r>
        <w:rPr>
          <w:sz w:val="24"/>
        </w:rPr>
        <w:t>обустроены</w:t>
      </w:r>
      <w:r>
        <w:rPr>
          <w:spacing w:val="-2"/>
          <w:sz w:val="24"/>
        </w:rPr>
        <w:t xml:space="preserve"> </w:t>
      </w:r>
      <w:r>
        <w:rPr>
          <w:sz w:val="24"/>
        </w:rPr>
        <w:t>2</w:t>
      </w:r>
      <w:r>
        <w:rPr>
          <w:spacing w:val="3"/>
          <w:sz w:val="24"/>
        </w:rPr>
        <w:t xml:space="preserve"> </w:t>
      </w:r>
      <w:r>
        <w:rPr>
          <w:sz w:val="24"/>
        </w:rPr>
        <w:t>«умные остановки»</w:t>
      </w:r>
      <w:r>
        <w:rPr>
          <w:spacing w:val="-9"/>
          <w:sz w:val="24"/>
        </w:rPr>
        <w:t xml:space="preserve"> </w:t>
      </w:r>
      <w:r>
        <w:rPr>
          <w:sz w:val="24"/>
        </w:rPr>
        <w:t>по</w:t>
      </w:r>
      <w:r>
        <w:rPr>
          <w:spacing w:val="-1"/>
          <w:sz w:val="24"/>
        </w:rPr>
        <w:t xml:space="preserve"> </w:t>
      </w:r>
      <w:r>
        <w:rPr>
          <w:sz w:val="24"/>
        </w:rPr>
        <w:t>пр.</w:t>
      </w:r>
      <w:r>
        <w:rPr>
          <w:spacing w:val="-1"/>
          <w:sz w:val="24"/>
        </w:rPr>
        <w:t xml:space="preserve"> </w:t>
      </w:r>
      <w:r>
        <w:rPr>
          <w:sz w:val="24"/>
        </w:rPr>
        <w:t xml:space="preserve">Р. </w:t>
      </w:r>
      <w:r>
        <w:rPr>
          <w:spacing w:val="-2"/>
          <w:sz w:val="24"/>
        </w:rPr>
        <w:t>Гамзатова.</w:t>
      </w:r>
    </w:p>
    <w:p w:rsidR="00BA7B2C" w:rsidRDefault="00156D0F">
      <w:pPr>
        <w:pStyle w:val="a3"/>
        <w:spacing w:before="139" w:after="6" w:line="360" w:lineRule="auto"/>
        <w:ind w:left="142"/>
      </w:pPr>
      <w:r>
        <w:t>Таблица</w:t>
      </w:r>
      <w:r>
        <w:rPr>
          <w:spacing w:val="35"/>
        </w:rPr>
        <w:t xml:space="preserve"> </w:t>
      </w:r>
      <w:r>
        <w:t>7.1.2.2</w:t>
      </w:r>
      <w:r>
        <w:rPr>
          <w:spacing w:val="36"/>
        </w:rPr>
        <w:t xml:space="preserve"> </w:t>
      </w:r>
      <w:r>
        <w:t>–</w:t>
      </w:r>
      <w:r>
        <w:rPr>
          <w:spacing w:val="36"/>
        </w:rPr>
        <w:t xml:space="preserve"> </w:t>
      </w:r>
      <w:r>
        <w:t>Перечень</w:t>
      </w:r>
      <w:r>
        <w:rPr>
          <w:spacing w:val="37"/>
        </w:rPr>
        <w:t xml:space="preserve"> </w:t>
      </w:r>
      <w:r>
        <w:t>модернизированных</w:t>
      </w:r>
      <w:r>
        <w:rPr>
          <w:spacing w:val="39"/>
        </w:rPr>
        <w:t xml:space="preserve"> </w:t>
      </w:r>
      <w:r>
        <w:t>в</w:t>
      </w:r>
      <w:r>
        <w:rPr>
          <w:spacing w:val="36"/>
        </w:rPr>
        <w:t xml:space="preserve"> </w:t>
      </w:r>
      <w:r>
        <w:t>рамках</w:t>
      </w:r>
      <w:r>
        <w:rPr>
          <w:spacing w:val="39"/>
        </w:rPr>
        <w:t xml:space="preserve"> </w:t>
      </w:r>
      <w:r>
        <w:t>внедрения</w:t>
      </w:r>
      <w:r>
        <w:rPr>
          <w:spacing w:val="36"/>
        </w:rPr>
        <w:t xml:space="preserve"> </w:t>
      </w:r>
      <w:r>
        <w:t>ИТС</w:t>
      </w:r>
      <w:r>
        <w:rPr>
          <w:spacing w:val="37"/>
        </w:rPr>
        <w:t xml:space="preserve"> </w:t>
      </w:r>
      <w:r>
        <w:t xml:space="preserve">светофорных </w:t>
      </w:r>
      <w:r>
        <w:rPr>
          <w:spacing w:val="-2"/>
        </w:rPr>
        <w:t>объектов</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8506"/>
      </w:tblGrid>
      <w:tr w:rsidR="00BA7B2C">
        <w:trPr>
          <w:trHeight w:val="275"/>
        </w:trPr>
        <w:tc>
          <w:tcPr>
            <w:tcW w:w="845" w:type="dxa"/>
          </w:tcPr>
          <w:p w:rsidR="00BA7B2C" w:rsidRDefault="00156D0F">
            <w:pPr>
              <w:pStyle w:val="TableParagraph"/>
              <w:spacing w:line="256" w:lineRule="exact"/>
              <w:ind w:left="9" w:right="1"/>
              <w:rPr>
                <w:sz w:val="24"/>
              </w:rPr>
            </w:pPr>
            <w:r>
              <w:rPr>
                <w:sz w:val="24"/>
              </w:rPr>
              <w:t>№</w:t>
            </w:r>
            <w:r>
              <w:rPr>
                <w:spacing w:val="-1"/>
                <w:sz w:val="24"/>
              </w:rPr>
              <w:t xml:space="preserve"> </w:t>
            </w:r>
            <w:r>
              <w:rPr>
                <w:spacing w:val="-5"/>
                <w:sz w:val="24"/>
              </w:rPr>
              <w:t>п/п</w:t>
            </w:r>
          </w:p>
        </w:tc>
        <w:tc>
          <w:tcPr>
            <w:tcW w:w="8506" w:type="dxa"/>
          </w:tcPr>
          <w:p w:rsidR="00BA7B2C" w:rsidRDefault="00156D0F">
            <w:pPr>
              <w:pStyle w:val="TableParagraph"/>
              <w:spacing w:line="256" w:lineRule="exact"/>
              <w:ind w:left="8"/>
              <w:rPr>
                <w:sz w:val="24"/>
              </w:rPr>
            </w:pPr>
            <w:r>
              <w:rPr>
                <w:sz w:val="24"/>
              </w:rPr>
              <w:t>Адрес</w:t>
            </w:r>
            <w:r>
              <w:rPr>
                <w:spacing w:val="-2"/>
                <w:sz w:val="24"/>
              </w:rPr>
              <w:t xml:space="preserve"> </w:t>
            </w:r>
            <w:r>
              <w:rPr>
                <w:sz w:val="24"/>
              </w:rPr>
              <w:t>месторасположения</w:t>
            </w:r>
            <w:r>
              <w:rPr>
                <w:spacing w:val="-1"/>
                <w:sz w:val="24"/>
              </w:rPr>
              <w:t xml:space="preserve"> </w:t>
            </w:r>
            <w:r>
              <w:rPr>
                <w:spacing w:val="-2"/>
                <w:sz w:val="24"/>
              </w:rPr>
              <w:t>оборудования</w:t>
            </w:r>
          </w:p>
        </w:tc>
      </w:tr>
      <w:tr w:rsidR="00BA7B2C">
        <w:trPr>
          <w:trHeight w:val="229"/>
        </w:trPr>
        <w:tc>
          <w:tcPr>
            <w:tcW w:w="845" w:type="dxa"/>
          </w:tcPr>
          <w:p w:rsidR="00BA7B2C" w:rsidRDefault="00156D0F">
            <w:pPr>
              <w:pStyle w:val="TableParagraph"/>
              <w:spacing w:line="210" w:lineRule="exact"/>
              <w:ind w:left="9" w:right="6"/>
              <w:rPr>
                <w:sz w:val="20"/>
              </w:rPr>
            </w:pPr>
            <w:r>
              <w:rPr>
                <w:spacing w:val="-10"/>
                <w:sz w:val="20"/>
              </w:rPr>
              <w:t>1</w:t>
            </w:r>
          </w:p>
        </w:tc>
        <w:tc>
          <w:tcPr>
            <w:tcW w:w="8506" w:type="dxa"/>
          </w:tcPr>
          <w:p w:rsidR="00BA7B2C" w:rsidRDefault="00156D0F">
            <w:pPr>
              <w:pStyle w:val="TableParagraph"/>
              <w:spacing w:line="210" w:lineRule="exact"/>
              <w:ind w:left="57"/>
              <w:jc w:val="left"/>
              <w:rPr>
                <w:sz w:val="20"/>
              </w:rPr>
            </w:pPr>
            <w:r>
              <w:rPr>
                <w:sz w:val="20"/>
              </w:rPr>
              <w:t>Ул.</w:t>
            </w:r>
            <w:r>
              <w:rPr>
                <w:spacing w:val="-4"/>
                <w:sz w:val="20"/>
              </w:rPr>
              <w:t xml:space="preserve"> </w:t>
            </w:r>
            <w:r>
              <w:rPr>
                <w:sz w:val="20"/>
              </w:rPr>
              <w:t>Коркмасова</w:t>
            </w:r>
            <w:r>
              <w:rPr>
                <w:spacing w:val="-5"/>
                <w:sz w:val="20"/>
              </w:rPr>
              <w:t xml:space="preserve"> </w:t>
            </w:r>
            <w:r>
              <w:rPr>
                <w:sz w:val="20"/>
              </w:rPr>
              <w:t>–</w:t>
            </w:r>
            <w:r>
              <w:rPr>
                <w:spacing w:val="-4"/>
                <w:sz w:val="20"/>
              </w:rPr>
              <w:t xml:space="preserve"> </w:t>
            </w:r>
            <w:r>
              <w:rPr>
                <w:sz w:val="20"/>
              </w:rPr>
              <w:t>ул.</w:t>
            </w:r>
            <w:r>
              <w:rPr>
                <w:spacing w:val="-4"/>
                <w:sz w:val="20"/>
              </w:rPr>
              <w:t xml:space="preserve"> </w:t>
            </w:r>
            <w:r>
              <w:rPr>
                <w:spacing w:val="-2"/>
                <w:sz w:val="20"/>
              </w:rPr>
              <w:t>Толстого</w:t>
            </w:r>
          </w:p>
        </w:tc>
      </w:tr>
      <w:tr w:rsidR="00BA7B2C">
        <w:trPr>
          <w:trHeight w:val="230"/>
        </w:trPr>
        <w:tc>
          <w:tcPr>
            <w:tcW w:w="845" w:type="dxa"/>
          </w:tcPr>
          <w:p w:rsidR="00BA7B2C" w:rsidRDefault="00156D0F">
            <w:pPr>
              <w:pStyle w:val="TableParagraph"/>
              <w:spacing w:line="210" w:lineRule="exact"/>
              <w:ind w:left="9" w:right="6"/>
              <w:rPr>
                <w:sz w:val="20"/>
              </w:rPr>
            </w:pPr>
            <w:r>
              <w:rPr>
                <w:spacing w:val="-10"/>
                <w:sz w:val="20"/>
              </w:rPr>
              <w:t>2</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Абубакарова</w:t>
            </w:r>
            <w:r>
              <w:rPr>
                <w:spacing w:val="-6"/>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Коркмасова</w:t>
            </w:r>
          </w:p>
        </w:tc>
      </w:tr>
      <w:tr w:rsidR="00BA7B2C">
        <w:trPr>
          <w:trHeight w:val="230"/>
        </w:trPr>
        <w:tc>
          <w:tcPr>
            <w:tcW w:w="845" w:type="dxa"/>
          </w:tcPr>
          <w:p w:rsidR="00BA7B2C" w:rsidRDefault="00156D0F">
            <w:pPr>
              <w:pStyle w:val="TableParagraph"/>
              <w:spacing w:line="210" w:lineRule="exact"/>
              <w:ind w:left="9" w:right="6"/>
              <w:rPr>
                <w:sz w:val="20"/>
              </w:rPr>
            </w:pPr>
            <w:r>
              <w:rPr>
                <w:spacing w:val="-10"/>
                <w:sz w:val="20"/>
              </w:rPr>
              <w:t>3</w:t>
            </w:r>
          </w:p>
        </w:tc>
        <w:tc>
          <w:tcPr>
            <w:tcW w:w="8506" w:type="dxa"/>
          </w:tcPr>
          <w:p w:rsidR="00BA7B2C" w:rsidRDefault="00156D0F">
            <w:pPr>
              <w:pStyle w:val="TableParagraph"/>
              <w:spacing w:line="210" w:lineRule="exact"/>
              <w:ind w:left="57"/>
              <w:jc w:val="left"/>
              <w:rPr>
                <w:sz w:val="20"/>
              </w:rPr>
            </w:pPr>
            <w:r>
              <w:rPr>
                <w:sz w:val="20"/>
              </w:rPr>
              <w:t>Ул.</w:t>
            </w:r>
            <w:r>
              <w:rPr>
                <w:spacing w:val="-6"/>
                <w:sz w:val="20"/>
              </w:rPr>
              <w:t xml:space="preserve"> </w:t>
            </w:r>
            <w:r>
              <w:rPr>
                <w:sz w:val="20"/>
              </w:rPr>
              <w:t>Дзержинского</w:t>
            </w:r>
            <w:r>
              <w:rPr>
                <w:spacing w:val="-5"/>
                <w:sz w:val="20"/>
              </w:rPr>
              <w:t xml:space="preserve"> </w:t>
            </w:r>
            <w:r>
              <w:rPr>
                <w:sz w:val="20"/>
              </w:rPr>
              <w:t>–</w:t>
            </w:r>
            <w:r>
              <w:rPr>
                <w:spacing w:val="-5"/>
                <w:sz w:val="20"/>
              </w:rPr>
              <w:t xml:space="preserve"> </w:t>
            </w:r>
            <w:r>
              <w:rPr>
                <w:spacing w:val="-2"/>
                <w:sz w:val="20"/>
              </w:rPr>
              <w:t>Коркмасова</w:t>
            </w:r>
          </w:p>
        </w:tc>
      </w:tr>
      <w:tr w:rsidR="00BA7B2C">
        <w:trPr>
          <w:trHeight w:val="229"/>
        </w:trPr>
        <w:tc>
          <w:tcPr>
            <w:tcW w:w="845" w:type="dxa"/>
          </w:tcPr>
          <w:p w:rsidR="00BA7B2C" w:rsidRDefault="00156D0F">
            <w:pPr>
              <w:pStyle w:val="TableParagraph"/>
              <w:spacing w:line="210" w:lineRule="exact"/>
              <w:ind w:left="9" w:right="6"/>
              <w:rPr>
                <w:sz w:val="20"/>
              </w:rPr>
            </w:pPr>
            <w:r>
              <w:rPr>
                <w:spacing w:val="-10"/>
                <w:sz w:val="20"/>
              </w:rPr>
              <w:t>4</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Дахадаева</w:t>
            </w:r>
            <w:r>
              <w:rPr>
                <w:spacing w:val="-6"/>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Коркмасова</w:t>
            </w:r>
          </w:p>
        </w:tc>
      </w:tr>
      <w:tr w:rsidR="00BA7B2C">
        <w:trPr>
          <w:trHeight w:val="230"/>
        </w:trPr>
        <w:tc>
          <w:tcPr>
            <w:tcW w:w="845" w:type="dxa"/>
          </w:tcPr>
          <w:p w:rsidR="00BA7B2C" w:rsidRDefault="00156D0F">
            <w:pPr>
              <w:pStyle w:val="TableParagraph"/>
              <w:spacing w:line="210" w:lineRule="exact"/>
              <w:ind w:left="9" w:right="6"/>
              <w:rPr>
                <w:sz w:val="20"/>
              </w:rPr>
            </w:pPr>
            <w:r>
              <w:rPr>
                <w:spacing w:val="-10"/>
                <w:sz w:val="20"/>
              </w:rPr>
              <w:t>5</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Ярагского</w:t>
            </w:r>
            <w:r>
              <w:rPr>
                <w:spacing w:val="-5"/>
                <w:sz w:val="20"/>
              </w:rPr>
              <w:t xml:space="preserve"> </w:t>
            </w:r>
            <w:r>
              <w:rPr>
                <w:sz w:val="20"/>
              </w:rPr>
              <w:t>–</w:t>
            </w:r>
            <w:r>
              <w:rPr>
                <w:spacing w:val="-2"/>
                <w:sz w:val="20"/>
              </w:rPr>
              <w:t xml:space="preserve"> </w:t>
            </w:r>
            <w:r>
              <w:rPr>
                <w:sz w:val="20"/>
              </w:rPr>
              <w:t>ул.</w:t>
            </w:r>
            <w:r>
              <w:rPr>
                <w:spacing w:val="-3"/>
                <w:sz w:val="20"/>
              </w:rPr>
              <w:t xml:space="preserve"> </w:t>
            </w:r>
            <w:r>
              <w:rPr>
                <w:spacing w:val="-2"/>
                <w:sz w:val="20"/>
              </w:rPr>
              <w:t>Коркмасова</w:t>
            </w:r>
          </w:p>
        </w:tc>
      </w:tr>
      <w:tr w:rsidR="00BA7B2C">
        <w:trPr>
          <w:trHeight w:val="230"/>
        </w:trPr>
        <w:tc>
          <w:tcPr>
            <w:tcW w:w="845" w:type="dxa"/>
          </w:tcPr>
          <w:p w:rsidR="00BA7B2C" w:rsidRDefault="00156D0F">
            <w:pPr>
              <w:pStyle w:val="TableParagraph"/>
              <w:spacing w:line="210" w:lineRule="exact"/>
              <w:ind w:left="9" w:right="6"/>
              <w:rPr>
                <w:sz w:val="20"/>
              </w:rPr>
            </w:pPr>
            <w:r>
              <w:rPr>
                <w:spacing w:val="-10"/>
                <w:sz w:val="20"/>
              </w:rPr>
              <w:t>6</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Петра</w:t>
            </w:r>
            <w:r>
              <w:rPr>
                <w:spacing w:val="-4"/>
                <w:sz w:val="20"/>
              </w:rPr>
              <w:t xml:space="preserve"> </w:t>
            </w:r>
            <w:r>
              <w:rPr>
                <w:sz w:val="20"/>
              </w:rPr>
              <w:t>Первого</w:t>
            </w:r>
            <w:r>
              <w:rPr>
                <w:spacing w:val="-4"/>
                <w:sz w:val="20"/>
              </w:rPr>
              <w:t xml:space="preserve"> </w:t>
            </w:r>
            <w:r>
              <w:rPr>
                <w:sz w:val="20"/>
              </w:rPr>
              <w:t>–</w:t>
            </w:r>
            <w:r>
              <w:rPr>
                <w:spacing w:val="-3"/>
                <w:sz w:val="20"/>
              </w:rPr>
              <w:t xml:space="preserve"> </w:t>
            </w:r>
            <w:r>
              <w:rPr>
                <w:sz w:val="20"/>
              </w:rPr>
              <w:t>ул.</w:t>
            </w:r>
            <w:r>
              <w:rPr>
                <w:spacing w:val="-2"/>
                <w:sz w:val="20"/>
              </w:rPr>
              <w:t xml:space="preserve"> Азизова</w:t>
            </w:r>
          </w:p>
        </w:tc>
      </w:tr>
      <w:tr w:rsidR="00BA7B2C">
        <w:trPr>
          <w:trHeight w:val="229"/>
        </w:trPr>
        <w:tc>
          <w:tcPr>
            <w:tcW w:w="845" w:type="dxa"/>
          </w:tcPr>
          <w:p w:rsidR="00BA7B2C" w:rsidRDefault="00156D0F">
            <w:pPr>
              <w:pStyle w:val="TableParagraph"/>
              <w:spacing w:line="210" w:lineRule="exact"/>
              <w:ind w:left="9" w:right="6"/>
              <w:rPr>
                <w:sz w:val="20"/>
              </w:rPr>
            </w:pPr>
            <w:r>
              <w:rPr>
                <w:spacing w:val="-10"/>
                <w:sz w:val="20"/>
              </w:rPr>
              <w:t>7</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Петра</w:t>
            </w:r>
            <w:r>
              <w:rPr>
                <w:spacing w:val="-4"/>
                <w:sz w:val="20"/>
              </w:rPr>
              <w:t xml:space="preserve"> </w:t>
            </w:r>
            <w:r>
              <w:rPr>
                <w:sz w:val="20"/>
              </w:rPr>
              <w:t>Первого</w:t>
            </w:r>
            <w:r>
              <w:rPr>
                <w:spacing w:val="-3"/>
                <w:sz w:val="20"/>
              </w:rPr>
              <w:t xml:space="preserve"> </w:t>
            </w:r>
            <w:r>
              <w:rPr>
                <w:sz w:val="20"/>
              </w:rPr>
              <w:t>–</w:t>
            </w:r>
            <w:r>
              <w:rPr>
                <w:spacing w:val="-4"/>
                <w:sz w:val="20"/>
              </w:rPr>
              <w:t xml:space="preserve"> </w:t>
            </w:r>
            <w:r>
              <w:rPr>
                <w:sz w:val="20"/>
              </w:rPr>
              <w:t>д.75</w:t>
            </w:r>
            <w:r>
              <w:rPr>
                <w:spacing w:val="-3"/>
                <w:sz w:val="20"/>
              </w:rPr>
              <w:t xml:space="preserve"> </w:t>
            </w:r>
            <w:r>
              <w:rPr>
                <w:sz w:val="20"/>
              </w:rPr>
              <w:t>(ул.</w:t>
            </w:r>
            <w:r>
              <w:rPr>
                <w:spacing w:val="-3"/>
                <w:sz w:val="20"/>
              </w:rPr>
              <w:t xml:space="preserve"> </w:t>
            </w:r>
            <w:r>
              <w:rPr>
                <w:sz w:val="20"/>
              </w:rPr>
              <w:t>Али</w:t>
            </w:r>
            <w:r>
              <w:rPr>
                <w:spacing w:val="-4"/>
                <w:sz w:val="20"/>
              </w:rPr>
              <w:t xml:space="preserve"> </w:t>
            </w:r>
            <w:r>
              <w:rPr>
                <w:spacing w:val="-2"/>
                <w:sz w:val="20"/>
              </w:rPr>
              <w:t>Алиева)</w:t>
            </w:r>
          </w:p>
        </w:tc>
      </w:tr>
      <w:tr w:rsidR="00BA7B2C">
        <w:trPr>
          <w:trHeight w:val="230"/>
        </w:trPr>
        <w:tc>
          <w:tcPr>
            <w:tcW w:w="845" w:type="dxa"/>
          </w:tcPr>
          <w:p w:rsidR="00BA7B2C" w:rsidRDefault="00156D0F">
            <w:pPr>
              <w:pStyle w:val="TableParagraph"/>
              <w:spacing w:line="210" w:lineRule="exact"/>
              <w:ind w:left="9" w:right="6"/>
              <w:rPr>
                <w:sz w:val="20"/>
              </w:rPr>
            </w:pPr>
            <w:r>
              <w:rPr>
                <w:spacing w:val="-10"/>
                <w:sz w:val="20"/>
              </w:rPr>
              <w:t>8</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Петра</w:t>
            </w:r>
            <w:r>
              <w:rPr>
                <w:spacing w:val="-5"/>
                <w:sz w:val="20"/>
              </w:rPr>
              <w:t xml:space="preserve"> </w:t>
            </w:r>
            <w:r>
              <w:rPr>
                <w:sz w:val="20"/>
              </w:rPr>
              <w:t>Первого</w:t>
            </w:r>
            <w:r>
              <w:rPr>
                <w:spacing w:val="-4"/>
                <w:sz w:val="20"/>
              </w:rPr>
              <w:t xml:space="preserve"> </w:t>
            </w:r>
            <w:r>
              <w:rPr>
                <w:sz w:val="20"/>
              </w:rPr>
              <w:t>–</w:t>
            </w:r>
            <w:r>
              <w:rPr>
                <w:spacing w:val="-4"/>
                <w:sz w:val="20"/>
              </w:rPr>
              <w:t xml:space="preserve"> </w:t>
            </w:r>
            <w:r>
              <w:rPr>
                <w:sz w:val="20"/>
              </w:rPr>
              <w:t>д.14А</w:t>
            </w:r>
            <w:r>
              <w:rPr>
                <w:spacing w:val="-7"/>
                <w:sz w:val="20"/>
              </w:rPr>
              <w:t xml:space="preserve"> </w:t>
            </w:r>
            <w:r>
              <w:rPr>
                <w:sz w:val="20"/>
              </w:rPr>
              <w:t>(банкетный</w:t>
            </w:r>
            <w:r>
              <w:rPr>
                <w:spacing w:val="-6"/>
                <w:sz w:val="20"/>
              </w:rPr>
              <w:t xml:space="preserve"> </w:t>
            </w:r>
            <w:r>
              <w:rPr>
                <w:sz w:val="20"/>
              </w:rPr>
              <w:t>зал</w:t>
            </w:r>
            <w:r>
              <w:rPr>
                <w:spacing w:val="-1"/>
                <w:sz w:val="20"/>
              </w:rPr>
              <w:t xml:space="preserve"> </w:t>
            </w:r>
            <w:r>
              <w:rPr>
                <w:spacing w:val="-2"/>
                <w:sz w:val="20"/>
              </w:rPr>
              <w:t>«Жемчужина»)</w:t>
            </w:r>
          </w:p>
        </w:tc>
      </w:tr>
      <w:tr w:rsidR="00BA7B2C">
        <w:trPr>
          <w:trHeight w:val="230"/>
        </w:trPr>
        <w:tc>
          <w:tcPr>
            <w:tcW w:w="845" w:type="dxa"/>
          </w:tcPr>
          <w:p w:rsidR="00BA7B2C" w:rsidRDefault="00156D0F">
            <w:pPr>
              <w:pStyle w:val="TableParagraph"/>
              <w:spacing w:line="210" w:lineRule="exact"/>
              <w:ind w:left="9" w:right="6"/>
              <w:rPr>
                <w:sz w:val="20"/>
              </w:rPr>
            </w:pPr>
            <w:r>
              <w:rPr>
                <w:spacing w:val="-10"/>
                <w:sz w:val="20"/>
              </w:rPr>
              <w:t>9</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Петра</w:t>
            </w:r>
            <w:r>
              <w:rPr>
                <w:spacing w:val="-5"/>
                <w:sz w:val="20"/>
              </w:rPr>
              <w:t xml:space="preserve"> </w:t>
            </w:r>
            <w:r>
              <w:rPr>
                <w:sz w:val="20"/>
              </w:rPr>
              <w:t>Первого</w:t>
            </w:r>
            <w:r>
              <w:rPr>
                <w:spacing w:val="-4"/>
                <w:sz w:val="20"/>
              </w:rPr>
              <w:t xml:space="preserve"> </w:t>
            </w:r>
            <w:r>
              <w:rPr>
                <w:sz w:val="20"/>
              </w:rPr>
              <w:t>–</w:t>
            </w:r>
            <w:r>
              <w:rPr>
                <w:spacing w:val="-5"/>
                <w:sz w:val="20"/>
              </w:rPr>
              <w:t xml:space="preserve"> </w:t>
            </w:r>
            <w:r>
              <w:rPr>
                <w:sz w:val="20"/>
              </w:rPr>
              <w:t>ул.</w:t>
            </w:r>
            <w:r>
              <w:rPr>
                <w:spacing w:val="-4"/>
                <w:sz w:val="20"/>
              </w:rPr>
              <w:t xml:space="preserve"> </w:t>
            </w:r>
            <w:r>
              <w:rPr>
                <w:sz w:val="20"/>
              </w:rPr>
              <w:t>Габитова</w:t>
            </w:r>
            <w:r>
              <w:rPr>
                <w:spacing w:val="-5"/>
                <w:sz w:val="20"/>
              </w:rPr>
              <w:t xml:space="preserve"> </w:t>
            </w:r>
            <w:r>
              <w:rPr>
                <w:spacing w:val="-2"/>
                <w:sz w:val="20"/>
              </w:rPr>
              <w:t>(«Каспий»)</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10</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Петра</w:t>
            </w:r>
            <w:r>
              <w:rPr>
                <w:spacing w:val="-4"/>
                <w:sz w:val="20"/>
              </w:rPr>
              <w:t xml:space="preserve"> </w:t>
            </w:r>
            <w:r>
              <w:rPr>
                <w:sz w:val="20"/>
              </w:rPr>
              <w:t>Первого</w:t>
            </w:r>
            <w:r>
              <w:rPr>
                <w:spacing w:val="-4"/>
                <w:sz w:val="20"/>
              </w:rPr>
              <w:t xml:space="preserve"> </w:t>
            </w:r>
            <w:r>
              <w:rPr>
                <w:sz w:val="20"/>
              </w:rPr>
              <w:t>–</w:t>
            </w:r>
            <w:r>
              <w:rPr>
                <w:spacing w:val="-4"/>
                <w:sz w:val="20"/>
              </w:rPr>
              <w:t xml:space="preserve"> </w:t>
            </w:r>
            <w:r>
              <w:rPr>
                <w:sz w:val="20"/>
              </w:rPr>
              <w:t>ул.</w:t>
            </w:r>
            <w:r>
              <w:rPr>
                <w:spacing w:val="-3"/>
                <w:sz w:val="20"/>
              </w:rPr>
              <w:t xml:space="preserve"> </w:t>
            </w:r>
            <w:r>
              <w:rPr>
                <w:spacing w:val="-2"/>
                <w:sz w:val="20"/>
              </w:rPr>
              <w:t>Керимова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11</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Петра</w:t>
            </w:r>
            <w:r>
              <w:rPr>
                <w:spacing w:val="-4"/>
                <w:sz w:val="20"/>
              </w:rPr>
              <w:t xml:space="preserve"> </w:t>
            </w:r>
            <w:r>
              <w:rPr>
                <w:sz w:val="20"/>
              </w:rPr>
              <w:t>Первого</w:t>
            </w:r>
            <w:r>
              <w:rPr>
                <w:spacing w:val="-3"/>
                <w:sz w:val="20"/>
              </w:rPr>
              <w:t xml:space="preserve"> </w:t>
            </w:r>
            <w:r>
              <w:rPr>
                <w:sz w:val="20"/>
              </w:rPr>
              <w:t>–</w:t>
            </w:r>
            <w:r>
              <w:rPr>
                <w:spacing w:val="-3"/>
                <w:sz w:val="20"/>
              </w:rPr>
              <w:t xml:space="preserve"> </w:t>
            </w:r>
            <w:r>
              <w:rPr>
                <w:spacing w:val="-4"/>
                <w:sz w:val="20"/>
              </w:rPr>
              <w:t>д.23</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12</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Петра</w:t>
            </w:r>
            <w:r>
              <w:rPr>
                <w:spacing w:val="-4"/>
                <w:sz w:val="20"/>
              </w:rPr>
              <w:t xml:space="preserve"> </w:t>
            </w:r>
            <w:r>
              <w:rPr>
                <w:sz w:val="20"/>
              </w:rPr>
              <w:t>Первого</w:t>
            </w:r>
            <w:r>
              <w:rPr>
                <w:spacing w:val="-3"/>
                <w:sz w:val="20"/>
              </w:rPr>
              <w:t xml:space="preserve"> </w:t>
            </w:r>
            <w:r>
              <w:rPr>
                <w:sz w:val="20"/>
              </w:rPr>
              <w:t>–</w:t>
            </w:r>
            <w:r>
              <w:rPr>
                <w:spacing w:val="-3"/>
                <w:sz w:val="20"/>
              </w:rPr>
              <w:t xml:space="preserve"> </w:t>
            </w:r>
            <w:r>
              <w:rPr>
                <w:spacing w:val="-4"/>
                <w:sz w:val="20"/>
              </w:rPr>
              <w:t>д.32В</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13</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Петра</w:t>
            </w:r>
            <w:r>
              <w:rPr>
                <w:spacing w:val="-4"/>
                <w:sz w:val="20"/>
              </w:rPr>
              <w:t xml:space="preserve"> </w:t>
            </w:r>
            <w:r>
              <w:rPr>
                <w:sz w:val="20"/>
              </w:rPr>
              <w:t>Первого</w:t>
            </w:r>
            <w:r>
              <w:rPr>
                <w:spacing w:val="-3"/>
                <w:sz w:val="20"/>
              </w:rPr>
              <w:t xml:space="preserve"> </w:t>
            </w:r>
            <w:r>
              <w:rPr>
                <w:sz w:val="20"/>
              </w:rPr>
              <w:t>–</w:t>
            </w:r>
            <w:r>
              <w:rPr>
                <w:spacing w:val="-3"/>
                <w:sz w:val="20"/>
              </w:rPr>
              <w:t xml:space="preserve"> </w:t>
            </w:r>
            <w:r>
              <w:rPr>
                <w:spacing w:val="-4"/>
                <w:sz w:val="20"/>
              </w:rPr>
              <w:t>д.81</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14</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Петра</w:t>
            </w:r>
            <w:r>
              <w:rPr>
                <w:spacing w:val="-4"/>
                <w:sz w:val="20"/>
              </w:rPr>
              <w:t xml:space="preserve"> </w:t>
            </w:r>
            <w:r>
              <w:rPr>
                <w:sz w:val="20"/>
              </w:rPr>
              <w:t>Первого</w:t>
            </w:r>
            <w:r>
              <w:rPr>
                <w:spacing w:val="-3"/>
                <w:sz w:val="20"/>
              </w:rPr>
              <w:t xml:space="preserve"> </w:t>
            </w:r>
            <w:r>
              <w:rPr>
                <w:sz w:val="20"/>
              </w:rPr>
              <w:t>–</w:t>
            </w:r>
            <w:r>
              <w:rPr>
                <w:spacing w:val="-3"/>
                <w:sz w:val="20"/>
              </w:rPr>
              <w:t xml:space="preserve"> </w:t>
            </w:r>
            <w:r>
              <w:rPr>
                <w:spacing w:val="-4"/>
                <w:sz w:val="20"/>
              </w:rPr>
              <w:t>д.103</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15</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Петра</w:t>
            </w:r>
            <w:r>
              <w:rPr>
                <w:spacing w:val="-4"/>
                <w:sz w:val="20"/>
              </w:rPr>
              <w:t xml:space="preserve"> </w:t>
            </w:r>
            <w:r>
              <w:rPr>
                <w:sz w:val="20"/>
              </w:rPr>
              <w:t>Первого</w:t>
            </w:r>
            <w:r>
              <w:rPr>
                <w:spacing w:val="-3"/>
                <w:sz w:val="20"/>
              </w:rPr>
              <w:t xml:space="preserve"> </w:t>
            </w:r>
            <w:r>
              <w:rPr>
                <w:sz w:val="20"/>
              </w:rPr>
              <w:t>–</w:t>
            </w:r>
            <w:r>
              <w:rPr>
                <w:spacing w:val="-3"/>
                <w:sz w:val="20"/>
              </w:rPr>
              <w:t xml:space="preserve"> </w:t>
            </w:r>
            <w:r>
              <w:rPr>
                <w:spacing w:val="-4"/>
                <w:sz w:val="20"/>
              </w:rPr>
              <w:t>д.121</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16</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Р.</w:t>
            </w:r>
            <w:r>
              <w:rPr>
                <w:spacing w:val="-3"/>
                <w:sz w:val="20"/>
              </w:rPr>
              <w:t xml:space="preserve"> </w:t>
            </w:r>
            <w:r>
              <w:rPr>
                <w:sz w:val="20"/>
              </w:rPr>
              <w:t>Гамзатова</w:t>
            </w:r>
            <w:r>
              <w:rPr>
                <w:spacing w:val="-3"/>
                <w:sz w:val="20"/>
              </w:rPr>
              <w:t xml:space="preserve"> </w:t>
            </w:r>
            <w:r>
              <w:rPr>
                <w:sz w:val="20"/>
              </w:rPr>
              <w:t>–</w:t>
            </w:r>
            <w:r>
              <w:rPr>
                <w:spacing w:val="-3"/>
                <w:sz w:val="20"/>
              </w:rPr>
              <w:t xml:space="preserve"> </w:t>
            </w:r>
            <w:r>
              <w:rPr>
                <w:sz w:val="20"/>
              </w:rPr>
              <w:t>ул.</w:t>
            </w:r>
            <w:r>
              <w:rPr>
                <w:spacing w:val="-3"/>
                <w:sz w:val="20"/>
              </w:rPr>
              <w:t xml:space="preserve"> </w:t>
            </w:r>
            <w:r>
              <w:rPr>
                <w:sz w:val="20"/>
              </w:rPr>
              <w:t>М.</w:t>
            </w:r>
            <w:r>
              <w:rPr>
                <w:spacing w:val="-4"/>
                <w:sz w:val="20"/>
              </w:rPr>
              <w:t xml:space="preserve"> </w:t>
            </w:r>
            <w:r>
              <w:rPr>
                <w:spacing w:val="-2"/>
                <w:sz w:val="20"/>
              </w:rPr>
              <w:t>Горького</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17</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Р.</w:t>
            </w:r>
            <w:r>
              <w:rPr>
                <w:spacing w:val="-3"/>
                <w:sz w:val="20"/>
              </w:rPr>
              <w:t xml:space="preserve"> </w:t>
            </w:r>
            <w:r>
              <w:rPr>
                <w:sz w:val="20"/>
              </w:rPr>
              <w:t>Гамзатова</w:t>
            </w:r>
            <w:r>
              <w:rPr>
                <w:spacing w:val="-4"/>
                <w:sz w:val="20"/>
              </w:rPr>
              <w:t xml:space="preserve"> </w:t>
            </w:r>
            <w:r>
              <w:rPr>
                <w:sz w:val="20"/>
              </w:rPr>
              <w:t>–</w:t>
            </w:r>
            <w:r>
              <w:rPr>
                <w:spacing w:val="-4"/>
                <w:sz w:val="20"/>
              </w:rPr>
              <w:t xml:space="preserve"> </w:t>
            </w:r>
            <w:r>
              <w:rPr>
                <w:sz w:val="20"/>
              </w:rPr>
              <w:t>ул.</w:t>
            </w:r>
            <w:r>
              <w:rPr>
                <w:spacing w:val="-1"/>
                <w:sz w:val="20"/>
              </w:rPr>
              <w:t xml:space="preserve"> </w:t>
            </w:r>
            <w:r>
              <w:rPr>
                <w:spacing w:val="-2"/>
                <w:sz w:val="20"/>
              </w:rPr>
              <w:t>Леваневского</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18</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Р.</w:t>
            </w:r>
            <w:r>
              <w:rPr>
                <w:spacing w:val="-3"/>
                <w:sz w:val="20"/>
              </w:rPr>
              <w:t xml:space="preserve"> </w:t>
            </w:r>
            <w:r>
              <w:rPr>
                <w:sz w:val="20"/>
              </w:rPr>
              <w:t>Гамзатова</w:t>
            </w:r>
            <w:r>
              <w:rPr>
                <w:spacing w:val="-4"/>
                <w:sz w:val="20"/>
              </w:rPr>
              <w:t xml:space="preserve"> </w:t>
            </w:r>
            <w:r>
              <w:rPr>
                <w:sz w:val="20"/>
              </w:rPr>
              <w:t>–</w:t>
            </w:r>
            <w:r>
              <w:rPr>
                <w:spacing w:val="-3"/>
                <w:sz w:val="20"/>
              </w:rPr>
              <w:t xml:space="preserve"> </w:t>
            </w:r>
            <w:r>
              <w:rPr>
                <w:sz w:val="20"/>
              </w:rPr>
              <w:t>ул.</w:t>
            </w:r>
            <w:r>
              <w:rPr>
                <w:spacing w:val="-1"/>
                <w:sz w:val="20"/>
              </w:rPr>
              <w:t xml:space="preserve"> </w:t>
            </w:r>
            <w:r>
              <w:rPr>
                <w:sz w:val="20"/>
              </w:rPr>
              <w:t>С.</w:t>
            </w:r>
            <w:r>
              <w:rPr>
                <w:spacing w:val="-3"/>
                <w:sz w:val="20"/>
              </w:rPr>
              <w:t xml:space="preserve"> </w:t>
            </w:r>
            <w:r>
              <w:rPr>
                <w:spacing w:val="-2"/>
                <w:sz w:val="20"/>
              </w:rPr>
              <w:t>Стальского</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19</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Р.</w:t>
            </w:r>
            <w:r>
              <w:rPr>
                <w:spacing w:val="-3"/>
                <w:sz w:val="20"/>
              </w:rPr>
              <w:t xml:space="preserve"> </w:t>
            </w:r>
            <w:r>
              <w:rPr>
                <w:sz w:val="20"/>
              </w:rPr>
              <w:t>Гамзатова</w:t>
            </w:r>
            <w:r>
              <w:rPr>
                <w:spacing w:val="-5"/>
                <w:sz w:val="20"/>
              </w:rPr>
              <w:t xml:space="preserve"> </w:t>
            </w:r>
            <w:r>
              <w:rPr>
                <w:sz w:val="20"/>
              </w:rPr>
              <w:t>–</w:t>
            </w:r>
            <w:r>
              <w:rPr>
                <w:spacing w:val="-3"/>
                <w:sz w:val="20"/>
              </w:rPr>
              <w:t xml:space="preserve"> </w:t>
            </w:r>
            <w:r>
              <w:rPr>
                <w:sz w:val="20"/>
              </w:rPr>
              <w:t>ул.</w:t>
            </w:r>
            <w:r>
              <w:rPr>
                <w:spacing w:val="-3"/>
                <w:sz w:val="20"/>
              </w:rPr>
              <w:t xml:space="preserve"> </w:t>
            </w:r>
            <w:r>
              <w:rPr>
                <w:spacing w:val="-2"/>
                <w:sz w:val="20"/>
              </w:rPr>
              <w:t>Шеболдаева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20</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Р.</w:t>
            </w:r>
            <w:r>
              <w:rPr>
                <w:spacing w:val="-3"/>
                <w:sz w:val="20"/>
              </w:rPr>
              <w:t xml:space="preserve"> </w:t>
            </w:r>
            <w:r>
              <w:rPr>
                <w:sz w:val="20"/>
              </w:rPr>
              <w:t>Гамзатова</w:t>
            </w:r>
            <w:r>
              <w:rPr>
                <w:spacing w:val="-4"/>
                <w:sz w:val="20"/>
              </w:rPr>
              <w:t xml:space="preserve"> </w:t>
            </w:r>
            <w:r>
              <w:rPr>
                <w:sz w:val="20"/>
              </w:rPr>
              <w:t>–</w:t>
            </w:r>
            <w:r>
              <w:rPr>
                <w:spacing w:val="-3"/>
                <w:sz w:val="20"/>
              </w:rPr>
              <w:t xml:space="preserve"> </w:t>
            </w:r>
            <w:r>
              <w:rPr>
                <w:sz w:val="20"/>
              </w:rPr>
              <w:t>ул.</w:t>
            </w:r>
            <w:r>
              <w:rPr>
                <w:spacing w:val="-3"/>
                <w:sz w:val="20"/>
              </w:rPr>
              <w:t xml:space="preserve"> </w:t>
            </w:r>
            <w:r>
              <w:rPr>
                <w:sz w:val="20"/>
              </w:rPr>
              <w:t>Г.</w:t>
            </w:r>
            <w:r>
              <w:rPr>
                <w:spacing w:val="-3"/>
                <w:sz w:val="20"/>
              </w:rPr>
              <w:t xml:space="preserve"> </w:t>
            </w:r>
            <w:r>
              <w:rPr>
                <w:spacing w:val="-2"/>
                <w:sz w:val="20"/>
              </w:rPr>
              <w:t>Цадасы</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21</w:t>
            </w:r>
          </w:p>
        </w:tc>
        <w:tc>
          <w:tcPr>
            <w:tcW w:w="8506" w:type="dxa"/>
          </w:tcPr>
          <w:p w:rsidR="00BA7B2C" w:rsidRDefault="00156D0F">
            <w:pPr>
              <w:pStyle w:val="TableParagraph"/>
              <w:spacing w:line="210" w:lineRule="exact"/>
              <w:ind w:left="57"/>
              <w:jc w:val="left"/>
              <w:rPr>
                <w:sz w:val="20"/>
              </w:rPr>
            </w:pPr>
            <w:r>
              <w:rPr>
                <w:sz w:val="20"/>
              </w:rPr>
              <w:t>Ул.</w:t>
            </w:r>
            <w:r>
              <w:rPr>
                <w:spacing w:val="-3"/>
                <w:sz w:val="20"/>
              </w:rPr>
              <w:t xml:space="preserve"> </w:t>
            </w:r>
            <w:r>
              <w:rPr>
                <w:sz w:val="20"/>
              </w:rPr>
              <w:t>Ярагского</w:t>
            </w:r>
            <w:r>
              <w:rPr>
                <w:spacing w:val="-3"/>
                <w:sz w:val="20"/>
              </w:rPr>
              <w:t xml:space="preserve"> </w:t>
            </w:r>
            <w:r>
              <w:rPr>
                <w:sz w:val="20"/>
              </w:rPr>
              <w:t>–</w:t>
            </w:r>
            <w:r>
              <w:rPr>
                <w:spacing w:val="-2"/>
                <w:sz w:val="20"/>
              </w:rPr>
              <w:t xml:space="preserve"> </w:t>
            </w:r>
            <w:r>
              <w:rPr>
                <w:sz w:val="20"/>
              </w:rPr>
              <w:t>пр.</w:t>
            </w:r>
            <w:r>
              <w:rPr>
                <w:spacing w:val="-3"/>
                <w:sz w:val="20"/>
              </w:rPr>
              <w:t xml:space="preserve"> </w:t>
            </w:r>
            <w:r>
              <w:rPr>
                <w:sz w:val="20"/>
              </w:rPr>
              <w:t>Р.</w:t>
            </w:r>
            <w:r>
              <w:rPr>
                <w:spacing w:val="-2"/>
                <w:sz w:val="20"/>
              </w:rPr>
              <w:t xml:space="preserve"> Гамзатова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22</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Ярагского</w:t>
            </w:r>
            <w:r>
              <w:rPr>
                <w:spacing w:val="-5"/>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Батырая</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23</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Ярагского</w:t>
            </w:r>
            <w:r>
              <w:rPr>
                <w:spacing w:val="-5"/>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Пирогова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24</w:t>
            </w:r>
          </w:p>
        </w:tc>
        <w:tc>
          <w:tcPr>
            <w:tcW w:w="8506" w:type="dxa"/>
          </w:tcPr>
          <w:p w:rsidR="00BA7B2C" w:rsidRDefault="00156D0F">
            <w:pPr>
              <w:pStyle w:val="TableParagraph"/>
              <w:spacing w:line="210" w:lineRule="exact"/>
              <w:ind w:left="57"/>
              <w:jc w:val="left"/>
              <w:rPr>
                <w:sz w:val="20"/>
              </w:rPr>
            </w:pPr>
            <w:r>
              <w:rPr>
                <w:sz w:val="20"/>
              </w:rPr>
              <w:t>Ул.</w:t>
            </w:r>
            <w:r>
              <w:rPr>
                <w:spacing w:val="-4"/>
                <w:sz w:val="20"/>
              </w:rPr>
              <w:t xml:space="preserve"> </w:t>
            </w:r>
            <w:r>
              <w:rPr>
                <w:sz w:val="20"/>
              </w:rPr>
              <w:t>Ярагского</w:t>
            </w:r>
            <w:r>
              <w:rPr>
                <w:spacing w:val="-4"/>
                <w:sz w:val="20"/>
              </w:rPr>
              <w:t xml:space="preserve"> </w:t>
            </w:r>
            <w:r>
              <w:rPr>
                <w:sz w:val="20"/>
              </w:rPr>
              <w:t>–</w:t>
            </w:r>
            <w:r>
              <w:rPr>
                <w:spacing w:val="-2"/>
                <w:sz w:val="20"/>
              </w:rPr>
              <w:t xml:space="preserve"> </w:t>
            </w:r>
            <w:r>
              <w:rPr>
                <w:sz w:val="20"/>
              </w:rPr>
              <w:t>ул.</w:t>
            </w:r>
            <w:r>
              <w:rPr>
                <w:spacing w:val="-4"/>
                <w:sz w:val="20"/>
              </w:rPr>
              <w:t xml:space="preserve"> </w:t>
            </w:r>
            <w:r>
              <w:rPr>
                <w:sz w:val="20"/>
              </w:rPr>
              <w:t>И.</w:t>
            </w:r>
            <w:r>
              <w:rPr>
                <w:spacing w:val="-4"/>
                <w:sz w:val="20"/>
              </w:rPr>
              <w:t xml:space="preserve"> </w:t>
            </w:r>
            <w:r>
              <w:rPr>
                <w:spacing w:val="-2"/>
                <w:sz w:val="20"/>
              </w:rPr>
              <w:t>Казака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25</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Ярагского</w:t>
            </w:r>
            <w:r>
              <w:rPr>
                <w:spacing w:val="-5"/>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Гагарина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26</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Ярагского</w:t>
            </w:r>
            <w:r>
              <w:rPr>
                <w:spacing w:val="-5"/>
                <w:sz w:val="20"/>
              </w:rPr>
              <w:t xml:space="preserve"> </w:t>
            </w:r>
            <w:r>
              <w:rPr>
                <w:sz w:val="20"/>
              </w:rPr>
              <w:t>–</w:t>
            </w:r>
            <w:r>
              <w:rPr>
                <w:spacing w:val="-1"/>
                <w:sz w:val="20"/>
              </w:rPr>
              <w:t xml:space="preserve"> </w:t>
            </w:r>
            <w:r>
              <w:rPr>
                <w:sz w:val="20"/>
              </w:rPr>
              <w:t>ул.</w:t>
            </w:r>
            <w:r>
              <w:rPr>
                <w:spacing w:val="-3"/>
                <w:sz w:val="20"/>
              </w:rPr>
              <w:t xml:space="preserve"> </w:t>
            </w:r>
            <w:r>
              <w:rPr>
                <w:sz w:val="20"/>
              </w:rPr>
              <w:t>А.</w:t>
            </w:r>
            <w:r>
              <w:rPr>
                <w:spacing w:val="-5"/>
                <w:sz w:val="20"/>
              </w:rPr>
              <w:t xml:space="preserve"> </w:t>
            </w:r>
            <w:r>
              <w:rPr>
                <w:spacing w:val="-2"/>
                <w:sz w:val="20"/>
              </w:rPr>
              <w:t>Кадырова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27</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Ярагского</w:t>
            </w:r>
            <w:r>
              <w:rPr>
                <w:spacing w:val="-5"/>
                <w:sz w:val="20"/>
              </w:rPr>
              <w:t xml:space="preserve"> </w:t>
            </w:r>
            <w:r>
              <w:rPr>
                <w:sz w:val="20"/>
              </w:rPr>
              <w:t>–</w:t>
            </w:r>
            <w:r>
              <w:rPr>
                <w:spacing w:val="-2"/>
                <w:sz w:val="20"/>
              </w:rPr>
              <w:t xml:space="preserve"> </w:t>
            </w:r>
            <w:r>
              <w:rPr>
                <w:sz w:val="20"/>
              </w:rPr>
              <w:t>ул.</w:t>
            </w:r>
            <w:r>
              <w:rPr>
                <w:spacing w:val="-6"/>
                <w:sz w:val="20"/>
              </w:rPr>
              <w:t xml:space="preserve"> </w:t>
            </w:r>
            <w:r>
              <w:rPr>
                <w:spacing w:val="-2"/>
                <w:sz w:val="20"/>
              </w:rPr>
              <w:t>Даниялова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28</w:t>
            </w:r>
          </w:p>
        </w:tc>
        <w:tc>
          <w:tcPr>
            <w:tcW w:w="8506" w:type="dxa"/>
          </w:tcPr>
          <w:p w:rsidR="00BA7B2C" w:rsidRDefault="00156D0F">
            <w:pPr>
              <w:pStyle w:val="TableParagraph"/>
              <w:spacing w:line="210" w:lineRule="exact"/>
              <w:ind w:left="57"/>
              <w:jc w:val="left"/>
              <w:rPr>
                <w:sz w:val="20"/>
              </w:rPr>
            </w:pPr>
            <w:r>
              <w:rPr>
                <w:sz w:val="20"/>
              </w:rPr>
              <w:t>Пр.</w:t>
            </w:r>
            <w:r>
              <w:rPr>
                <w:spacing w:val="-7"/>
                <w:sz w:val="20"/>
              </w:rPr>
              <w:t xml:space="preserve"> </w:t>
            </w:r>
            <w:r>
              <w:rPr>
                <w:sz w:val="20"/>
              </w:rPr>
              <w:t>Акушинского</w:t>
            </w:r>
            <w:r>
              <w:rPr>
                <w:spacing w:val="-7"/>
                <w:sz w:val="20"/>
              </w:rPr>
              <w:t xml:space="preserve"> </w:t>
            </w:r>
            <w:r>
              <w:rPr>
                <w:sz w:val="20"/>
              </w:rPr>
              <w:t>д.100/1</w:t>
            </w:r>
            <w:r>
              <w:rPr>
                <w:spacing w:val="-7"/>
                <w:sz w:val="20"/>
              </w:rPr>
              <w:t xml:space="preserve"> </w:t>
            </w:r>
            <w:r>
              <w:rPr>
                <w:sz w:val="20"/>
              </w:rPr>
              <w:t>(рынок</w:t>
            </w:r>
            <w:r>
              <w:rPr>
                <w:spacing w:val="-6"/>
                <w:sz w:val="20"/>
              </w:rPr>
              <w:t xml:space="preserve"> </w:t>
            </w:r>
            <w:r>
              <w:rPr>
                <w:spacing w:val="-2"/>
                <w:sz w:val="20"/>
              </w:rPr>
              <w:t>«Цумадинский»)</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29</w:t>
            </w:r>
          </w:p>
        </w:tc>
        <w:tc>
          <w:tcPr>
            <w:tcW w:w="8506" w:type="dxa"/>
          </w:tcPr>
          <w:p w:rsidR="00BA7B2C" w:rsidRDefault="00156D0F">
            <w:pPr>
              <w:pStyle w:val="TableParagraph"/>
              <w:spacing w:line="210" w:lineRule="exact"/>
              <w:ind w:left="57"/>
              <w:jc w:val="left"/>
              <w:rPr>
                <w:sz w:val="20"/>
              </w:rPr>
            </w:pPr>
            <w:r>
              <w:rPr>
                <w:sz w:val="20"/>
              </w:rPr>
              <w:t>Пр.</w:t>
            </w:r>
            <w:r>
              <w:rPr>
                <w:spacing w:val="-7"/>
                <w:sz w:val="20"/>
              </w:rPr>
              <w:t xml:space="preserve"> </w:t>
            </w:r>
            <w:r>
              <w:rPr>
                <w:sz w:val="20"/>
              </w:rPr>
              <w:t>Акушинского</w:t>
            </w:r>
            <w:r>
              <w:rPr>
                <w:spacing w:val="-6"/>
                <w:sz w:val="20"/>
              </w:rPr>
              <w:t xml:space="preserve"> </w:t>
            </w:r>
            <w:r>
              <w:rPr>
                <w:sz w:val="20"/>
              </w:rPr>
              <w:t>д.109к,</w:t>
            </w:r>
            <w:r>
              <w:rPr>
                <w:spacing w:val="-6"/>
                <w:sz w:val="20"/>
              </w:rPr>
              <w:t xml:space="preserve"> </w:t>
            </w:r>
            <w:r>
              <w:rPr>
                <w:sz w:val="20"/>
              </w:rPr>
              <w:t>в</w:t>
            </w:r>
            <w:r>
              <w:rPr>
                <w:spacing w:val="-8"/>
                <w:sz w:val="20"/>
              </w:rPr>
              <w:t xml:space="preserve"> </w:t>
            </w:r>
            <w:r>
              <w:rPr>
                <w:sz w:val="20"/>
              </w:rPr>
              <w:t>районе</w:t>
            </w:r>
            <w:r>
              <w:rPr>
                <w:spacing w:val="-8"/>
                <w:sz w:val="20"/>
              </w:rPr>
              <w:t xml:space="preserve"> </w:t>
            </w:r>
            <w:r>
              <w:rPr>
                <w:sz w:val="20"/>
              </w:rPr>
              <w:t>подземного</w:t>
            </w:r>
            <w:r>
              <w:rPr>
                <w:spacing w:val="-6"/>
                <w:sz w:val="20"/>
              </w:rPr>
              <w:t xml:space="preserve"> </w:t>
            </w:r>
            <w:r>
              <w:rPr>
                <w:sz w:val="20"/>
              </w:rPr>
              <w:t>пешеходного</w:t>
            </w:r>
            <w:r>
              <w:rPr>
                <w:spacing w:val="-6"/>
                <w:sz w:val="20"/>
              </w:rPr>
              <w:t xml:space="preserve"> </w:t>
            </w:r>
            <w:r>
              <w:rPr>
                <w:spacing w:val="-2"/>
                <w:sz w:val="20"/>
              </w:rPr>
              <w:t>перехода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30</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pacing w:val="-4"/>
                <w:sz w:val="20"/>
              </w:rPr>
              <w:t>д.297</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31</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pacing w:val="-2"/>
                <w:sz w:val="20"/>
              </w:rPr>
              <w:t>д.90а/8</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32</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pacing w:val="-2"/>
                <w:sz w:val="20"/>
              </w:rPr>
              <w:t>д.98а/3</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33</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pacing w:val="-2"/>
                <w:sz w:val="20"/>
              </w:rPr>
              <w:t>д.94/6</w:t>
            </w:r>
          </w:p>
        </w:tc>
      </w:tr>
      <w:tr w:rsidR="00BA7B2C">
        <w:trPr>
          <w:trHeight w:val="227"/>
        </w:trPr>
        <w:tc>
          <w:tcPr>
            <w:tcW w:w="845" w:type="dxa"/>
          </w:tcPr>
          <w:p w:rsidR="00BA7B2C" w:rsidRDefault="00156D0F">
            <w:pPr>
              <w:pStyle w:val="TableParagraph"/>
              <w:spacing w:line="208" w:lineRule="exact"/>
              <w:ind w:left="9"/>
              <w:rPr>
                <w:sz w:val="20"/>
              </w:rPr>
            </w:pPr>
            <w:r>
              <w:rPr>
                <w:spacing w:val="-5"/>
                <w:sz w:val="20"/>
              </w:rPr>
              <w:t>34</w:t>
            </w:r>
          </w:p>
        </w:tc>
        <w:tc>
          <w:tcPr>
            <w:tcW w:w="8506" w:type="dxa"/>
          </w:tcPr>
          <w:p w:rsidR="00BA7B2C" w:rsidRDefault="00156D0F">
            <w:pPr>
              <w:pStyle w:val="TableParagraph"/>
              <w:spacing w:line="208" w:lineRule="exact"/>
              <w:ind w:left="57"/>
              <w:jc w:val="left"/>
              <w:rPr>
                <w:sz w:val="20"/>
              </w:rPr>
            </w:pPr>
            <w:r>
              <w:rPr>
                <w:sz w:val="20"/>
              </w:rPr>
              <w:t>Пр.</w:t>
            </w:r>
            <w:r>
              <w:rPr>
                <w:spacing w:val="-9"/>
                <w:sz w:val="20"/>
              </w:rPr>
              <w:t xml:space="preserve"> </w:t>
            </w:r>
            <w:r>
              <w:rPr>
                <w:sz w:val="20"/>
              </w:rPr>
              <w:t>Акушинского-</w:t>
            </w:r>
            <w:r>
              <w:rPr>
                <w:spacing w:val="-11"/>
                <w:sz w:val="20"/>
              </w:rPr>
              <w:t xml:space="preserve"> </w:t>
            </w:r>
            <w:r>
              <w:rPr>
                <w:sz w:val="20"/>
              </w:rPr>
              <w:t>д.88/4</w:t>
            </w:r>
            <w:r>
              <w:rPr>
                <w:spacing w:val="-8"/>
                <w:sz w:val="20"/>
              </w:rPr>
              <w:t xml:space="preserve"> </w:t>
            </w:r>
            <w:r>
              <w:rPr>
                <w:sz w:val="20"/>
              </w:rPr>
              <w:t>Промышленно</w:t>
            </w:r>
            <w:r>
              <w:rPr>
                <w:spacing w:val="-9"/>
                <w:sz w:val="20"/>
              </w:rPr>
              <w:t xml:space="preserve"> </w:t>
            </w:r>
            <w:r>
              <w:rPr>
                <w:sz w:val="20"/>
              </w:rPr>
              <w:t>экономический</w:t>
            </w:r>
            <w:r>
              <w:rPr>
                <w:spacing w:val="-8"/>
                <w:sz w:val="20"/>
              </w:rPr>
              <w:t xml:space="preserve"> </w:t>
            </w:r>
            <w:r>
              <w:rPr>
                <w:spacing w:val="-2"/>
                <w:sz w:val="20"/>
              </w:rPr>
              <w:t>колледж</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35</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z w:val="20"/>
              </w:rPr>
              <w:t>ул.</w:t>
            </w:r>
            <w:r>
              <w:rPr>
                <w:spacing w:val="-5"/>
                <w:sz w:val="20"/>
              </w:rPr>
              <w:t xml:space="preserve"> </w:t>
            </w:r>
            <w:r>
              <w:rPr>
                <w:spacing w:val="-2"/>
                <w:sz w:val="20"/>
              </w:rPr>
              <w:t>Даганова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36</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pacing w:val="-2"/>
                <w:sz w:val="20"/>
              </w:rPr>
              <w:t>д.70/1</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37</w:t>
            </w:r>
          </w:p>
        </w:tc>
        <w:tc>
          <w:tcPr>
            <w:tcW w:w="8506" w:type="dxa"/>
          </w:tcPr>
          <w:p w:rsidR="00BA7B2C" w:rsidRDefault="00156D0F">
            <w:pPr>
              <w:pStyle w:val="TableParagraph"/>
              <w:spacing w:line="210" w:lineRule="exact"/>
              <w:ind w:left="57"/>
              <w:jc w:val="left"/>
              <w:rPr>
                <w:sz w:val="20"/>
              </w:rPr>
            </w:pPr>
            <w:r>
              <w:rPr>
                <w:sz w:val="20"/>
              </w:rPr>
              <w:t>Пр.</w:t>
            </w:r>
            <w:r>
              <w:rPr>
                <w:spacing w:val="-8"/>
                <w:sz w:val="20"/>
              </w:rPr>
              <w:t xml:space="preserve"> </w:t>
            </w:r>
            <w:r>
              <w:rPr>
                <w:sz w:val="20"/>
              </w:rPr>
              <w:t>Акушинского</w:t>
            </w:r>
            <w:r>
              <w:rPr>
                <w:spacing w:val="-7"/>
                <w:sz w:val="20"/>
              </w:rPr>
              <w:t xml:space="preserve"> </w:t>
            </w:r>
            <w:r>
              <w:rPr>
                <w:sz w:val="20"/>
              </w:rPr>
              <w:t>–</w:t>
            </w:r>
            <w:r>
              <w:rPr>
                <w:spacing w:val="-7"/>
                <w:sz w:val="20"/>
              </w:rPr>
              <w:t xml:space="preserve"> </w:t>
            </w:r>
            <w:r>
              <w:rPr>
                <w:sz w:val="20"/>
              </w:rPr>
              <w:t>Перекресток</w:t>
            </w:r>
            <w:r>
              <w:rPr>
                <w:spacing w:val="-8"/>
                <w:sz w:val="20"/>
              </w:rPr>
              <w:t xml:space="preserve"> </w:t>
            </w:r>
            <w:r>
              <w:rPr>
                <w:sz w:val="20"/>
              </w:rPr>
              <w:t>с</w:t>
            </w:r>
            <w:r>
              <w:rPr>
                <w:spacing w:val="-8"/>
                <w:sz w:val="20"/>
              </w:rPr>
              <w:t xml:space="preserve"> </w:t>
            </w:r>
            <w:r>
              <w:rPr>
                <w:sz w:val="20"/>
              </w:rPr>
              <w:t>круговым</w:t>
            </w:r>
            <w:r>
              <w:rPr>
                <w:spacing w:val="-7"/>
                <w:sz w:val="20"/>
              </w:rPr>
              <w:t xml:space="preserve"> </w:t>
            </w:r>
            <w:r>
              <w:rPr>
                <w:sz w:val="20"/>
              </w:rPr>
              <w:t>движением</w:t>
            </w:r>
            <w:r>
              <w:rPr>
                <w:spacing w:val="-6"/>
                <w:sz w:val="20"/>
              </w:rPr>
              <w:t xml:space="preserve"> </w:t>
            </w:r>
            <w:r>
              <w:rPr>
                <w:sz w:val="20"/>
              </w:rPr>
              <w:t>(«Троллейбусное</w:t>
            </w:r>
            <w:r>
              <w:rPr>
                <w:spacing w:val="-8"/>
                <w:sz w:val="20"/>
              </w:rPr>
              <w:t xml:space="preserve"> </w:t>
            </w:r>
            <w:r>
              <w:rPr>
                <w:spacing w:val="-2"/>
                <w:sz w:val="20"/>
              </w:rPr>
              <w:t>кольцо»)</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38</w:t>
            </w:r>
          </w:p>
        </w:tc>
        <w:tc>
          <w:tcPr>
            <w:tcW w:w="8506" w:type="dxa"/>
          </w:tcPr>
          <w:p w:rsidR="00BA7B2C" w:rsidRDefault="00156D0F">
            <w:pPr>
              <w:pStyle w:val="TableParagraph"/>
              <w:spacing w:line="210" w:lineRule="exact"/>
              <w:ind w:left="57"/>
              <w:jc w:val="left"/>
              <w:rPr>
                <w:sz w:val="20"/>
              </w:rPr>
            </w:pPr>
            <w:r>
              <w:rPr>
                <w:sz w:val="20"/>
              </w:rPr>
              <w:t>Пр.</w:t>
            </w:r>
            <w:r>
              <w:rPr>
                <w:spacing w:val="-6"/>
                <w:sz w:val="20"/>
              </w:rPr>
              <w:t xml:space="preserve"> </w:t>
            </w:r>
            <w:r>
              <w:rPr>
                <w:sz w:val="20"/>
              </w:rPr>
              <w:t>Акушинского</w:t>
            </w:r>
            <w:r>
              <w:rPr>
                <w:spacing w:val="-6"/>
                <w:sz w:val="20"/>
              </w:rPr>
              <w:t xml:space="preserve"> </w:t>
            </w:r>
            <w:r>
              <w:rPr>
                <w:sz w:val="20"/>
              </w:rPr>
              <w:t>13-я</w:t>
            </w:r>
            <w:r>
              <w:rPr>
                <w:spacing w:val="-8"/>
                <w:sz w:val="20"/>
              </w:rPr>
              <w:t xml:space="preserve"> </w:t>
            </w:r>
            <w:r>
              <w:rPr>
                <w:spacing w:val="-4"/>
                <w:sz w:val="20"/>
              </w:rPr>
              <w:t>линия</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39</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z w:val="20"/>
              </w:rPr>
              <w:t>ул.</w:t>
            </w:r>
            <w:r>
              <w:rPr>
                <w:spacing w:val="-5"/>
                <w:sz w:val="20"/>
              </w:rPr>
              <w:t xml:space="preserve"> </w:t>
            </w:r>
            <w:r>
              <w:rPr>
                <w:sz w:val="20"/>
              </w:rPr>
              <w:t>Стояна</w:t>
            </w:r>
            <w:r>
              <w:rPr>
                <w:spacing w:val="-6"/>
                <w:sz w:val="20"/>
              </w:rPr>
              <w:t xml:space="preserve"> </w:t>
            </w:r>
            <w:r>
              <w:rPr>
                <w:spacing w:val="-2"/>
                <w:sz w:val="20"/>
              </w:rPr>
              <w:t>Джорова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40</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4"/>
                <w:sz w:val="20"/>
              </w:rPr>
              <w:t xml:space="preserve"> </w:t>
            </w:r>
            <w:r>
              <w:rPr>
                <w:sz w:val="20"/>
              </w:rPr>
              <w:t>ул.</w:t>
            </w:r>
            <w:r>
              <w:rPr>
                <w:spacing w:val="-3"/>
                <w:sz w:val="20"/>
              </w:rPr>
              <w:t xml:space="preserve"> </w:t>
            </w:r>
            <w:r>
              <w:rPr>
                <w:sz w:val="20"/>
              </w:rPr>
              <w:t>А.</w:t>
            </w:r>
            <w:r>
              <w:rPr>
                <w:spacing w:val="-5"/>
                <w:sz w:val="20"/>
              </w:rPr>
              <w:t xml:space="preserve"> </w:t>
            </w:r>
            <w:r>
              <w:rPr>
                <w:spacing w:val="-2"/>
                <w:sz w:val="20"/>
              </w:rPr>
              <w:t>Исмаилова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41</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Акушинского</w:t>
            </w:r>
            <w:r>
              <w:rPr>
                <w:spacing w:val="-4"/>
                <w:sz w:val="20"/>
              </w:rPr>
              <w:t xml:space="preserve"> </w:t>
            </w:r>
            <w:r>
              <w:rPr>
                <w:sz w:val="20"/>
              </w:rPr>
              <w:t>–</w:t>
            </w:r>
            <w:r>
              <w:rPr>
                <w:spacing w:val="-4"/>
                <w:sz w:val="20"/>
              </w:rPr>
              <w:t xml:space="preserve"> </w:t>
            </w:r>
            <w:r>
              <w:rPr>
                <w:sz w:val="20"/>
              </w:rPr>
              <w:t>пр.</w:t>
            </w:r>
            <w:r>
              <w:rPr>
                <w:spacing w:val="-4"/>
                <w:sz w:val="20"/>
              </w:rPr>
              <w:t xml:space="preserve"> </w:t>
            </w:r>
            <w:r>
              <w:rPr>
                <w:spacing w:val="-2"/>
                <w:sz w:val="20"/>
              </w:rPr>
              <w:t>Казбекова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42</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Акушинского</w:t>
            </w:r>
            <w:r>
              <w:rPr>
                <w:spacing w:val="-4"/>
                <w:sz w:val="20"/>
              </w:rPr>
              <w:t xml:space="preserve"> </w:t>
            </w:r>
            <w:r>
              <w:rPr>
                <w:sz w:val="20"/>
              </w:rPr>
              <w:t>–</w:t>
            </w:r>
            <w:r>
              <w:rPr>
                <w:spacing w:val="-4"/>
                <w:sz w:val="20"/>
              </w:rPr>
              <w:t xml:space="preserve"> </w:t>
            </w:r>
            <w:r>
              <w:rPr>
                <w:sz w:val="20"/>
              </w:rPr>
              <w:t>19</w:t>
            </w:r>
            <w:r>
              <w:rPr>
                <w:spacing w:val="-3"/>
                <w:sz w:val="20"/>
              </w:rPr>
              <w:t xml:space="preserve"> </w:t>
            </w:r>
            <w:r>
              <w:rPr>
                <w:spacing w:val="-4"/>
                <w:sz w:val="20"/>
              </w:rPr>
              <w:t>линия</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43</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Гамидова</w:t>
            </w:r>
            <w:r>
              <w:rPr>
                <w:spacing w:val="-5"/>
                <w:sz w:val="20"/>
              </w:rPr>
              <w:t xml:space="preserve"> </w:t>
            </w:r>
            <w:r>
              <w:rPr>
                <w:sz w:val="20"/>
              </w:rPr>
              <w:t>–</w:t>
            </w:r>
            <w:r>
              <w:rPr>
                <w:spacing w:val="-3"/>
                <w:sz w:val="20"/>
              </w:rPr>
              <w:t xml:space="preserve"> </w:t>
            </w:r>
            <w:r>
              <w:rPr>
                <w:sz w:val="20"/>
              </w:rPr>
              <w:t>ул.</w:t>
            </w:r>
            <w:r>
              <w:rPr>
                <w:spacing w:val="-4"/>
                <w:sz w:val="20"/>
              </w:rPr>
              <w:t xml:space="preserve"> </w:t>
            </w:r>
            <w:r>
              <w:rPr>
                <w:spacing w:val="-2"/>
                <w:sz w:val="20"/>
              </w:rPr>
              <w:t>Устарбекова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44</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Гамидова</w:t>
            </w:r>
            <w:r>
              <w:rPr>
                <w:spacing w:val="-4"/>
                <w:sz w:val="20"/>
              </w:rPr>
              <w:t xml:space="preserve"> </w:t>
            </w:r>
            <w:r>
              <w:rPr>
                <w:sz w:val="20"/>
              </w:rPr>
              <w:t>–</w:t>
            </w:r>
            <w:r>
              <w:rPr>
                <w:spacing w:val="-3"/>
                <w:sz w:val="20"/>
              </w:rPr>
              <w:t xml:space="preserve"> </w:t>
            </w:r>
            <w:r>
              <w:rPr>
                <w:sz w:val="20"/>
              </w:rPr>
              <w:t>ул.</w:t>
            </w:r>
            <w:r>
              <w:rPr>
                <w:spacing w:val="-3"/>
                <w:sz w:val="20"/>
              </w:rPr>
              <w:t xml:space="preserve"> </w:t>
            </w:r>
            <w:r>
              <w:rPr>
                <w:sz w:val="20"/>
              </w:rPr>
              <w:t>И.</w:t>
            </w:r>
            <w:r>
              <w:rPr>
                <w:spacing w:val="-3"/>
                <w:sz w:val="20"/>
              </w:rPr>
              <w:t xml:space="preserve"> </w:t>
            </w:r>
            <w:r>
              <w:rPr>
                <w:spacing w:val="-2"/>
                <w:sz w:val="20"/>
              </w:rPr>
              <w:t>Казака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45</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Гамидова</w:t>
            </w:r>
            <w:r>
              <w:rPr>
                <w:spacing w:val="-4"/>
                <w:sz w:val="20"/>
              </w:rPr>
              <w:t xml:space="preserve"> </w:t>
            </w:r>
            <w:r>
              <w:rPr>
                <w:sz w:val="20"/>
              </w:rPr>
              <w:t>–</w:t>
            </w:r>
            <w:r>
              <w:rPr>
                <w:spacing w:val="-4"/>
                <w:sz w:val="20"/>
              </w:rPr>
              <w:t xml:space="preserve"> </w:t>
            </w:r>
            <w:r>
              <w:rPr>
                <w:sz w:val="20"/>
              </w:rPr>
              <w:t>ул.</w:t>
            </w:r>
            <w:r>
              <w:rPr>
                <w:spacing w:val="-3"/>
                <w:sz w:val="20"/>
              </w:rPr>
              <w:t xml:space="preserve"> </w:t>
            </w:r>
            <w:r>
              <w:rPr>
                <w:spacing w:val="-2"/>
                <w:sz w:val="20"/>
              </w:rPr>
              <w:t>Гагарина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46</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Гамидова</w:t>
            </w:r>
            <w:r>
              <w:rPr>
                <w:spacing w:val="-4"/>
                <w:sz w:val="20"/>
              </w:rPr>
              <w:t xml:space="preserve"> </w:t>
            </w:r>
            <w:r>
              <w:rPr>
                <w:sz w:val="20"/>
              </w:rPr>
              <w:t>–</w:t>
            </w:r>
            <w:r>
              <w:rPr>
                <w:spacing w:val="-4"/>
                <w:sz w:val="20"/>
              </w:rPr>
              <w:t xml:space="preserve"> </w:t>
            </w:r>
            <w:r>
              <w:rPr>
                <w:sz w:val="20"/>
              </w:rPr>
              <w:t>ул.</w:t>
            </w:r>
            <w:r>
              <w:rPr>
                <w:spacing w:val="-3"/>
                <w:sz w:val="20"/>
              </w:rPr>
              <w:t xml:space="preserve"> </w:t>
            </w:r>
            <w:r>
              <w:rPr>
                <w:sz w:val="20"/>
              </w:rPr>
              <w:t>Ю.</w:t>
            </w:r>
            <w:r>
              <w:rPr>
                <w:spacing w:val="-2"/>
                <w:sz w:val="20"/>
              </w:rPr>
              <w:t xml:space="preserve"> Акаева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47</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Гамидова</w:t>
            </w:r>
            <w:r>
              <w:rPr>
                <w:spacing w:val="-5"/>
                <w:sz w:val="20"/>
              </w:rPr>
              <w:t xml:space="preserve"> </w:t>
            </w:r>
            <w:r>
              <w:rPr>
                <w:sz w:val="20"/>
              </w:rPr>
              <w:t>д.</w:t>
            </w:r>
            <w:r>
              <w:rPr>
                <w:spacing w:val="-3"/>
                <w:sz w:val="20"/>
              </w:rPr>
              <w:t xml:space="preserve"> </w:t>
            </w:r>
            <w:r>
              <w:rPr>
                <w:spacing w:val="-10"/>
                <w:sz w:val="20"/>
              </w:rPr>
              <w:t>9</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48</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Гамидова</w:t>
            </w:r>
            <w:r>
              <w:rPr>
                <w:spacing w:val="-5"/>
                <w:sz w:val="20"/>
              </w:rPr>
              <w:t xml:space="preserve"> </w:t>
            </w:r>
            <w:r>
              <w:rPr>
                <w:sz w:val="20"/>
              </w:rPr>
              <w:t>–</w:t>
            </w:r>
            <w:r>
              <w:rPr>
                <w:spacing w:val="-4"/>
                <w:sz w:val="20"/>
              </w:rPr>
              <w:t xml:space="preserve"> </w:t>
            </w:r>
            <w:r>
              <w:rPr>
                <w:sz w:val="20"/>
              </w:rPr>
              <w:t>ул.</w:t>
            </w:r>
            <w:r>
              <w:rPr>
                <w:spacing w:val="-4"/>
                <w:sz w:val="20"/>
              </w:rPr>
              <w:t xml:space="preserve"> </w:t>
            </w:r>
            <w:r>
              <w:rPr>
                <w:sz w:val="20"/>
              </w:rPr>
              <w:t>Братьев</w:t>
            </w:r>
            <w:r>
              <w:rPr>
                <w:spacing w:val="-3"/>
                <w:sz w:val="20"/>
              </w:rPr>
              <w:t xml:space="preserve"> </w:t>
            </w:r>
            <w:r>
              <w:rPr>
                <w:spacing w:val="-2"/>
                <w:sz w:val="20"/>
              </w:rPr>
              <w:t>Нурбагандовых</w:t>
            </w:r>
          </w:p>
        </w:tc>
      </w:tr>
      <w:tr w:rsidR="00BA7B2C">
        <w:trPr>
          <w:trHeight w:val="230"/>
        </w:trPr>
        <w:tc>
          <w:tcPr>
            <w:tcW w:w="9351" w:type="dxa"/>
            <w:gridSpan w:val="2"/>
          </w:tcPr>
          <w:p w:rsidR="00BA7B2C" w:rsidRDefault="00156D0F">
            <w:pPr>
              <w:pStyle w:val="TableParagraph"/>
              <w:spacing w:line="210" w:lineRule="exact"/>
              <w:ind w:left="7"/>
              <w:rPr>
                <w:sz w:val="20"/>
              </w:rPr>
            </w:pPr>
            <w:r>
              <w:rPr>
                <w:sz w:val="20"/>
              </w:rPr>
              <w:t>временно</w:t>
            </w:r>
            <w:r>
              <w:rPr>
                <w:spacing w:val="-6"/>
                <w:sz w:val="20"/>
              </w:rPr>
              <w:t xml:space="preserve"> </w:t>
            </w:r>
            <w:r>
              <w:rPr>
                <w:sz w:val="20"/>
              </w:rPr>
              <w:t>не</w:t>
            </w:r>
            <w:r>
              <w:rPr>
                <w:spacing w:val="-6"/>
                <w:sz w:val="20"/>
              </w:rPr>
              <w:t xml:space="preserve"> </w:t>
            </w:r>
            <w:r>
              <w:rPr>
                <w:sz w:val="20"/>
              </w:rPr>
              <w:t>подключенные</w:t>
            </w:r>
            <w:r>
              <w:rPr>
                <w:spacing w:val="-4"/>
                <w:sz w:val="20"/>
              </w:rPr>
              <w:t xml:space="preserve"> </w:t>
            </w:r>
            <w:r>
              <w:rPr>
                <w:sz w:val="20"/>
              </w:rPr>
              <w:t>к</w:t>
            </w:r>
            <w:r>
              <w:rPr>
                <w:spacing w:val="-7"/>
                <w:sz w:val="20"/>
              </w:rPr>
              <w:t xml:space="preserve"> </w:t>
            </w:r>
            <w:r>
              <w:rPr>
                <w:sz w:val="20"/>
              </w:rPr>
              <w:t>ИТС</w:t>
            </w:r>
            <w:r>
              <w:rPr>
                <w:spacing w:val="-7"/>
                <w:sz w:val="20"/>
              </w:rPr>
              <w:t xml:space="preserve"> </w:t>
            </w:r>
            <w:r>
              <w:rPr>
                <w:sz w:val="20"/>
              </w:rPr>
              <w:t>светофорные</w:t>
            </w:r>
            <w:r>
              <w:rPr>
                <w:spacing w:val="-7"/>
                <w:sz w:val="20"/>
              </w:rPr>
              <w:t xml:space="preserve"> </w:t>
            </w:r>
            <w:r>
              <w:rPr>
                <w:spacing w:val="-2"/>
                <w:sz w:val="20"/>
              </w:rPr>
              <w:t>объекты:</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49</w:t>
            </w:r>
          </w:p>
        </w:tc>
        <w:tc>
          <w:tcPr>
            <w:tcW w:w="8506" w:type="dxa"/>
          </w:tcPr>
          <w:p w:rsidR="00BA7B2C" w:rsidRDefault="00156D0F">
            <w:pPr>
              <w:pStyle w:val="TableParagraph"/>
              <w:spacing w:line="210" w:lineRule="exact"/>
              <w:ind w:left="57"/>
              <w:jc w:val="left"/>
              <w:rPr>
                <w:sz w:val="20"/>
              </w:rPr>
            </w:pPr>
            <w:r>
              <w:rPr>
                <w:sz w:val="20"/>
              </w:rPr>
              <w:t>Пр.</w:t>
            </w:r>
            <w:r>
              <w:rPr>
                <w:spacing w:val="-6"/>
                <w:sz w:val="20"/>
              </w:rPr>
              <w:t xml:space="preserve"> </w:t>
            </w:r>
            <w:r>
              <w:rPr>
                <w:sz w:val="20"/>
              </w:rPr>
              <w:t>Акушинского</w:t>
            </w:r>
            <w:r>
              <w:rPr>
                <w:spacing w:val="-6"/>
                <w:sz w:val="20"/>
              </w:rPr>
              <w:t xml:space="preserve"> </w:t>
            </w:r>
            <w:r>
              <w:rPr>
                <w:sz w:val="20"/>
              </w:rPr>
              <w:t>5-я</w:t>
            </w:r>
            <w:r>
              <w:rPr>
                <w:spacing w:val="-8"/>
                <w:sz w:val="20"/>
              </w:rPr>
              <w:t xml:space="preserve"> </w:t>
            </w:r>
            <w:r>
              <w:rPr>
                <w:spacing w:val="-4"/>
                <w:sz w:val="20"/>
              </w:rPr>
              <w:t>линия</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50</w:t>
            </w:r>
          </w:p>
        </w:tc>
        <w:tc>
          <w:tcPr>
            <w:tcW w:w="8506" w:type="dxa"/>
          </w:tcPr>
          <w:p w:rsidR="00BA7B2C" w:rsidRDefault="00156D0F">
            <w:pPr>
              <w:pStyle w:val="TableParagraph"/>
              <w:spacing w:line="210" w:lineRule="exact"/>
              <w:ind w:left="57"/>
              <w:jc w:val="left"/>
              <w:rPr>
                <w:sz w:val="20"/>
              </w:rPr>
            </w:pPr>
            <w:r>
              <w:rPr>
                <w:sz w:val="20"/>
              </w:rPr>
              <w:t>Пр.</w:t>
            </w:r>
            <w:r>
              <w:rPr>
                <w:spacing w:val="-6"/>
                <w:sz w:val="20"/>
              </w:rPr>
              <w:t xml:space="preserve"> </w:t>
            </w:r>
            <w:r>
              <w:rPr>
                <w:sz w:val="20"/>
              </w:rPr>
              <w:t>Акушинского</w:t>
            </w:r>
            <w:r>
              <w:rPr>
                <w:spacing w:val="-6"/>
                <w:sz w:val="20"/>
              </w:rPr>
              <w:t xml:space="preserve"> </w:t>
            </w:r>
            <w:r>
              <w:rPr>
                <w:sz w:val="20"/>
              </w:rPr>
              <w:t>9-я</w:t>
            </w:r>
            <w:r>
              <w:rPr>
                <w:spacing w:val="-8"/>
                <w:sz w:val="20"/>
              </w:rPr>
              <w:t xml:space="preserve"> </w:t>
            </w:r>
            <w:r>
              <w:rPr>
                <w:spacing w:val="-4"/>
                <w:sz w:val="20"/>
              </w:rPr>
              <w:t>линия</w:t>
            </w:r>
          </w:p>
        </w:tc>
      </w:tr>
      <w:tr w:rsidR="00BA7B2C">
        <w:trPr>
          <w:trHeight w:val="232"/>
        </w:trPr>
        <w:tc>
          <w:tcPr>
            <w:tcW w:w="845" w:type="dxa"/>
          </w:tcPr>
          <w:p w:rsidR="00BA7B2C" w:rsidRDefault="00156D0F">
            <w:pPr>
              <w:pStyle w:val="TableParagraph"/>
              <w:spacing w:line="212" w:lineRule="exact"/>
              <w:ind w:left="9"/>
              <w:rPr>
                <w:sz w:val="20"/>
              </w:rPr>
            </w:pPr>
            <w:r>
              <w:rPr>
                <w:spacing w:val="-5"/>
                <w:sz w:val="20"/>
              </w:rPr>
              <w:t>51</w:t>
            </w:r>
          </w:p>
        </w:tc>
        <w:tc>
          <w:tcPr>
            <w:tcW w:w="8506" w:type="dxa"/>
          </w:tcPr>
          <w:p w:rsidR="00BA7B2C" w:rsidRDefault="00156D0F">
            <w:pPr>
              <w:pStyle w:val="TableParagraph"/>
              <w:spacing w:line="212" w:lineRule="exact"/>
              <w:ind w:left="57"/>
              <w:jc w:val="left"/>
              <w:rPr>
                <w:sz w:val="20"/>
              </w:rPr>
            </w:pPr>
            <w:r>
              <w:rPr>
                <w:sz w:val="20"/>
              </w:rPr>
              <w:t>Пр.</w:t>
            </w:r>
            <w:r>
              <w:rPr>
                <w:spacing w:val="-5"/>
                <w:sz w:val="20"/>
              </w:rPr>
              <w:t xml:space="preserve"> </w:t>
            </w:r>
            <w:r>
              <w:rPr>
                <w:sz w:val="20"/>
              </w:rPr>
              <w:t>Акушинского</w:t>
            </w:r>
            <w:r>
              <w:rPr>
                <w:spacing w:val="-5"/>
                <w:sz w:val="20"/>
              </w:rPr>
              <w:t xml:space="preserve"> </w:t>
            </w:r>
            <w:r>
              <w:rPr>
                <w:sz w:val="20"/>
              </w:rPr>
              <w:t>-</w:t>
            </w:r>
            <w:r>
              <w:rPr>
                <w:spacing w:val="-5"/>
                <w:sz w:val="20"/>
              </w:rPr>
              <w:t xml:space="preserve"> </w:t>
            </w:r>
            <w:r>
              <w:rPr>
                <w:sz w:val="20"/>
              </w:rPr>
              <w:t>ул.</w:t>
            </w:r>
            <w:r>
              <w:rPr>
                <w:spacing w:val="-4"/>
                <w:sz w:val="20"/>
              </w:rPr>
              <w:t xml:space="preserve"> </w:t>
            </w:r>
            <w:r>
              <w:rPr>
                <w:spacing w:val="-2"/>
                <w:sz w:val="20"/>
              </w:rPr>
              <w:t>Ибрагимовой</w:t>
            </w:r>
          </w:p>
        </w:tc>
      </w:tr>
    </w:tbl>
    <w:p w:rsidR="00BA7B2C" w:rsidRDefault="00BA7B2C">
      <w:pPr>
        <w:pStyle w:val="TableParagraph"/>
        <w:spacing w:line="212" w:lineRule="exact"/>
        <w:jc w:val="left"/>
        <w:rPr>
          <w:sz w:val="20"/>
        </w:rPr>
        <w:sectPr w:rsidR="00BA7B2C">
          <w:pgSz w:w="11910" w:h="16840"/>
          <w:pgMar w:top="1040" w:right="708" w:bottom="1100" w:left="1559" w:header="0" w:footer="906"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8506"/>
      </w:tblGrid>
      <w:tr w:rsidR="00BA7B2C">
        <w:trPr>
          <w:trHeight w:val="277"/>
        </w:trPr>
        <w:tc>
          <w:tcPr>
            <w:tcW w:w="845" w:type="dxa"/>
          </w:tcPr>
          <w:p w:rsidR="00BA7B2C" w:rsidRDefault="00156D0F">
            <w:pPr>
              <w:pStyle w:val="TableParagraph"/>
              <w:spacing w:line="258" w:lineRule="exact"/>
              <w:ind w:left="9" w:right="1"/>
              <w:rPr>
                <w:sz w:val="24"/>
              </w:rPr>
            </w:pPr>
            <w:r>
              <w:rPr>
                <w:sz w:val="24"/>
              </w:rPr>
              <w:lastRenderedPageBreak/>
              <w:t>№</w:t>
            </w:r>
            <w:r>
              <w:rPr>
                <w:spacing w:val="-1"/>
                <w:sz w:val="24"/>
              </w:rPr>
              <w:t xml:space="preserve"> </w:t>
            </w:r>
            <w:r>
              <w:rPr>
                <w:spacing w:val="-5"/>
                <w:sz w:val="24"/>
              </w:rPr>
              <w:t>п/п</w:t>
            </w:r>
          </w:p>
        </w:tc>
        <w:tc>
          <w:tcPr>
            <w:tcW w:w="8506" w:type="dxa"/>
          </w:tcPr>
          <w:p w:rsidR="00BA7B2C" w:rsidRDefault="00156D0F">
            <w:pPr>
              <w:pStyle w:val="TableParagraph"/>
              <w:spacing w:line="258" w:lineRule="exact"/>
              <w:ind w:left="8"/>
              <w:rPr>
                <w:sz w:val="24"/>
              </w:rPr>
            </w:pPr>
            <w:r>
              <w:rPr>
                <w:sz w:val="24"/>
              </w:rPr>
              <w:t>Адрес</w:t>
            </w:r>
            <w:r>
              <w:rPr>
                <w:spacing w:val="-2"/>
                <w:sz w:val="24"/>
              </w:rPr>
              <w:t xml:space="preserve"> </w:t>
            </w:r>
            <w:r>
              <w:rPr>
                <w:sz w:val="24"/>
              </w:rPr>
              <w:t>месторасположения</w:t>
            </w:r>
            <w:r>
              <w:rPr>
                <w:spacing w:val="-1"/>
                <w:sz w:val="24"/>
              </w:rPr>
              <w:t xml:space="preserve"> </w:t>
            </w:r>
            <w:r>
              <w:rPr>
                <w:spacing w:val="-2"/>
                <w:sz w:val="24"/>
              </w:rPr>
              <w:t>оборудования</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52</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5"/>
                <w:sz w:val="20"/>
              </w:rPr>
              <w:t xml:space="preserve"> </w:t>
            </w:r>
            <w:r>
              <w:rPr>
                <w:sz w:val="20"/>
              </w:rPr>
              <w:t>просп.</w:t>
            </w:r>
            <w:r>
              <w:rPr>
                <w:spacing w:val="-2"/>
                <w:sz w:val="20"/>
              </w:rPr>
              <w:t xml:space="preserve"> Гамидова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53</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Имама</w:t>
            </w:r>
            <w:r>
              <w:rPr>
                <w:spacing w:val="-3"/>
                <w:sz w:val="20"/>
              </w:rPr>
              <w:t xml:space="preserve"> </w:t>
            </w:r>
            <w:r>
              <w:rPr>
                <w:sz w:val="20"/>
              </w:rPr>
              <w:t>Шамиля</w:t>
            </w:r>
            <w:r>
              <w:rPr>
                <w:spacing w:val="-4"/>
                <w:sz w:val="20"/>
              </w:rPr>
              <w:t xml:space="preserve"> </w:t>
            </w:r>
            <w:r>
              <w:rPr>
                <w:sz w:val="20"/>
              </w:rPr>
              <w:t>-</w:t>
            </w:r>
            <w:r>
              <w:rPr>
                <w:spacing w:val="-3"/>
                <w:sz w:val="20"/>
              </w:rPr>
              <w:t xml:space="preserve"> </w:t>
            </w:r>
            <w:r>
              <w:rPr>
                <w:sz w:val="20"/>
              </w:rPr>
              <w:t>ул.</w:t>
            </w:r>
            <w:r>
              <w:rPr>
                <w:spacing w:val="-4"/>
                <w:sz w:val="20"/>
              </w:rPr>
              <w:t xml:space="preserve"> </w:t>
            </w:r>
            <w:r>
              <w:rPr>
                <w:spacing w:val="-2"/>
                <w:sz w:val="20"/>
              </w:rPr>
              <w:t>Гайдара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54</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3"/>
                <w:sz w:val="20"/>
              </w:rPr>
              <w:t xml:space="preserve"> </w:t>
            </w:r>
            <w:r>
              <w:rPr>
                <w:sz w:val="20"/>
              </w:rPr>
              <w:t>ул.</w:t>
            </w:r>
            <w:r>
              <w:rPr>
                <w:spacing w:val="-2"/>
                <w:sz w:val="20"/>
              </w:rPr>
              <w:t xml:space="preserve"> </w:t>
            </w:r>
            <w:r>
              <w:rPr>
                <w:sz w:val="20"/>
              </w:rPr>
              <w:t>Ирчи</w:t>
            </w:r>
            <w:r>
              <w:rPr>
                <w:spacing w:val="-5"/>
                <w:sz w:val="20"/>
              </w:rPr>
              <w:t xml:space="preserve"> </w:t>
            </w:r>
            <w:r>
              <w:rPr>
                <w:spacing w:val="-2"/>
                <w:sz w:val="20"/>
              </w:rPr>
              <w:t>Казака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55</w:t>
            </w:r>
          </w:p>
        </w:tc>
        <w:tc>
          <w:tcPr>
            <w:tcW w:w="8506" w:type="dxa"/>
          </w:tcPr>
          <w:p w:rsidR="00BA7B2C" w:rsidRDefault="00156D0F">
            <w:pPr>
              <w:pStyle w:val="TableParagraph"/>
              <w:spacing w:line="210" w:lineRule="exact"/>
              <w:ind w:left="57"/>
              <w:jc w:val="left"/>
              <w:rPr>
                <w:sz w:val="20"/>
              </w:rPr>
            </w:pPr>
            <w:r>
              <w:rPr>
                <w:sz w:val="20"/>
              </w:rPr>
              <w:t>Пр.</w:t>
            </w:r>
            <w:r>
              <w:rPr>
                <w:spacing w:val="-4"/>
                <w:sz w:val="20"/>
              </w:rPr>
              <w:t xml:space="preserve"> </w:t>
            </w:r>
            <w:r>
              <w:rPr>
                <w:sz w:val="20"/>
              </w:rPr>
              <w:t>Имама</w:t>
            </w:r>
            <w:r>
              <w:rPr>
                <w:spacing w:val="-3"/>
                <w:sz w:val="20"/>
              </w:rPr>
              <w:t xml:space="preserve"> </w:t>
            </w:r>
            <w:r>
              <w:rPr>
                <w:sz w:val="20"/>
              </w:rPr>
              <w:t>Шамиля</w:t>
            </w:r>
            <w:r>
              <w:rPr>
                <w:spacing w:val="-4"/>
                <w:sz w:val="20"/>
              </w:rPr>
              <w:t xml:space="preserve"> </w:t>
            </w:r>
            <w:r>
              <w:rPr>
                <w:sz w:val="20"/>
              </w:rPr>
              <w:t>-</w:t>
            </w:r>
            <w:r>
              <w:rPr>
                <w:spacing w:val="-3"/>
                <w:sz w:val="20"/>
              </w:rPr>
              <w:t xml:space="preserve"> </w:t>
            </w:r>
            <w:r>
              <w:rPr>
                <w:sz w:val="20"/>
              </w:rPr>
              <w:t>ул.</w:t>
            </w:r>
            <w:r>
              <w:rPr>
                <w:spacing w:val="-4"/>
                <w:sz w:val="20"/>
              </w:rPr>
              <w:t xml:space="preserve"> </w:t>
            </w:r>
            <w:r>
              <w:rPr>
                <w:spacing w:val="-2"/>
                <w:sz w:val="20"/>
              </w:rPr>
              <w:t>Сурикова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56</w:t>
            </w:r>
          </w:p>
        </w:tc>
        <w:tc>
          <w:tcPr>
            <w:tcW w:w="8506" w:type="dxa"/>
          </w:tcPr>
          <w:p w:rsidR="00BA7B2C" w:rsidRDefault="00156D0F">
            <w:pPr>
              <w:pStyle w:val="TableParagraph"/>
              <w:spacing w:line="210" w:lineRule="exact"/>
              <w:ind w:left="57"/>
              <w:jc w:val="left"/>
              <w:rPr>
                <w:sz w:val="20"/>
              </w:rPr>
            </w:pPr>
            <w:r>
              <w:rPr>
                <w:sz w:val="20"/>
              </w:rPr>
              <w:t>Пр.</w:t>
            </w:r>
            <w:r>
              <w:rPr>
                <w:spacing w:val="-3"/>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3"/>
                <w:sz w:val="20"/>
              </w:rPr>
              <w:t xml:space="preserve"> </w:t>
            </w:r>
            <w:r>
              <w:rPr>
                <w:sz w:val="20"/>
              </w:rPr>
              <w:t>ул.</w:t>
            </w:r>
            <w:r>
              <w:rPr>
                <w:spacing w:val="-2"/>
                <w:sz w:val="20"/>
              </w:rPr>
              <w:t xml:space="preserve"> Агасиева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57</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Гайдара</w:t>
            </w:r>
            <w:r>
              <w:rPr>
                <w:spacing w:val="-5"/>
                <w:sz w:val="20"/>
              </w:rPr>
              <w:t xml:space="preserve"> </w:t>
            </w:r>
            <w:r>
              <w:rPr>
                <w:sz w:val="20"/>
              </w:rPr>
              <w:t>Гаджиева</w:t>
            </w:r>
            <w:r>
              <w:rPr>
                <w:spacing w:val="-3"/>
                <w:sz w:val="20"/>
              </w:rPr>
              <w:t xml:space="preserve"> </w:t>
            </w:r>
            <w:r>
              <w:rPr>
                <w:sz w:val="20"/>
              </w:rPr>
              <w:t>-</w:t>
            </w:r>
            <w:r>
              <w:rPr>
                <w:spacing w:val="-4"/>
                <w:sz w:val="20"/>
              </w:rPr>
              <w:t xml:space="preserve"> </w:t>
            </w:r>
            <w:r>
              <w:rPr>
                <w:sz w:val="20"/>
              </w:rPr>
              <w:t>ул.</w:t>
            </w:r>
            <w:r>
              <w:rPr>
                <w:spacing w:val="-5"/>
                <w:sz w:val="20"/>
              </w:rPr>
              <w:t xml:space="preserve"> </w:t>
            </w:r>
            <w:r>
              <w:rPr>
                <w:spacing w:val="-2"/>
                <w:sz w:val="20"/>
              </w:rPr>
              <w:t>Батырмурзаева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58</w:t>
            </w:r>
          </w:p>
        </w:tc>
        <w:tc>
          <w:tcPr>
            <w:tcW w:w="8506" w:type="dxa"/>
          </w:tcPr>
          <w:p w:rsidR="00BA7B2C" w:rsidRDefault="00156D0F">
            <w:pPr>
              <w:pStyle w:val="TableParagraph"/>
              <w:spacing w:line="210" w:lineRule="exact"/>
              <w:ind w:left="57"/>
              <w:jc w:val="left"/>
              <w:rPr>
                <w:sz w:val="20"/>
              </w:rPr>
            </w:pPr>
            <w:r>
              <w:rPr>
                <w:sz w:val="20"/>
              </w:rPr>
              <w:t>Ул.</w:t>
            </w:r>
            <w:r>
              <w:rPr>
                <w:spacing w:val="-6"/>
                <w:sz w:val="20"/>
              </w:rPr>
              <w:t xml:space="preserve"> </w:t>
            </w:r>
            <w:r>
              <w:rPr>
                <w:sz w:val="20"/>
              </w:rPr>
              <w:t>Гайдара</w:t>
            </w:r>
            <w:r>
              <w:rPr>
                <w:spacing w:val="-7"/>
                <w:sz w:val="20"/>
              </w:rPr>
              <w:t xml:space="preserve"> </w:t>
            </w:r>
            <w:r>
              <w:rPr>
                <w:sz w:val="20"/>
              </w:rPr>
              <w:t>Гаджиева,</w:t>
            </w:r>
            <w:r>
              <w:rPr>
                <w:spacing w:val="-6"/>
                <w:sz w:val="20"/>
              </w:rPr>
              <w:t xml:space="preserve"> </w:t>
            </w:r>
            <w:r>
              <w:rPr>
                <w:spacing w:val="-4"/>
                <w:sz w:val="20"/>
              </w:rPr>
              <w:t>д.24К</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59</w:t>
            </w:r>
          </w:p>
        </w:tc>
        <w:tc>
          <w:tcPr>
            <w:tcW w:w="8506" w:type="dxa"/>
          </w:tcPr>
          <w:p w:rsidR="00BA7B2C" w:rsidRDefault="00156D0F">
            <w:pPr>
              <w:pStyle w:val="TableParagraph"/>
              <w:spacing w:line="210" w:lineRule="exact"/>
              <w:ind w:left="57"/>
              <w:jc w:val="left"/>
              <w:rPr>
                <w:sz w:val="20"/>
              </w:rPr>
            </w:pPr>
            <w:r>
              <w:rPr>
                <w:sz w:val="20"/>
              </w:rPr>
              <w:t>Ул.</w:t>
            </w:r>
            <w:r>
              <w:rPr>
                <w:spacing w:val="-6"/>
                <w:sz w:val="20"/>
              </w:rPr>
              <w:t xml:space="preserve"> </w:t>
            </w:r>
            <w:r>
              <w:rPr>
                <w:sz w:val="20"/>
              </w:rPr>
              <w:t>Магомедтагирова</w:t>
            </w:r>
            <w:r>
              <w:rPr>
                <w:spacing w:val="-6"/>
                <w:sz w:val="20"/>
              </w:rPr>
              <w:t xml:space="preserve"> </w:t>
            </w:r>
            <w:r>
              <w:rPr>
                <w:sz w:val="20"/>
              </w:rPr>
              <w:t>-</w:t>
            </w:r>
            <w:r>
              <w:rPr>
                <w:spacing w:val="-5"/>
                <w:sz w:val="20"/>
              </w:rPr>
              <w:t xml:space="preserve"> </w:t>
            </w:r>
            <w:r>
              <w:rPr>
                <w:sz w:val="20"/>
              </w:rPr>
              <w:t>ул.</w:t>
            </w:r>
            <w:r>
              <w:rPr>
                <w:spacing w:val="-4"/>
                <w:sz w:val="20"/>
              </w:rPr>
              <w:t xml:space="preserve"> </w:t>
            </w:r>
            <w:r>
              <w:rPr>
                <w:spacing w:val="-2"/>
                <w:sz w:val="20"/>
              </w:rPr>
              <w:t>Ахульго</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60</w:t>
            </w:r>
          </w:p>
        </w:tc>
        <w:tc>
          <w:tcPr>
            <w:tcW w:w="8506" w:type="dxa"/>
          </w:tcPr>
          <w:p w:rsidR="00BA7B2C" w:rsidRDefault="00156D0F">
            <w:pPr>
              <w:pStyle w:val="TableParagraph"/>
              <w:spacing w:line="210" w:lineRule="exact"/>
              <w:ind w:left="57"/>
              <w:jc w:val="left"/>
              <w:rPr>
                <w:sz w:val="20"/>
              </w:rPr>
            </w:pPr>
            <w:r>
              <w:rPr>
                <w:sz w:val="20"/>
              </w:rPr>
              <w:t>Ул.</w:t>
            </w:r>
            <w:r>
              <w:rPr>
                <w:spacing w:val="-6"/>
                <w:sz w:val="20"/>
              </w:rPr>
              <w:t xml:space="preserve"> </w:t>
            </w:r>
            <w:r>
              <w:rPr>
                <w:sz w:val="20"/>
              </w:rPr>
              <w:t>Магомедтагирова</w:t>
            </w:r>
            <w:r>
              <w:rPr>
                <w:spacing w:val="-6"/>
                <w:sz w:val="20"/>
              </w:rPr>
              <w:t xml:space="preserve"> </w:t>
            </w:r>
            <w:r>
              <w:rPr>
                <w:sz w:val="20"/>
              </w:rPr>
              <w:t>-</w:t>
            </w:r>
            <w:r>
              <w:rPr>
                <w:spacing w:val="-8"/>
                <w:sz w:val="20"/>
              </w:rPr>
              <w:t xml:space="preserve"> </w:t>
            </w:r>
            <w:r>
              <w:rPr>
                <w:spacing w:val="-2"/>
                <w:sz w:val="20"/>
              </w:rPr>
              <w:t>Буганова</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61</w:t>
            </w:r>
          </w:p>
        </w:tc>
        <w:tc>
          <w:tcPr>
            <w:tcW w:w="8506" w:type="dxa"/>
          </w:tcPr>
          <w:p w:rsidR="00BA7B2C" w:rsidRDefault="00156D0F">
            <w:pPr>
              <w:pStyle w:val="TableParagraph"/>
              <w:spacing w:line="210" w:lineRule="exact"/>
              <w:ind w:left="57"/>
              <w:jc w:val="left"/>
              <w:rPr>
                <w:sz w:val="20"/>
              </w:rPr>
            </w:pPr>
            <w:r>
              <w:rPr>
                <w:sz w:val="20"/>
              </w:rPr>
              <w:t>Ул.</w:t>
            </w:r>
            <w:r>
              <w:rPr>
                <w:spacing w:val="-7"/>
                <w:sz w:val="20"/>
              </w:rPr>
              <w:t xml:space="preserve"> </w:t>
            </w:r>
            <w:r>
              <w:rPr>
                <w:sz w:val="20"/>
              </w:rPr>
              <w:t>Магомедтагирова</w:t>
            </w:r>
            <w:r>
              <w:rPr>
                <w:spacing w:val="-8"/>
                <w:sz w:val="20"/>
              </w:rPr>
              <w:t xml:space="preserve"> </w:t>
            </w:r>
            <w:r>
              <w:rPr>
                <w:sz w:val="20"/>
              </w:rPr>
              <w:t>-</w:t>
            </w:r>
            <w:r>
              <w:rPr>
                <w:spacing w:val="-6"/>
                <w:sz w:val="20"/>
              </w:rPr>
              <w:t xml:space="preserve"> </w:t>
            </w:r>
            <w:r>
              <w:rPr>
                <w:sz w:val="20"/>
              </w:rPr>
              <w:t>ул.</w:t>
            </w:r>
            <w:r>
              <w:rPr>
                <w:spacing w:val="-5"/>
                <w:sz w:val="20"/>
              </w:rPr>
              <w:t xml:space="preserve"> </w:t>
            </w:r>
            <w:r>
              <w:rPr>
                <w:sz w:val="20"/>
              </w:rPr>
              <w:t>Магомед-Али</w:t>
            </w:r>
            <w:r>
              <w:rPr>
                <w:spacing w:val="-7"/>
                <w:sz w:val="20"/>
              </w:rPr>
              <w:t xml:space="preserve"> </w:t>
            </w:r>
            <w:r>
              <w:rPr>
                <w:spacing w:val="-2"/>
                <w:sz w:val="20"/>
              </w:rPr>
              <w:t>Алиева</w:t>
            </w:r>
          </w:p>
        </w:tc>
      </w:tr>
      <w:tr w:rsidR="00BA7B2C">
        <w:trPr>
          <w:trHeight w:val="229"/>
        </w:trPr>
        <w:tc>
          <w:tcPr>
            <w:tcW w:w="845" w:type="dxa"/>
          </w:tcPr>
          <w:p w:rsidR="00BA7B2C" w:rsidRDefault="00156D0F">
            <w:pPr>
              <w:pStyle w:val="TableParagraph"/>
              <w:spacing w:line="210" w:lineRule="exact"/>
              <w:ind w:left="9"/>
              <w:rPr>
                <w:sz w:val="20"/>
              </w:rPr>
            </w:pPr>
            <w:r>
              <w:rPr>
                <w:spacing w:val="-5"/>
                <w:sz w:val="20"/>
              </w:rPr>
              <w:t>62</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Имама</w:t>
            </w:r>
            <w:r>
              <w:rPr>
                <w:spacing w:val="-5"/>
                <w:sz w:val="20"/>
              </w:rPr>
              <w:t xml:space="preserve"> </w:t>
            </w:r>
            <w:r>
              <w:rPr>
                <w:sz w:val="20"/>
              </w:rPr>
              <w:t>Шамиля,</w:t>
            </w:r>
            <w:r>
              <w:rPr>
                <w:spacing w:val="-4"/>
                <w:sz w:val="20"/>
              </w:rPr>
              <w:t xml:space="preserve"> д.101</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63</w:t>
            </w:r>
          </w:p>
        </w:tc>
        <w:tc>
          <w:tcPr>
            <w:tcW w:w="8506" w:type="dxa"/>
          </w:tcPr>
          <w:p w:rsidR="00BA7B2C" w:rsidRDefault="00156D0F">
            <w:pPr>
              <w:pStyle w:val="TableParagraph"/>
              <w:spacing w:line="210" w:lineRule="exact"/>
              <w:ind w:left="57"/>
              <w:jc w:val="left"/>
              <w:rPr>
                <w:sz w:val="20"/>
              </w:rPr>
            </w:pPr>
            <w:r>
              <w:rPr>
                <w:sz w:val="20"/>
              </w:rPr>
              <w:t>Пр.</w:t>
            </w:r>
            <w:r>
              <w:rPr>
                <w:spacing w:val="-5"/>
                <w:sz w:val="20"/>
              </w:rPr>
              <w:t xml:space="preserve"> </w:t>
            </w:r>
            <w:r>
              <w:rPr>
                <w:sz w:val="20"/>
              </w:rPr>
              <w:t>Имама</w:t>
            </w:r>
            <w:r>
              <w:rPr>
                <w:spacing w:val="-5"/>
                <w:sz w:val="20"/>
              </w:rPr>
              <w:t xml:space="preserve"> </w:t>
            </w:r>
            <w:r>
              <w:rPr>
                <w:sz w:val="20"/>
              </w:rPr>
              <w:t>Шамиля,</w:t>
            </w:r>
            <w:r>
              <w:rPr>
                <w:spacing w:val="-4"/>
                <w:sz w:val="20"/>
              </w:rPr>
              <w:t xml:space="preserve"> д.85</w:t>
            </w:r>
          </w:p>
        </w:tc>
      </w:tr>
      <w:tr w:rsidR="00BA7B2C">
        <w:trPr>
          <w:trHeight w:val="230"/>
        </w:trPr>
        <w:tc>
          <w:tcPr>
            <w:tcW w:w="845" w:type="dxa"/>
          </w:tcPr>
          <w:p w:rsidR="00BA7B2C" w:rsidRDefault="00156D0F">
            <w:pPr>
              <w:pStyle w:val="TableParagraph"/>
              <w:spacing w:line="210" w:lineRule="exact"/>
              <w:ind w:left="9"/>
              <w:rPr>
                <w:sz w:val="20"/>
              </w:rPr>
            </w:pPr>
            <w:r>
              <w:rPr>
                <w:spacing w:val="-5"/>
                <w:sz w:val="20"/>
              </w:rPr>
              <w:t>64</w:t>
            </w:r>
          </w:p>
        </w:tc>
        <w:tc>
          <w:tcPr>
            <w:tcW w:w="8506" w:type="dxa"/>
          </w:tcPr>
          <w:p w:rsidR="00BA7B2C" w:rsidRDefault="00156D0F">
            <w:pPr>
              <w:pStyle w:val="TableParagraph"/>
              <w:spacing w:line="210" w:lineRule="exact"/>
              <w:ind w:left="57"/>
              <w:jc w:val="left"/>
              <w:rPr>
                <w:sz w:val="20"/>
              </w:rPr>
            </w:pPr>
            <w:r>
              <w:rPr>
                <w:sz w:val="20"/>
              </w:rPr>
              <w:t>Ул.</w:t>
            </w:r>
            <w:r>
              <w:rPr>
                <w:spacing w:val="-5"/>
                <w:sz w:val="20"/>
              </w:rPr>
              <w:t xml:space="preserve"> </w:t>
            </w:r>
            <w:r>
              <w:rPr>
                <w:sz w:val="20"/>
              </w:rPr>
              <w:t>Гайдара</w:t>
            </w:r>
            <w:r>
              <w:rPr>
                <w:spacing w:val="-5"/>
                <w:sz w:val="20"/>
              </w:rPr>
              <w:t xml:space="preserve"> </w:t>
            </w:r>
            <w:r>
              <w:rPr>
                <w:sz w:val="20"/>
              </w:rPr>
              <w:t>Гаджиева</w:t>
            </w:r>
            <w:r>
              <w:rPr>
                <w:spacing w:val="-2"/>
                <w:sz w:val="20"/>
              </w:rPr>
              <w:t xml:space="preserve"> </w:t>
            </w:r>
            <w:r>
              <w:rPr>
                <w:sz w:val="20"/>
              </w:rPr>
              <w:t>-</w:t>
            </w:r>
            <w:r>
              <w:rPr>
                <w:spacing w:val="-4"/>
                <w:sz w:val="20"/>
              </w:rPr>
              <w:t xml:space="preserve"> </w:t>
            </w:r>
            <w:r>
              <w:rPr>
                <w:sz w:val="20"/>
              </w:rPr>
              <w:t>ул.</w:t>
            </w:r>
            <w:r>
              <w:rPr>
                <w:spacing w:val="-5"/>
                <w:sz w:val="20"/>
              </w:rPr>
              <w:t xml:space="preserve"> </w:t>
            </w:r>
            <w:r>
              <w:rPr>
                <w:spacing w:val="-2"/>
                <w:sz w:val="20"/>
              </w:rPr>
              <w:t>Атаева</w:t>
            </w:r>
          </w:p>
        </w:tc>
      </w:tr>
    </w:tbl>
    <w:p w:rsidR="00BA7B2C" w:rsidRDefault="00BA7B2C">
      <w:pPr>
        <w:pStyle w:val="a3"/>
        <w:spacing w:before="150"/>
      </w:pPr>
    </w:p>
    <w:p w:rsidR="00BA7B2C" w:rsidRDefault="00156D0F">
      <w:pPr>
        <w:pStyle w:val="a3"/>
        <w:spacing w:line="360" w:lineRule="auto"/>
        <w:ind w:left="142" w:right="135" w:firstLine="566"/>
        <w:jc w:val="both"/>
      </w:pPr>
      <w:r>
        <w:t>Центр обработки данных (далее – ЦОД) предназначен для обеспечения функциони</w:t>
      </w:r>
      <w:r>
        <w:softHyphen/>
        <w:t>рования внедряемой Системы, обработки, хранения данных и резервного копирования по</w:t>
      </w:r>
      <w:r>
        <w:softHyphen/>
        <w:t>лучаемых и обрабатываемых данных в Системе.</w:t>
      </w:r>
    </w:p>
    <w:p w:rsidR="00BA7B2C" w:rsidRDefault="00156D0F">
      <w:pPr>
        <w:pStyle w:val="a3"/>
        <w:spacing w:before="1" w:line="360" w:lineRule="auto"/>
        <w:ind w:left="142" w:right="132" w:firstLine="566"/>
        <w:jc w:val="both"/>
      </w:pPr>
      <w:r>
        <w:t>Центр управления дорожным движением (далее – ЦУДД) – единый центр компетен-ций по эксплуатации и развитию ИТС.</w:t>
      </w:r>
    </w:p>
    <w:p w:rsidR="00BA7B2C" w:rsidRDefault="00156D0F">
      <w:pPr>
        <w:pStyle w:val="a3"/>
        <w:spacing w:line="360" w:lineRule="auto"/>
        <w:ind w:left="142" w:right="132" w:firstLine="566"/>
        <w:jc w:val="both"/>
      </w:pPr>
      <w:r>
        <w:t>Модуль координированного управления движением - предназначен для автоматиза-ции управления движением транспортных потоков посредством светофорного и приори</w:t>
      </w:r>
      <w:r>
        <w:softHyphen/>
        <w:t>тетного регулирования. Объектом управления в системе являются транспортные потоки</w:t>
      </w:r>
      <w:r>
        <w:rPr>
          <w:spacing w:val="40"/>
        </w:rPr>
        <w:t xml:space="preserve"> </w:t>
      </w:r>
      <w:r>
        <w:t>на дорожной сети города.</w:t>
      </w:r>
    </w:p>
    <w:p w:rsidR="00BA7B2C" w:rsidRDefault="00156D0F">
      <w:pPr>
        <w:pStyle w:val="a3"/>
        <w:spacing w:line="360" w:lineRule="auto"/>
        <w:ind w:left="142" w:right="140" w:firstLine="566"/>
        <w:jc w:val="both"/>
      </w:pPr>
      <w:r>
        <w:t>Модуль управления движением общественного транспорта - должен осуществлять сбор, агрегацию, обработку и формализацию данных из подсистемы интеграции данных.</w:t>
      </w:r>
    </w:p>
    <w:p w:rsidR="00BA7B2C" w:rsidRDefault="00156D0F">
      <w:pPr>
        <w:pStyle w:val="a3"/>
        <w:spacing w:line="360" w:lineRule="auto"/>
        <w:ind w:left="142" w:right="135" w:firstLine="566"/>
        <w:jc w:val="both"/>
      </w:pPr>
      <w:r>
        <w:t>Модуль конфигурации сценарных планов управления движением - Модуль предна</w:t>
      </w:r>
      <w:r>
        <w:softHyphen/>
        <w:t>значен для разработки и поддержки сценарных планов управления движением, т.е. набора комбинаций методов и технологий для создания различных планов действий.</w:t>
      </w:r>
    </w:p>
    <w:p w:rsidR="00BA7B2C" w:rsidRDefault="00156D0F">
      <w:pPr>
        <w:pStyle w:val="a3"/>
        <w:spacing w:line="360" w:lineRule="auto"/>
        <w:ind w:left="142" w:right="132" w:firstLine="566"/>
        <w:jc w:val="both"/>
      </w:pPr>
      <w:r>
        <w:t>Модуль администрирования транспортных правонарушений представляет собой ин-тегрированное в состав Интеллектуальной транспортной системы программно-аппаратное решение и комплекс организационных мероприятий по контролю за соблюдением ПДД, включая правила пользования парковками, правила перевозки тяжеловесных и крупнога</w:t>
      </w:r>
      <w:r>
        <w:softHyphen/>
        <w:t>баритных грузов, правила в сфере благоустройства, формирования постановлений об ад-министративных правонарушениях.</w:t>
      </w:r>
    </w:p>
    <w:p w:rsidR="00BA7B2C" w:rsidRDefault="00156D0F">
      <w:pPr>
        <w:pStyle w:val="a3"/>
        <w:spacing w:line="360" w:lineRule="auto"/>
        <w:ind w:left="142" w:right="138" w:firstLine="566"/>
        <w:jc w:val="both"/>
      </w:pPr>
      <w:r>
        <w:t>Модуль управления дорожными работами - должен обеспечивать сбор, анализ и предоставление данных о плановых и фактических работах по ремонту и эксплуатации автомобильных дорог. Модуль должен обеспечивать ведение рейтинга дорожных служб</w:t>
      </w:r>
      <w:r>
        <w:rPr>
          <w:spacing w:val="40"/>
        </w:rPr>
        <w:t xml:space="preserve"> </w:t>
      </w:r>
      <w:r>
        <w:t>по качественным и количественным показателям.</w:t>
      </w:r>
    </w:p>
    <w:p w:rsidR="00BA7B2C" w:rsidRDefault="00156D0F">
      <w:pPr>
        <w:pStyle w:val="a3"/>
        <w:spacing w:line="360" w:lineRule="auto"/>
        <w:ind w:left="142" w:right="136" w:firstLine="566"/>
        <w:jc w:val="both"/>
      </w:pPr>
      <w:r>
        <w:t>Модуль диспетчерского управления ИТС для ЧС и ВС - предназначен для контроля за</w:t>
      </w:r>
      <w:r>
        <w:rPr>
          <w:spacing w:val="14"/>
        </w:rPr>
        <w:t xml:space="preserve"> </w:t>
      </w:r>
      <w:r>
        <w:t>складывающейся</w:t>
      </w:r>
      <w:r>
        <w:rPr>
          <w:spacing w:val="18"/>
        </w:rPr>
        <w:t xml:space="preserve"> </w:t>
      </w:r>
      <w:r>
        <w:t>дорожно-транспортной</w:t>
      </w:r>
      <w:r>
        <w:rPr>
          <w:spacing w:val="19"/>
        </w:rPr>
        <w:t xml:space="preserve"> </w:t>
      </w:r>
      <w:r>
        <w:t>обстановкой</w:t>
      </w:r>
      <w:r>
        <w:rPr>
          <w:spacing w:val="19"/>
        </w:rPr>
        <w:t xml:space="preserve"> </w:t>
      </w:r>
      <w:r>
        <w:t>с</w:t>
      </w:r>
      <w:r>
        <w:rPr>
          <w:spacing w:val="17"/>
        </w:rPr>
        <w:t xml:space="preserve"> </w:t>
      </w:r>
      <w:r>
        <w:t>автоматическим</w:t>
      </w:r>
      <w:r>
        <w:rPr>
          <w:spacing w:val="17"/>
        </w:rPr>
        <w:t xml:space="preserve"> </w:t>
      </w:r>
      <w:r>
        <w:t>выявлением</w:t>
      </w:r>
      <w:r>
        <w:rPr>
          <w:spacing w:val="17"/>
        </w:rPr>
        <w:t xml:space="preserve"> </w:t>
      </w:r>
      <w:r>
        <w:rPr>
          <w:spacing w:val="-10"/>
        </w:rPr>
        <w:t>и</w:t>
      </w:r>
    </w:p>
    <w:p w:rsidR="00BA7B2C" w:rsidRDefault="00BA7B2C">
      <w:pPr>
        <w:pStyle w:val="a3"/>
        <w:spacing w:line="360" w:lineRule="auto"/>
        <w:jc w:val="both"/>
        <w:sectPr w:rsidR="00BA7B2C">
          <w:type w:val="continuous"/>
          <w:pgSz w:w="11910" w:h="16840"/>
          <w:pgMar w:top="1100" w:right="708" w:bottom="1100" w:left="1559" w:header="0" w:footer="906" w:gutter="0"/>
          <w:cols w:space="720"/>
        </w:sectPr>
      </w:pPr>
    </w:p>
    <w:p w:rsidR="00BA7B2C" w:rsidRDefault="00156D0F">
      <w:pPr>
        <w:pStyle w:val="a3"/>
        <w:spacing w:before="68" w:line="360" w:lineRule="auto"/>
        <w:ind w:left="142" w:right="136"/>
        <w:jc w:val="both"/>
      </w:pPr>
      <w:r>
        <w:lastRenderedPageBreak/>
        <w:t>автоматизированной обработкой инцидентов, автоматизированного поиска и принятия к реализации максимально эффективных сценариев управления транспортной системой до</w:t>
      </w:r>
      <w:r>
        <w:softHyphen/>
        <w:t>роги, конкретным транспортным средством или группой транспортных средств, а также для</w:t>
      </w:r>
      <w:r>
        <w:rPr>
          <w:spacing w:val="-3"/>
        </w:rPr>
        <w:t xml:space="preserve"> </w:t>
      </w:r>
      <w:r>
        <w:t>обеспечения</w:t>
      </w:r>
      <w:r>
        <w:rPr>
          <w:spacing w:val="-3"/>
        </w:rPr>
        <w:t xml:space="preserve"> </w:t>
      </w:r>
      <w:r>
        <w:t>информационного</w:t>
      </w:r>
      <w:r>
        <w:rPr>
          <w:spacing w:val="-5"/>
        </w:rPr>
        <w:t xml:space="preserve"> </w:t>
      </w:r>
      <w:r>
        <w:t>взаимодействия</w:t>
      </w:r>
      <w:r>
        <w:rPr>
          <w:spacing w:val="-3"/>
        </w:rPr>
        <w:t xml:space="preserve"> </w:t>
      </w:r>
      <w:r>
        <w:t>между</w:t>
      </w:r>
      <w:r>
        <w:rPr>
          <w:spacing w:val="-7"/>
        </w:rPr>
        <w:t xml:space="preserve"> </w:t>
      </w:r>
      <w:r>
        <w:t>смежными</w:t>
      </w:r>
      <w:r>
        <w:rPr>
          <w:spacing w:val="-2"/>
        </w:rPr>
        <w:t xml:space="preserve"> </w:t>
      </w:r>
      <w:r>
        <w:t>подсистемами</w:t>
      </w:r>
      <w:r>
        <w:rPr>
          <w:spacing w:val="-2"/>
        </w:rPr>
        <w:t xml:space="preserve"> </w:t>
      </w:r>
      <w:r>
        <w:t>ИТС, включая технические средства ИТС.</w:t>
      </w:r>
    </w:p>
    <w:p w:rsidR="00BA7B2C" w:rsidRDefault="00156D0F">
      <w:pPr>
        <w:pStyle w:val="a3"/>
        <w:spacing w:before="2" w:line="360" w:lineRule="auto"/>
        <w:ind w:left="142" w:right="140" w:firstLine="566"/>
        <w:jc w:val="both"/>
      </w:pPr>
      <w:r>
        <w:t>Модуль контроля эффективности ИТС - должен обеспечивать выполнение следую</w:t>
      </w:r>
      <w:r>
        <w:softHyphen/>
        <w:t>щих функций:</w:t>
      </w:r>
    </w:p>
    <w:p w:rsidR="00BA7B2C" w:rsidRDefault="00156D0F">
      <w:pPr>
        <w:pStyle w:val="a4"/>
        <w:numPr>
          <w:ilvl w:val="0"/>
          <w:numId w:val="45"/>
        </w:numPr>
        <w:tabs>
          <w:tab w:val="left" w:pos="850"/>
        </w:tabs>
        <w:spacing w:line="294" w:lineRule="exact"/>
        <w:ind w:left="850"/>
        <w:rPr>
          <w:sz w:val="24"/>
        </w:rPr>
      </w:pPr>
      <w:r>
        <w:rPr>
          <w:sz w:val="24"/>
        </w:rPr>
        <w:t>визуализацию</w:t>
      </w:r>
      <w:r>
        <w:rPr>
          <w:spacing w:val="-5"/>
          <w:sz w:val="24"/>
        </w:rPr>
        <w:t xml:space="preserve"> </w:t>
      </w:r>
      <w:r>
        <w:rPr>
          <w:sz w:val="24"/>
        </w:rPr>
        <w:t>показателей</w:t>
      </w:r>
      <w:r>
        <w:rPr>
          <w:spacing w:val="-2"/>
          <w:sz w:val="24"/>
        </w:rPr>
        <w:t xml:space="preserve"> </w:t>
      </w:r>
      <w:r>
        <w:rPr>
          <w:sz w:val="24"/>
        </w:rPr>
        <w:t>эффективности</w:t>
      </w:r>
      <w:r>
        <w:rPr>
          <w:spacing w:val="-2"/>
          <w:sz w:val="24"/>
        </w:rPr>
        <w:t xml:space="preserve"> </w:t>
      </w:r>
      <w:r>
        <w:rPr>
          <w:sz w:val="24"/>
        </w:rPr>
        <w:t>ИТС</w:t>
      </w:r>
      <w:r>
        <w:rPr>
          <w:spacing w:val="-3"/>
          <w:sz w:val="24"/>
        </w:rPr>
        <w:t xml:space="preserve"> </w:t>
      </w:r>
      <w:r>
        <w:rPr>
          <w:sz w:val="24"/>
        </w:rPr>
        <w:t>следующих</w:t>
      </w:r>
      <w:r>
        <w:rPr>
          <w:spacing w:val="-1"/>
          <w:sz w:val="24"/>
        </w:rPr>
        <w:t xml:space="preserve"> </w:t>
      </w:r>
      <w:r>
        <w:rPr>
          <w:spacing w:val="-2"/>
          <w:sz w:val="24"/>
        </w:rPr>
        <w:t>категорий:</w:t>
      </w:r>
    </w:p>
    <w:p w:rsidR="00BA7B2C" w:rsidRDefault="00156D0F">
      <w:pPr>
        <w:pStyle w:val="a4"/>
        <w:numPr>
          <w:ilvl w:val="0"/>
          <w:numId w:val="45"/>
        </w:numPr>
        <w:tabs>
          <w:tab w:val="left" w:pos="850"/>
        </w:tabs>
        <w:spacing w:before="138" w:line="350" w:lineRule="auto"/>
        <w:ind w:right="507" w:firstLine="0"/>
        <w:rPr>
          <w:sz w:val="24"/>
        </w:rPr>
      </w:pPr>
      <w:r>
        <w:rPr>
          <w:sz w:val="24"/>
        </w:rPr>
        <w:t>вредное</w:t>
      </w:r>
      <w:r>
        <w:rPr>
          <w:spacing w:val="-4"/>
          <w:sz w:val="24"/>
        </w:rPr>
        <w:t xml:space="preserve"> </w:t>
      </w:r>
      <w:r>
        <w:rPr>
          <w:sz w:val="24"/>
        </w:rPr>
        <w:t>воздействие</w:t>
      </w:r>
      <w:r>
        <w:rPr>
          <w:spacing w:val="-4"/>
          <w:sz w:val="24"/>
        </w:rPr>
        <w:t xml:space="preserve"> </w:t>
      </w:r>
      <w:r>
        <w:rPr>
          <w:sz w:val="24"/>
        </w:rPr>
        <w:t>транспортного</w:t>
      </w:r>
      <w:r>
        <w:rPr>
          <w:spacing w:val="-3"/>
          <w:sz w:val="24"/>
        </w:rPr>
        <w:t xml:space="preserve"> </w:t>
      </w:r>
      <w:r>
        <w:rPr>
          <w:sz w:val="24"/>
        </w:rPr>
        <w:t>комплекса</w:t>
      </w:r>
      <w:r>
        <w:rPr>
          <w:spacing w:val="-4"/>
          <w:sz w:val="24"/>
        </w:rPr>
        <w:t xml:space="preserve"> </w:t>
      </w:r>
      <w:r>
        <w:rPr>
          <w:sz w:val="24"/>
        </w:rPr>
        <w:t>на</w:t>
      </w:r>
      <w:r>
        <w:rPr>
          <w:spacing w:val="-4"/>
          <w:sz w:val="24"/>
        </w:rPr>
        <w:t xml:space="preserve"> </w:t>
      </w:r>
      <w:r>
        <w:rPr>
          <w:sz w:val="24"/>
        </w:rPr>
        <w:t>экосистему</w:t>
      </w:r>
      <w:r>
        <w:rPr>
          <w:spacing w:val="-8"/>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дан</w:t>
      </w:r>
      <w:r>
        <w:rPr>
          <w:sz w:val="24"/>
        </w:rPr>
        <w:softHyphen/>
      </w:r>
      <w:r>
        <w:rPr>
          <w:spacing w:val="-4"/>
          <w:sz w:val="24"/>
        </w:rPr>
        <w:t>ных);</w:t>
      </w:r>
    </w:p>
    <w:p w:rsidR="00BA7B2C" w:rsidRDefault="00156D0F">
      <w:pPr>
        <w:pStyle w:val="a4"/>
        <w:numPr>
          <w:ilvl w:val="0"/>
          <w:numId w:val="45"/>
        </w:numPr>
        <w:tabs>
          <w:tab w:val="left" w:pos="850"/>
        </w:tabs>
        <w:spacing w:before="12"/>
        <w:ind w:left="850"/>
        <w:rPr>
          <w:sz w:val="24"/>
        </w:rPr>
      </w:pPr>
      <w:r>
        <w:rPr>
          <w:sz w:val="24"/>
        </w:rPr>
        <w:t>карточная</w:t>
      </w:r>
      <w:r>
        <w:rPr>
          <w:spacing w:val="-1"/>
          <w:sz w:val="24"/>
        </w:rPr>
        <w:t xml:space="preserve"> </w:t>
      </w:r>
      <w:r>
        <w:rPr>
          <w:sz w:val="24"/>
        </w:rPr>
        <w:t>система</w:t>
      </w:r>
      <w:r>
        <w:rPr>
          <w:spacing w:val="-2"/>
          <w:sz w:val="24"/>
        </w:rPr>
        <w:t xml:space="preserve"> </w:t>
      </w:r>
      <w:r>
        <w:rPr>
          <w:sz w:val="24"/>
        </w:rPr>
        <w:t>контроля и исполнения</w:t>
      </w:r>
      <w:r>
        <w:rPr>
          <w:spacing w:val="-3"/>
          <w:sz w:val="24"/>
        </w:rPr>
        <w:t xml:space="preserve"> </w:t>
      </w:r>
      <w:r>
        <w:rPr>
          <w:spacing w:val="-2"/>
          <w:sz w:val="24"/>
        </w:rPr>
        <w:t>поручений;</w:t>
      </w:r>
    </w:p>
    <w:p w:rsidR="00BA7B2C" w:rsidRDefault="00156D0F">
      <w:pPr>
        <w:pStyle w:val="a4"/>
        <w:numPr>
          <w:ilvl w:val="0"/>
          <w:numId w:val="45"/>
        </w:numPr>
        <w:tabs>
          <w:tab w:val="left" w:pos="850"/>
        </w:tabs>
        <w:spacing w:before="136"/>
        <w:ind w:left="850"/>
        <w:rPr>
          <w:sz w:val="24"/>
        </w:rPr>
      </w:pPr>
      <w:r>
        <w:rPr>
          <w:sz w:val="24"/>
        </w:rPr>
        <w:t>диспетчеризация</w:t>
      </w:r>
      <w:r>
        <w:rPr>
          <w:spacing w:val="-6"/>
          <w:sz w:val="24"/>
        </w:rPr>
        <w:t xml:space="preserve"> </w:t>
      </w:r>
      <w:r>
        <w:rPr>
          <w:sz w:val="24"/>
        </w:rPr>
        <w:t>заявок</w:t>
      </w:r>
      <w:r>
        <w:rPr>
          <w:spacing w:val="1"/>
          <w:sz w:val="24"/>
        </w:rPr>
        <w:t xml:space="preserve"> </w:t>
      </w:r>
      <w:r>
        <w:rPr>
          <w:sz w:val="24"/>
        </w:rPr>
        <w:t>на</w:t>
      </w:r>
      <w:r>
        <w:rPr>
          <w:spacing w:val="-2"/>
          <w:sz w:val="24"/>
        </w:rPr>
        <w:t xml:space="preserve"> </w:t>
      </w:r>
      <w:r>
        <w:rPr>
          <w:sz w:val="24"/>
        </w:rPr>
        <w:t>ремонтные</w:t>
      </w:r>
      <w:r>
        <w:rPr>
          <w:spacing w:val="-1"/>
          <w:sz w:val="24"/>
        </w:rPr>
        <w:t xml:space="preserve"> </w:t>
      </w:r>
      <w:r>
        <w:rPr>
          <w:sz w:val="24"/>
        </w:rPr>
        <w:t>работы</w:t>
      </w:r>
      <w:r>
        <w:rPr>
          <w:spacing w:val="-1"/>
          <w:sz w:val="24"/>
        </w:rPr>
        <w:t xml:space="preserve"> </w:t>
      </w:r>
      <w:r>
        <w:rPr>
          <w:sz w:val="24"/>
        </w:rPr>
        <w:t>между</w:t>
      </w:r>
      <w:r>
        <w:rPr>
          <w:spacing w:val="-5"/>
          <w:sz w:val="24"/>
        </w:rPr>
        <w:t xml:space="preserve"> </w:t>
      </w:r>
      <w:r>
        <w:rPr>
          <w:spacing w:val="-2"/>
          <w:sz w:val="24"/>
        </w:rPr>
        <w:t>ведомствами;</w:t>
      </w:r>
    </w:p>
    <w:p w:rsidR="00BA7B2C" w:rsidRDefault="00156D0F">
      <w:pPr>
        <w:pStyle w:val="a4"/>
        <w:numPr>
          <w:ilvl w:val="0"/>
          <w:numId w:val="45"/>
        </w:numPr>
        <w:tabs>
          <w:tab w:val="left" w:pos="850"/>
        </w:tabs>
        <w:spacing w:before="138"/>
        <w:ind w:left="850"/>
        <w:rPr>
          <w:sz w:val="24"/>
        </w:rPr>
      </w:pPr>
      <w:r>
        <w:rPr>
          <w:sz w:val="24"/>
        </w:rPr>
        <w:t>ведение</w:t>
      </w:r>
      <w:r>
        <w:rPr>
          <w:spacing w:val="-4"/>
          <w:sz w:val="24"/>
        </w:rPr>
        <w:t xml:space="preserve"> </w:t>
      </w:r>
      <w:r>
        <w:rPr>
          <w:sz w:val="24"/>
        </w:rPr>
        <w:t>реестра</w:t>
      </w:r>
      <w:r>
        <w:rPr>
          <w:spacing w:val="-1"/>
          <w:sz w:val="24"/>
        </w:rPr>
        <w:t xml:space="preserve"> </w:t>
      </w:r>
      <w:r>
        <w:rPr>
          <w:sz w:val="24"/>
        </w:rPr>
        <w:t>инцидентов</w:t>
      </w:r>
      <w:r>
        <w:rPr>
          <w:spacing w:val="-2"/>
          <w:sz w:val="24"/>
        </w:rPr>
        <w:t xml:space="preserve"> </w:t>
      </w:r>
      <w:r>
        <w:rPr>
          <w:sz w:val="24"/>
        </w:rPr>
        <w:t>и</w:t>
      </w:r>
      <w:r>
        <w:rPr>
          <w:spacing w:val="-2"/>
          <w:sz w:val="24"/>
        </w:rPr>
        <w:t xml:space="preserve"> </w:t>
      </w:r>
      <w:r>
        <w:rPr>
          <w:sz w:val="24"/>
        </w:rPr>
        <w:t>заявок на</w:t>
      </w:r>
      <w:r>
        <w:rPr>
          <w:spacing w:val="-1"/>
          <w:sz w:val="24"/>
        </w:rPr>
        <w:t xml:space="preserve"> </w:t>
      </w:r>
      <w:r>
        <w:rPr>
          <w:sz w:val="24"/>
        </w:rPr>
        <w:t>выполнение</w:t>
      </w:r>
      <w:r>
        <w:rPr>
          <w:spacing w:val="-1"/>
          <w:sz w:val="24"/>
        </w:rPr>
        <w:t xml:space="preserve"> </w:t>
      </w:r>
      <w:r>
        <w:rPr>
          <w:spacing w:val="-2"/>
          <w:sz w:val="24"/>
        </w:rPr>
        <w:t>работ;</w:t>
      </w:r>
    </w:p>
    <w:p w:rsidR="00BA7B2C" w:rsidRDefault="00156D0F">
      <w:pPr>
        <w:pStyle w:val="a4"/>
        <w:numPr>
          <w:ilvl w:val="0"/>
          <w:numId w:val="45"/>
        </w:numPr>
        <w:tabs>
          <w:tab w:val="left" w:pos="850"/>
        </w:tabs>
        <w:spacing w:before="138"/>
        <w:ind w:left="850"/>
        <w:rPr>
          <w:sz w:val="24"/>
        </w:rPr>
      </w:pPr>
      <w:r>
        <w:rPr>
          <w:sz w:val="24"/>
        </w:rPr>
        <w:t>отслеживание</w:t>
      </w:r>
      <w:r>
        <w:rPr>
          <w:spacing w:val="-4"/>
          <w:sz w:val="24"/>
        </w:rPr>
        <w:t xml:space="preserve"> </w:t>
      </w:r>
      <w:r>
        <w:rPr>
          <w:sz w:val="24"/>
        </w:rPr>
        <w:t>транспортной</w:t>
      </w:r>
      <w:r>
        <w:rPr>
          <w:spacing w:val="-1"/>
          <w:sz w:val="24"/>
        </w:rPr>
        <w:t xml:space="preserve"> </w:t>
      </w:r>
      <w:r>
        <w:rPr>
          <w:sz w:val="24"/>
        </w:rPr>
        <w:t>ситуации</w:t>
      </w:r>
      <w:r>
        <w:rPr>
          <w:spacing w:val="-1"/>
          <w:sz w:val="24"/>
        </w:rPr>
        <w:t xml:space="preserve"> </w:t>
      </w:r>
      <w:r>
        <w:rPr>
          <w:sz w:val="24"/>
        </w:rPr>
        <w:t>на</w:t>
      </w:r>
      <w:r>
        <w:rPr>
          <w:spacing w:val="-2"/>
          <w:sz w:val="24"/>
        </w:rPr>
        <w:t xml:space="preserve"> </w:t>
      </w:r>
      <w:r>
        <w:rPr>
          <w:sz w:val="24"/>
        </w:rPr>
        <w:t>ГИС</w:t>
      </w:r>
      <w:r>
        <w:rPr>
          <w:spacing w:val="-2"/>
          <w:sz w:val="24"/>
        </w:rPr>
        <w:t xml:space="preserve"> подоснове;</w:t>
      </w:r>
    </w:p>
    <w:p w:rsidR="00BA7B2C" w:rsidRDefault="00156D0F">
      <w:pPr>
        <w:pStyle w:val="a4"/>
        <w:numPr>
          <w:ilvl w:val="0"/>
          <w:numId w:val="45"/>
        </w:numPr>
        <w:tabs>
          <w:tab w:val="left" w:pos="850"/>
        </w:tabs>
        <w:spacing w:before="135" w:line="352" w:lineRule="auto"/>
        <w:ind w:right="225" w:firstLine="0"/>
        <w:rPr>
          <w:sz w:val="24"/>
        </w:rPr>
      </w:pPr>
      <w:r>
        <w:rPr>
          <w:sz w:val="24"/>
        </w:rPr>
        <w:t>вывод</w:t>
      </w:r>
      <w:r>
        <w:rPr>
          <w:spacing w:val="-4"/>
          <w:sz w:val="24"/>
        </w:rPr>
        <w:t xml:space="preserve"> </w:t>
      </w:r>
      <w:r>
        <w:rPr>
          <w:sz w:val="24"/>
        </w:rPr>
        <w:t>агрегированной</w:t>
      </w:r>
      <w:r>
        <w:rPr>
          <w:spacing w:val="-3"/>
          <w:sz w:val="24"/>
        </w:rPr>
        <w:t xml:space="preserve"> </w:t>
      </w:r>
      <w:r>
        <w:rPr>
          <w:sz w:val="24"/>
        </w:rPr>
        <w:t>информации</w:t>
      </w:r>
      <w:r>
        <w:rPr>
          <w:spacing w:val="-3"/>
          <w:sz w:val="24"/>
        </w:rPr>
        <w:t xml:space="preserve"> </w:t>
      </w:r>
      <w:r>
        <w:rPr>
          <w:sz w:val="24"/>
        </w:rPr>
        <w:t>о</w:t>
      </w:r>
      <w:r>
        <w:rPr>
          <w:spacing w:val="-4"/>
          <w:sz w:val="24"/>
        </w:rPr>
        <w:t xml:space="preserve"> </w:t>
      </w:r>
      <w:r>
        <w:rPr>
          <w:sz w:val="24"/>
        </w:rPr>
        <w:t>работе</w:t>
      </w:r>
      <w:r>
        <w:rPr>
          <w:spacing w:val="-5"/>
          <w:sz w:val="24"/>
        </w:rPr>
        <w:t xml:space="preserve"> </w:t>
      </w:r>
      <w:r>
        <w:rPr>
          <w:sz w:val="24"/>
        </w:rPr>
        <w:t>транспортного</w:t>
      </w:r>
      <w:r>
        <w:rPr>
          <w:spacing w:val="-4"/>
          <w:sz w:val="24"/>
        </w:rPr>
        <w:t xml:space="preserve"> </w:t>
      </w:r>
      <w:r>
        <w:rPr>
          <w:sz w:val="24"/>
        </w:rPr>
        <w:t>сектора</w:t>
      </w:r>
      <w:r>
        <w:rPr>
          <w:spacing w:val="-5"/>
          <w:sz w:val="24"/>
        </w:rPr>
        <w:t xml:space="preserve"> </w:t>
      </w:r>
      <w:r>
        <w:rPr>
          <w:sz w:val="24"/>
        </w:rPr>
        <w:t>на</w:t>
      </w:r>
      <w:r>
        <w:rPr>
          <w:spacing w:val="-5"/>
          <w:sz w:val="24"/>
        </w:rPr>
        <w:t xml:space="preserve"> </w:t>
      </w:r>
      <w:r>
        <w:rPr>
          <w:sz w:val="24"/>
        </w:rPr>
        <w:t>ГИС</w:t>
      </w:r>
      <w:r>
        <w:rPr>
          <w:spacing w:val="-4"/>
          <w:sz w:val="24"/>
        </w:rPr>
        <w:t xml:space="preserve"> </w:t>
      </w:r>
      <w:r>
        <w:rPr>
          <w:sz w:val="24"/>
        </w:rPr>
        <w:t>подос</w:t>
      </w:r>
      <w:r>
        <w:rPr>
          <w:sz w:val="24"/>
        </w:rPr>
        <w:softHyphen/>
      </w:r>
      <w:r>
        <w:rPr>
          <w:spacing w:val="-2"/>
          <w:sz w:val="24"/>
        </w:rPr>
        <w:t>нове;</w:t>
      </w:r>
    </w:p>
    <w:p w:rsidR="00BA7B2C" w:rsidRDefault="00156D0F">
      <w:pPr>
        <w:pStyle w:val="a4"/>
        <w:numPr>
          <w:ilvl w:val="0"/>
          <w:numId w:val="45"/>
        </w:numPr>
        <w:tabs>
          <w:tab w:val="left" w:pos="850"/>
        </w:tabs>
        <w:spacing w:before="10"/>
        <w:ind w:left="850"/>
        <w:rPr>
          <w:sz w:val="24"/>
        </w:rPr>
      </w:pPr>
      <w:r>
        <w:rPr>
          <w:sz w:val="24"/>
        </w:rPr>
        <w:t>отображение</w:t>
      </w:r>
      <w:r>
        <w:rPr>
          <w:spacing w:val="-4"/>
          <w:sz w:val="24"/>
        </w:rPr>
        <w:t xml:space="preserve"> </w:t>
      </w:r>
      <w:r>
        <w:rPr>
          <w:sz w:val="24"/>
        </w:rPr>
        <w:t>транспортной</w:t>
      </w:r>
      <w:r>
        <w:rPr>
          <w:spacing w:val="-1"/>
          <w:sz w:val="24"/>
        </w:rPr>
        <w:t xml:space="preserve"> </w:t>
      </w:r>
      <w:r>
        <w:rPr>
          <w:sz w:val="24"/>
        </w:rPr>
        <w:t>инфраструктуры</w:t>
      </w:r>
      <w:r>
        <w:rPr>
          <w:spacing w:val="-3"/>
          <w:sz w:val="24"/>
        </w:rPr>
        <w:t xml:space="preserve"> </w:t>
      </w:r>
      <w:r>
        <w:rPr>
          <w:sz w:val="24"/>
        </w:rPr>
        <w:t>на</w:t>
      </w:r>
      <w:r>
        <w:rPr>
          <w:spacing w:val="-1"/>
          <w:sz w:val="24"/>
        </w:rPr>
        <w:t xml:space="preserve"> </w:t>
      </w:r>
      <w:r>
        <w:rPr>
          <w:sz w:val="24"/>
        </w:rPr>
        <w:t>ГИС</w:t>
      </w:r>
      <w:r>
        <w:rPr>
          <w:spacing w:val="-2"/>
          <w:sz w:val="24"/>
        </w:rPr>
        <w:t xml:space="preserve"> подоснове;</w:t>
      </w:r>
    </w:p>
    <w:p w:rsidR="00BA7B2C" w:rsidRDefault="00156D0F">
      <w:pPr>
        <w:pStyle w:val="a4"/>
        <w:numPr>
          <w:ilvl w:val="0"/>
          <w:numId w:val="45"/>
        </w:numPr>
        <w:tabs>
          <w:tab w:val="left" w:pos="850"/>
        </w:tabs>
        <w:spacing w:before="135" w:line="352" w:lineRule="auto"/>
        <w:ind w:right="560" w:firstLine="0"/>
        <w:rPr>
          <w:sz w:val="24"/>
        </w:rPr>
      </w:pPr>
      <w:r>
        <w:rPr>
          <w:sz w:val="24"/>
        </w:rPr>
        <w:t>отображение</w:t>
      </w:r>
      <w:r>
        <w:rPr>
          <w:spacing w:val="-4"/>
          <w:sz w:val="24"/>
        </w:rPr>
        <w:t xml:space="preserve"> </w:t>
      </w:r>
      <w:r>
        <w:rPr>
          <w:sz w:val="24"/>
        </w:rPr>
        <w:t>движения</w:t>
      </w:r>
      <w:r>
        <w:rPr>
          <w:spacing w:val="-6"/>
          <w:sz w:val="24"/>
        </w:rPr>
        <w:t xml:space="preserve"> </w:t>
      </w:r>
      <w:r>
        <w:rPr>
          <w:sz w:val="24"/>
        </w:rPr>
        <w:t>транспортных</w:t>
      </w:r>
      <w:r>
        <w:rPr>
          <w:spacing w:val="-1"/>
          <w:sz w:val="24"/>
        </w:rPr>
        <w:t xml:space="preserve"> </w:t>
      </w:r>
      <w:r>
        <w:rPr>
          <w:sz w:val="24"/>
        </w:rPr>
        <w:t>средств</w:t>
      </w:r>
      <w:r>
        <w:rPr>
          <w:spacing w:val="-4"/>
          <w:sz w:val="24"/>
        </w:rPr>
        <w:t xml:space="preserve"> </w:t>
      </w:r>
      <w:r>
        <w:rPr>
          <w:sz w:val="24"/>
        </w:rPr>
        <w:t>на</w:t>
      </w:r>
      <w:r>
        <w:rPr>
          <w:spacing w:val="-4"/>
          <w:sz w:val="24"/>
        </w:rPr>
        <w:t xml:space="preserve"> </w:t>
      </w:r>
      <w:r>
        <w:rPr>
          <w:sz w:val="24"/>
        </w:rPr>
        <w:t>ГИС</w:t>
      </w:r>
      <w:r>
        <w:rPr>
          <w:spacing w:val="-3"/>
          <w:sz w:val="24"/>
        </w:rPr>
        <w:t xml:space="preserve"> </w:t>
      </w:r>
      <w:r>
        <w:rPr>
          <w:sz w:val="24"/>
        </w:rPr>
        <w:t>подоснове</w:t>
      </w:r>
      <w:r>
        <w:rPr>
          <w:spacing w:val="-4"/>
          <w:sz w:val="24"/>
        </w:rPr>
        <w:t xml:space="preserve"> </w:t>
      </w:r>
      <w:r>
        <w:rPr>
          <w:sz w:val="24"/>
        </w:rPr>
        <w:t>(по</w:t>
      </w:r>
      <w:r>
        <w:rPr>
          <w:spacing w:val="-6"/>
          <w:sz w:val="24"/>
        </w:rPr>
        <w:t xml:space="preserve"> </w:t>
      </w:r>
      <w:r>
        <w:rPr>
          <w:sz w:val="24"/>
        </w:rPr>
        <w:t>данным</w:t>
      </w:r>
      <w:r>
        <w:rPr>
          <w:spacing w:val="-4"/>
          <w:sz w:val="24"/>
        </w:rPr>
        <w:t xml:space="preserve"> </w:t>
      </w:r>
      <w:r>
        <w:rPr>
          <w:sz w:val="24"/>
        </w:rPr>
        <w:t xml:space="preserve">из </w:t>
      </w:r>
      <w:r>
        <w:rPr>
          <w:spacing w:val="-2"/>
          <w:sz w:val="24"/>
        </w:rPr>
        <w:t>РНИС);</w:t>
      </w:r>
    </w:p>
    <w:p w:rsidR="00BA7B2C" w:rsidRDefault="00156D0F">
      <w:pPr>
        <w:pStyle w:val="a4"/>
        <w:numPr>
          <w:ilvl w:val="0"/>
          <w:numId w:val="45"/>
        </w:numPr>
        <w:tabs>
          <w:tab w:val="left" w:pos="850"/>
        </w:tabs>
        <w:spacing w:before="7"/>
        <w:ind w:left="850"/>
        <w:rPr>
          <w:sz w:val="24"/>
        </w:rPr>
      </w:pPr>
      <w:r>
        <w:rPr>
          <w:sz w:val="24"/>
        </w:rPr>
        <w:t>ведение</w:t>
      </w:r>
      <w:r>
        <w:rPr>
          <w:spacing w:val="-2"/>
          <w:sz w:val="24"/>
        </w:rPr>
        <w:t xml:space="preserve"> </w:t>
      </w:r>
      <w:r>
        <w:rPr>
          <w:sz w:val="24"/>
        </w:rPr>
        <w:t>реестра</w:t>
      </w:r>
      <w:r>
        <w:rPr>
          <w:spacing w:val="-2"/>
          <w:sz w:val="24"/>
        </w:rPr>
        <w:t xml:space="preserve"> </w:t>
      </w:r>
      <w:r>
        <w:rPr>
          <w:sz w:val="24"/>
        </w:rPr>
        <w:t>инцидентов</w:t>
      </w:r>
      <w:r>
        <w:rPr>
          <w:spacing w:val="-2"/>
          <w:sz w:val="24"/>
        </w:rPr>
        <w:t xml:space="preserve"> </w:t>
      </w:r>
      <w:r>
        <w:rPr>
          <w:sz w:val="24"/>
        </w:rPr>
        <w:t>и</w:t>
      </w:r>
      <w:r>
        <w:rPr>
          <w:spacing w:val="-2"/>
          <w:sz w:val="24"/>
        </w:rPr>
        <w:t xml:space="preserve"> </w:t>
      </w:r>
      <w:r>
        <w:rPr>
          <w:sz w:val="24"/>
        </w:rPr>
        <w:t>заявок на</w:t>
      </w:r>
      <w:r>
        <w:rPr>
          <w:spacing w:val="-2"/>
          <w:sz w:val="24"/>
        </w:rPr>
        <w:t xml:space="preserve"> </w:t>
      </w:r>
      <w:r>
        <w:rPr>
          <w:sz w:val="24"/>
        </w:rPr>
        <w:t>выполнение</w:t>
      </w:r>
      <w:r>
        <w:rPr>
          <w:spacing w:val="-1"/>
          <w:sz w:val="24"/>
        </w:rPr>
        <w:t xml:space="preserve"> </w:t>
      </w:r>
      <w:r>
        <w:rPr>
          <w:spacing w:val="-2"/>
          <w:sz w:val="24"/>
        </w:rPr>
        <w:t>работ;</w:t>
      </w:r>
    </w:p>
    <w:p w:rsidR="00BA7B2C" w:rsidRDefault="00156D0F">
      <w:pPr>
        <w:pStyle w:val="a4"/>
        <w:numPr>
          <w:ilvl w:val="0"/>
          <w:numId w:val="45"/>
        </w:numPr>
        <w:tabs>
          <w:tab w:val="left" w:pos="850"/>
        </w:tabs>
        <w:spacing w:before="138"/>
        <w:ind w:left="850"/>
        <w:rPr>
          <w:sz w:val="24"/>
        </w:rPr>
      </w:pPr>
      <w:r>
        <w:rPr>
          <w:sz w:val="24"/>
        </w:rPr>
        <w:t>постановку</w:t>
      </w:r>
      <w:r>
        <w:rPr>
          <w:spacing w:val="-11"/>
          <w:sz w:val="24"/>
        </w:rPr>
        <w:t xml:space="preserve"> </w:t>
      </w:r>
      <w:r>
        <w:rPr>
          <w:sz w:val="24"/>
        </w:rPr>
        <w:t>задач</w:t>
      </w:r>
      <w:r>
        <w:rPr>
          <w:spacing w:val="-2"/>
          <w:sz w:val="24"/>
        </w:rPr>
        <w:t xml:space="preserve"> </w:t>
      </w:r>
      <w:r>
        <w:rPr>
          <w:sz w:val="24"/>
        </w:rPr>
        <w:t>на</w:t>
      </w:r>
      <w:r>
        <w:rPr>
          <w:spacing w:val="-2"/>
          <w:sz w:val="24"/>
        </w:rPr>
        <w:t xml:space="preserve"> </w:t>
      </w:r>
      <w:r>
        <w:rPr>
          <w:sz w:val="24"/>
        </w:rPr>
        <w:t>выполнение</w:t>
      </w:r>
      <w:r>
        <w:rPr>
          <w:spacing w:val="-1"/>
          <w:sz w:val="24"/>
        </w:rPr>
        <w:t xml:space="preserve"> </w:t>
      </w:r>
      <w:r>
        <w:rPr>
          <w:sz w:val="24"/>
        </w:rPr>
        <w:t>работ</w:t>
      </w:r>
      <w:r>
        <w:rPr>
          <w:spacing w:val="-1"/>
          <w:sz w:val="24"/>
        </w:rPr>
        <w:t xml:space="preserve"> </w:t>
      </w:r>
      <w:r>
        <w:rPr>
          <w:sz w:val="24"/>
        </w:rPr>
        <w:t>внутри</w:t>
      </w:r>
      <w:r>
        <w:rPr>
          <w:spacing w:val="2"/>
          <w:sz w:val="24"/>
        </w:rPr>
        <w:t xml:space="preserve"> </w:t>
      </w:r>
      <w:r>
        <w:rPr>
          <w:sz w:val="24"/>
        </w:rPr>
        <w:t>и между</w:t>
      </w:r>
      <w:r>
        <w:rPr>
          <w:spacing w:val="-5"/>
          <w:sz w:val="24"/>
        </w:rPr>
        <w:t xml:space="preserve"> </w:t>
      </w:r>
      <w:r>
        <w:rPr>
          <w:spacing w:val="-2"/>
          <w:sz w:val="24"/>
        </w:rPr>
        <w:t>ведомствами.</w:t>
      </w:r>
    </w:p>
    <w:p w:rsidR="00BA7B2C" w:rsidRDefault="00156D0F">
      <w:pPr>
        <w:pStyle w:val="a3"/>
        <w:spacing w:before="139" w:line="360" w:lineRule="auto"/>
        <w:ind w:left="142" w:firstLine="566"/>
      </w:pPr>
      <w:r>
        <w:t>Модуль транспортного прогнозирования и моделирования - обеспечивает выполне</w:t>
      </w:r>
      <w:r>
        <w:softHyphen/>
        <w:t>ние следующих функций:</w:t>
      </w:r>
    </w:p>
    <w:p w:rsidR="00BA7B2C" w:rsidRDefault="00156D0F">
      <w:pPr>
        <w:pStyle w:val="a4"/>
        <w:numPr>
          <w:ilvl w:val="0"/>
          <w:numId w:val="45"/>
        </w:numPr>
        <w:tabs>
          <w:tab w:val="left" w:pos="850"/>
        </w:tabs>
        <w:spacing w:line="350" w:lineRule="auto"/>
        <w:ind w:right="533" w:firstLine="0"/>
        <w:rPr>
          <w:sz w:val="24"/>
        </w:rPr>
      </w:pPr>
      <w:r>
        <w:rPr>
          <w:sz w:val="24"/>
        </w:rPr>
        <w:t>построение</w:t>
      </w:r>
      <w:r>
        <w:rPr>
          <w:spacing w:val="-5"/>
          <w:sz w:val="24"/>
        </w:rPr>
        <w:t xml:space="preserve"> </w:t>
      </w:r>
      <w:r>
        <w:rPr>
          <w:sz w:val="24"/>
        </w:rPr>
        <w:t>частных</w:t>
      </w:r>
      <w:r>
        <w:rPr>
          <w:spacing w:val="-2"/>
          <w:sz w:val="24"/>
        </w:rPr>
        <w:t xml:space="preserve"> </w:t>
      </w:r>
      <w:r>
        <w:rPr>
          <w:sz w:val="24"/>
        </w:rPr>
        <w:t>матриц</w:t>
      </w:r>
      <w:r>
        <w:rPr>
          <w:spacing w:val="-5"/>
          <w:sz w:val="24"/>
        </w:rPr>
        <w:t xml:space="preserve"> </w:t>
      </w:r>
      <w:r>
        <w:rPr>
          <w:sz w:val="24"/>
        </w:rPr>
        <w:t>корреспонденции</w:t>
      </w:r>
      <w:r>
        <w:rPr>
          <w:spacing w:val="-5"/>
          <w:sz w:val="24"/>
        </w:rPr>
        <w:t xml:space="preserve"> </w:t>
      </w:r>
      <w:r>
        <w:rPr>
          <w:sz w:val="24"/>
        </w:rPr>
        <w:t>для</w:t>
      </w:r>
      <w:r>
        <w:rPr>
          <w:spacing w:val="-2"/>
          <w:sz w:val="24"/>
        </w:rPr>
        <w:t xml:space="preserve"> </w:t>
      </w:r>
      <w:r>
        <w:rPr>
          <w:sz w:val="24"/>
        </w:rPr>
        <w:t>узлов</w:t>
      </w:r>
      <w:r>
        <w:rPr>
          <w:spacing w:val="-5"/>
          <w:sz w:val="24"/>
        </w:rPr>
        <w:t xml:space="preserve"> </w:t>
      </w:r>
      <w:r>
        <w:rPr>
          <w:sz w:val="24"/>
        </w:rPr>
        <w:t>дорожной</w:t>
      </w:r>
      <w:r>
        <w:rPr>
          <w:spacing w:val="-3"/>
          <w:sz w:val="24"/>
        </w:rPr>
        <w:t xml:space="preserve"> </w:t>
      </w:r>
      <w:r>
        <w:rPr>
          <w:sz w:val="24"/>
        </w:rPr>
        <w:t>сети</w:t>
      </w:r>
      <w:r>
        <w:rPr>
          <w:spacing w:val="-3"/>
          <w:sz w:val="24"/>
        </w:rPr>
        <w:t xml:space="preserve"> </w:t>
      </w:r>
      <w:r>
        <w:rPr>
          <w:sz w:val="24"/>
        </w:rPr>
        <w:t>с</w:t>
      </w:r>
      <w:r>
        <w:rPr>
          <w:spacing w:val="-5"/>
          <w:sz w:val="24"/>
        </w:rPr>
        <w:t xml:space="preserve"> </w:t>
      </w:r>
      <w:r>
        <w:rPr>
          <w:sz w:val="24"/>
        </w:rPr>
        <w:t>целью определения параметров распределения транспортных потоков на перекрестках;</w:t>
      </w:r>
    </w:p>
    <w:p w:rsidR="00BA7B2C" w:rsidRDefault="00156D0F">
      <w:pPr>
        <w:pStyle w:val="a4"/>
        <w:numPr>
          <w:ilvl w:val="0"/>
          <w:numId w:val="45"/>
        </w:numPr>
        <w:tabs>
          <w:tab w:val="left" w:pos="850"/>
        </w:tabs>
        <w:spacing w:before="12" w:line="350" w:lineRule="auto"/>
        <w:ind w:right="711" w:firstLine="0"/>
        <w:rPr>
          <w:sz w:val="24"/>
        </w:rPr>
      </w:pPr>
      <w:r>
        <w:rPr>
          <w:sz w:val="24"/>
        </w:rPr>
        <w:t>построение</w:t>
      </w:r>
      <w:r>
        <w:rPr>
          <w:spacing w:val="-5"/>
          <w:sz w:val="24"/>
        </w:rPr>
        <w:t xml:space="preserve"> </w:t>
      </w:r>
      <w:r>
        <w:rPr>
          <w:sz w:val="24"/>
        </w:rPr>
        <w:t>типовых</w:t>
      </w:r>
      <w:r>
        <w:rPr>
          <w:spacing w:val="-2"/>
          <w:sz w:val="24"/>
        </w:rPr>
        <w:t xml:space="preserve"> </w:t>
      </w:r>
      <w:r>
        <w:rPr>
          <w:sz w:val="24"/>
        </w:rPr>
        <w:t>маршрутов</w:t>
      </w:r>
      <w:r>
        <w:rPr>
          <w:spacing w:val="-5"/>
          <w:sz w:val="24"/>
        </w:rPr>
        <w:t xml:space="preserve"> </w:t>
      </w:r>
      <w:r>
        <w:rPr>
          <w:sz w:val="24"/>
        </w:rPr>
        <w:t>на</w:t>
      </w:r>
      <w:r>
        <w:rPr>
          <w:spacing w:val="-5"/>
          <w:sz w:val="24"/>
        </w:rPr>
        <w:t xml:space="preserve"> </w:t>
      </w:r>
      <w:r>
        <w:rPr>
          <w:sz w:val="24"/>
        </w:rPr>
        <w:t>УДС</w:t>
      </w:r>
      <w:r>
        <w:rPr>
          <w:spacing w:val="-4"/>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данных,</w:t>
      </w:r>
      <w:r>
        <w:rPr>
          <w:spacing w:val="-7"/>
          <w:sz w:val="24"/>
        </w:rPr>
        <w:t xml:space="preserve"> </w:t>
      </w:r>
      <w:r>
        <w:rPr>
          <w:sz w:val="24"/>
        </w:rPr>
        <w:t>полученных</w:t>
      </w:r>
      <w:r>
        <w:rPr>
          <w:spacing w:val="-2"/>
          <w:sz w:val="24"/>
        </w:rPr>
        <w:t xml:space="preserve"> </w:t>
      </w:r>
      <w:r>
        <w:rPr>
          <w:sz w:val="24"/>
        </w:rPr>
        <w:t>из смежных - подсистем и частных матриц корреспонденции;</w:t>
      </w:r>
    </w:p>
    <w:p w:rsidR="00BA7B2C" w:rsidRDefault="00156D0F">
      <w:pPr>
        <w:pStyle w:val="a4"/>
        <w:numPr>
          <w:ilvl w:val="0"/>
          <w:numId w:val="45"/>
        </w:numPr>
        <w:tabs>
          <w:tab w:val="left" w:pos="850"/>
        </w:tabs>
        <w:spacing w:before="12"/>
        <w:ind w:left="850"/>
        <w:rPr>
          <w:sz w:val="24"/>
        </w:rPr>
      </w:pPr>
      <w:r>
        <w:rPr>
          <w:sz w:val="24"/>
        </w:rPr>
        <w:t>построение</w:t>
      </w:r>
      <w:r>
        <w:rPr>
          <w:spacing w:val="-3"/>
          <w:sz w:val="24"/>
        </w:rPr>
        <w:t xml:space="preserve"> </w:t>
      </w:r>
      <w:r>
        <w:rPr>
          <w:sz w:val="24"/>
        </w:rPr>
        <w:t>вторичных</w:t>
      </w:r>
      <w:r>
        <w:rPr>
          <w:spacing w:val="-2"/>
          <w:sz w:val="24"/>
        </w:rPr>
        <w:t xml:space="preserve"> </w:t>
      </w:r>
      <w:r>
        <w:rPr>
          <w:sz w:val="24"/>
        </w:rPr>
        <w:t>и</w:t>
      </w:r>
      <w:r>
        <w:rPr>
          <w:spacing w:val="-1"/>
          <w:sz w:val="24"/>
        </w:rPr>
        <w:t xml:space="preserve"> </w:t>
      </w:r>
      <w:r>
        <w:rPr>
          <w:sz w:val="24"/>
        </w:rPr>
        <w:t>случайных</w:t>
      </w:r>
      <w:r>
        <w:rPr>
          <w:spacing w:val="-1"/>
          <w:sz w:val="24"/>
        </w:rPr>
        <w:t xml:space="preserve"> </w:t>
      </w:r>
      <w:r>
        <w:rPr>
          <w:sz w:val="24"/>
        </w:rPr>
        <w:t>маршрутов</w:t>
      </w:r>
      <w:r>
        <w:rPr>
          <w:spacing w:val="-3"/>
          <w:sz w:val="24"/>
        </w:rPr>
        <w:t xml:space="preserve"> </w:t>
      </w:r>
      <w:r>
        <w:rPr>
          <w:sz w:val="24"/>
        </w:rPr>
        <w:t>на</w:t>
      </w:r>
      <w:r>
        <w:rPr>
          <w:spacing w:val="-2"/>
          <w:sz w:val="24"/>
        </w:rPr>
        <w:t xml:space="preserve"> </w:t>
      </w:r>
      <w:r>
        <w:rPr>
          <w:spacing w:val="-4"/>
          <w:sz w:val="24"/>
        </w:rPr>
        <w:t>УДС;</w:t>
      </w:r>
    </w:p>
    <w:p w:rsidR="00BA7B2C" w:rsidRDefault="00156D0F">
      <w:pPr>
        <w:pStyle w:val="a4"/>
        <w:numPr>
          <w:ilvl w:val="0"/>
          <w:numId w:val="45"/>
        </w:numPr>
        <w:tabs>
          <w:tab w:val="left" w:pos="850"/>
        </w:tabs>
        <w:spacing w:before="138"/>
        <w:ind w:left="850"/>
        <w:rPr>
          <w:sz w:val="24"/>
        </w:rPr>
      </w:pPr>
      <w:r>
        <w:rPr>
          <w:sz w:val="24"/>
        </w:rPr>
        <w:t>информационный</w:t>
      </w:r>
      <w:r>
        <w:rPr>
          <w:spacing w:val="-1"/>
          <w:sz w:val="24"/>
        </w:rPr>
        <w:t xml:space="preserve"> </w:t>
      </w:r>
      <w:r>
        <w:rPr>
          <w:sz w:val="24"/>
        </w:rPr>
        <w:t>обмен</w:t>
      </w:r>
      <w:r>
        <w:rPr>
          <w:spacing w:val="-1"/>
          <w:sz w:val="24"/>
        </w:rPr>
        <w:t xml:space="preserve"> </w:t>
      </w:r>
      <w:r>
        <w:rPr>
          <w:sz w:val="24"/>
        </w:rPr>
        <w:t>со</w:t>
      </w:r>
      <w:r>
        <w:rPr>
          <w:spacing w:val="-2"/>
          <w:sz w:val="24"/>
        </w:rPr>
        <w:t xml:space="preserve"> </w:t>
      </w:r>
      <w:r>
        <w:rPr>
          <w:sz w:val="24"/>
        </w:rPr>
        <w:t>смежными</w:t>
      </w:r>
      <w:r>
        <w:rPr>
          <w:spacing w:val="-1"/>
          <w:sz w:val="24"/>
        </w:rPr>
        <w:t xml:space="preserve"> </w:t>
      </w:r>
      <w:r>
        <w:rPr>
          <w:sz w:val="24"/>
        </w:rPr>
        <w:t>модулями</w:t>
      </w:r>
      <w:r>
        <w:rPr>
          <w:spacing w:val="-1"/>
          <w:sz w:val="24"/>
        </w:rPr>
        <w:t xml:space="preserve"> </w:t>
      </w:r>
      <w:r>
        <w:rPr>
          <w:sz w:val="24"/>
        </w:rPr>
        <w:t>ИТС</w:t>
      </w:r>
      <w:r>
        <w:rPr>
          <w:spacing w:val="-2"/>
          <w:sz w:val="24"/>
        </w:rPr>
        <w:t xml:space="preserve"> </w:t>
      </w:r>
      <w:r>
        <w:rPr>
          <w:sz w:val="24"/>
        </w:rPr>
        <w:t>и</w:t>
      </w:r>
      <w:r>
        <w:rPr>
          <w:spacing w:val="-1"/>
          <w:sz w:val="24"/>
        </w:rPr>
        <w:t xml:space="preserve"> </w:t>
      </w:r>
      <w:r>
        <w:rPr>
          <w:sz w:val="24"/>
        </w:rPr>
        <w:t xml:space="preserve">внешними </w:t>
      </w:r>
      <w:r>
        <w:rPr>
          <w:spacing w:val="-2"/>
          <w:sz w:val="24"/>
        </w:rPr>
        <w:t>подсистемами;</w:t>
      </w:r>
    </w:p>
    <w:p w:rsidR="00BA7B2C" w:rsidRDefault="00156D0F">
      <w:pPr>
        <w:pStyle w:val="a4"/>
        <w:numPr>
          <w:ilvl w:val="0"/>
          <w:numId w:val="45"/>
        </w:numPr>
        <w:tabs>
          <w:tab w:val="left" w:pos="850"/>
        </w:tabs>
        <w:spacing w:before="136"/>
        <w:ind w:left="850"/>
        <w:rPr>
          <w:sz w:val="24"/>
        </w:rPr>
      </w:pPr>
      <w:r>
        <w:rPr>
          <w:sz w:val="24"/>
        </w:rPr>
        <w:t>анализ</w:t>
      </w:r>
      <w:r>
        <w:rPr>
          <w:spacing w:val="-3"/>
          <w:sz w:val="24"/>
        </w:rPr>
        <w:t xml:space="preserve"> </w:t>
      </w:r>
      <w:r>
        <w:rPr>
          <w:sz w:val="24"/>
        </w:rPr>
        <w:t>данных о</w:t>
      </w:r>
      <w:r>
        <w:rPr>
          <w:spacing w:val="-4"/>
          <w:sz w:val="24"/>
        </w:rPr>
        <w:t xml:space="preserve"> </w:t>
      </w:r>
      <w:r>
        <w:rPr>
          <w:sz w:val="24"/>
        </w:rPr>
        <w:t>текущей</w:t>
      </w:r>
      <w:r>
        <w:rPr>
          <w:spacing w:val="-1"/>
          <w:sz w:val="24"/>
        </w:rPr>
        <w:t xml:space="preserve"> </w:t>
      </w:r>
      <w:r>
        <w:rPr>
          <w:sz w:val="24"/>
        </w:rPr>
        <w:t>транспортной обстановке</w:t>
      </w:r>
      <w:r>
        <w:rPr>
          <w:spacing w:val="-3"/>
          <w:sz w:val="24"/>
        </w:rPr>
        <w:t xml:space="preserve"> </w:t>
      </w:r>
      <w:r>
        <w:rPr>
          <w:sz w:val="24"/>
        </w:rPr>
        <w:t>в</w:t>
      </w:r>
      <w:r>
        <w:rPr>
          <w:spacing w:val="-2"/>
          <w:sz w:val="24"/>
        </w:rPr>
        <w:t xml:space="preserve"> городе;</w:t>
      </w:r>
    </w:p>
    <w:p w:rsidR="00BA7B2C" w:rsidRDefault="00156D0F">
      <w:pPr>
        <w:pStyle w:val="a4"/>
        <w:numPr>
          <w:ilvl w:val="0"/>
          <w:numId w:val="45"/>
        </w:numPr>
        <w:tabs>
          <w:tab w:val="left" w:pos="850"/>
        </w:tabs>
        <w:spacing w:before="138" w:line="352" w:lineRule="auto"/>
        <w:ind w:right="309" w:firstLine="0"/>
        <w:rPr>
          <w:sz w:val="24"/>
        </w:rPr>
      </w:pPr>
      <w:r>
        <w:rPr>
          <w:sz w:val="24"/>
        </w:rPr>
        <w:t>имитационное</w:t>
      </w:r>
      <w:r>
        <w:rPr>
          <w:spacing w:val="-7"/>
          <w:sz w:val="24"/>
        </w:rPr>
        <w:t xml:space="preserve"> </w:t>
      </w:r>
      <w:r>
        <w:rPr>
          <w:sz w:val="24"/>
        </w:rPr>
        <w:t>динамическое</w:t>
      </w:r>
      <w:r>
        <w:rPr>
          <w:spacing w:val="-7"/>
          <w:sz w:val="24"/>
        </w:rPr>
        <w:t xml:space="preserve"> </w:t>
      </w:r>
      <w:r>
        <w:rPr>
          <w:sz w:val="24"/>
        </w:rPr>
        <w:t>моделирование</w:t>
      </w:r>
      <w:r>
        <w:rPr>
          <w:spacing w:val="-7"/>
          <w:sz w:val="24"/>
        </w:rPr>
        <w:t xml:space="preserve"> </w:t>
      </w:r>
      <w:r>
        <w:rPr>
          <w:sz w:val="24"/>
        </w:rPr>
        <w:t>движения</w:t>
      </w:r>
      <w:r>
        <w:rPr>
          <w:spacing w:val="-6"/>
          <w:sz w:val="24"/>
        </w:rPr>
        <w:t xml:space="preserve"> </w:t>
      </w:r>
      <w:r>
        <w:rPr>
          <w:sz w:val="24"/>
        </w:rPr>
        <w:t>автомобильного</w:t>
      </w:r>
      <w:r>
        <w:rPr>
          <w:spacing w:val="-6"/>
          <w:sz w:val="24"/>
        </w:rPr>
        <w:t xml:space="preserve"> </w:t>
      </w:r>
      <w:r>
        <w:rPr>
          <w:sz w:val="24"/>
        </w:rPr>
        <w:t>транспор</w:t>
      </w:r>
      <w:r>
        <w:rPr>
          <w:sz w:val="24"/>
        </w:rPr>
        <w:softHyphen/>
      </w:r>
      <w:r>
        <w:rPr>
          <w:spacing w:val="-4"/>
          <w:sz w:val="24"/>
        </w:rPr>
        <w:t>та.</w:t>
      </w:r>
    </w:p>
    <w:p w:rsidR="00BA7B2C" w:rsidRDefault="00156D0F">
      <w:pPr>
        <w:pStyle w:val="a3"/>
        <w:spacing w:before="7" w:line="360" w:lineRule="auto"/>
        <w:ind w:left="142" w:firstLine="566"/>
      </w:pPr>
      <w:r>
        <w:t>Модуль</w:t>
      </w:r>
      <w:r>
        <w:rPr>
          <w:spacing w:val="36"/>
        </w:rPr>
        <w:t xml:space="preserve"> </w:t>
      </w:r>
      <w:r>
        <w:t>централизованного</w:t>
      </w:r>
      <w:r>
        <w:rPr>
          <w:spacing w:val="35"/>
        </w:rPr>
        <w:t xml:space="preserve"> </w:t>
      </w:r>
      <w:r>
        <w:t>информирования</w:t>
      </w:r>
      <w:r>
        <w:rPr>
          <w:spacing w:val="34"/>
        </w:rPr>
        <w:t xml:space="preserve"> </w:t>
      </w:r>
      <w:r>
        <w:t>участников</w:t>
      </w:r>
      <w:r>
        <w:rPr>
          <w:spacing w:val="35"/>
        </w:rPr>
        <w:t xml:space="preserve"> </w:t>
      </w:r>
      <w:r>
        <w:t>движения</w:t>
      </w:r>
      <w:r>
        <w:rPr>
          <w:spacing w:val="35"/>
        </w:rPr>
        <w:t xml:space="preserve"> </w:t>
      </w:r>
      <w:r>
        <w:t>-</w:t>
      </w:r>
      <w:r>
        <w:rPr>
          <w:spacing w:val="33"/>
        </w:rPr>
        <w:t xml:space="preserve"> </w:t>
      </w:r>
      <w:r>
        <w:t>предназначен для</w:t>
      </w:r>
      <w:r>
        <w:rPr>
          <w:spacing w:val="28"/>
        </w:rPr>
        <w:t xml:space="preserve"> </w:t>
      </w:r>
      <w:r>
        <w:t>обеспечения</w:t>
      </w:r>
      <w:r>
        <w:rPr>
          <w:spacing w:val="31"/>
        </w:rPr>
        <w:t xml:space="preserve"> </w:t>
      </w:r>
      <w:r>
        <w:t>участников</w:t>
      </w:r>
      <w:r>
        <w:rPr>
          <w:spacing w:val="26"/>
        </w:rPr>
        <w:t xml:space="preserve"> </w:t>
      </w:r>
      <w:r>
        <w:t>дорожного</w:t>
      </w:r>
      <w:r>
        <w:rPr>
          <w:spacing w:val="29"/>
        </w:rPr>
        <w:t xml:space="preserve"> </w:t>
      </w:r>
      <w:r>
        <w:t>движения</w:t>
      </w:r>
      <w:r>
        <w:rPr>
          <w:spacing w:val="28"/>
        </w:rPr>
        <w:t xml:space="preserve"> </w:t>
      </w:r>
      <w:r>
        <w:t>оперативной</w:t>
      </w:r>
      <w:r>
        <w:rPr>
          <w:spacing w:val="27"/>
        </w:rPr>
        <w:t xml:space="preserve"> </w:t>
      </w:r>
      <w:r>
        <w:t>информацией</w:t>
      </w:r>
      <w:r>
        <w:rPr>
          <w:spacing w:val="30"/>
        </w:rPr>
        <w:t xml:space="preserve"> </w:t>
      </w:r>
      <w:r>
        <w:t>о</w:t>
      </w:r>
      <w:r>
        <w:rPr>
          <w:spacing w:val="29"/>
        </w:rPr>
        <w:t xml:space="preserve"> </w:t>
      </w:r>
      <w:r>
        <w:rPr>
          <w:spacing w:val="-2"/>
        </w:rPr>
        <w:t>маршру-</w:t>
      </w:r>
    </w:p>
    <w:p w:rsidR="00BA7B2C" w:rsidRDefault="00BA7B2C">
      <w:pPr>
        <w:pStyle w:val="a3"/>
        <w:spacing w:line="360" w:lineRule="auto"/>
        <w:sectPr w:rsidR="00BA7B2C">
          <w:pgSz w:w="11910" w:h="16840"/>
          <w:pgMar w:top="1040" w:right="708" w:bottom="1100" w:left="1559" w:header="0" w:footer="906" w:gutter="0"/>
          <w:cols w:space="720"/>
        </w:sectPr>
      </w:pPr>
    </w:p>
    <w:p w:rsidR="00BA7B2C" w:rsidRDefault="00156D0F">
      <w:pPr>
        <w:pStyle w:val="a3"/>
        <w:spacing w:before="68" w:line="360" w:lineRule="auto"/>
        <w:ind w:left="142" w:right="42"/>
      </w:pPr>
      <w:r>
        <w:lastRenderedPageBreak/>
        <w:t>тах и условиях движения по ним путем её вывода на динамических информационных таб</w:t>
      </w:r>
      <w:r>
        <w:softHyphen/>
        <w:t>ло и знаках переменной информации в режиме реального времени.</w:t>
      </w:r>
    </w:p>
    <w:p w:rsidR="00BA7B2C" w:rsidRDefault="00156D0F">
      <w:pPr>
        <w:pStyle w:val="a3"/>
        <w:spacing w:before="1"/>
        <w:ind w:left="709"/>
      </w:pPr>
      <w:r>
        <w:t>Модуль</w:t>
      </w:r>
      <w:r>
        <w:rPr>
          <w:spacing w:val="14"/>
        </w:rPr>
        <w:t xml:space="preserve"> </w:t>
      </w:r>
      <w:r>
        <w:t>«Цифровой</w:t>
      </w:r>
      <w:r>
        <w:rPr>
          <w:spacing w:val="11"/>
        </w:rPr>
        <w:t xml:space="preserve"> </w:t>
      </w:r>
      <w:r>
        <w:t>двойник»</w:t>
      </w:r>
      <w:r>
        <w:rPr>
          <w:spacing w:val="4"/>
        </w:rPr>
        <w:t xml:space="preserve"> </w:t>
      </w:r>
      <w:r>
        <w:t>-</w:t>
      </w:r>
      <w:r>
        <w:rPr>
          <w:spacing w:val="9"/>
        </w:rPr>
        <w:t xml:space="preserve"> </w:t>
      </w:r>
      <w:r>
        <w:t>должен</w:t>
      </w:r>
      <w:r>
        <w:rPr>
          <w:spacing w:val="11"/>
        </w:rPr>
        <w:t xml:space="preserve"> </w:t>
      </w:r>
      <w:r>
        <w:t>обеспечивать</w:t>
      </w:r>
      <w:r>
        <w:rPr>
          <w:spacing w:val="9"/>
        </w:rPr>
        <w:t xml:space="preserve"> </w:t>
      </w:r>
      <w:r>
        <w:t>выполнение</w:t>
      </w:r>
      <w:r>
        <w:rPr>
          <w:spacing w:val="9"/>
        </w:rPr>
        <w:t xml:space="preserve"> </w:t>
      </w:r>
      <w:r>
        <w:t>следующих</w:t>
      </w:r>
      <w:r>
        <w:rPr>
          <w:spacing w:val="12"/>
        </w:rPr>
        <w:t xml:space="preserve"> </w:t>
      </w:r>
      <w:r>
        <w:rPr>
          <w:spacing w:val="-2"/>
        </w:rPr>
        <w:t>функ-</w:t>
      </w:r>
    </w:p>
    <w:p w:rsidR="00BA7B2C" w:rsidRDefault="00156D0F">
      <w:pPr>
        <w:pStyle w:val="a3"/>
        <w:spacing w:before="139"/>
        <w:ind w:left="142"/>
      </w:pPr>
      <w:r>
        <w:rPr>
          <w:spacing w:val="-4"/>
        </w:rPr>
        <w:t>ций:</w:t>
      </w:r>
    </w:p>
    <w:p w:rsidR="00BA7B2C" w:rsidRDefault="00156D0F">
      <w:pPr>
        <w:pStyle w:val="a3"/>
        <w:spacing w:before="137"/>
        <w:ind w:left="708"/>
      </w:pPr>
      <w:r>
        <w:t>формирование</w:t>
      </w:r>
      <w:r>
        <w:rPr>
          <w:spacing w:val="-3"/>
        </w:rPr>
        <w:t xml:space="preserve"> </w:t>
      </w:r>
      <w:r>
        <w:t>цифрового</w:t>
      </w:r>
      <w:r>
        <w:rPr>
          <w:spacing w:val="-3"/>
        </w:rPr>
        <w:t xml:space="preserve"> </w:t>
      </w:r>
      <w:r>
        <w:t>двойника</w:t>
      </w:r>
      <w:r>
        <w:rPr>
          <w:spacing w:val="-3"/>
        </w:rPr>
        <w:t xml:space="preserve"> </w:t>
      </w:r>
      <w:r>
        <w:t>дорожной</w:t>
      </w:r>
      <w:r>
        <w:rPr>
          <w:spacing w:val="-3"/>
        </w:rPr>
        <w:t xml:space="preserve"> </w:t>
      </w:r>
      <w:r>
        <w:rPr>
          <w:spacing w:val="-2"/>
        </w:rPr>
        <w:t>сети:</w:t>
      </w:r>
    </w:p>
    <w:p w:rsidR="00BA7B2C" w:rsidRDefault="00156D0F">
      <w:pPr>
        <w:pStyle w:val="a4"/>
        <w:numPr>
          <w:ilvl w:val="0"/>
          <w:numId w:val="45"/>
        </w:numPr>
        <w:tabs>
          <w:tab w:val="left" w:pos="850"/>
        </w:tabs>
        <w:spacing w:before="138"/>
        <w:ind w:left="850"/>
        <w:rPr>
          <w:sz w:val="24"/>
        </w:rPr>
      </w:pPr>
      <w:r>
        <w:rPr>
          <w:sz w:val="24"/>
        </w:rPr>
        <w:t>ведение</w:t>
      </w:r>
      <w:r>
        <w:rPr>
          <w:spacing w:val="-3"/>
          <w:sz w:val="24"/>
        </w:rPr>
        <w:t xml:space="preserve"> </w:t>
      </w:r>
      <w:r>
        <w:rPr>
          <w:sz w:val="24"/>
        </w:rPr>
        <w:t>учета</w:t>
      </w:r>
      <w:r>
        <w:rPr>
          <w:spacing w:val="-3"/>
          <w:sz w:val="24"/>
        </w:rPr>
        <w:t xml:space="preserve"> </w:t>
      </w:r>
      <w:r>
        <w:rPr>
          <w:spacing w:val="-2"/>
          <w:sz w:val="24"/>
        </w:rPr>
        <w:t>ТСОДД;</w:t>
      </w:r>
    </w:p>
    <w:p w:rsidR="00BA7B2C" w:rsidRDefault="00156D0F">
      <w:pPr>
        <w:pStyle w:val="a4"/>
        <w:numPr>
          <w:ilvl w:val="0"/>
          <w:numId w:val="45"/>
        </w:numPr>
        <w:tabs>
          <w:tab w:val="left" w:pos="850"/>
        </w:tabs>
        <w:spacing w:before="138" w:line="350" w:lineRule="auto"/>
        <w:ind w:right="275" w:firstLine="0"/>
        <w:rPr>
          <w:sz w:val="24"/>
        </w:rPr>
      </w:pPr>
      <w:r>
        <w:rPr>
          <w:sz w:val="24"/>
        </w:rPr>
        <w:t>возможность</w:t>
      </w:r>
      <w:r>
        <w:rPr>
          <w:spacing w:val="-4"/>
          <w:sz w:val="24"/>
        </w:rPr>
        <w:t xml:space="preserve"> </w:t>
      </w:r>
      <w:r>
        <w:rPr>
          <w:sz w:val="24"/>
        </w:rPr>
        <w:t>визуализации</w:t>
      </w:r>
      <w:r>
        <w:rPr>
          <w:spacing w:val="-4"/>
          <w:sz w:val="24"/>
        </w:rPr>
        <w:t xml:space="preserve"> </w:t>
      </w:r>
      <w:r>
        <w:rPr>
          <w:sz w:val="24"/>
        </w:rPr>
        <w:t>в</w:t>
      </w:r>
      <w:r>
        <w:rPr>
          <w:spacing w:val="-5"/>
          <w:sz w:val="24"/>
        </w:rPr>
        <w:t xml:space="preserve"> </w:t>
      </w:r>
      <w:r>
        <w:rPr>
          <w:sz w:val="24"/>
        </w:rPr>
        <w:t>режиме</w:t>
      </w:r>
      <w:r>
        <w:rPr>
          <w:spacing w:val="-5"/>
          <w:sz w:val="24"/>
        </w:rPr>
        <w:t xml:space="preserve"> </w:t>
      </w:r>
      <w:r>
        <w:rPr>
          <w:sz w:val="24"/>
        </w:rPr>
        <w:t>реального</w:t>
      </w:r>
      <w:r>
        <w:rPr>
          <w:spacing w:val="-4"/>
          <w:sz w:val="24"/>
        </w:rPr>
        <w:t xml:space="preserve"> </w:t>
      </w:r>
      <w:r>
        <w:rPr>
          <w:sz w:val="24"/>
        </w:rPr>
        <w:t>времени</w:t>
      </w:r>
      <w:r>
        <w:rPr>
          <w:spacing w:val="-4"/>
          <w:sz w:val="24"/>
        </w:rPr>
        <w:t xml:space="preserve"> </w:t>
      </w:r>
      <w:r>
        <w:rPr>
          <w:sz w:val="24"/>
        </w:rPr>
        <w:t>видеопотока</w:t>
      </w:r>
      <w:r>
        <w:rPr>
          <w:spacing w:val="-5"/>
          <w:sz w:val="24"/>
        </w:rPr>
        <w:t xml:space="preserve"> </w:t>
      </w:r>
      <w:r>
        <w:rPr>
          <w:sz w:val="24"/>
        </w:rPr>
        <w:t>с</w:t>
      </w:r>
      <w:r>
        <w:rPr>
          <w:spacing w:val="-5"/>
          <w:sz w:val="24"/>
        </w:rPr>
        <w:t xml:space="preserve"> </w:t>
      </w:r>
      <w:r>
        <w:rPr>
          <w:sz w:val="24"/>
        </w:rPr>
        <w:t xml:space="preserve">выбранной </w:t>
      </w:r>
      <w:r>
        <w:rPr>
          <w:spacing w:val="-2"/>
          <w:sz w:val="24"/>
        </w:rPr>
        <w:t>видеокамеры;</w:t>
      </w:r>
    </w:p>
    <w:p w:rsidR="00BA7B2C" w:rsidRDefault="00156D0F">
      <w:pPr>
        <w:pStyle w:val="a4"/>
        <w:numPr>
          <w:ilvl w:val="0"/>
          <w:numId w:val="45"/>
        </w:numPr>
        <w:tabs>
          <w:tab w:val="left" w:pos="850"/>
        </w:tabs>
        <w:spacing w:before="13"/>
        <w:ind w:left="850"/>
        <w:rPr>
          <w:sz w:val="24"/>
        </w:rPr>
      </w:pPr>
      <w:r>
        <w:rPr>
          <w:sz w:val="24"/>
        </w:rPr>
        <w:t>создание,</w:t>
      </w:r>
      <w:r>
        <w:rPr>
          <w:spacing w:val="-2"/>
          <w:sz w:val="24"/>
        </w:rPr>
        <w:t xml:space="preserve"> </w:t>
      </w:r>
      <w:r>
        <w:rPr>
          <w:sz w:val="24"/>
        </w:rPr>
        <w:t>размещение</w:t>
      </w:r>
      <w:r>
        <w:rPr>
          <w:spacing w:val="-3"/>
          <w:sz w:val="24"/>
        </w:rPr>
        <w:t xml:space="preserve"> </w:t>
      </w:r>
      <w:r>
        <w:rPr>
          <w:sz w:val="24"/>
        </w:rPr>
        <w:t>и редактирование</w:t>
      </w:r>
      <w:r>
        <w:rPr>
          <w:spacing w:val="-3"/>
          <w:sz w:val="24"/>
        </w:rPr>
        <w:t xml:space="preserve"> </w:t>
      </w:r>
      <w:r>
        <w:rPr>
          <w:sz w:val="24"/>
        </w:rPr>
        <w:t>ГИС-объектов</w:t>
      </w:r>
      <w:r>
        <w:rPr>
          <w:spacing w:val="-2"/>
          <w:sz w:val="24"/>
        </w:rPr>
        <w:t xml:space="preserve"> </w:t>
      </w:r>
      <w:r>
        <w:rPr>
          <w:spacing w:val="-4"/>
          <w:sz w:val="24"/>
        </w:rPr>
        <w:t>ИТС.</w:t>
      </w:r>
    </w:p>
    <w:p w:rsidR="00BA7B2C" w:rsidRDefault="00156D0F">
      <w:pPr>
        <w:pStyle w:val="a3"/>
        <w:spacing w:before="136" w:line="360" w:lineRule="auto"/>
        <w:ind w:left="142" w:right="136" w:firstLine="566"/>
        <w:jc w:val="both"/>
      </w:pPr>
      <w:r>
        <w:t>Подсистема светофорного управления - предназначена для непосредственного управления светофорными объектами с целью прямого воздействия на транспортные по</w:t>
      </w:r>
      <w:r>
        <w:softHyphen/>
        <w:t>токи по заранее загруженным сценариям управления либо по управляющим воздействиям от модуля координированного управления (подсистемы директивного управления транс</w:t>
      </w:r>
      <w:r>
        <w:softHyphen/>
        <w:t>портными потоками). Выбор сценария также происходит по управляющему воздействию от подсистемы директивного управления транспортными потоками.</w:t>
      </w:r>
    </w:p>
    <w:p w:rsidR="00BA7B2C" w:rsidRDefault="00156D0F">
      <w:pPr>
        <w:pStyle w:val="a3"/>
        <w:spacing w:line="360" w:lineRule="auto"/>
        <w:ind w:left="142" w:right="138" w:firstLine="566"/>
        <w:jc w:val="both"/>
      </w:pPr>
      <w:r>
        <w:t>Подсистема мониторинга перемещения общественного транспорта - предназначена для передачи навигационных данных от ТС, осуществляющих пассажирские перевозки и находящихся в производственных рейсах.</w:t>
      </w:r>
    </w:p>
    <w:p w:rsidR="00BA7B2C" w:rsidRDefault="00156D0F">
      <w:pPr>
        <w:pStyle w:val="a3"/>
        <w:spacing w:before="1" w:line="360" w:lineRule="auto"/>
        <w:ind w:left="142" w:right="137" w:firstLine="566"/>
        <w:jc w:val="both"/>
      </w:pPr>
      <w:r>
        <w:t>Подсистема управления маршрутами общественного транспорта - должна обеспечи</w:t>
      </w:r>
      <w:r>
        <w:softHyphen/>
        <w:t>вать выполнение следующих функций:</w:t>
      </w:r>
    </w:p>
    <w:p w:rsidR="00BA7B2C" w:rsidRDefault="00156D0F">
      <w:pPr>
        <w:pStyle w:val="a4"/>
        <w:numPr>
          <w:ilvl w:val="0"/>
          <w:numId w:val="45"/>
        </w:numPr>
        <w:tabs>
          <w:tab w:val="left" w:pos="850"/>
        </w:tabs>
        <w:spacing w:line="294" w:lineRule="exact"/>
        <w:ind w:left="850"/>
        <w:rPr>
          <w:sz w:val="24"/>
        </w:rPr>
      </w:pPr>
      <w:r>
        <w:rPr>
          <w:sz w:val="24"/>
        </w:rPr>
        <w:t>формирование</w:t>
      </w:r>
      <w:r>
        <w:rPr>
          <w:spacing w:val="-6"/>
          <w:sz w:val="24"/>
        </w:rPr>
        <w:t xml:space="preserve"> </w:t>
      </w:r>
      <w:r>
        <w:rPr>
          <w:sz w:val="24"/>
        </w:rPr>
        <w:t>и</w:t>
      </w:r>
      <w:r>
        <w:rPr>
          <w:spacing w:val="-1"/>
          <w:sz w:val="24"/>
        </w:rPr>
        <w:t xml:space="preserve"> </w:t>
      </w:r>
      <w:r>
        <w:rPr>
          <w:sz w:val="24"/>
        </w:rPr>
        <w:t>ведение</w:t>
      </w:r>
      <w:r>
        <w:rPr>
          <w:spacing w:val="-3"/>
          <w:sz w:val="24"/>
        </w:rPr>
        <w:t xml:space="preserve"> </w:t>
      </w:r>
      <w:r>
        <w:rPr>
          <w:sz w:val="24"/>
        </w:rPr>
        <w:t>данных реестров</w:t>
      </w:r>
      <w:r>
        <w:rPr>
          <w:spacing w:val="-3"/>
          <w:sz w:val="24"/>
        </w:rPr>
        <w:t xml:space="preserve"> </w:t>
      </w:r>
      <w:r>
        <w:rPr>
          <w:sz w:val="24"/>
        </w:rPr>
        <w:t>перевозчиков,</w:t>
      </w:r>
      <w:r>
        <w:rPr>
          <w:spacing w:val="-2"/>
          <w:sz w:val="24"/>
        </w:rPr>
        <w:t xml:space="preserve"> договоров;</w:t>
      </w:r>
    </w:p>
    <w:p w:rsidR="00BA7B2C" w:rsidRDefault="00156D0F">
      <w:pPr>
        <w:pStyle w:val="a4"/>
        <w:numPr>
          <w:ilvl w:val="0"/>
          <w:numId w:val="45"/>
        </w:numPr>
        <w:tabs>
          <w:tab w:val="left" w:pos="850"/>
        </w:tabs>
        <w:spacing w:before="136"/>
        <w:ind w:left="850"/>
        <w:rPr>
          <w:sz w:val="24"/>
        </w:rPr>
      </w:pPr>
      <w:r>
        <w:rPr>
          <w:sz w:val="24"/>
        </w:rPr>
        <w:t>формирование</w:t>
      </w:r>
      <w:r>
        <w:rPr>
          <w:spacing w:val="-5"/>
          <w:sz w:val="24"/>
        </w:rPr>
        <w:t xml:space="preserve"> </w:t>
      </w:r>
      <w:r>
        <w:rPr>
          <w:sz w:val="24"/>
        </w:rPr>
        <w:t>и</w:t>
      </w:r>
      <w:r>
        <w:rPr>
          <w:spacing w:val="-1"/>
          <w:sz w:val="24"/>
        </w:rPr>
        <w:t xml:space="preserve"> </w:t>
      </w:r>
      <w:r>
        <w:rPr>
          <w:sz w:val="24"/>
        </w:rPr>
        <w:t>ведение</w:t>
      </w:r>
      <w:r>
        <w:rPr>
          <w:spacing w:val="-3"/>
          <w:sz w:val="24"/>
        </w:rPr>
        <w:t xml:space="preserve"> </w:t>
      </w:r>
      <w:r>
        <w:rPr>
          <w:sz w:val="24"/>
        </w:rPr>
        <w:t>данных реестра</w:t>
      </w:r>
      <w:r>
        <w:rPr>
          <w:spacing w:val="-2"/>
          <w:sz w:val="24"/>
        </w:rPr>
        <w:t xml:space="preserve"> </w:t>
      </w:r>
      <w:r>
        <w:rPr>
          <w:spacing w:val="-5"/>
          <w:sz w:val="24"/>
        </w:rPr>
        <w:t>ТС;</w:t>
      </w:r>
    </w:p>
    <w:p w:rsidR="00BA7B2C" w:rsidRDefault="00156D0F">
      <w:pPr>
        <w:pStyle w:val="a4"/>
        <w:numPr>
          <w:ilvl w:val="0"/>
          <w:numId w:val="45"/>
        </w:numPr>
        <w:tabs>
          <w:tab w:val="left" w:pos="850"/>
        </w:tabs>
        <w:spacing w:before="138"/>
        <w:ind w:left="850"/>
        <w:rPr>
          <w:sz w:val="24"/>
        </w:rPr>
      </w:pPr>
      <w:r>
        <w:rPr>
          <w:sz w:val="24"/>
        </w:rPr>
        <w:t>формирование</w:t>
      </w:r>
      <w:r>
        <w:rPr>
          <w:spacing w:val="-3"/>
          <w:sz w:val="24"/>
        </w:rPr>
        <w:t xml:space="preserve"> </w:t>
      </w:r>
      <w:r>
        <w:rPr>
          <w:sz w:val="24"/>
        </w:rPr>
        <w:t>и ведение</w:t>
      </w:r>
      <w:r>
        <w:rPr>
          <w:spacing w:val="-3"/>
          <w:sz w:val="24"/>
        </w:rPr>
        <w:t xml:space="preserve"> </w:t>
      </w:r>
      <w:r>
        <w:rPr>
          <w:sz w:val="24"/>
        </w:rPr>
        <w:t>данных</w:t>
      </w:r>
      <w:r>
        <w:rPr>
          <w:spacing w:val="1"/>
          <w:sz w:val="24"/>
        </w:rPr>
        <w:t xml:space="preserve"> </w:t>
      </w:r>
      <w:r>
        <w:rPr>
          <w:sz w:val="24"/>
        </w:rPr>
        <w:t>реестра</w:t>
      </w:r>
      <w:r>
        <w:rPr>
          <w:spacing w:val="-2"/>
          <w:sz w:val="24"/>
        </w:rPr>
        <w:t xml:space="preserve"> водителей;</w:t>
      </w:r>
    </w:p>
    <w:p w:rsidR="00BA7B2C" w:rsidRDefault="00156D0F">
      <w:pPr>
        <w:pStyle w:val="a4"/>
        <w:numPr>
          <w:ilvl w:val="0"/>
          <w:numId w:val="45"/>
        </w:numPr>
        <w:tabs>
          <w:tab w:val="left" w:pos="850"/>
        </w:tabs>
        <w:spacing w:before="138"/>
        <w:ind w:left="850"/>
        <w:rPr>
          <w:sz w:val="24"/>
        </w:rPr>
      </w:pPr>
      <w:r>
        <w:rPr>
          <w:sz w:val="24"/>
        </w:rPr>
        <w:t>формирование</w:t>
      </w:r>
      <w:r>
        <w:rPr>
          <w:spacing w:val="-6"/>
          <w:sz w:val="24"/>
        </w:rPr>
        <w:t xml:space="preserve"> </w:t>
      </w:r>
      <w:r>
        <w:rPr>
          <w:sz w:val="24"/>
        </w:rPr>
        <w:t>и</w:t>
      </w:r>
      <w:r>
        <w:rPr>
          <w:spacing w:val="-1"/>
          <w:sz w:val="24"/>
        </w:rPr>
        <w:t xml:space="preserve"> </w:t>
      </w:r>
      <w:r>
        <w:rPr>
          <w:sz w:val="24"/>
        </w:rPr>
        <w:t>ведение</w:t>
      </w:r>
      <w:r>
        <w:rPr>
          <w:spacing w:val="-3"/>
          <w:sz w:val="24"/>
        </w:rPr>
        <w:t xml:space="preserve"> </w:t>
      </w:r>
      <w:r>
        <w:rPr>
          <w:sz w:val="24"/>
        </w:rPr>
        <w:t>данных реестра</w:t>
      </w:r>
      <w:r>
        <w:rPr>
          <w:spacing w:val="-3"/>
          <w:sz w:val="24"/>
        </w:rPr>
        <w:t xml:space="preserve"> </w:t>
      </w:r>
      <w:r>
        <w:rPr>
          <w:sz w:val="24"/>
        </w:rPr>
        <w:t xml:space="preserve">остановочных </w:t>
      </w:r>
      <w:r>
        <w:rPr>
          <w:spacing w:val="-2"/>
          <w:sz w:val="24"/>
        </w:rPr>
        <w:t>пунктов;</w:t>
      </w:r>
    </w:p>
    <w:p w:rsidR="00BA7B2C" w:rsidRDefault="00156D0F">
      <w:pPr>
        <w:pStyle w:val="a4"/>
        <w:numPr>
          <w:ilvl w:val="0"/>
          <w:numId w:val="45"/>
        </w:numPr>
        <w:tabs>
          <w:tab w:val="left" w:pos="850"/>
        </w:tabs>
        <w:spacing w:before="136"/>
        <w:ind w:left="850"/>
        <w:rPr>
          <w:sz w:val="24"/>
        </w:rPr>
      </w:pPr>
      <w:r>
        <w:rPr>
          <w:sz w:val="24"/>
        </w:rPr>
        <w:t>формирование</w:t>
      </w:r>
      <w:r>
        <w:rPr>
          <w:spacing w:val="-3"/>
          <w:sz w:val="24"/>
        </w:rPr>
        <w:t xml:space="preserve"> </w:t>
      </w:r>
      <w:r>
        <w:rPr>
          <w:sz w:val="24"/>
        </w:rPr>
        <w:t>и</w:t>
      </w:r>
      <w:r>
        <w:rPr>
          <w:spacing w:val="-1"/>
          <w:sz w:val="24"/>
        </w:rPr>
        <w:t xml:space="preserve"> </w:t>
      </w:r>
      <w:r>
        <w:rPr>
          <w:sz w:val="24"/>
        </w:rPr>
        <w:t>ведение</w:t>
      </w:r>
      <w:r>
        <w:rPr>
          <w:spacing w:val="-3"/>
          <w:sz w:val="24"/>
        </w:rPr>
        <w:t xml:space="preserve"> </w:t>
      </w:r>
      <w:r>
        <w:rPr>
          <w:sz w:val="24"/>
        </w:rPr>
        <w:t>реестра</w:t>
      </w:r>
      <w:r>
        <w:rPr>
          <w:spacing w:val="-2"/>
          <w:sz w:val="24"/>
        </w:rPr>
        <w:t xml:space="preserve"> маршрутов;</w:t>
      </w:r>
    </w:p>
    <w:p w:rsidR="00BA7B2C" w:rsidRDefault="00156D0F">
      <w:pPr>
        <w:pStyle w:val="a4"/>
        <w:numPr>
          <w:ilvl w:val="0"/>
          <w:numId w:val="45"/>
        </w:numPr>
        <w:tabs>
          <w:tab w:val="left" w:pos="850"/>
        </w:tabs>
        <w:spacing w:before="138"/>
        <w:ind w:left="850"/>
        <w:rPr>
          <w:sz w:val="24"/>
        </w:rPr>
      </w:pPr>
      <w:r>
        <w:rPr>
          <w:sz w:val="24"/>
        </w:rPr>
        <w:t>формирование</w:t>
      </w:r>
      <w:r>
        <w:rPr>
          <w:spacing w:val="-2"/>
          <w:sz w:val="24"/>
        </w:rPr>
        <w:t xml:space="preserve"> </w:t>
      </w:r>
      <w:r>
        <w:rPr>
          <w:sz w:val="24"/>
        </w:rPr>
        <w:t xml:space="preserve">расписаний </w:t>
      </w:r>
      <w:r>
        <w:rPr>
          <w:spacing w:val="-2"/>
          <w:sz w:val="24"/>
        </w:rPr>
        <w:t>маршрутов.</w:t>
      </w:r>
    </w:p>
    <w:p w:rsidR="00BA7B2C" w:rsidRDefault="00156D0F">
      <w:pPr>
        <w:pStyle w:val="a3"/>
        <w:spacing w:before="138" w:line="360" w:lineRule="auto"/>
        <w:ind w:left="142" w:right="135" w:firstLine="566"/>
        <w:jc w:val="both"/>
      </w:pPr>
      <w:r>
        <w:t>Подсистема мониторинга параметров транспортного потока - предназначена для оперативного сбора, хранения, анализа и передачи данных о характеристиках транспорт</w:t>
      </w:r>
      <w:r>
        <w:softHyphen/>
        <w:t>ных потоков. Эти данные предназначены для формирования динамических и статических транспортных моделей движения.</w:t>
      </w:r>
    </w:p>
    <w:p w:rsidR="00BA7B2C" w:rsidRDefault="00156D0F">
      <w:pPr>
        <w:pStyle w:val="a3"/>
        <w:spacing w:line="360" w:lineRule="auto"/>
        <w:ind w:left="142" w:right="139" w:firstLine="566"/>
        <w:jc w:val="both"/>
      </w:pPr>
      <w:r>
        <w:t>Подсистема видеонаблюдения, детектирования ДТП и ЧС - предназначена для выяв-ления инцидентов (нештатных ситуаций) на дорогах.</w:t>
      </w:r>
    </w:p>
    <w:p w:rsidR="00BA7B2C" w:rsidRDefault="00156D0F">
      <w:pPr>
        <w:pStyle w:val="a3"/>
        <w:spacing w:line="360" w:lineRule="auto"/>
        <w:ind w:left="142" w:right="139" w:firstLine="566"/>
        <w:jc w:val="both"/>
      </w:pPr>
      <w:r>
        <w:t>Подсистема «умные остановки» - предназначена управления активным оборудова</w:t>
      </w:r>
      <w:r>
        <w:softHyphen/>
        <w:t>нием, расположенным на остановочных пунктах, с целью повышения качества обслужи</w:t>
      </w:r>
      <w:r>
        <w:softHyphen/>
        <w:t>вания и безопасности пассажиров наземного общественного транспорта.</w:t>
      </w:r>
    </w:p>
    <w:p w:rsidR="00BA7B2C" w:rsidRDefault="00BA7B2C">
      <w:pPr>
        <w:pStyle w:val="a3"/>
        <w:spacing w:line="360" w:lineRule="auto"/>
        <w:jc w:val="both"/>
        <w:sectPr w:rsidR="00BA7B2C">
          <w:pgSz w:w="11910" w:h="16840"/>
          <w:pgMar w:top="1040" w:right="708" w:bottom="1100" w:left="1559" w:header="0" w:footer="906" w:gutter="0"/>
          <w:cols w:space="720"/>
        </w:sectPr>
      </w:pPr>
    </w:p>
    <w:p w:rsidR="00BA7B2C" w:rsidRDefault="00156D0F">
      <w:pPr>
        <w:pStyle w:val="a3"/>
        <w:spacing w:before="68" w:line="360" w:lineRule="auto"/>
        <w:ind w:left="142" w:right="136" w:firstLine="566"/>
        <w:jc w:val="both"/>
      </w:pPr>
      <w:r>
        <w:lastRenderedPageBreak/>
        <w:t>Подсистема обеспечения приоритетного проезда - обеспечивает реализацию функ</w:t>
      </w:r>
      <w:r>
        <w:softHyphen/>
        <w:t>ции обеспечения приоритетного проезда НГПТ (Наземный городской пассажирский транспорт) доступна независимо от текущего режима работы светофорного контроллера при условии наличия связи со светофорным контроллером.</w:t>
      </w:r>
    </w:p>
    <w:p w:rsidR="00BA7B2C" w:rsidRDefault="00156D0F">
      <w:pPr>
        <w:pStyle w:val="a3"/>
        <w:spacing w:before="1" w:line="360" w:lineRule="auto"/>
        <w:ind w:left="142" w:right="137" w:firstLine="566"/>
        <w:jc w:val="both"/>
      </w:pPr>
      <w:r>
        <w:t>Интеграция внешних и смежных информационных систем (интеграционная подси</w:t>
      </w:r>
      <w:r>
        <w:softHyphen/>
        <w:t>стема) - предназначена для обеспечения надежного информационного обмена разнород-ными данными между информационными системами-источниками данных и компонента-ми Системы.</w:t>
      </w:r>
    </w:p>
    <w:p w:rsidR="00BA7B2C" w:rsidRDefault="00156D0F">
      <w:pPr>
        <w:pStyle w:val="a3"/>
        <w:spacing w:line="360" w:lineRule="auto"/>
        <w:ind w:left="142" w:right="136" w:firstLine="566"/>
        <w:jc w:val="both"/>
      </w:pPr>
      <w:r>
        <w:t>Подсистема управления состоянием дорог - предназначена для обеспечения выпол</w:t>
      </w:r>
      <w:r>
        <w:softHyphen/>
        <w:t>нения услуг по строительному контролю, осуществления надзора за соблюдением техно-логических правил производства работ.</w:t>
      </w:r>
    </w:p>
    <w:p w:rsidR="00BA7B2C" w:rsidRDefault="00156D0F">
      <w:pPr>
        <w:pStyle w:val="a3"/>
        <w:spacing w:before="1" w:line="360" w:lineRule="auto"/>
        <w:ind w:left="142" w:right="136" w:firstLine="566"/>
        <w:jc w:val="both"/>
      </w:pPr>
      <w:r>
        <w:t>Подсистема директивного управления транспортными потоками - обеспечивает оп-тимизацию транспортных потоков за счет директивного управления участниками дорож</w:t>
      </w:r>
      <w:r>
        <w:softHyphen/>
        <w:t>ного движения в штатном и нештатном режимах. Подсистема предназначена для управле</w:t>
      </w:r>
      <w:r>
        <w:softHyphen/>
        <w:t>ния движением транспортных средств и пешеходных потоков посредством передачи управляющих воздействий на инструментальные подсистемы.</w:t>
      </w:r>
    </w:p>
    <w:p w:rsidR="00BA7B2C" w:rsidRDefault="00156D0F">
      <w:pPr>
        <w:pStyle w:val="a3"/>
        <w:spacing w:line="360" w:lineRule="auto"/>
        <w:ind w:left="142" w:right="138" w:firstLine="566"/>
        <w:jc w:val="both"/>
      </w:pPr>
      <w:r>
        <w:t>Основные недостатки в организации светофорного регулирования на территории Махачкалы связанны со следующими нарушениями:</w:t>
      </w:r>
    </w:p>
    <w:p w:rsidR="00BA7B2C" w:rsidRDefault="00156D0F">
      <w:pPr>
        <w:pStyle w:val="a4"/>
        <w:numPr>
          <w:ilvl w:val="0"/>
          <w:numId w:val="44"/>
        </w:numPr>
        <w:tabs>
          <w:tab w:val="left" w:pos="849"/>
        </w:tabs>
        <w:spacing w:line="357" w:lineRule="auto"/>
        <w:ind w:right="136" w:firstLine="427"/>
        <w:jc w:val="both"/>
        <w:rPr>
          <w:sz w:val="24"/>
        </w:rPr>
      </w:pPr>
      <w:r>
        <w:rPr>
          <w:sz w:val="24"/>
        </w:rPr>
        <w:t>требований п. 7.2.2 ГОСТ Р 52289, в части отсутствия светофорного регулирования с применением вызывной фазы для движения</w:t>
      </w:r>
      <w:r>
        <w:rPr>
          <w:spacing w:val="-2"/>
          <w:sz w:val="24"/>
        </w:rPr>
        <w:t xml:space="preserve"> </w:t>
      </w:r>
      <w:r>
        <w:rPr>
          <w:sz w:val="24"/>
        </w:rPr>
        <w:t>пешеходов на</w:t>
      </w:r>
      <w:r>
        <w:rPr>
          <w:spacing w:val="-1"/>
          <w:sz w:val="24"/>
        </w:rPr>
        <w:t xml:space="preserve"> </w:t>
      </w:r>
      <w:r>
        <w:rPr>
          <w:sz w:val="24"/>
        </w:rPr>
        <w:t>пешеходных переходах на до</w:t>
      </w:r>
      <w:r>
        <w:rPr>
          <w:sz w:val="24"/>
        </w:rPr>
        <w:softHyphen/>
        <w:t>рогах с</w:t>
      </w:r>
      <w:r>
        <w:rPr>
          <w:spacing w:val="-2"/>
          <w:sz w:val="24"/>
        </w:rPr>
        <w:t xml:space="preserve"> </w:t>
      </w:r>
      <w:r>
        <w:rPr>
          <w:sz w:val="24"/>
        </w:rPr>
        <w:t>двухсторонним</w:t>
      </w:r>
      <w:r>
        <w:rPr>
          <w:spacing w:val="-2"/>
          <w:sz w:val="24"/>
        </w:rPr>
        <w:t xml:space="preserve"> </w:t>
      </w:r>
      <w:r>
        <w:rPr>
          <w:sz w:val="24"/>
        </w:rPr>
        <w:t>движением</w:t>
      </w:r>
      <w:r>
        <w:rPr>
          <w:spacing w:val="-2"/>
          <w:sz w:val="24"/>
        </w:rPr>
        <w:t xml:space="preserve"> </w:t>
      </w:r>
      <w:r>
        <w:rPr>
          <w:sz w:val="24"/>
        </w:rPr>
        <w:t>с</w:t>
      </w:r>
      <w:r>
        <w:rPr>
          <w:spacing w:val="-2"/>
          <w:sz w:val="24"/>
        </w:rPr>
        <w:t xml:space="preserve"> </w:t>
      </w:r>
      <w:r>
        <w:rPr>
          <w:sz w:val="24"/>
        </w:rPr>
        <w:t>двумя</w:t>
      </w:r>
      <w:r>
        <w:rPr>
          <w:spacing w:val="-1"/>
          <w:sz w:val="24"/>
        </w:rPr>
        <w:t xml:space="preserve"> </w:t>
      </w:r>
      <w:r>
        <w:rPr>
          <w:sz w:val="24"/>
        </w:rPr>
        <w:t>и более</w:t>
      </w:r>
      <w:r>
        <w:rPr>
          <w:spacing w:val="-2"/>
          <w:sz w:val="24"/>
        </w:rPr>
        <w:t xml:space="preserve"> </w:t>
      </w:r>
      <w:r>
        <w:rPr>
          <w:sz w:val="24"/>
        </w:rPr>
        <w:t>полосами для</w:t>
      </w:r>
      <w:r>
        <w:rPr>
          <w:spacing w:val="-1"/>
          <w:sz w:val="24"/>
        </w:rPr>
        <w:t xml:space="preserve"> </w:t>
      </w:r>
      <w:r>
        <w:rPr>
          <w:sz w:val="24"/>
        </w:rPr>
        <w:t>каждого</w:t>
      </w:r>
      <w:r>
        <w:rPr>
          <w:spacing w:val="-1"/>
          <w:sz w:val="24"/>
        </w:rPr>
        <w:t xml:space="preserve"> </w:t>
      </w:r>
      <w:r>
        <w:rPr>
          <w:sz w:val="24"/>
        </w:rPr>
        <w:t>направления,</w:t>
      </w:r>
      <w:r>
        <w:rPr>
          <w:spacing w:val="-1"/>
          <w:sz w:val="24"/>
        </w:rPr>
        <w:t xml:space="preserve"> </w:t>
      </w:r>
      <w:r>
        <w:rPr>
          <w:sz w:val="24"/>
        </w:rPr>
        <w:t>на дороге с односторонним движением - с числом полос три и более;</w:t>
      </w:r>
    </w:p>
    <w:p w:rsidR="00BA7B2C" w:rsidRDefault="00156D0F">
      <w:pPr>
        <w:pStyle w:val="a4"/>
        <w:numPr>
          <w:ilvl w:val="0"/>
          <w:numId w:val="44"/>
        </w:numPr>
        <w:tabs>
          <w:tab w:val="left" w:pos="849"/>
        </w:tabs>
        <w:spacing w:line="357" w:lineRule="auto"/>
        <w:ind w:right="138" w:firstLine="427"/>
        <w:jc w:val="both"/>
        <w:rPr>
          <w:sz w:val="24"/>
        </w:rPr>
      </w:pPr>
      <w:r>
        <w:rPr>
          <w:sz w:val="24"/>
        </w:rPr>
        <w:t>требований по установке светофоров Т.7 любых вариантов конструкции для обо</w:t>
      </w:r>
      <w:r>
        <w:rPr>
          <w:sz w:val="24"/>
        </w:rPr>
        <w:softHyphen/>
        <w:t>значения нерегулируемых перекрестков и пешеходных переходов в случаях, предусмот</w:t>
      </w:r>
      <w:r>
        <w:rPr>
          <w:sz w:val="24"/>
        </w:rPr>
        <w:softHyphen/>
        <w:t>ренных п. 7.3.8 ГОСТ Р 52289;</w:t>
      </w:r>
    </w:p>
    <w:p w:rsidR="00BA7B2C" w:rsidRDefault="00156D0F">
      <w:pPr>
        <w:pStyle w:val="a4"/>
        <w:numPr>
          <w:ilvl w:val="0"/>
          <w:numId w:val="44"/>
        </w:numPr>
        <w:tabs>
          <w:tab w:val="left" w:pos="849"/>
        </w:tabs>
        <w:spacing w:line="357" w:lineRule="auto"/>
        <w:ind w:right="136" w:firstLine="427"/>
        <w:jc w:val="both"/>
        <w:rPr>
          <w:sz w:val="24"/>
        </w:rPr>
      </w:pPr>
      <w:r>
        <w:rPr>
          <w:sz w:val="24"/>
        </w:rPr>
        <w:t>требований п.7.2.6 ГОСТ Р 52289 в части организации раздельного движения ТС и пешеходов, в случаях, когда суммарная интенсивность движения транспортных средств, пересекающих направление движения пешеходов более 120 ед./ч и отсутствия информа</w:t>
      </w:r>
      <w:r>
        <w:rPr>
          <w:sz w:val="24"/>
        </w:rPr>
        <w:softHyphen/>
        <w:t>ционных световых секций для предупреждения водителей о возможном движении пеше</w:t>
      </w:r>
      <w:r>
        <w:rPr>
          <w:sz w:val="24"/>
        </w:rPr>
        <w:softHyphen/>
        <w:t>ходов по пешеходному переходу, на который он поворачивает с режимом бело-лунного мигания при меньших значения интенсивности;</w:t>
      </w:r>
    </w:p>
    <w:p w:rsidR="00BA7B2C" w:rsidRDefault="00156D0F">
      <w:pPr>
        <w:pStyle w:val="a4"/>
        <w:numPr>
          <w:ilvl w:val="0"/>
          <w:numId w:val="44"/>
        </w:numPr>
        <w:tabs>
          <w:tab w:val="left" w:pos="849"/>
        </w:tabs>
        <w:spacing w:before="6" w:line="352" w:lineRule="auto"/>
        <w:ind w:right="139" w:firstLine="427"/>
        <w:jc w:val="both"/>
        <w:rPr>
          <w:sz w:val="24"/>
        </w:rPr>
      </w:pPr>
      <w:r>
        <w:rPr>
          <w:sz w:val="24"/>
        </w:rPr>
        <w:t>требований п. 7.4.2 ГОСТ Р 52289 по оборудованию светофорами П.1 всех пеше</w:t>
      </w:r>
      <w:r>
        <w:rPr>
          <w:sz w:val="24"/>
        </w:rPr>
        <w:softHyphen/>
        <w:t>ходные переходов, расположенных на регулируемом перекрестке.</w:t>
      </w:r>
    </w:p>
    <w:p w:rsidR="00BA7B2C" w:rsidRDefault="00156D0F">
      <w:pPr>
        <w:pStyle w:val="a3"/>
        <w:spacing w:before="7"/>
        <w:ind w:left="708"/>
        <w:jc w:val="both"/>
      </w:pPr>
      <w:r>
        <w:t>Схема</w:t>
      </w:r>
      <w:r>
        <w:rPr>
          <w:spacing w:val="-2"/>
        </w:rPr>
        <w:t xml:space="preserve"> </w:t>
      </w:r>
      <w:r>
        <w:t>расположения СО</w:t>
      </w:r>
      <w:r>
        <w:rPr>
          <w:spacing w:val="-2"/>
        </w:rPr>
        <w:t xml:space="preserve"> </w:t>
      </w:r>
      <w:r>
        <w:t>представлена</w:t>
      </w:r>
      <w:r>
        <w:rPr>
          <w:spacing w:val="-1"/>
        </w:rPr>
        <w:t xml:space="preserve"> </w:t>
      </w:r>
      <w:r>
        <w:t>на</w:t>
      </w:r>
      <w:r>
        <w:rPr>
          <w:spacing w:val="-2"/>
        </w:rPr>
        <w:t xml:space="preserve"> </w:t>
      </w:r>
      <w:r>
        <w:t>рисунке</w:t>
      </w:r>
      <w:r>
        <w:rPr>
          <w:spacing w:val="-1"/>
        </w:rPr>
        <w:t xml:space="preserve"> </w:t>
      </w:r>
      <w:r>
        <w:rPr>
          <w:spacing w:val="-2"/>
        </w:rPr>
        <w:t>7.1.2.2.</w:t>
      </w:r>
    </w:p>
    <w:p w:rsidR="00BA7B2C" w:rsidRDefault="00BA7B2C">
      <w:pPr>
        <w:pStyle w:val="a3"/>
        <w:jc w:val="both"/>
        <w:sectPr w:rsidR="00BA7B2C">
          <w:pgSz w:w="11910" w:h="16840"/>
          <w:pgMar w:top="1040" w:right="708" w:bottom="1100" w:left="1559" w:header="0" w:footer="906" w:gutter="0"/>
          <w:cols w:space="720"/>
        </w:sectPr>
      </w:pPr>
    </w:p>
    <w:p w:rsidR="00BA7B2C" w:rsidRDefault="00156D0F">
      <w:pPr>
        <w:pStyle w:val="a3"/>
        <w:spacing w:before="68" w:line="360" w:lineRule="auto"/>
        <w:ind w:left="142" w:right="139" w:firstLine="566"/>
        <w:jc w:val="both"/>
      </w:pPr>
      <w:r>
        <w:lastRenderedPageBreak/>
        <w:t>В ходе натурных обследований, проведенных в сентябре 2025 года в Махачкале, бы</w:t>
      </w:r>
      <w:r>
        <w:softHyphen/>
        <w:t>ли замерены режимы светофорного регулирования на ряде светофорных объектов (36 объектов) и по ряду объектов получены параметры регулирования от ЦОДД Махачкалы (13 объектов). Расположение 49 светофорных объектов представлено на рисунке 7.1.2.3</w:t>
      </w:r>
    </w:p>
    <w:p w:rsidR="00BA7B2C" w:rsidRDefault="00156D0F">
      <w:pPr>
        <w:pStyle w:val="a3"/>
        <w:spacing w:before="1"/>
        <w:ind w:left="709"/>
        <w:jc w:val="both"/>
      </w:pPr>
      <w:r>
        <w:t>Перечень</w:t>
      </w:r>
      <w:r>
        <w:rPr>
          <w:spacing w:val="-5"/>
        </w:rPr>
        <w:t xml:space="preserve"> </w:t>
      </w:r>
      <w:r>
        <w:t>обследованных</w:t>
      </w:r>
      <w:r>
        <w:rPr>
          <w:spacing w:val="-1"/>
        </w:rPr>
        <w:t xml:space="preserve"> </w:t>
      </w:r>
      <w:r>
        <w:t>светофорных</w:t>
      </w:r>
      <w:r>
        <w:rPr>
          <w:spacing w:val="-1"/>
        </w:rPr>
        <w:t xml:space="preserve"> </w:t>
      </w:r>
      <w:r>
        <w:t>объектов</w:t>
      </w:r>
      <w:r>
        <w:rPr>
          <w:spacing w:val="-3"/>
        </w:rPr>
        <w:t xml:space="preserve"> </w:t>
      </w:r>
      <w:r>
        <w:t>представлен</w:t>
      </w:r>
      <w:r>
        <w:rPr>
          <w:spacing w:val="-2"/>
        </w:rPr>
        <w:t xml:space="preserve"> </w:t>
      </w:r>
      <w:r>
        <w:t>в</w:t>
      </w:r>
      <w:r>
        <w:rPr>
          <w:spacing w:val="-4"/>
        </w:rPr>
        <w:t xml:space="preserve"> </w:t>
      </w:r>
      <w:r>
        <w:t>таблице</w:t>
      </w:r>
      <w:r>
        <w:rPr>
          <w:spacing w:val="-3"/>
        </w:rPr>
        <w:t xml:space="preserve"> </w:t>
      </w:r>
      <w:r>
        <w:rPr>
          <w:spacing w:val="-2"/>
        </w:rPr>
        <w:t>7.1.2.3.</w:t>
      </w:r>
    </w:p>
    <w:p w:rsidR="00BA7B2C" w:rsidRDefault="00BA7B2C">
      <w:pPr>
        <w:pStyle w:val="a3"/>
        <w:jc w:val="both"/>
        <w:sectPr w:rsidR="00BA7B2C">
          <w:pgSz w:w="11910" w:h="16840"/>
          <w:pgMar w:top="1040" w:right="708" w:bottom="1100" w:left="1559" w:header="0" w:footer="906" w:gutter="0"/>
          <w:cols w:space="720"/>
        </w:sectPr>
      </w:pPr>
    </w:p>
    <w:p w:rsidR="00BA7B2C" w:rsidRDefault="00BA7B2C">
      <w:pPr>
        <w:pStyle w:val="a3"/>
        <w:spacing w:before="3"/>
        <w:rPr>
          <w:sz w:val="6"/>
        </w:rPr>
      </w:pPr>
    </w:p>
    <w:p w:rsidR="00BA7B2C" w:rsidRDefault="00156D0F">
      <w:pPr>
        <w:pStyle w:val="a3"/>
        <w:ind w:left="36" w:right="-15"/>
        <w:rPr>
          <w:sz w:val="20"/>
        </w:rPr>
      </w:pPr>
      <w:r>
        <w:rPr>
          <w:noProof/>
          <w:sz w:val="20"/>
        </w:rPr>
        <w:drawing>
          <wp:inline distT="0" distB="0" distL="0" distR="0">
            <wp:extent cx="8311273" cy="551688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8311273" cy="5516880"/>
                    </a:xfrm>
                    <a:prstGeom prst="rect">
                      <a:avLst/>
                    </a:prstGeom>
                  </pic:spPr>
                </pic:pic>
              </a:graphicData>
            </a:graphic>
          </wp:inline>
        </w:drawing>
      </w:r>
    </w:p>
    <w:p w:rsidR="00BA7B2C" w:rsidRDefault="00156D0F">
      <w:pPr>
        <w:pStyle w:val="a3"/>
        <w:spacing w:before="124"/>
        <w:ind w:left="910"/>
      </w:pPr>
      <w:r>
        <w:t>Рисунок</w:t>
      </w:r>
      <w:r>
        <w:rPr>
          <w:spacing w:val="-4"/>
        </w:rPr>
        <w:t xml:space="preserve"> </w:t>
      </w:r>
      <w:r>
        <w:t>7.1.2.2</w:t>
      </w:r>
      <w:r>
        <w:rPr>
          <w:spacing w:val="-3"/>
        </w:rPr>
        <w:t xml:space="preserve"> </w:t>
      </w:r>
      <w:r>
        <w:t>–</w:t>
      </w:r>
      <w:r>
        <w:rPr>
          <w:spacing w:val="-3"/>
        </w:rPr>
        <w:t xml:space="preserve"> </w:t>
      </w:r>
      <w:r>
        <w:t>Схема</w:t>
      </w:r>
      <w:r>
        <w:rPr>
          <w:spacing w:val="-4"/>
        </w:rPr>
        <w:t xml:space="preserve"> </w:t>
      </w:r>
      <w:r>
        <w:t>расстановки</w:t>
      </w:r>
      <w:r>
        <w:rPr>
          <w:spacing w:val="-2"/>
        </w:rPr>
        <w:t xml:space="preserve"> </w:t>
      </w:r>
      <w:r>
        <w:t>существующих светофорных</w:t>
      </w:r>
      <w:r>
        <w:rPr>
          <w:spacing w:val="-1"/>
        </w:rPr>
        <w:t xml:space="preserve"> </w:t>
      </w:r>
      <w:r>
        <w:t>объектов</w:t>
      </w:r>
      <w:r>
        <w:rPr>
          <w:spacing w:val="-4"/>
        </w:rPr>
        <w:t xml:space="preserve"> </w:t>
      </w:r>
      <w:r>
        <w:t>на</w:t>
      </w:r>
      <w:r>
        <w:rPr>
          <w:spacing w:val="-4"/>
        </w:rPr>
        <w:t xml:space="preserve"> </w:t>
      </w:r>
      <w:r>
        <w:t>территории</w:t>
      </w:r>
      <w:r>
        <w:rPr>
          <w:spacing w:val="-2"/>
        </w:rPr>
        <w:t xml:space="preserve"> </w:t>
      </w:r>
      <w:r>
        <w:t>города</w:t>
      </w:r>
      <w:r>
        <w:rPr>
          <w:spacing w:val="-3"/>
        </w:rPr>
        <w:t xml:space="preserve"> </w:t>
      </w:r>
      <w:r>
        <w:rPr>
          <w:spacing w:val="-2"/>
        </w:rPr>
        <w:t>Махачкалы</w:t>
      </w:r>
    </w:p>
    <w:p w:rsidR="00BA7B2C" w:rsidRDefault="00BA7B2C">
      <w:pPr>
        <w:pStyle w:val="a3"/>
        <w:sectPr w:rsidR="00BA7B2C">
          <w:footerReference w:type="default" r:id="rId19"/>
          <w:pgSz w:w="16840" w:h="11910" w:orient="landscape"/>
          <w:pgMar w:top="1340" w:right="1842" w:bottom="920" w:left="1842" w:header="0" w:footer="722" w:gutter="0"/>
          <w:cols w:space="720"/>
        </w:sectPr>
      </w:pPr>
    </w:p>
    <w:p w:rsidR="00BA7B2C" w:rsidRDefault="00BA7B2C">
      <w:pPr>
        <w:pStyle w:val="a3"/>
        <w:spacing w:before="3"/>
        <w:rPr>
          <w:sz w:val="6"/>
        </w:rPr>
      </w:pPr>
    </w:p>
    <w:p w:rsidR="00BA7B2C" w:rsidRDefault="00156D0F">
      <w:pPr>
        <w:pStyle w:val="a3"/>
        <w:ind w:left="217"/>
        <w:rPr>
          <w:sz w:val="20"/>
        </w:rPr>
      </w:pPr>
      <w:r>
        <w:rPr>
          <w:noProof/>
          <w:sz w:val="20"/>
        </w:rPr>
        <w:drawing>
          <wp:inline distT="0" distB="0" distL="0" distR="0">
            <wp:extent cx="8063769" cy="570128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8063769" cy="5701284"/>
                    </a:xfrm>
                    <a:prstGeom prst="rect">
                      <a:avLst/>
                    </a:prstGeom>
                  </pic:spPr>
                </pic:pic>
              </a:graphicData>
            </a:graphic>
          </wp:inline>
        </w:drawing>
      </w:r>
    </w:p>
    <w:p w:rsidR="00BA7B2C" w:rsidRDefault="00156D0F">
      <w:pPr>
        <w:pStyle w:val="a3"/>
        <w:spacing w:before="137"/>
        <w:ind w:left="807"/>
      </w:pPr>
      <w:r>
        <w:t>Рисунок</w:t>
      </w:r>
      <w:r>
        <w:rPr>
          <w:spacing w:val="-4"/>
        </w:rPr>
        <w:t xml:space="preserve"> </w:t>
      </w:r>
      <w:r>
        <w:t>7.1.2.3</w:t>
      </w:r>
      <w:r>
        <w:rPr>
          <w:spacing w:val="-2"/>
        </w:rPr>
        <w:t xml:space="preserve"> </w:t>
      </w:r>
      <w:r>
        <w:t>–</w:t>
      </w:r>
      <w:r>
        <w:rPr>
          <w:spacing w:val="-2"/>
        </w:rPr>
        <w:t xml:space="preserve"> </w:t>
      </w:r>
      <w:r>
        <w:t>Схема</w:t>
      </w:r>
      <w:r>
        <w:rPr>
          <w:spacing w:val="-2"/>
        </w:rPr>
        <w:t xml:space="preserve"> </w:t>
      </w:r>
      <w:r>
        <w:t>расположения</w:t>
      </w:r>
      <w:r>
        <w:rPr>
          <w:spacing w:val="-2"/>
        </w:rPr>
        <w:t xml:space="preserve"> </w:t>
      </w:r>
      <w:r>
        <w:t>обследованных</w:t>
      </w:r>
      <w:r>
        <w:rPr>
          <w:spacing w:val="-1"/>
        </w:rPr>
        <w:t xml:space="preserve"> </w:t>
      </w:r>
      <w:r>
        <w:t>светофорных</w:t>
      </w:r>
      <w:r>
        <w:rPr>
          <w:spacing w:val="-2"/>
        </w:rPr>
        <w:t xml:space="preserve"> </w:t>
      </w:r>
      <w:r>
        <w:t>объектов</w:t>
      </w:r>
      <w:r>
        <w:rPr>
          <w:spacing w:val="-3"/>
        </w:rPr>
        <w:t xml:space="preserve"> </w:t>
      </w:r>
      <w:r>
        <w:t>на</w:t>
      </w:r>
      <w:r>
        <w:rPr>
          <w:spacing w:val="-2"/>
        </w:rPr>
        <w:t xml:space="preserve"> </w:t>
      </w:r>
      <w:r>
        <w:t>территории</w:t>
      </w:r>
      <w:r>
        <w:rPr>
          <w:spacing w:val="-2"/>
        </w:rPr>
        <w:t xml:space="preserve"> </w:t>
      </w:r>
      <w:r>
        <w:t>города</w:t>
      </w:r>
      <w:r>
        <w:rPr>
          <w:spacing w:val="-2"/>
        </w:rPr>
        <w:t xml:space="preserve"> Махачкалы</w:t>
      </w:r>
    </w:p>
    <w:p w:rsidR="00BA7B2C" w:rsidRDefault="00BA7B2C">
      <w:pPr>
        <w:pStyle w:val="a3"/>
        <w:sectPr w:rsidR="00BA7B2C">
          <w:pgSz w:w="16840" w:h="11910" w:orient="landscape"/>
          <w:pgMar w:top="1340" w:right="1842" w:bottom="920" w:left="1842" w:header="0" w:footer="722" w:gutter="0"/>
          <w:cols w:space="720"/>
        </w:sectPr>
      </w:pPr>
    </w:p>
    <w:p w:rsidR="00BA7B2C" w:rsidRDefault="00156D0F">
      <w:pPr>
        <w:pStyle w:val="a3"/>
        <w:spacing w:before="68"/>
        <w:ind w:left="1"/>
      </w:pPr>
      <w:r>
        <w:lastRenderedPageBreak/>
        <w:t>Таблица</w:t>
      </w:r>
      <w:r>
        <w:rPr>
          <w:spacing w:val="-6"/>
        </w:rPr>
        <w:t xml:space="preserve"> </w:t>
      </w:r>
      <w:r>
        <w:t>7.1.2.3</w:t>
      </w:r>
      <w:r>
        <w:rPr>
          <w:spacing w:val="-2"/>
        </w:rPr>
        <w:t xml:space="preserve"> </w:t>
      </w:r>
      <w:r>
        <w:t>–</w:t>
      </w:r>
      <w:r>
        <w:rPr>
          <w:spacing w:val="-2"/>
        </w:rPr>
        <w:t xml:space="preserve"> </w:t>
      </w:r>
      <w:r>
        <w:t>Перечень</w:t>
      </w:r>
      <w:r>
        <w:rPr>
          <w:spacing w:val="-2"/>
        </w:rPr>
        <w:t xml:space="preserve"> </w:t>
      </w:r>
      <w:r>
        <w:t xml:space="preserve">обследованных светофорных </w:t>
      </w:r>
      <w:r>
        <w:rPr>
          <w:spacing w:val="-2"/>
        </w:rPr>
        <w:t>объектов</w:t>
      </w:r>
    </w:p>
    <w:p w:rsidR="00BA7B2C" w:rsidRDefault="00BA7B2C">
      <w:pPr>
        <w:pStyle w:val="a3"/>
        <w:spacing w:before="7"/>
        <w:rPr>
          <w:sz w:val="12"/>
        </w:rPr>
      </w:pPr>
    </w:p>
    <w:tbl>
      <w:tblPr>
        <w:tblStyle w:val="TableNormal"/>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7039"/>
      </w:tblGrid>
      <w:tr w:rsidR="00BA7B2C">
        <w:trPr>
          <w:trHeight w:val="275"/>
        </w:trPr>
        <w:tc>
          <w:tcPr>
            <w:tcW w:w="960" w:type="dxa"/>
          </w:tcPr>
          <w:p w:rsidR="00BA7B2C" w:rsidRDefault="00156D0F">
            <w:pPr>
              <w:pStyle w:val="TableParagraph"/>
              <w:spacing w:line="256" w:lineRule="exact"/>
              <w:ind w:left="33" w:right="1"/>
              <w:rPr>
                <w:sz w:val="24"/>
              </w:rPr>
            </w:pPr>
            <w:r>
              <w:rPr>
                <w:sz w:val="24"/>
              </w:rPr>
              <w:t>№</w:t>
            </w:r>
            <w:r>
              <w:rPr>
                <w:spacing w:val="-1"/>
                <w:sz w:val="24"/>
              </w:rPr>
              <w:t xml:space="preserve"> </w:t>
            </w:r>
            <w:r>
              <w:rPr>
                <w:spacing w:val="-5"/>
                <w:sz w:val="24"/>
              </w:rPr>
              <w:t>п/п</w:t>
            </w:r>
          </w:p>
        </w:tc>
        <w:tc>
          <w:tcPr>
            <w:tcW w:w="7039" w:type="dxa"/>
          </w:tcPr>
          <w:p w:rsidR="00BA7B2C" w:rsidRDefault="00156D0F">
            <w:pPr>
              <w:pStyle w:val="TableParagraph"/>
              <w:spacing w:line="256" w:lineRule="exact"/>
              <w:ind w:left="31"/>
              <w:rPr>
                <w:sz w:val="24"/>
              </w:rPr>
            </w:pPr>
            <w:r>
              <w:rPr>
                <w:sz w:val="24"/>
              </w:rPr>
              <w:t>Адрес</w:t>
            </w:r>
            <w:r>
              <w:rPr>
                <w:spacing w:val="-2"/>
                <w:sz w:val="24"/>
              </w:rPr>
              <w:t xml:space="preserve"> </w:t>
            </w:r>
            <w:r>
              <w:rPr>
                <w:sz w:val="24"/>
              </w:rPr>
              <w:t>месторасположения</w:t>
            </w:r>
            <w:r>
              <w:rPr>
                <w:spacing w:val="-1"/>
                <w:sz w:val="24"/>
              </w:rPr>
              <w:t xml:space="preserve"> </w:t>
            </w:r>
            <w:r>
              <w:rPr>
                <w:spacing w:val="-2"/>
                <w:sz w:val="24"/>
              </w:rPr>
              <w:t>оборудования</w:t>
            </w:r>
          </w:p>
        </w:tc>
      </w:tr>
      <w:tr w:rsidR="00BA7B2C">
        <w:trPr>
          <w:trHeight w:val="229"/>
        </w:trPr>
        <w:tc>
          <w:tcPr>
            <w:tcW w:w="960" w:type="dxa"/>
          </w:tcPr>
          <w:p w:rsidR="00BA7B2C" w:rsidRDefault="00156D0F">
            <w:pPr>
              <w:pStyle w:val="TableParagraph"/>
              <w:spacing w:line="210" w:lineRule="exact"/>
              <w:ind w:left="33" w:right="6"/>
              <w:rPr>
                <w:sz w:val="20"/>
              </w:rPr>
            </w:pPr>
            <w:r>
              <w:rPr>
                <w:spacing w:val="-10"/>
                <w:sz w:val="20"/>
              </w:rPr>
              <w:t>1</w:t>
            </w:r>
          </w:p>
        </w:tc>
        <w:tc>
          <w:tcPr>
            <w:tcW w:w="7039" w:type="dxa"/>
          </w:tcPr>
          <w:p w:rsidR="00BA7B2C" w:rsidRDefault="00156D0F">
            <w:pPr>
              <w:pStyle w:val="TableParagraph"/>
              <w:spacing w:line="210" w:lineRule="exact"/>
              <w:ind w:left="129"/>
              <w:jc w:val="left"/>
              <w:rPr>
                <w:sz w:val="20"/>
              </w:rPr>
            </w:pPr>
            <w:r>
              <w:rPr>
                <w:sz w:val="20"/>
              </w:rPr>
              <w:t>пр.</w:t>
            </w:r>
            <w:r>
              <w:rPr>
                <w:spacing w:val="-6"/>
                <w:sz w:val="20"/>
              </w:rPr>
              <w:t xml:space="preserve"> </w:t>
            </w:r>
            <w:r>
              <w:rPr>
                <w:sz w:val="20"/>
              </w:rPr>
              <w:t>Акушинского</w:t>
            </w:r>
            <w:r>
              <w:rPr>
                <w:spacing w:val="-5"/>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Даганова</w:t>
            </w:r>
          </w:p>
        </w:tc>
      </w:tr>
      <w:tr w:rsidR="00BA7B2C">
        <w:trPr>
          <w:trHeight w:val="230"/>
        </w:trPr>
        <w:tc>
          <w:tcPr>
            <w:tcW w:w="960" w:type="dxa"/>
          </w:tcPr>
          <w:p w:rsidR="00BA7B2C" w:rsidRDefault="00156D0F">
            <w:pPr>
              <w:pStyle w:val="TableParagraph"/>
              <w:spacing w:line="210" w:lineRule="exact"/>
              <w:ind w:left="33" w:right="6"/>
              <w:rPr>
                <w:sz w:val="20"/>
              </w:rPr>
            </w:pPr>
            <w:r>
              <w:rPr>
                <w:spacing w:val="-10"/>
                <w:sz w:val="20"/>
              </w:rPr>
              <w:t>2</w:t>
            </w:r>
          </w:p>
        </w:tc>
        <w:tc>
          <w:tcPr>
            <w:tcW w:w="7039" w:type="dxa"/>
          </w:tcPr>
          <w:p w:rsidR="00BA7B2C" w:rsidRDefault="00156D0F">
            <w:pPr>
              <w:pStyle w:val="TableParagraph"/>
              <w:spacing w:line="210" w:lineRule="exact"/>
              <w:ind w:left="129"/>
              <w:jc w:val="left"/>
              <w:rPr>
                <w:sz w:val="20"/>
              </w:rPr>
            </w:pPr>
            <w:r>
              <w:rPr>
                <w:sz w:val="20"/>
              </w:rPr>
              <w:t>пр.</w:t>
            </w:r>
            <w:r>
              <w:rPr>
                <w:spacing w:val="-7"/>
                <w:sz w:val="20"/>
              </w:rPr>
              <w:t xml:space="preserve"> </w:t>
            </w:r>
            <w:r>
              <w:rPr>
                <w:sz w:val="20"/>
              </w:rPr>
              <w:t>Акушинского</w:t>
            </w:r>
            <w:r>
              <w:rPr>
                <w:spacing w:val="-5"/>
                <w:sz w:val="20"/>
              </w:rPr>
              <w:t xml:space="preserve"> </w:t>
            </w:r>
            <w:r>
              <w:rPr>
                <w:sz w:val="20"/>
              </w:rPr>
              <w:t>–</w:t>
            </w:r>
            <w:r>
              <w:rPr>
                <w:spacing w:val="-2"/>
                <w:sz w:val="20"/>
              </w:rPr>
              <w:t xml:space="preserve"> </w:t>
            </w:r>
            <w:r>
              <w:rPr>
                <w:sz w:val="20"/>
              </w:rPr>
              <w:t>ул.</w:t>
            </w:r>
            <w:r>
              <w:rPr>
                <w:spacing w:val="-5"/>
                <w:sz w:val="20"/>
              </w:rPr>
              <w:t xml:space="preserve"> </w:t>
            </w:r>
            <w:r>
              <w:rPr>
                <w:spacing w:val="-2"/>
                <w:sz w:val="20"/>
              </w:rPr>
              <w:t>Магомедтагирова</w:t>
            </w:r>
          </w:p>
        </w:tc>
      </w:tr>
      <w:tr w:rsidR="00BA7B2C">
        <w:trPr>
          <w:trHeight w:val="230"/>
        </w:trPr>
        <w:tc>
          <w:tcPr>
            <w:tcW w:w="960" w:type="dxa"/>
          </w:tcPr>
          <w:p w:rsidR="00BA7B2C" w:rsidRDefault="00156D0F">
            <w:pPr>
              <w:pStyle w:val="TableParagraph"/>
              <w:spacing w:line="210" w:lineRule="exact"/>
              <w:ind w:left="33" w:right="6"/>
              <w:rPr>
                <w:sz w:val="20"/>
              </w:rPr>
            </w:pPr>
            <w:r>
              <w:rPr>
                <w:spacing w:val="-10"/>
                <w:sz w:val="20"/>
              </w:rPr>
              <w:t>3</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Ахмет-хана</w:t>
            </w:r>
            <w:r>
              <w:rPr>
                <w:spacing w:val="-5"/>
                <w:sz w:val="20"/>
              </w:rPr>
              <w:t xml:space="preserve"> </w:t>
            </w:r>
            <w:r>
              <w:rPr>
                <w:sz w:val="20"/>
              </w:rPr>
              <w:t>Султана</w:t>
            </w:r>
            <w:r>
              <w:rPr>
                <w:spacing w:val="-5"/>
                <w:sz w:val="20"/>
              </w:rPr>
              <w:t xml:space="preserve"> </w:t>
            </w:r>
            <w:r>
              <w:rPr>
                <w:sz w:val="20"/>
              </w:rPr>
              <w:t>-</w:t>
            </w:r>
            <w:r>
              <w:rPr>
                <w:spacing w:val="-5"/>
                <w:sz w:val="20"/>
              </w:rPr>
              <w:t xml:space="preserve"> </w:t>
            </w:r>
            <w:r>
              <w:rPr>
                <w:sz w:val="20"/>
              </w:rPr>
              <w:t>ул.</w:t>
            </w:r>
            <w:r>
              <w:rPr>
                <w:spacing w:val="-4"/>
                <w:sz w:val="20"/>
              </w:rPr>
              <w:t xml:space="preserve"> </w:t>
            </w:r>
            <w:r>
              <w:rPr>
                <w:spacing w:val="-2"/>
                <w:sz w:val="20"/>
              </w:rPr>
              <w:t>Мухтарова</w:t>
            </w:r>
          </w:p>
        </w:tc>
      </w:tr>
      <w:tr w:rsidR="00BA7B2C">
        <w:trPr>
          <w:trHeight w:val="229"/>
        </w:trPr>
        <w:tc>
          <w:tcPr>
            <w:tcW w:w="960" w:type="dxa"/>
          </w:tcPr>
          <w:p w:rsidR="00BA7B2C" w:rsidRDefault="00156D0F">
            <w:pPr>
              <w:pStyle w:val="TableParagraph"/>
              <w:spacing w:line="210" w:lineRule="exact"/>
              <w:ind w:left="33" w:right="6"/>
              <w:rPr>
                <w:sz w:val="20"/>
              </w:rPr>
            </w:pPr>
            <w:r>
              <w:rPr>
                <w:spacing w:val="-10"/>
                <w:sz w:val="20"/>
              </w:rPr>
              <w:t>4</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Гамидова</w:t>
            </w:r>
            <w:r>
              <w:rPr>
                <w:spacing w:val="-4"/>
                <w:sz w:val="20"/>
              </w:rPr>
              <w:t xml:space="preserve"> </w:t>
            </w:r>
            <w:r>
              <w:rPr>
                <w:sz w:val="20"/>
              </w:rPr>
              <w:t>–</w:t>
            </w:r>
            <w:r>
              <w:rPr>
                <w:spacing w:val="-2"/>
                <w:sz w:val="20"/>
              </w:rPr>
              <w:t xml:space="preserve"> </w:t>
            </w:r>
            <w:r>
              <w:rPr>
                <w:sz w:val="20"/>
              </w:rPr>
              <w:t>ул.</w:t>
            </w:r>
            <w:r>
              <w:rPr>
                <w:spacing w:val="-4"/>
                <w:sz w:val="20"/>
              </w:rPr>
              <w:t xml:space="preserve"> </w:t>
            </w:r>
            <w:r>
              <w:rPr>
                <w:spacing w:val="-2"/>
                <w:sz w:val="20"/>
              </w:rPr>
              <w:t>Гагарина</w:t>
            </w:r>
          </w:p>
        </w:tc>
      </w:tr>
      <w:tr w:rsidR="00BA7B2C">
        <w:trPr>
          <w:trHeight w:val="230"/>
        </w:trPr>
        <w:tc>
          <w:tcPr>
            <w:tcW w:w="960" w:type="dxa"/>
          </w:tcPr>
          <w:p w:rsidR="00BA7B2C" w:rsidRDefault="00156D0F">
            <w:pPr>
              <w:pStyle w:val="TableParagraph"/>
              <w:spacing w:line="210" w:lineRule="exact"/>
              <w:ind w:left="33" w:right="6"/>
              <w:rPr>
                <w:sz w:val="20"/>
              </w:rPr>
            </w:pPr>
            <w:r>
              <w:rPr>
                <w:spacing w:val="-10"/>
                <w:sz w:val="20"/>
              </w:rPr>
              <w:t>5</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Гамидова</w:t>
            </w:r>
            <w:r>
              <w:rPr>
                <w:spacing w:val="-4"/>
                <w:sz w:val="20"/>
              </w:rPr>
              <w:t xml:space="preserve"> </w:t>
            </w:r>
            <w:r>
              <w:rPr>
                <w:sz w:val="20"/>
              </w:rPr>
              <w:t>–</w:t>
            </w:r>
            <w:r>
              <w:rPr>
                <w:spacing w:val="-1"/>
                <w:sz w:val="20"/>
              </w:rPr>
              <w:t xml:space="preserve"> </w:t>
            </w:r>
            <w:r>
              <w:rPr>
                <w:sz w:val="20"/>
              </w:rPr>
              <w:t>ул.</w:t>
            </w:r>
            <w:r>
              <w:rPr>
                <w:spacing w:val="-3"/>
                <w:sz w:val="20"/>
              </w:rPr>
              <w:t xml:space="preserve"> </w:t>
            </w:r>
            <w:r>
              <w:rPr>
                <w:sz w:val="20"/>
              </w:rPr>
              <w:t>И.</w:t>
            </w:r>
            <w:r>
              <w:rPr>
                <w:spacing w:val="-2"/>
                <w:sz w:val="20"/>
              </w:rPr>
              <w:t xml:space="preserve"> Казака</w:t>
            </w:r>
          </w:p>
        </w:tc>
      </w:tr>
      <w:tr w:rsidR="00BA7B2C">
        <w:trPr>
          <w:trHeight w:val="230"/>
        </w:trPr>
        <w:tc>
          <w:tcPr>
            <w:tcW w:w="960" w:type="dxa"/>
          </w:tcPr>
          <w:p w:rsidR="00BA7B2C" w:rsidRDefault="00156D0F">
            <w:pPr>
              <w:pStyle w:val="TableParagraph"/>
              <w:spacing w:line="210" w:lineRule="exact"/>
              <w:ind w:left="33" w:right="6"/>
              <w:rPr>
                <w:sz w:val="20"/>
              </w:rPr>
            </w:pPr>
            <w:r>
              <w:rPr>
                <w:spacing w:val="-10"/>
                <w:sz w:val="20"/>
              </w:rPr>
              <w:t>6</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Гамидова</w:t>
            </w:r>
            <w:r>
              <w:rPr>
                <w:spacing w:val="-4"/>
                <w:sz w:val="20"/>
              </w:rPr>
              <w:t xml:space="preserve"> </w:t>
            </w:r>
            <w:r>
              <w:rPr>
                <w:sz w:val="20"/>
              </w:rPr>
              <w:t>–</w:t>
            </w:r>
            <w:r>
              <w:rPr>
                <w:spacing w:val="-2"/>
                <w:sz w:val="20"/>
              </w:rPr>
              <w:t xml:space="preserve"> </w:t>
            </w:r>
            <w:r>
              <w:rPr>
                <w:sz w:val="20"/>
              </w:rPr>
              <w:t>ул.</w:t>
            </w:r>
            <w:r>
              <w:rPr>
                <w:spacing w:val="-4"/>
                <w:sz w:val="20"/>
              </w:rPr>
              <w:t xml:space="preserve"> </w:t>
            </w:r>
            <w:r>
              <w:rPr>
                <w:spacing w:val="-2"/>
                <w:sz w:val="20"/>
              </w:rPr>
              <w:t>Устарбекова</w:t>
            </w:r>
          </w:p>
        </w:tc>
      </w:tr>
      <w:tr w:rsidR="00BA7B2C">
        <w:trPr>
          <w:trHeight w:val="229"/>
        </w:trPr>
        <w:tc>
          <w:tcPr>
            <w:tcW w:w="960" w:type="dxa"/>
          </w:tcPr>
          <w:p w:rsidR="00BA7B2C" w:rsidRDefault="00156D0F">
            <w:pPr>
              <w:pStyle w:val="TableParagraph"/>
              <w:spacing w:line="210" w:lineRule="exact"/>
              <w:ind w:left="33" w:right="6"/>
              <w:rPr>
                <w:sz w:val="20"/>
              </w:rPr>
            </w:pPr>
            <w:r>
              <w:rPr>
                <w:spacing w:val="-10"/>
                <w:sz w:val="20"/>
              </w:rPr>
              <w:t>7</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Гамидова</w:t>
            </w:r>
            <w:r>
              <w:rPr>
                <w:spacing w:val="-5"/>
                <w:sz w:val="20"/>
              </w:rPr>
              <w:t xml:space="preserve"> </w:t>
            </w:r>
            <w:r>
              <w:rPr>
                <w:sz w:val="20"/>
              </w:rPr>
              <w:t>–</w:t>
            </w:r>
            <w:r>
              <w:rPr>
                <w:spacing w:val="-1"/>
                <w:sz w:val="20"/>
              </w:rPr>
              <w:t xml:space="preserve"> </w:t>
            </w:r>
            <w:r>
              <w:rPr>
                <w:sz w:val="20"/>
              </w:rPr>
              <w:t>ул.</w:t>
            </w:r>
            <w:r>
              <w:rPr>
                <w:spacing w:val="-1"/>
                <w:sz w:val="20"/>
              </w:rPr>
              <w:t xml:space="preserve"> </w:t>
            </w:r>
            <w:r>
              <w:rPr>
                <w:sz w:val="20"/>
              </w:rPr>
              <w:t>Ю.</w:t>
            </w:r>
            <w:r>
              <w:rPr>
                <w:spacing w:val="-2"/>
                <w:sz w:val="20"/>
              </w:rPr>
              <w:t xml:space="preserve"> Акаева</w:t>
            </w:r>
          </w:p>
        </w:tc>
      </w:tr>
      <w:tr w:rsidR="00BA7B2C">
        <w:trPr>
          <w:trHeight w:val="230"/>
        </w:trPr>
        <w:tc>
          <w:tcPr>
            <w:tcW w:w="960" w:type="dxa"/>
          </w:tcPr>
          <w:p w:rsidR="00BA7B2C" w:rsidRDefault="00156D0F">
            <w:pPr>
              <w:pStyle w:val="TableParagraph"/>
              <w:spacing w:line="210" w:lineRule="exact"/>
              <w:ind w:left="33" w:right="6"/>
              <w:rPr>
                <w:sz w:val="20"/>
              </w:rPr>
            </w:pPr>
            <w:r>
              <w:rPr>
                <w:spacing w:val="-10"/>
                <w:sz w:val="20"/>
              </w:rPr>
              <w:t>8</w:t>
            </w:r>
          </w:p>
        </w:tc>
        <w:tc>
          <w:tcPr>
            <w:tcW w:w="7039" w:type="dxa"/>
          </w:tcPr>
          <w:p w:rsidR="00BA7B2C" w:rsidRDefault="00156D0F">
            <w:pPr>
              <w:pStyle w:val="TableParagraph"/>
              <w:spacing w:line="210" w:lineRule="exact"/>
              <w:ind w:left="129"/>
              <w:jc w:val="left"/>
              <w:rPr>
                <w:sz w:val="20"/>
              </w:rPr>
            </w:pPr>
            <w:r>
              <w:rPr>
                <w:sz w:val="20"/>
              </w:rPr>
              <w:t>пр.</w:t>
            </w:r>
            <w:r>
              <w:rPr>
                <w:spacing w:val="-3"/>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2"/>
                <w:sz w:val="20"/>
              </w:rPr>
              <w:t xml:space="preserve"> </w:t>
            </w:r>
            <w:r>
              <w:rPr>
                <w:sz w:val="20"/>
              </w:rPr>
              <w:t>пр.</w:t>
            </w:r>
            <w:r>
              <w:rPr>
                <w:spacing w:val="-3"/>
                <w:sz w:val="20"/>
              </w:rPr>
              <w:t xml:space="preserve"> </w:t>
            </w:r>
            <w:r>
              <w:rPr>
                <w:spacing w:val="-2"/>
                <w:sz w:val="20"/>
              </w:rPr>
              <w:t>Гамидова</w:t>
            </w:r>
          </w:p>
        </w:tc>
      </w:tr>
      <w:tr w:rsidR="00BA7B2C">
        <w:trPr>
          <w:trHeight w:val="230"/>
        </w:trPr>
        <w:tc>
          <w:tcPr>
            <w:tcW w:w="960" w:type="dxa"/>
          </w:tcPr>
          <w:p w:rsidR="00BA7B2C" w:rsidRDefault="00156D0F">
            <w:pPr>
              <w:pStyle w:val="TableParagraph"/>
              <w:spacing w:line="210" w:lineRule="exact"/>
              <w:ind w:left="33" w:right="6"/>
              <w:rPr>
                <w:sz w:val="20"/>
              </w:rPr>
            </w:pPr>
            <w:r>
              <w:rPr>
                <w:spacing w:val="-10"/>
                <w:sz w:val="20"/>
              </w:rPr>
              <w:t>9</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Имама</w:t>
            </w:r>
            <w:r>
              <w:rPr>
                <w:spacing w:val="-4"/>
                <w:sz w:val="20"/>
              </w:rPr>
              <w:t xml:space="preserve"> </w:t>
            </w:r>
            <w:r>
              <w:rPr>
                <w:sz w:val="20"/>
              </w:rPr>
              <w:t>Шамиля</w:t>
            </w:r>
            <w:r>
              <w:rPr>
                <w:spacing w:val="-5"/>
                <w:sz w:val="20"/>
              </w:rPr>
              <w:t xml:space="preserve"> </w:t>
            </w:r>
            <w:r>
              <w:rPr>
                <w:sz w:val="20"/>
              </w:rPr>
              <w:t>-</w:t>
            </w:r>
            <w:r>
              <w:rPr>
                <w:spacing w:val="-4"/>
                <w:sz w:val="20"/>
              </w:rPr>
              <w:t xml:space="preserve"> </w:t>
            </w:r>
            <w:r>
              <w:rPr>
                <w:sz w:val="20"/>
              </w:rPr>
              <w:t>ул.</w:t>
            </w:r>
            <w:r>
              <w:rPr>
                <w:spacing w:val="-1"/>
                <w:sz w:val="20"/>
              </w:rPr>
              <w:t xml:space="preserve"> </w:t>
            </w:r>
            <w:r>
              <w:rPr>
                <w:spacing w:val="-2"/>
                <w:sz w:val="20"/>
              </w:rPr>
              <w:t>Абубакарова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10</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4"/>
                <w:sz w:val="20"/>
              </w:rPr>
              <w:t xml:space="preserve"> </w:t>
            </w:r>
            <w:r>
              <w:rPr>
                <w:sz w:val="20"/>
              </w:rPr>
              <w:t>ул.</w:t>
            </w:r>
            <w:r>
              <w:rPr>
                <w:spacing w:val="-1"/>
                <w:sz w:val="20"/>
              </w:rPr>
              <w:t xml:space="preserve"> </w:t>
            </w:r>
            <w:r>
              <w:rPr>
                <w:spacing w:val="-2"/>
                <w:sz w:val="20"/>
              </w:rPr>
              <w:t>Агасиева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11</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4"/>
                <w:sz w:val="20"/>
              </w:rPr>
              <w:t xml:space="preserve"> </w:t>
            </w:r>
            <w:r>
              <w:rPr>
                <w:sz w:val="20"/>
              </w:rPr>
              <w:t>ул.</w:t>
            </w:r>
            <w:r>
              <w:rPr>
                <w:spacing w:val="-1"/>
                <w:sz w:val="20"/>
              </w:rPr>
              <w:t xml:space="preserve"> </w:t>
            </w:r>
            <w:r>
              <w:rPr>
                <w:spacing w:val="-2"/>
                <w:sz w:val="20"/>
              </w:rPr>
              <w:t>Алиева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12</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Имама</w:t>
            </w:r>
            <w:r>
              <w:rPr>
                <w:spacing w:val="-5"/>
                <w:sz w:val="20"/>
              </w:rPr>
              <w:t xml:space="preserve"> </w:t>
            </w:r>
            <w:r>
              <w:rPr>
                <w:sz w:val="20"/>
              </w:rPr>
              <w:t>Шамиля</w:t>
            </w:r>
            <w:r>
              <w:rPr>
                <w:spacing w:val="-4"/>
                <w:sz w:val="20"/>
              </w:rPr>
              <w:t xml:space="preserve"> </w:t>
            </w:r>
            <w:r>
              <w:rPr>
                <w:sz w:val="20"/>
              </w:rPr>
              <w:t>-</w:t>
            </w:r>
            <w:r>
              <w:rPr>
                <w:spacing w:val="-4"/>
                <w:sz w:val="20"/>
              </w:rPr>
              <w:t xml:space="preserve"> </w:t>
            </w:r>
            <w:r>
              <w:rPr>
                <w:sz w:val="20"/>
              </w:rPr>
              <w:t>ул.</w:t>
            </w:r>
            <w:r>
              <w:rPr>
                <w:spacing w:val="-3"/>
                <w:sz w:val="20"/>
              </w:rPr>
              <w:t xml:space="preserve"> </w:t>
            </w:r>
            <w:r>
              <w:rPr>
                <w:spacing w:val="-2"/>
                <w:sz w:val="20"/>
              </w:rPr>
              <w:t>Батырмурзаева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13</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3"/>
                <w:sz w:val="20"/>
              </w:rPr>
              <w:t xml:space="preserve"> </w:t>
            </w:r>
            <w:r>
              <w:rPr>
                <w:sz w:val="20"/>
              </w:rPr>
              <w:t>ул.</w:t>
            </w:r>
            <w:r>
              <w:rPr>
                <w:spacing w:val="-3"/>
                <w:sz w:val="20"/>
              </w:rPr>
              <w:t xml:space="preserve"> </w:t>
            </w:r>
            <w:r>
              <w:rPr>
                <w:sz w:val="20"/>
              </w:rPr>
              <w:t>Ш.</w:t>
            </w:r>
            <w:r>
              <w:rPr>
                <w:spacing w:val="-2"/>
                <w:sz w:val="20"/>
              </w:rPr>
              <w:t xml:space="preserve"> Алиева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14</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Имама</w:t>
            </w:r>
            <w:r>
              <w:rPr>
                <w:spacing w:val="-4"/>
                <w:sz w:val="20"/>
              </w:rPr>
              <w:t xml:space="preserve"> </w:t>
            </w:r>
            <w:r>
              <w:rPr>
                <w:sz w:val="20"/>
              </w:rPr>
              <w:t>Шамиля</w:t>
            </w:r>
            <w:r>
              <w:rPr>
                <w:spacing w:val="-4"/>
                <w:sz w:val="20"/>
              </w:rPr>
              <w:t xml:space="preserve"> </w:t>
            </w:r>
            <w:r>
              <w:rPr>
                <w:sz w:val="20"/>
              </w:rPr>
              <w:t>-</w:t>
            </w:r>
            <w:r>
              <w:rPr>
                <w:spacing w:val="-4"/>
                <w:sz w:val="20"/>
              </w:rPr>
              <w:t xml:space="preserve"> </w:t>
            </w:r>
            <w:r>
              <w:rPr>
                <w:sz w:val="20"/>
              </w:rPr>
              <w:t>ул.</w:t>
            </w:r>
            <w:r>
              <w:rPr>
                <w:spacing w:val="-1"/>
                <w:sz w:val="20"/>
              </w:rPr>
              <w:t xml:space="preserve"> </w:t>
            </w:r>
            <w:r>
              <w:rPr>
                <w:spacing w:val="-2"/>
                <w:sz w:val="20"/>
              </w:rPr>
              <w:t>Ярагского</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15</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w:t>
            </w:r>
            <w:r>
              <w:rPr>
                <w:spacing w:val="-5"/>
                <w:sz w:val="20"/>
              </w:rPr>
              <w:t>д.1</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16</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5"/>
                <w:sz w:val="20"/>
              </w:rPr>
              <w:t xml:space="preserve"> </w:t>
            </w:r>
            <w:r>
              <w:rPr>
                <w:sz w:val="20"/>
              </w:rPr>
              <w:t>Шамиля,</w:t>
            </w:r>
            <w:r>
              <w:rPr>
                <w:spacing w:val="-4"/>
                <w:sz w:val="20"/>
              </w:rPr>
              <w:t xml:space="preserve"> д.13</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17</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д.33</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18</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д.44</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19</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д.50А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20</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д.54</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21</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д.57</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22</w:t>
            </w:r>
          </w:p>
        </w:tc>
        <w:tc>
          <w:tcPr>
            <w:tcW w:w="7039" w:type="dxa"/>
          </w:tcPr>
          <w:p w:rsidR="00BA7B2C" w:rsidRDefault="00156D0F">
            <w:pPr>
              <w:pStyle w:val="TableParagraph"/>
              <w:spacing w:line="210" w:lineRule="exact"/>
              <w:ind w:left="129"/>
              <w:jc w:val="left"/>
              <w:rPr>
                <w:sz w:val="20"/>
              </w:rPr>
            </w:pPr>
            <w:r>
              <w:rPr>
                <w:sz w:val="20"/>
              </w:rPr>
              <w:t>пр.</w:t>
            </w:r>
            <w:r>
              <w:rPr>
                <w:spacing w:val="-5"/>
                <w:sz w:val="20"/>
              </w:rPr>
              <w:t xml:space="preserve"> </w:t>
            </w:r>
            <w:r>
              <w:rPr>
                <w:sz w:val="20"/>
              </w:rPr>
              <w:t>Имама</w:t>
            </w:r>
            <w:r>
              <w:rPr>
                <w:spacing w:val="-6"/>
                <w:sz w:val="20"/>
              </w:rPr>
              <w:t xml:space="preserve"> </w:t>
            </w:r>
            <w:r>
              <w:rPr>
                <w:sz w:val="20"/>
              </w:rPr>
              <w:t>Шамиля,</w:t>
            </w:r>
            <w:r>
              <w:rPr>
                <w:spacing w:val="-4"/>
                <w:sz w:val="20"/>
              </w:rPr>
              <w:t xml:space="preserve"> д.72</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23</w:t>
            </w:r>
          </w:p>
        </w:tc>
        <w:tc>
          <w:tcPr>
            <w:tcW w:w="7039" w:type="dxa"/>
          </w:tcPr>
          <w:p w:rsidR="00BA7B2C" w:rsidRDefault="00156D0F">
            <w:pPr>
              <w:pStyle w:val="TableParagraph"/>
              <w:spacing w:line="210" w:lineRule="exact"/>
              <w:ind w:left="129"/>
              <w:jc w:val="left"/>
              <w:rPr>
                <w:sz w:val="20"/>
              </w:rPr>
            </w:pPr>
            <w:r>
              <w:rPr>
                <w:sz w:val="20"/>
              </w:rPr>
              <w:t>пр.</w:t>
            </w:r>
            <w:r>
              <w:rPr>
                <w:spacing w:val="-4"/>
                <w:sz w:val="20"/>
              </w:rPr>
              <w:t xml:space="preserve"> </w:t>
            </w:r>
            <w:r>
              <w:rPr>
                <w:sz w:val="20"/>
              </w:rPr>
              <w:t>Петра</w:t>
            </w:r>
            <w:r>
              <w:rPr>
                <w:spacing w:val="-5"/>
                <w:sz w:val="20"/>
              </w:rPr>
              <w:t xml:space="preserve"> </w:t>
            </w:r>
            <w:r>
              <w:rPr>
                <w:sz w:val="20"/>
              </w:rPr>
              <w:t>Первого</w:t>
            </w:r>
            <w:r>
              <w:rPr>
                <w:spacing w:val="-3"/>
                <w:sz w:val="20"/>
              </w:rPr>
              <w:t xml:space="preserve"> </w:t>
            </w:r>
            <w:r>
              <w:rPr>
                <w:sz w:val="20"/>
              </w:rPr>
              <w:t>–</w:t>
            </w:r>
            <w:r>
              <w:rPr>
                <w:spacing w:val="-4"/>
                <w:sz w:val="20"/>
              </w:rPr>
              <w:t xml:space="preserve"> </w:t>
            </w:r>
            <w:r>
              <w:rPr>
                <w:sz w:val="20"/>
              </w:rPr>
              <w:t>ул.</w:t>
            </w:r>
            <w:r>
              <w:rPr>
                <w:spacing w:val="-2"/>
                <w:sz w:val="20"/>
              </w:rPr>
              <w:t xml:space="preserve"> Азизова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24</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А.</w:t>
            </w:r>
            <w:r>
              <w:rPr>
                <w:spacing w:val="-4"/>
                <w:sz w:val="20"/>
              </w:rPr>
              <w:t xml:space="preserve"> </w:t>
            </w:r>
            <w:r>
              <w:rPr>
                <w:sz w:val="20"/>
              </w:rPr>
              <w:t>Исмаилова</w:t>
            </w:r>
            <w:r>
              <w:rPr>
                <w:spacing w:val="-4"/>
                <w:sz w:val="20"/>
              </w:rPr>
              <w:t xml:space="preserve"> </w:t>
            </w:r>
            <w:r>
              <w:rPr>
                <w:sz w:val="20"/>
              </w:rPr>
              <w:t>-</w:t>
            </w:r>
            <w:r>
              <w:rPr>
                <w:spacing w:val="-4"/>
                <w:sz w:val="20"/>
              </w:rPr>
              <w:t xml:space="preserve"> </w:t>
            </w:r>
            <w:r>
              <w:rPr>
                <w:sz w:val="20"/>
              </w:rPr>
              <w:t>ул.</w:t>
            </w:r>
            <w:r>
              <w:rPr>
                <w:spacing w:val="-2"/>
                <w:sz w:val="20"/>
              </w:rPr>
              <w:t xml:space="preserve"> Агасиева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25</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А.Алиева</w:t>
            </w:r>
            <w:r>
              <w:rPr>
                <w:spacing w:val="-5"/>
                <w:sz w:val="20"/>
              </w:rPr>
              <w:t xml:space="preserve"> </w:t>
            </w:r>
            <w:r>
              <w:rPr>
                <w:sz w:val="20"/>
              </w:rPr>
              <w:t>-</w:t>
            </w:r>
            <w:r>
              <w:rPr>
                <w:spacing w:val="-5"/>
                <w:sz w:val="20"/>
              </w:rPr>
              <w:t xml:space="preserve"> </w:t>
            </w:r>
            <w:r>
              <w:rPr>
                <w:sz w:val="20"/>
              </w:rPr>
              <w:t>ул.</w:t>
            </w:r>
            <w:r>
              <w:rPr>
                <w:spacing w:val="-4"/>
                <w:sz w:val="20"/>
              </w:rPr>
              <w:t xml:space="preserve"> </w:t>
            </w:r>
            <w:r>
              <w:rPr>
                <w:spacing w:val="-2"/>
                <w:sz w:val="20"/>
              </w:rPr>
              <w:t>Ташкентская</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26</w:t>
            </w:r>
          </w:p>
        </w:tc>
        <w:tc>
          <w:tcPr>
            <w:tcW w:w="7039" w:type="dxa"/>
          </w:tcPr>
          <w:p w:rsidR="00BA7B2C" w:rsidRDefault="00156D0F">
            <w:pPr>
              <w:pStyle w:val="TableParagraph"/>
              <w:spacing w:line="210" w:lineRule="exact"/>
              <w:ind w:left="129"/>
              <w:jc w:val="left"/>
              <w:rPr>
                <w:sz w:val="20"/>
              </w:rPr>
            </w:pPr>
            <w:r>
              <w:rPr>
                <w:sz w:val="20"/>
              </w:rPr>
              <w:t>ул.</w:t>
            </w:r>
            <w:r>
              <w:rPr>
                <w:spacing w:val="-4"/>
                <w:sz w:val="20"/>
              </w:rPr>
              <w:t xml:space="preserve"> </w:t>
            </w:r>
            <w:r>
              <w:rPr>
                <w:sz w:val="20"/>
              </w:rPr>
              <w:t>Абубакарова</w:t>
            </w:r>
            <w:r>
              <w:rPr>
                <w:spacing w:val="-5"/>
                <w:sz w:val="20"/>
              </w:rPr>
              <w:t xml:space="preserve"> </w:t>
            </w:r>
            <w:r>
              <w:rPr>
                <w:sz w:val="20"/>
              </w:rPr>
              <w:t>-</w:t>
            </w:r>
            <w:r>
              <w:rPr>
                <w:spacing w:val="-5"/>
                <w:sz w:val="20"/>
              </w:rPr>
              <w:t xml:space="preserve"> </w:t>
            </w:r>
            <w:r>
              <w:rPr>
                <w:sz w:val="20"/>
              </w:rPr>
              <w:t>ул.</w:t>
            </w:r>
            <w:r>
              <w:rPr>
                <w:spacing w:val="-3"/>
                <w:sz w:val="20"/>
              </w:rPr>
              <w:t xml:space="preserve"> </w:t>
            </w:r>
            <w:r>
              <w:rPr>
                <w:sz w:val="20"/>
              </w:rPr>
              <w:t>А.</w:t>
            </w:r>
            <w:r>
              <w:rPr>
                <w:spacing w:val="-3"/>
                <w:sz w:val="20"/>
              </w:rPr>
              <w:t xml:space="preserve"> </w:t>
            </w:r>
            <w:r>
              <w:rPr>
                <w:spacing w:val="-2"/>
                <w:sz w:val="20"/>
              </w:rPr>
              <w:t>Алиева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27</w:t>
            </w:r>
          </w:p>
        </w:tc>
        <w:tc>
          <w:tcPr>
            <w:tcW w:w="7039" w:type="dxa"/>
          </w:tcPr>
          <w:p w:rsidR="00BA7B2C" w:rsidRDefault="00156D0F">
            <w:pPr>
              <w:pStyle w:val="TableParagraph"/>
              <w:spacing w:line="210" w:lineRule="exact"/>
              <w:ind w:left="129"/>
              <w:jc w:val="left"/>
              <w:rPr>
                <w:sz w:val="20"/>
              </w:rPr>
            </w:pPr>
            <w:r>
              <w:rPr>
                <w:sz w:val="20"/>
              </w:rPr>
              <w:t>ул.</w:t>
            </w:r>
            <w:r>
              <w:rPr>
                <w:spacing w:val="-4"/>
                <w:sz w:val="20"/>
              </w:rPr>
              <w:t xml:space="preserve"> </w:t>
            </w:r>
            <w:r>
              <w:rPr>
                <w:sz w:val="20"/>
              </w:rPr>
              <w:t>Батырая</w:t>
            </w:r>
            <w:r>
              <w:rPr>
                <w:spacing w:val="-3"/>
                <w:sz w:val="20"/>
              </w:rPr>
              <w:t xml:space="preserve"> </w:t>
            </w:r>
            <w:r>
              <w:rPr>
                <w:sz w:val="20"/>
              </w:rPr>
              <w:t>-</w:t>
            </w:r>
            <w:r>
              <w:rPr>
                <w:spacing w:val="-4"/>
                <w:sz w:val="20"/>
              </w:rPr>
              <w:t xml:space="preserve"> </w:t>
            </w:r>
            <w:r>
              <w:rPr>
                <w:sz w:val="20"/>
              </w:rPr>
              <w:t>ул.</w:t>
            </w:r>
            <w:r>
              <w:rPr>
                <w:spacing w:val="-4"/>
                <w:sz w:val="20"/>
              </w:rPr>
              <w:t xml:space="preserve"> </w:t>
            </w:r>
            <w:r>
              <w:rPr>
                <w:spacing w:val="-2"/>
                <w:sz w:val="20"/>
              </w:rPr>
              <w:t>Дахадаева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28</w:t>
            </w:r>
          </w:p>
        </w:tc>
        <w:tc>
          <w:tcPr>
            <w:tcW w:w="7039" w:type="dxa"/>
          </w:tcPr>
          <w:p w:rsidR="00BA7B2C" w:rsidRDefault="00156D0F">
            <w:pPr>
              <w:pStyle w:val="TableParagraph"/>
              <w:spacing w:line="210" w:lineRule="exact"/>
              <w:ind w:left="129"/>
              <w:jc w:val="left"/>
              <w:rPr>
                <w:sz w:val="20"/>
              </w:rPr>
            </w:pPr>
            <w:r>
              <w:rPr>
                <w:sz w:val="20"/>
              </w:rPr>
              <w:t>ул.</w:t>
            </w:r>
            <w:r>
              <w:rPr>
                <w:spacing w:val="-4"/>
                <w:sz w:val="20"/>
              </w:rPr>
              <w:t xml:space="preserve"> </w:t>
            </w:r>
            <w:r>
              <w:rPr>
                <w:sz w:val="20"/>
              </w:rPr>
              <w:t>Батырая</w:t>
            </w:r>
            <w:r>
              <w:rPr>
                <w:spacing w:val="-3"/>
                <w:sz w:val="20"/>
              </w:rPr>
              <w:t xml:space="preserve"> </w:t>
            </w:r>
            <w:r>
              <w:rPr>
                <w:sz w:val="20"/>
              </w:rPr>
              <w:t>-</w:t>
            </w:r>
            <w:r>
              <w:rPr>
                <w:spacing w:val="-4"/>
                <w:sz w:val="20"/>
              </w:rPr>
              <w:t xml:space="preserve"> </w:t>
            </w:r>
            <w:r>
              <w:rPr>
                <w:sz w:val="20"/>
              </w:rPr>
              <w:t>ул.</w:t>
            </w:r>
            <w:r>
              <w:rPr>
                <w:spacing w:val="-4"/>
                <w:sz w:val="20"/>
              </w:rPr>
              <w:t xml:space="preserve"> </w:t>
            </w:r>
            <w:r>
              <w:rPr>
                <w:spacing w:val="-2"/>
                <w:sz w:val="20"/>
              </w:rPr>
              <w:t>Толстого</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29</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Г.</w:t>
            </w:r>
            <w:r>
              <w:rPr>
                <w:spacing w:val="-5"/>
                <w:sz w:val="20"/>
              </w:rPr>
              <w:t xml:space="preserve"> </w:t>
            </w:r>
            <w:r>
              <w:rPr>
                <w:sz w:val="20"/>
              </w:rPr>
              <w:t>Гаджиева,</w:t>
            </w:r>
            <w:r>
              <w:rPr>
                <w:spacing w:val="-4"/>
                <w:sz w:val="20"/>
              </w:rPr>
              <w:t xml:space="preserve"> д.24К</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30</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Дахадаева</w:t>
            </w:r>
            <w:r>
              <w:rPr>
                <w:spacing w:val="-3"/>
                <w:sz w:val="20"/>
              </w:rPr>
              <w:t xml:space="preserve"> </w:t>
            </w:r>
            <w:r>
              <w:rPr>
                <w:sz w:val="20"/>
              </w:rPr>
              <w:t>-</w:t>
            </w:r>
            <w:r>
              <w:rPr>
                <w:spacing w:val="-4"/>
                <w:sz w:val="20"/>
              </w:rPr>
              <w:t xml:space="preserve"> </w:t>
            </w:r>
            <w:r>
              <w:rPr>
                <w:sz w:val="20"/>
              </w:rPr>
              <w:t>ул.</w:t>
            </w:r>
            <w:r>
              <w:rPr>
                <w:spacing w:val="-5"/>
                <w:sz w:val="20"/>
              </w:rPr>
              <w:t xml:space="preserve"> </w:t>
            </w:r>
            <w:r>
              <w:rPr>
                <w:spacing w:val="-2"/>
                <w:sz w:val="20"/>
              </w:rPr>
              <w:t>Даниялова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31</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Дахадаева</w:t>
            </w:r>
            <w:r>
              <w:rPr>
                <w:spacing w:val="-2"/>
                <w:sz w:val="20"/>
              </w:rPr>
              <w:t xml:space="preserve"> </w:t>
            </w:r>
            <w:r>
              <w:rPr>
                <w:sz w:val="20"/>
              </w:rPr>
              <w:t>-</w:t>
            </w:r>
            <w:r>
              <w:rPr>
                <w:spacing w:val="-4"/>
                <w:sz w:val="20"/>
              </w:rPr>
              <w:t xml:space="preserve"> </w:t>
            </w:r>
            <w:r>
              <w:rPr>
                <w:sz w:val="20"/>
              </w:rPr>
              <w:t>ул.</w:t>
            </w:r>
            <w:r>
              <w:rPr>
                <w:spacing w:val="-4"/>
                <w:sz w:val="20"/>
              </w:rPr>
              <w:t xml:space="preserve"> </w:t>
            </w:r>
            <w:r>
              <w:rPr>
                <w:sz w:val="20"/>
              </w:rPr>
              <w:t>И.</w:t>
            </w:r>
            <w:r>
              <w:rPr>
                <w:spacing w:val="-4"/>
                <w:sz w:val="20"/>
              </w:rPr>
              <w:t xml:space="preserve"> </w:t>
            </w:r>
            <w:r>
              <w:rPr>
                <w:spacing w:val="-2"/>
                <w:sz w:val="20"/>
              </w:rPr>
              <w:t>Казака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32</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Дахадаева</w:t>
            </w:r>
            <w:r>
              <w:rPr>
                <w:spacing w:val="-6"/>
                <w:sz w:val="20"/>
              </w:rPr>
              <w:t xml:space="preserve"> </w:t>
            </w:r>
            <w:r>
              <w:rPr>
                <w:sz w:val="20"/>
              </w:rPr>
              <w:t>–</w:t>
            </w:r>
            <w:r>
              <w:rPr>
                <w:spacing w:val="-2"/>
                <w:sz w:val="20"/>
              </w:rPr>
              <w:t xml:space="preserve"> </w:t>
            </w:r>
            <w:r>
              <w:rPr>
                <w:sz w:val="20"/>
              </w:rPr>
              <w:t>ул.</w:t>
            </w:r>
            <w:r>
              <w:rPr>
                <w:spacing w:val="-4"/>
                <w:sz w:val="20"/>
              </w:rPr>
              <w:t xml:space="preserve"> </w:t>
            </w:r>
            <w:r>
              <w:rPr>
                <w:spacing w:val="-2"/>
                <w:sz w:val="20"/>
              </w:rPr>
              <w:t>Коркмасова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33</w:t>
            </w:r>
          </w:p>
        </w:tc>
        <w:tc>
          <w:tcPr>
            <w:tcW w:w="7039" w:type="dxa"/>
          </w:tcPr>
          <w:p w:rsidR="00BA7B2C" w:rsidRDefault="00156D0F">
            <w:pPr>
              <w:pStyle w:val="TableParagraph"/>
              <w:spacing w:line="210" w:lineRule="exact"/>
              <w:ind w:left="129"/>
              <w:jc w:val="left"/>
              <w:rPr>
                <w:sz w:val="20"/>
              </w:rPr>
            </w:pPr>
            <w:r>
              <w:rPr>
                <w:sz w:val="20"/>
              </w:rPr>
              <w:t>ул.</w:t>
            </w:r>
            <w:r>
              <w:rPr>
                <w:spacing w:val="-4"/>
                <w:sz w:val="20"/>
              </w:rPr>
              <w:t xml:space="preserve"> </w:t>
            </w:r>
            <w:r>
              <w:rPr>
                <w:sz w:val="20"/>
              </w:rPr>
              <w:t>Дахадаева</w:t>
            </w:r>
            <w:r>
              <w:rPr>
                <w:spacing w:val="-2"/>
                <w:sz w:val="20"/>
              </w:rPr>
              <w:t xml:space="preserve"> </w:t>
            </w:r>
            <w:r>
              <w:rPr>
                <w:sz w:val="20"/>
              </w:rPr>
              <w:t>-</w:t>
            </w:r>
            <w:r>
              <w:rPr>
                <w:spacing w:val="-3"/>
                <w:sz w:val="20"/>
              </w:rPr>
              <w:t xml:space="preserve"> </w:t>
            </w:r>
            <w:r>
              <w:rPr>
                <w:sz w:val="20"/>
              </w:rPr>
              <w:t>ул.</w:t>
            </w:r>
            <w:r>
              <w:rPr>
                <w:spacing w:val="-4"/>
                <w:sz w:val="20"/>
              </w:rPr>
              <w:t xml:space="preserve"> </w:t>
            </w:r>
            <w:r>
              <w:rPr>
                <w:sz w:val="20"/>
              </w:rPr>
              <w:t>Р.</w:t>
            </w:r>
            <w:r>
              <w:rPr>
                <w:spacing w:val="-4"/>
                <w:sz w:val="20"/>
              </w:rPr>
              <w:t xml:space="preserve"> </w:t>
            </w:r>
            <w:r>
              <w:rPr>
                <w:spacing w:val="-2"/>
                <w:sz w:val="20"/>
              </w:rPr>
              <w:t>Гамзатова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34</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Каммаева</w:t>
            </w:r>
            <w:r>
              <w:rPr>
                <w:spacing w:val="-5"/>
                <w:sz w:val="20"/>
              </w:rPr>
              <w:t xml:space="preserve"> </w:t>
            </w:r>
            <w:r>
              <w:rPr>
                <w:sz w:val="20"/>
              </w:rPr>
              <w:t>-</w:t>
            </w:r>
            <w:r>
              <w:rPr>
                <w:spacing w:val="-4"/>
                <w:sz w:val="20"/>
              </w:rPr>
              <w:t xml:space="preserve"> </w:t>
            </w:r>
            <w:r>
              <w:rPr>
                <w:sz w:val="20"/>
              </w:rPr>
              <w:t>ул.</w:t>
            </w:r>
            <w:r>
              <w:rPr>
                <w:spacing w:val="-4"/>
                <w:sz w:val="20"/>
              </w:rPr>
              <w:t xml:space="preserve"> </w:t>
            </w:r>
            <w:r>
              <w:rPr>
                <w:spacing w:val="-2"/>
                <w:sz w:val="20"/>
              </w:rPr>
              <w:t>Дагестанская</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35</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Коркмасова</w:t>
            </w:r>
            <w:r>
              <w:rPr>
                <w:spacing w:val="-5"/>
                <w:sz w:val="20"/>
              </w:rPr>
              <w:t xml:space="preserve"> </w:t>
            </w:r>
            <w:r>
              <w:rPr>
                <w:sz w:val="20"/>
              </w:rPr>
              <w:t>–</w:t>
            </w:r>
            <w:r>
              <w:rPr>
                <w:spacing w:val="-4"/>
                <w:sz w:val="20"/>
              </w:rPr>
              <w:t xml:space="preserve"> </w:t>
            </w:r>
            <w:r>
              <w:rPr>
                <w:sz w:val="20"/>
              </w:rPr>
              <w:t>ул.</w:t>
            </w:r>
            <w:r>
              <w:rPr>
                <w:spacing w:val="-5"/>
                <w:sz w:val="20"/>
              </w:rPr>
              <w:t xml:space="preserve"> </w:t>
            </w:r>
            <w:r>
              <w:rPr>
                <w:spacing w:val="-2"/>
                <w:sz w:val="20"/>
              </w:rPr>
              <w:t>Толстого</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36</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М.</w:t>
            </w:r>
            <w:r>
              <w:rPr>
                <w:spacing w:val="-4"/>
                <w:sz w:val="20"/>
              </w:rPr>
              <w:t xml:space="preserve"> </w:t>
            </w:r>
            <w:r>
              <w:rPr>
                <w:sz w:val="20"/>
              </w:rPr>
              <w:t>Гаджиева</w:t>
            </w:r>
            <w:r>
              <w:rPr>
                <w:spacing w:val="-5"/>
                <w:sz w:val="20"/>
              </w:rPr>
              <w:t xml:space="preserve"> </w:t>
            </w:r>
            <w:r>
              <w:rPr>
                <w:sz w:val="20"/>
              </w:rPr>
              <w:t>–</w:t>
            </w:r>
            <w:r>
              <w:rPr>
                <w:spacing w:val="-1"/>
                <w:sz w:val="20"/>
              </w:rPr>
              <w:t xml:space="preserve"> </w:t>
            </w:r>
            <w:r>
              <w:rPr>
                <w:sz w:val="20"/>
              </w:rPr>
              <w:t>ул.</w:t>
            </w:r>
            <w:r>
              <w:rPr>
                <w:spacing w:val="-4"/>
                <w:sz w:val="20"/>
              </w:rPr>
              <w:t xml:space="preserve"> </w:t>
            </w:r>
            <w:r>
              <w:rPr>
                <w:spacing w:val="-2"/>
                <w:sz w:val="20"/>
              </w:rPr>
              <w:t>Радищева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37</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Мирзабекова</w:t>
            </w:r>
            <w:r>
              <w:rPr>
                <w:spacing w:val="-2"/>
                <w:sz w:val="20"/>
              </w:rPr>
              <w:t xml:space="preserve"> </w:t>
            </w:r>
            <w:r>
              <w:rPr>
                <w:sz w:val="20"/>
              </w:rPr>
              <w:t>-</w:t>
            </w:r>
            <w:r>
              <w:rPr>
                <w:spacing w:val="-7"/>
                <w:sz w:val="20"/>
              </w:rPr>
              <w:t xml:space="preserve"> </w:t>
            </w:r>
            <w:r>
              <w:rPr>
                <w:sz w:val="20"/>
              </w:rPr>
              <w:t>пер.</w:t>
            </w:r>
            <w:r>
              <w:rPr>
                <w:spacing w:val="-4"/>
                <w:sz w:val="20"/>
              </w:rPr>
              <w:t xml:space="preserve"> </w:t>
            </w:r>
            <w:r>
              <w:rPr>
                <w:spacing w:val="-2"/>
                <w:sz w:val="20"/>
              </w:rPr>
              <w:t>Мирзабекова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38</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Мирзабекова</w:t>
            </w:r>
            <w:r>
              <w:rPr>
                <w:spacing w:val="-3"/>
                <w:sz w:val="20"/>
              </w:rPr>
              <w:t xml:space="preserve"> </w:t>
            </w:r>
            <w:r>
              <w:rPr>
                <w:sz w:val="20"/>
              </w:rPr>
              <w:t>-</w:t>
            </w:r>
            <w:r>
              <w:rPr>
                <w:spacing w:val="-5"/>
                <w:sz w:val="20"/>
              </w:rPr>
              <w:t xml:space="preserve"> </w:t>
            </w:r>
            <w:r>
              <w:rPr>
                <w:sz w:val="20"/>
              </w:rPr>
              <w:t>ул.</w:t>
            </w:r>
            <w:r>
              <w:rPr>
                <w:spacing w:val="-4"/>
                <w:sz w:val="20"/>
              </w:rPr>
              <w:t xml:space="preserve"> </w:t>
            </w:r>
            <w:r>
              <w:rPr>
                <w:spacing w:val="-2"/>
                <w:sz w:val="20"/>
              </w:rPr>
              <w:t>Громова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39</w:t>
            </w:r>
          </w:p>
        </w:tc>
        <w:tc>
          <w:tcPr>
            <w:tcW w:w="7039" w:type="dxa"/>
          </w:tcPr>
          <w:p w:rsidR="00BA7B2C" w:rsidRDefault="00156D0F">
            <w:pPr>
              <w:pStyle w:val="TableParagraph"/>
              <w:spacing w:line="210" w:lineRule="exact"/>
              <w:ind w:left="129"/>
              <w:jc w:val="left"/>
              <w:rPr>
                <w:sz w:val="20"/>
              </w:rPr>
            </w:pPr>
            <w:r>
              <w:rPr>
                <w:sz w:val="20"/>
              </w:rPr>
              <w:t>ул.</w:t>
            </w:r>
            <w:r>
              <w:rPr>
                <w:spacing w:val="-6"/>
                <w:sz w:val="20"/>
              </w:rPr>
              <w:t xml:space="preserve"> </w:t>
            </w:r>
            <w:r>
              <w:rPr>
                <w:sz w:val="20"/>
              </w:rPr>
              <w:t>Насрутдинова</w:t>
            </w:r>
            <w:r>
              <w:rPr>
                <w:spacing w:val="-3"/>
                <w:sz w:val="20"/>
              </w:rPr>
              <w:t xml:space="preserve"> </w:t>
            </w:r>
            <w:r>
              <w:rPr>
                <w:sz w:val="20"/>
              </w:rPr>
              <w:t>-</w:t>
            </w:r>
            <w:r>
              <w:rPr>
                <w:spacing w:val="-5"/>
                <w:sz w:val="20"/>
              </w:rPr>
              <w:t xml:space="preserve"> </w:t>
            </w:r>
            <w:r>
              <w:rPr>
                <w:sz w:val="20"/>
              </w:rPr>
              <w:t>ул.</w:t>
            </w:r>
            <w:r>
              <w:rPr>
                <w:spacing w:val="-3"/>
                <w:sz w:val="20"/>
              </w:rPr>
              <w:t xml:space="preserve"> </w:t>
            </w:r>
            <w:r>
              <w:rPr>
                <w:spacing w:val="-2"/>
                <w:sz w:val="20"/>
              </w:rPr>
              <w:t>Ансалтинская</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40</w:t>
            </w:r>
          </w:p>
        </w:tc>
        <w:tc>
          <w:tcPr>
            <w:tcW w:w="7039" w:type="dxa"/>
          </w:tcPr>
          <w:p w:rsidR="00BA7B2C" w:rsidRDefault="00156D0F">
            <w:pPr>
              <w:pStyle w:val="TableParagraph"/>
              <w:spacing w:line="210" w:lineRule="exact"/>
              <w:ind w:left="129"/>
              <w:jc w:val="left"/>
              <w:rPr>
                <w:sz w:val="20"/>
              </w:rPr>
            </w:pPr>
            <w:r>
              <w:rPr>
                <w:sz w:val="20"/>
              </w:rPr>
              <w:t>ул.</w:t>
            </w:r>
            <w:r>
              <w:rPr>
                <w:spacing w:val="-6"/>
                <w:sz w:val="20"/>
              </w:rPr>
              <w:t xml:space="preserve"> </w:t>
            </w:r>
            <w:r>
              <w:rPr>
                <w:sz w:val="20"/>
              </w:rPr>
              <w:t>Насрутдинова</w:t>
            </w:r>
            <w:r>
              <w:rPr>
                <w:spacing w:val="-3"/>
                <w:sz w:val="20"/>
              </w:rPr>
              <w:t xml:space="preserve"> </w:t>
            </w:r>
            <w:r>
              <w:rPr>
                <w:sz w:val="20"/>
              </w:rPr>
              <w:t>-</w:t>
            </w:r>
            <w:r>
              <w:rPr>
                <w:spacing w:val="-5"/>
                <w:sz w:val="20"/>
              </w:rPr>
              <w:t xml:space="preserve"> </w:t>
            </w:r>
            <w:r>
              <w:rPr>
                <w:sz w:val="20"/>
              </w:rPr>
              <w:t>ул.</w:t>
            </w:r>
            <w:r>
              <w:rPr>
                <w:spacing w:val="-5"/>
                <w:sz w:val="20"/>
              </w:rPr>
              <w:t xml:space="preserve"> </w:t>
            </w:r>
            <w:r>
              <w:rPr>
                <w:spacing w:val="-2"/>
                <w:sz w:val="20"/>
              </w:rPr>
              <w:t>Джигитская</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41</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Танкаева</w:t>
            </w:r>
            <w:r>
              <w:rPr>
                <w:spacing w:val="-2"/>
                <w:sz w:val="20"/>
              </w:rPr>
              <w:t xml:space="preserve"> </w:t>
            </w:r>
            <w:r>
              <w:rPr>
                <w:sz w:val="20"/>
              </w:rPr>
              <w:t>-</w:t>
            </w:r>
            <w:r>
              <w:rPr>
                <w:spacing w:val="-4"/>
                <w:sz w:val="20"/>
              </w:rPr>
              <w:t xml:space="preserve"> </w:t>
            </w:r>
            <w:r>
              <w:rPr>
                <w:sz w:val="20"/>
              </w:rPr>
              <w:t>ул.</w:t>
            </w:r>
            <w:r>
              <w:rPr>
                <w:spacing w:val="-4"/>
                <w:sz w:val="20"/>
              </w:rPr>
              <w:t xml:space="preserve"> </w:t>
            </w:r>
            <w:r>
              <w:rPr>
                <w:spacing w:val="-2"/>
                <w:sz w:val="20"/>
              </w:rPr>
              <w:t>Батырмурзаева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42</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Хаджи</w:t>
            </w:r>
            <w:r>
              <w:rPr>
                <w:spacing w:val="-7"/>
                <w:sz w:val="20"/>
              </w:rPr>
              <w:t xml:space="preserve"> </w:t>
            </w:r>
            <w:r>
              <w:rPr>
                <w:sz w:val="20"/>
              </w:rPr>
              <w:t>Булача,</w:t>
            </w:r>
            <w:r>
              <w:rPr>
                <w:spacing w:val="-4"/>
                <w:sz w:val="20"/>
              </w:rPr>
              <w:t xml:space="preserve"> д.65</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43</w:t>
            </w:r>
          </w:p>
        </w:tc>
        <w:tc>
          <w:tcPr>
            <w:tcW w:w="7039" w:type="dxa"/>
          </w:tcPr>
          <w:p w:rsidR="00BA7B2C" w:rsidRDefault="00156D0F">
            <w:pPr>
              <w:pStyle w:val="TableParagraph"/>
              <w:spacing w:line="210" w:lineRule="exact"/>
              <w:ind w:left="129"/>
              <w:jc w:val="left"/>
              <w:rPr>
                <w:sz w:val="20"/>
              </w:rPr>
            </w:pPr>
            <w:r>
              <w:rPr>
                <w:sz w:val="20"/>
              </w:rPr>
              <w:t>ул.</w:t>
            </w:r>
            <w:r>
              <w:rPr>
                <w:spacing w:val="-5"/>
                <w:sz w:val="20"/>
              </w:rPr>
              <w:t xml:space="preserve"> </w:t>
            </w:r>
            <w:r>
              <w:rPr>
                <w:sz w:val="20"/>
              </w:rPr>
              <w:t>Хаджи</w:t>
            </w:r>
            <w:r>
              <w:rPr>
                <w:spacing w:val="-7"/>
                <w:sz w:val="20"/>
              </w:rPr>
              <w:t xml:space="preserve"> </w:t>
            </w:r>
            <w:r>
              <w:rPr>
                <w:sz w:val="20"/>
              </w:rPr>
              <w:t>Булача,</w:t>
            </w:r>
            <w:r>
              <w:rPr>
                <w:spacing w:val="-4"/>
                <w:sz w:val="20"/>
              </w:rPr>
              <w:t xml:space="preserve"> д.78</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44</w:t>
            </w:r>
          </w:p>
        </w:tc>
        <w:tc>
          <w:tcPr>
            <w:tcW w:w="7039" w:type="dxa"/>
          </w:tcPr>
          <w:p w:rsidR="00BA7B2C" w:rsidRDefault="00156D0F">
            <w:pPr>
              <w:pStyle w:val="TableParagraph"/>
              <w:spacing w:line="210" w:lineRule="exact"/>
              <w:ind w:left="129"/>
              <w:jc w:val="left"/>
              <w:rPr>
                <w:sz w:val="20"/>
              </w:rPr>
            </w:pPr>
            <w:r>
              <w:rPr>
                <w:sz w:val="20"/>
              </w:rPr>
              <w:t>ул.</w:t>
            </w:r>
            <w:r>
              <w:rPr>
                <w:spacing w:val="-1"/>
                <w:sz w:val="20"/>
              </w:rPr>
              <w:t xml:space="preserve"> </w:t>
            </w:r>
            <w:r>
              <w:rPr>
                <w:sz w:val="20"/>
              </w:rPr>
              <w:t>Ярагского</w:t>
            </w:r>
            <w:r>
              <w:rPr>
                <w:spacing w:val="-3"/>
                <w:sz w:val="20"/>
              </w:rPr>
              <w:t xml:space="preserve"> </w:t>
            </w:r>
            <w:r>
              <w:rPr>
                <w:sz w:val="20"/>
              </w:rPr>
              <w:t>–</w:t>
            </w:r>
            <w:r>
              <w:rPr>
                <w:spacing w:val="-3"/>
                <w:sz w:val="20"/>
              </w:rPr>
              <w:t xml:space="preserve"> </w:t>
            </w:r>
            <w:r>
              <w:rPr>
                <w:sz w:val="20"/>
              </w:rPr>
              <w:t>пр.</w:t>
            </w:r>
            <w:r>
              <w:rPr>
                <w:spacing w:val="-3"/>
                <w:sz w:val="20"/>
              </w:rPr>
              <w:t xml:space="preserve"> </w:t>
            </w:r>
            <w:r>
              <w:rPr>
                <w:sz w:val="20"/>
              </w:rPr>
              <w:t>Р.</w:t>
            </w:r>
            <w:r>
              <w:rPr>
                <w:spacing w:val="-3"/>
                <w:sz w:val="20"/>
              </w:rPr>
              <w:t xml:space="preserve"> </w:t>
            </w:r>
            <w:r>
              <w:rPr>
                <w:spacing w:val="-2"/>
                <w:sz w:val="20"/>
              </w:rPr>
              <w:t>Гамзатова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45</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Ярагского</w:t>
            </w:r>
            <w:r>
              <w:rPr>
                <w:spacing w:val="-5"/>
                <w:sz w:val="20"/>
              </w:rPr>
              <w:t xml:space="preserve"> </w:t>
            </w:r>
            <w:r>
              <w:rPr>
                <w:sz w:val="20"/>
              </w:rPr>
              <w:t>–</w:t>
            </w:r>
            <w:r>
              <w:rPr>
                <w:spacing w:val="-4"/>
                <w:sz w:val="20"/>
              </w:rPr>
              <w:t xml:space="preserve"> </w:t>
            </w:r>
            <w:r>
              <w:rPr>
                <w:sz w:val="20"/>
              </w:rPr>
              <w:t>ул.</w:t>
            </w:r>
            <w:r>
              <w:rPr>
                <w:spacing w:val="-3"/>
                <w:sz w:val="20"/>
              </w:rPr>
              <w:t xml:space="preserve"> </w:t>
            </w:r>
            <w:r>
              <w:rPr>
                <w:sz w:val="20"/>
              </w:rPr>
              <w:t>А.</w:t>
            </w:r>
            <w:r>
              <w:rPr>
                <w:spacing w:val="-2"/>
                <w:sz w:val="20"/>
              </w:rPr>
              <w:t xml:space="preserve"> Алиева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46</w:t>
            </w:r>
          </w:p>
        </w:tc>
        <w:tc>
          <w:tcPr>
            <w:tcW w:w="7039" w:type="dxa"/>
          </w:tcPr>
          <w:p w:rsidR="00BA7B2C" w:rsidRDefault="00156D0F">
            <w:pPr>
              <w:pStyle w:val="TableParagraph"/>
              <w:spacing w:line="210" w:lineRule="exact"/>
              <w:ind w:left="129"/>
              <w:jc w:val="left"/>
              <w:rPr>
                <w:sz w:val="20"/>
              </w:rPr>
            </w:pPr>
            <w:r>
              <w:rPr>
                <w:sz w:val="20"/>
              </w:rPr>
              <w:t>ул.</w:t>
            </w:r>
            <w:r>
              <w:rPr>
                <w:spacing w:val="-4"/>
                <w:sz w:val="20"/>
              </w:rPr>
              <w:t xml:space="preserve"> </w:t>
            </w:r>
            <w:r>
              <w:rPr>
                <w:sz w:val="20"/>
              </w:rPr>
              <w:t>Ярагского</w:t>
            </w:r>
            <w:r>
              <w:rPr>
                <w:spacing w:val="-4"/>
                <w:sz w:val="20"/>
              </w:rPr>
              <w:t xml:space="preserve"> </w:t>
            </w:r>
            <w:r>
              <w:rPr>
                <w:sz w:val="20"/>
              </w:rPr>
              <w:t>–</w:t>
            </w:r>
            <w:r>
              <w:rPr>
                <w:spacing w:val="-5"/>
                <w:sz w:val="20"/>
              </w:rPr>
              <w:t xml:space="preserve"> </w:t>
            </w:r>
            <w:r>
              <w:rPr>
                <w:sz w:val="20"/>
              </w:rPr>
              <w:t>ул.</w:t>
            </w:r>
            <w:r>
              <w:rPr>
                <w:spacing w:val="-5"/>
                <w:sz w:val="20"/>
              </w:rPr>
              <w:t xml:space="preserve"> </w:t>
            </w:r>
            <w:r>
              <w:rPr>
                <w:spacing w:val="-2"/>
                <w:sz w:val="20"/>
              </w:rPr>
              <w:t>Батырая</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47</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Ярагского</w:t>
            </w:r>
            <w:r>
              <w:rPr>
                <w:spacing w:val="-4"/>
                <w:sz w:val="20"/>
              </w:rPr>
              <w:t xml:space="preserve"> </w:t>
            </w:r>
            <w:r>
              <w:rPr>
                <w:sz w:val="20"/>
              </w:rPr>
              <w:t>–</w:t>
            </w:r>
            <w:r>
              <w:rPr>
                <w:spacing w:val="-4"/>
                <w:sz w:val="20"/>
              </w:rPr>
              <w:t xml:space="preserve"> </w:t>
            </w:r>
            <w:r>
              <w:rPr>
                <w:sz w:val="20"/>
              </w:rPr>
              <w:t>ул.</w:t>
            </w:r>
            <w:r>
              <w:rPr>
                <w:spacing w:val="-4"/>
                <w:sz w:val="20"/>
              </w:rPr>
              <w:t xml:space="preserve"> </w:t>
            </w:r>
            <w:r>
              <w:rPr>
                <w:sz w:val="20"/>
              </w:rPr>
              <w:t>И.</w:t>
            </w:r>
            <w:r>
              <w:rPr>
                <w:spacing w:val="-4"/>
                <w:sz w:val="20"/>
              </w:rPr>
              <w:t xml:space="preserve"> </w:t>
            </w:r>
            <w:r>
              <w:rPr>
                <w:spacing w:val="-2"/>
                <w:sz w:val="20"/>
              </w:rPr>
              <w:t>Казака</w:t>
            </w:r>
          </w:p>
        </w:tc>
      </w:tr>
      <w:tr w:rsidR="00BA7B2C">
        <w:trPr>
          <w:trHeight w:val="230"/>
        </w:trPr>
        <w:tc>
          <w:tcPr>
            <w:tcW w:w="960" w:type="dxa"/>
          </w:tcPr>
          <w:p w:rsidR="00BA7B2C" w:rsidRDefault="00156D0F">
            <w:pPr>
              <w:pStyle w:val="TableParagraph"/>
              <w:spacing w:line="210" w:lineRule="exact"/>
              <w:ind w:left="33"/>
              <w:rPr>
                <w:sz w:val="20"/>
              </w:rPr>
            </w:pPr>
            <w:r>
              <w:rPr>
                <w:spacing w:val="-5"/>
                <w:sz w:val="20"/>
              </w:rPr>
              <w:t>48</w:t>
            </w:r>
          </w:p>
        </w:tc>
        <w:tc>
          <w:tcPr>
            <w:tcW w:w="7039" w:type="dxa"/>
          </w:tcPr>
          <w:p w:rsidR="00BA7B2C" w:rsidRDefault="00156D0F">
            <w:pPr>
              <w:pStyle w:val="TableParagraph"/>
              <w:spacing w:line="210" w:lineRule="exact"/>
              <w:ind w:left="129"/>
              <w:jc w:val="left"/>
              <w:rPr>
                <w:sz w:val="20"/>
              </w:rPr>
            </w:pPr>
            <w:r>
              <w:rPr>
                <w:sz w:val="20"/>
              </w:rPr>
              <w:t>ул.</w:t>
            </w:r>
            <w:r>
              <w:rPr>
                <w:spacing w:val="-3"/>
                <w:sz w:val="20"/>
              </w:rPr>
              <w:t xml:space="preserve"> </w:t>
            </w:r>
            <w:r>
              <w:rPr>
                <w:sz w:val="20"/>
              </w:rPr>
              <w:t>Ярагского</w:t>
            </w:r>
            <w:r>
              <w:rPr>
                <w:spacing w:val="-5"/>
                <w:sz w:val="20"/>
              </w:rPr>
              <w:t xml:space="preserve"> </w:t>
            </w:r>
            <w:r>
              <w:rPr>
                <w:sz w:val="20"/>
              </w:rPr>
              <w:t>–</w:t>
            </w:r>
            <w:r>
              <w:rPr>
                <w:spacing w:val="-5"/>
                <w:sz w:val="20"/>
              </w:rPr>
              <w:t xml:space="preserve"> </w:t>
            </w:r>
            <w:r>
              <w:rPr>
                <w:sz w:val="20"/>
              </w:rPr>
              <w:t>ул.</w:t>
            </w:r>
            <w:r>
              <w:rPr>
                <w:spacing w:val="-4"/>
                <w:sz w:val="20"/>
              </w:rPr>
              <w:t xml:space="preserve"> </w:t>
            </w:r>
            <w:r>
              <w:rPr>
                <w:spacing w:val="-2"/>
                <w:sz w:val="20"/>
              </w:rPr>
              <w:t>Коркмасова</w:t>
            </w:r>
          </w:p>
        </w:tc>
      </w:tr>
      <w:tr w:rsidR="00BA7B2C">
        <w:trPr>
          <w:trHeight w:val="229"/>
        </w:trPr>
        <w:tc>
          <w:tcPr>
            <w:tcW w:w="960" w:type="dxa"/>
          </w:tcPr>
          <w:p w:rsidR="00BA7B2C" w:rsidRDefault="00156D0F">
            <w:pPr>
              <w:pStyle w:val="TableParagraph"/>
              <w:spacing w:line="210" w:lineRule="exact"/>
              <w:ind w:left="33"/>
              <w:rPr>
                <w:sz w:val="20"/>
              </w:rPr>
            </w:pPr>
            <w:r>
              <w:rPr>
                <w:spacing w:val="-5"/>
                <w:sz w:val="20"/>
              </w:rPr>
              <w:t>49</w:t>
            </w:r>
          </w:p>
        </w:tc>
        <w:tc>
          <w:tcPr>
            <w:tcW w:w="7039" w:type="dxa"/>
          </w:tcPr>
          <w:p w:rsidR="00BA7B2C" w:rsidRDefault="00156D0F">
            <w:pPr>
              <w:pStyle w:val="TableParagraph"/>
              <w:spacing w:line="210" w:lineRule="exact"/>
              <w:ind w:left="129"/>
              <w:jc w:val="left"/>
              <w:rPr>
                <w:sz w:val="20"/>
              </w:rPr>
            </w:pPr>
            <w:r>
              <w:rPr>
                <w:sz w:val="20"/>
              </w:rPr>
              <w:t>ш.</w:t>
            </w:r>
            <w:r>
              <w:rPr>
                <w:spacing w:val="-4"/>
                <w:sz w:val="20"/>
              </w:rPr>
              <w:t xml:space="preserve"> </w:t>
            </w:r>
            <w:r>
              <w:rPr>
                <w:sz w:val="20"/>
              </w:rPr>
              <w:t>Хушетское</w:t>
            </w:r>
            <w:r>
              <w:rPr>
                <w:spacing w:val="-4"/>
                <w:sz w:val="20"/>
              </w:rPr>
              <w:t xml:space="preserve"> </w:t>
            </w:r>
            <w:r>
              <w:rPr>
                <w:sz w:val="20"/>
              </w:rPr>
              <w:t>-</w:t>
            </w:r>
            <w:r>
              <w:rPr>
                <w:spacing w:val="-3"/>
                <w:sz w:val="20"/>
              </w:rPr>
              <w:t xml:space="preserve"> </w:t>
            </w:r>
            <w:r>
              <w:rPr>
                <w:sz w:val="20"/>
              </w:rPr>
              <w:t>ул.</w:t>
            </w:r>
            <w:r>
              <w:rPr>
                <w:spacing w:val="-4"/>
                <w:sz w:val="20"/>
              </w:rPr>
              <w:t xml:space="preserve"> </w:t>
            </w:r>
            <w:r>
              <w:rPr>
                <w:sz w:val="20"/>
              </w:rPr>
              <w:t>6-я</w:t>
            </w:r>
            <w:r>
              <w:rPr>
                <w:spacing w:val="-5"/>
                <w:sz w:val="20"/>
              </w:rPr>
              <w:t xml:space="preserve"> </w:t>
            </w:r>
            <w:r>
              <w:rPr>
                <w:spacing w:val="-2"/>
                <w:sz w:val="20"/>
              </w:rPr>
              <w:t>Тюльпанная</w:t>
            </w:r>
          </w:p>
        </w:tc>
      </w:tr>
    </w:tbl>
    <w:p w:rsidR="00BA7B2C" w:rsidRDefault="00BA7B2C">
      <w:pPr>
        <w:pStyle w:val="TableParagraph"/>
        <w:spacing w:line="210" w:lineRule="exact"/>
        <w:jc w:val="left"/>
        <w:rPr>
          <w:sz w:val="20"/>
        </w:rPr>
        <w:sectPr w:rsidR="00BA7B2C">
          <w:footerReference w:type="default" r:id="rId21"/>
          <w:pgSz w:w="11910" w:h="16840"/>
          <w:pgMar w:top="1040" w:right="708" w:bottom="1100" w:left="1700" w:header="0" w:footer="919" w:gutter="0"/>
          <w:cols w:space="720"/>
        </w:sectPr>
      </w:pPr>
    </w:p>
    <w:p w:rsidR="00BA7B2C" w:rsidRDefault="00156D0F">
      <w:pPr>
        <w:pStyle w:val="6"/>
        <w:spacing w:before="73"/>
        <w:ind w:left="567" w:right="140"/>
      </w:pPr>
      <w:r>
        <w:lastRenderedPageBreak/>
        <w:t>Оценка</w:t>
      </w:r>
      <w:r>
        <w:rPr>
          <w:spacing w:val="-3"/>
        </w:rPr>
        <w:t xml:space="preserve"> </w:t>
      </w:r>
      <w:r>
        <w:t>применения</w:t>
      </w:r>
      <w:r>
        <w:rPr>
          <w:spacing w:val="-2"/>
        </w:rPr>
        <w:t xml:space="preserve"> </w:t>
      </w:r>
      <w:r>
        <w:t>одностороннего</w:t>
      </w:r>
      <w:r>
        <w:rPr>
          <w:spacing w:val="-2"/>
        </w:rPr>
        <w:t xml:space="preserve"> движения</w:t>
      </w:r>
    </w:p>
    <w:p w:rsidR="00BA7B2C" w:rsidRDefault="00BA7B2C">
      <w:pPr>
        <w:pStyle w:val="a3"/>
        <w:spacing w:before="271"/>
        <w:rPr>
          <w:b/>
          <w:i/>
        </w:rPr>
      </w:pPr>
    </w:p>
    <w:p w:rsidR="00BA7B2C" w:rsidRDefault="00156D0F">
      <w:pPr>
        <w:pStyle w:val="a3"/>
        <w:spacing w:line="360" w:lineRule="auto"/>
        <w:ind w:left="1" w:right="139" w:firstLine="566"/>
        <w:jc w:val="both"/>
      </w:pPr>
      <w:r>
        <w:t>На территории города Махачкалы с целью оптимизации дорожного движения ис</w:t>
      </w:r>
      <w:r>
        <w:softHyphen/>
        <w:t>пользуется организация движения в одностороннем режиме на отдельных улицах и участ</w:t>
      </w:r>
      <w:r>
        <w:softHyphen/>
        <w:t>ках улиц.</w:t>
      </w:r>
    </w:p>
    <w:p w:rsidR="00BA7B2C" w:rsidRDefault="00156D0F">
      <w:pPr>
        <w:pStyle w:val="a3"/>
        <w:spacing w:before="2" w:line="360" w:lineRule="auto"/>
        <w:ind w:left="1" w:right="135" w:firstLine="566"/>
        <w:jc w:val="both"/>
      </w:pPr>
      <w:r>
        <w:t>Помимо улиц с односторонним движением есть ряд улиц, на которых проезжие ча</w:t>
      </w:r>
      <w:r>
        <w:softHyphen/>
        <w:t>сти разных направлений движения сильно разнесены и обособлены друг от друга широ-ким газоном или бульварной частью (например, пр. Расула Гамзатова, участок ул. Абуба</w:t>
      </w:r>
      <w:r>
        <w:softHyphen/>
        <w:t>карова от пр. Имама Шамиля до ул. Азиза Алиева). Несмотря на то, что отдельно взятое направление такой улицы фактически работает как улица с односторонним движением, целиком</w:t>
      </w:r>
      <w:r>
        <w:rPr>
          <w:spacing w:val="-2"/>
        </w:rPr>
        <w:t xml:space="preserve"> </w:t>
      </w:r>
      <w:r>
        <w:t>такая улица (с учетом движения по обеим проезжим частям</w:t>
      </w:r>
      <w:r>
        <w:rPr>
          <w:spacing w:val="-2"/>
        </w:rPr>
        <w:t xml:space="preserve"> </w:t>
      </w:r>
      <w:r>
        <w:t>разных направлений) не считается улицей с односторонним движением и не относится к схеме одностороннего движения Махачкалы.</w:t>
      </w:r>
    </w:p>
    <w:p w:rsidR="00BA7B2C" w:rsidRDefault="00156D0F">
      <w:pPr>
        <w:pStyle w:val="a3"/>
        <w:spacing w:line="360" w:lineRule="auto"/>
        <w:ind w:left="1" w:right="148" w:firstLine="566"/>
        <w:jc w:val="both"/>
      </w:pPr>
      <w:r>
        <w:t>На территории города Махачкалы одностороннее движение используется на следу</w:t>
      </w:r>
      <w:r>
        <w:softHyphen/>
        <w:t>ющих участках улиц:</w:t>
      </w:r>
    </w:p>
    <w:p w:rsidR="00BA7B2C" w:rsidRDefault="00156D0F">
      <w:pPr>
        <w:pStyle w:val="a4"/>
        <w:numPr>
          <w:ilvl w:val="0"/>
          <w:numId w:val="43"/>
        </w:numPr>
        <w:tabs>
          <w:tab w:val="left" w:pos="709"/>
        </w:tabs>
        <w:spacing w:line="360" w:lineRule="auto"/>
        <w:ind w:right="369" w:firstLine="0"/>
        <w:rPr>
          <w:sz w:val="24"/>
        </w:rPr>
      </w:pPr>
      <w:r>
        <w:rPr>
          <w:sz w:val="24"/>
        </w:rPr>
        <w:t>ул.</w:t>
      </w:r>
      <w:r>
        <w:rPr>
          <w:spacing w:val="-4"/>
          <w:sz w:val="24"/>
        </w:rPr>
        <w:t xml:space="preserve"> </w:t>
      </w:r>
      <w:r>
        <w:rPr>
          <w:sz w:val="24"/>
        </w:rPr>
        <w:t>Абдуллы</w:t>
      </w:r>
      <w:r>
        <w:rPr>
          <w:spacing w:val="-5"/>
          <w:sz w:val="24"/>
        </w:rPr>
        <w:t xml:space="preserve"> </w:t>
      </w:r>
      <w:r>
        <w:rPr>
          <w:sz w:val="24"/>
        </w:rPr>
        <w:t>Алиева</w:t>
      </w:r>
      <w:r>
        <w:rPr>
          <w:spacing w:val="-5"/>
          <w:sz w:val="24"/>
        </w:rPr>
        <w:t xml:space="preserve"> </w:t>
      </w:r>
      <w:r>
        <w:rPr>
          <w:sz w:val="24"/>
        </w:rPr>
        <w:t>на</w:t>
      </w:r>
      <w:r>
        <w:rPr>
          <w:spacing w:val="-3"/>
          <w:sz w:val="24"/>
        </w:rPr>
        <w:t xml:space="preserve"> </w:t>
      </w:r>
      <w:r>
        <w:rPr>
          <w:sz w:val="24"/>
        </w:rPr>
        <w:t>участках</w:t>
      </w:r>
      <w:r>
        <w:rPr>
          <w:spacing w:val="-2"/>
          <w:sz w:val="24"/>
        </w:rPr>
        <w:t xml:space="preserve"> </w:t>
      </w:r>
      <w:r>
        <w:rPr>
          <w:sz w:val="24"/>
        </w:rPr>
        <w:t>от</w:t>
      </w:r>
      <w:r>
        <w:rPr>
          <w:spacing w:val="-1"/>
          <w:sz w:val="24"/>
        </w:rPr>
        <w:t xml:space="preserve"> </w:t>
      </w:r>
      <w:r>
        <w:rPr>
          <w:sz w:val="24"/>
        </w:rPr>
        <w:t>ул.</w:t>
      </w:r>
      <w:r>
        <w:rPr>
          <w:spacing w:val="-4"/>
          <w:sz w:val="24"/>
        </w:rPr>
        <w:t xml:space="preserve"> </w:t>
      </w:r>
      <w:r>
        <w:rPr>
          <w:sz w:val="24"/>
        </w:rPr>
        <w:t>Ляхова</w:t>
      </w:r>
      <w:r>
        <w:rPr>
          <w:spacing w:val="-3"/>
          <w:sz w:val="24"/>
        </w:rPr>
        <w:t xml:space="preserve"> </w:t>
      </w:r>
      <w:r>
        <w:rPr>
          <w:sz w:val="24"/>
        </w:rPr>
        <w:t>до</w:t>
      </w:r>
      <w:r>
        <w:rPr>
          <w:spacing w:val="-2"/>
          <w:sz w:val="24"/>
        </w:rPr>
        <w:t xml:space="preserve"> </w:t>
      </w:r>
      <w:r>
        <w:rPr>
          <w:sz w:val="24"/>
        </w:rPr>
        <w:t>ул.</w:t>
      </w:r>
      <w:r>
        <w:rPr>
          <w:spacing w:val="-4"/>
          <w:sz w:val="24"/>
        </w:rPr>
        <w:t xml:space="preserve"> </w:t>
      </w:r>
      <w:r>
        <w:rPr>
          <w:sz w:val="24"/>
        </w:rPr>
        <w:t>Салаватова,</w:t>
      </w:r>
      <w:r>
        <w:rPr>
          <w:spacing w:val="-4"/>
          <w:sz w:val="24"/>
        </w:rPr>
        <w:t xml:space="preserve"> </w:t>
      </w:r>
      <w:r>
        <w:rPr>
          <w:sz w:val="24"/>
        </w:rPr>
        <w:t>от ул.</w:t>
      </w:r>
      <w:r>
        <w:rPr>
          <w:spacing w:val="-4"/>
          <w:sz w:val="24"/>
        </w:rPr>
        <w:t xml:space="preserve"> </w:t>
      </w:r>
      <w:r>
        <w:rPr>
          <w:sz w:val="24"/>
        </w:rPr>
        <w:t>Циолков-ского до пр. Имама Шамиля;</w:t>
      </w:r>
    </w:p>
    <w:p w:rsidR="00BA7B2C" w:rsidRDefault="00156D0F">
      <w:pPr>
        <w:pStyle w:val="a4"/>
        <w:numPr>
          <w:ilvl w:val="0"/>
          <w:numId w:val="43"/>
        </w:numPr>
        <w:tabs>
          <w:tab w:val="left" w:pos="709"/>
        </w:tabs>
        <w:ind w:left="709"/>
        <w:rPr>
          <w:sz w:val="24"/>
        </w:rPr>
      </w:pPr>
      <w:r>
        <w:rPr>
          <w:sz w:val="24"/>
        </w:rPr>
        <w:t>ул.</w:t>
      </w:r>
      <w:r>
        <w:rPr>
          <w:spacing w:val="-3"/>
          <w:sz w:val="24"/>
        </w:rPr>
        <w:t xml:space="preserve"> </w:t>
      </w:r>
      <w:r>
        <w:rPr>
          <w:sz w:val="24"/>
        </w:rPr>
        <w:t>Нурадилова</w:t>
      </w:r>
      <w:r>
        <w:rPr>
          <w:spacing w:val="-4"/>
          <w:sz w:val="24"/>
        </w:rPr>
        <w:t xml:space="preserve"> </w:t>
      </w:r>
      <w:r>
        <w:rPr>
          <w:sz w:val="24"/>
        </w:rPr>
        <w:t>от ул.</w:t>
      </w:r>
      <w:r>
        <w:rPr>
          <w:spacing w:val="-1"/>
          <w:sz w:val="24"/>
        </w:rPr>
        <w:t xml:space="preserve"> </w:t>
      </w:r>
      <w:r>
        <w:rPr>
          <w:sz w:val="24"/>
        </w:rPr>
        <w:t>Дзержинского</w:t>
      </w:r>
      <w:r>
        <w:rPr>
          <w:spacing w:val="-2"/>
          <w:sz w:val="24"/>
        </w:rPr>
        <w:t xml:space="preserve"> </w:t>
      </w:r>
      <w:r>
        <w:rPr>
          <w:sz w:val="24"/>
        </w:rPr>
        <w:t>до</w:t>
      </w:r>
      <w:r>
        <w:rPr>
          <w:spacing w:val="-1"/>
          <w:sz w:val="24"/>
        </w:rPr>
        <w:t xml:space="preserve"> </w:t>
      </w:r>
      <w:r>
        <w:rPr>
          <w:sz w:val="24"/>
        </w:rPr>
        <w:t>ул.</w:t>
      </w:r>
      <w:r>
        <w:rPr>
          <w:spacing w:val="-3"/>
          <w:sz w:val="24"/>
        </w:rPr>
        <w:t xml:space="preserve"> </w:t>
      </w:r>
      <w:r>
        <w:rPr>
          <w:sz w:val="24"/>
        </w:rPr>
        <w:t>Нурадилова,</w:t>
      </w:r>
      <w:r>
        <w:rPr>
          <w:spacing w:val="-2"/>
          <w:sz w:val="24"/>
        </w:rPr>
        <w:t xml:space="preserve"> д.20А;</w:t>
      </w:r>
    </w:p>
    <w:p w:rsidR="00BA7B2C" w:rsidRDefault="00156D0F">
      <w:pPr>
        <w:pStyle w:val="a4"/>
        <w:numPr>
          <w:ilvl w:val="0"/>
          <w:numId w:val="43"/>
        </w:numPr>
        <w:tabs>
          <w:tab w:val="left" w:pos="709"/>
        </w:tabs>
        <w:spacing w:before="137"/>
        <w:ind w:left="709"/>
        <w:rPr>
          <w:sz w:val="24"/>
        </w:rPr>
      </w:pPr>
      <w:r>
        <w:rPr>
          <w:sz w:val="24"/>
        </w:rPr>
        <w:t>ул.</w:t>
      </w:r>
      <w:r>
        <w:rPr>
          <w:spacing w:val="-4"/>
          <w:sz w:val="24"/>
        </w:rPr>
        <w:t xml:space="preserve"> </w:t>
      </w:r>
      <w:r>
        <w:rPr>
          <w:sz w:val="24"/>
        </w:rPr>
        <w:t>Ермошкина</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Дахадаева</w:t>
      </w:r>
      <w:r>
        <w:rPr>
          <w:spacing w:val="-3"/>
          <w:sz w:val="24"/>
        </w:rPr>
        <w:t xml:space="preserve"> </w:t>
      </w:r>
      <w:r>
        <w:rPr>
          <w:sz w:val="24"/>
        </w:rPr>
        <w:t>до</w:t>
      </w:r>
      <w:r>
        <w:rPr>
          <w:spacing w:val="3"/>
          <w:sz w:val="24"/>
        </w:rPr>
        <w:t xml:space="preserve"> </w:t>
      </w:r>
      <w:r>
        <w:rPr>
          <w:sz w:val="24"/>
        </w:rPr>
        <w:t>ул.</w:t>
      </w:r>
      <w:r>
        <w:rPr>
          <w:spacing w:val="-2"/>
          <w:sz w:val="24"/>
        </w:rPr>
        <w:t xml:space="preserve"> </w:t>
      </w:r>
      <w:r>
        <w:rPr>
          <w:sz w:val="24"/>
        </w:rPr>
        <w:t>Максима</w:t>
      </w:r>
      <w:r>
        <w:rPr>
          <w:spacing w:val="-2"/>
          <w:sz w:val="24"/>
        </w:rPr>
        <w:t xml:space="preserve"> Горького;</w:t>
      </w:r>
    </w:p>
    <w:p w:rsidR="00BA7B2C" w:rsidRDefault="00156D0F">
      <w:pPr>
        <w:pStyle w:val="a4"/>
        <w:numPr>
          <w:ilvl w:val="0"/>
          <w:numId w:val="43"/>
        </w:numPr>
        <w:tabs>
          <w:tab w:val="left" w:pos="709"/>
        </w:tabs>
        <w:spacing w:before="139"/>
        <w:ind w:left="709"/>
        <w:rPr>
          <w:sz w:val="24"/>
        </w:rPr>
      </w:pPr>
      <w:r>
        <w:rPr>
          <w:sz w:val="24"/>
        </w:rPr>
        <w:t>ул.</w:t>
      </w:r>
      <w:r>
        <w:rPr>
          <w:spacing w:val="-2"/>
          <w:sz w:val="24"/>
        </w:rPr>
        <w:t xml:space="preserve"> </w:t>
      </w:r>
      <w:r>
        <w:rPr>
          <w:sz w:val="24"/>
        </w:rPr>
        <w:t>Мичурина</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Ляхова</w:t>
      </w:r>
      <w:r>
        <w:rPr>
          <w:spacing w:val="-3"/>
          <w:sz w:val="24"/>
        </w:rPr>
        <w:t xml:space="preserve"> </w:t>
      </w:r>
      <w:r>
        <w:rPr>
          <w:sz w:val="24"/>
        </w:rPr>
        <w:t>до ул.</w:t>
      </w:r>
      <w:r>
        <w:rPr>
          <w:spacing w:val="1"/>
          <w:sz w:val="24"/>
        </w:rPr>
        <w:t xml:space="preserve"> </w:t>
      </w:r>
      <w:r>
        <w:rPr>
          <w:spacing w:val="-2"/>
          <w:sz w:val="24"/>
        </w:rPr>
        <w:t>Бахметьева;</w:t>
      </w:r>
    </w:p>
    <w:p w:rsidR="00BA7B2C" w:rsidRDefault="00156D0F">
      <w:pPr>
        <w:pStyle w:val="a4"/>
        <w:numPr>
          <w:ilvl w:val="0"/>
          <w:numId w:val="43"/>
        </w:numPr>
        <w:tabs>
          <w:tab w:val="left" w:pos="709"/>
        </w:tabs>
        <w:spacing w:before="137"/>
        <w:ind w:left="709"/>
        <w:rPr>
          <w:sz w:val="24"/>
        </w:rPr>
      </w:pPr>
      <w:r>
        <w:rPr>
          <w:sz w:val="24"/>
        </w:rPr>
        <w:t>ул.</w:t>
      </w:r>
      <w:r>
        <w:rPr>
          <w:spacing w:val="-3"/>
          <w:sz w:val="24"/>
        </w:rPr>
        <w:t xml:space="preserve"> </w:t>
      </w:r>
      <w:r>
        <w:rPr>
          <w:sz w:val="24"/>
        </w:rPr>
        <w:t>Салаватова</w:t>
      </w:r>
      <w:r>
        <w:rPr>
          <w:spacing w:val="-3"/>
          <w:sz w:val="24"/>
        </w:rPr>
        <w:t xml:space="preserve"> </w:t>
      </w:r>
      <w:r>
        <w:rPr>
          <w:sz w:val="24"/>
        </w:rPr>
        <w:t>от</w:t>
      </w:r>
      <w:r>
        <w:rPr>
          <w:spacing w:val="3"/>
          <w:sz w:val="24"/>
        </w:rPr>
        <w:t xml:space="preserve"> </w:t>
      </w:r>
      <w:r>
        <w:rPr>
          <w:sz w:val="24"/>
        </w:rPr>
        <w:t>ул. Шота</w:t>
      </w:r>
      <w:r>
        <w:rPr>
          <w:spacing w:val="-3"/>
          <w:sz w:val="24"/>
        </w:rPr>
        <w:t xml:space="preserve"> </w:t>
      </w:r>
      <w:r>
        <w:rPr>
          <w:sz w:val="24"/>
        </w:rPr>
        <w:t>Руставели</w:t>
      </w:r>
      <w:r>
        <w:rPr>
          <w:spacing w:val="-1"/>
          <w:sz w:val="24"/>
        </w:rPr>
        <w:t xml:space="preserve"> </w:t>
      </w:r>
      <w:r>
        <w:rPr>
          <w:sz w:val="24"/>
        </w:rPr>
        <w:t>до</w:t>
      </w:r>
      <w:r>
        <w:rPr>
          <w:spacing w:val="-2"/>
          <w:sz w:val="24"/>
        </w:rPr>
        <w:t xml:space="preserve"> </w:t>
      </w:r>
      <w:r>
        <w:rPr>
          <w:sz w:val="24"/>
        </w:rPr>
        <w:t>А.</w:t>
      </w:r>
      <w:r>
        <w:rPr>
          <w:spacing w:val="-2"/>
          <w:sz w:val="24"/>
        </w:rPr>
        <w:t xml:space="preserve"> Алиева;</w:t>
      </w:r>
    </w:p>
    <w:p w:rsidR="00BA7B2C" w:rsidRDefault="00156D0F">
      <w:pPr>
        <w:pStyle w:val="a4"/>
        <w:numPr>
          <w:ilvl w:val="0"/>
          <w:numId w:val="43"/>
        </w:numPr>
        <w:tabs>
          <w:tab w:val="left" w:pos="709"/>
        </w:tabs>
        <w:spacing w:before="139"/>
        <w:ind w:left="709"/>
        <w:rPr>
          <w:sz w:val="24"/>
        </w:rPr>
      </w:pPr>
      <w:r>
        <w:rPr>
          <w:sz w:val="24"/>
        </w:rPr>
        <w:t>ул.</w:t>
      </w:r>
      <w:r>
        <w:rPr>
          <w:spacing w:val="-3"/>
          <w:sz w:val="24"/>
        </w:rPr>
        <w:t xml:space="preserve"> </w:t>
      </w:r>
      <w:r>
        <w:rPr>
          <w:sz w:val="24"/>
        </w:rPr>
        <w:t>М.</w:t>
      </w:r>
      <w:r>
        <w:rPr>
          <w:spacing w:val="-2"/>
          <w:sz w:val="24"/>
        </w:rPr>
        <w:t xml:space="preserve"> </w:t>
      </w:r>
      <w:r>
        <w:rPr>
          <w:sz w:val="24"/>
        </w:rPr>
        <w:t>Горького</w:t>
      </w:r>
      <w:r>
        <w:rPr>
          <w:spacing w:val="-2"/>
          <w:sz w:val="24"/>
        </w:rPr>
        <w:t xml:space="preserve"> </w:t>
      </w:r>
      <w:r>
        <w:rPr>
          <w:sz w:val="24"/>
        </w:rPr>
        <w:t>от</w:t>
      </w:r>
      <w:r>
        <w:rPr>
          <w:spacing w:val="1"/>
          <w:sz w:val="24"/>
        </w:rPr>
        <w:t xml:space="preserve"> </w:t>
      </w:r>
      <w:r>
        <w:rPr>
          <w:sz w:val="24"/>
        </w:rPr>
        <w:t>ул.</w:t>
      </w:r>
      <w:r>
        <w:rPr>
          <w:spacing w:val="-1"/>
          <w:sz w:val="24"/>
        </w:rPr>
        <w:t xml:space="preserve"> </w:t>
      </w:r>
      <w:r>
        <w:rPr>
          <w:sz w:val="24"/>
        </w:rPr>
        <w:t>Рустамова</w:t>
      </w:r>
      <w:r>
        <w:rPr>
          <w:spacing w:val="-3"/>
          <w:sz w:val="24"/>
        </w:rPr>
        <w:t xml:space="preserve"> </w:t>
      </w:r>
      <w:r>
        <w:rPr>
          <w:sz w:val="24"/>
        </w:rPr>
        <w:t>до</w:t>
      </w:r>
      <w:r>
        <w:rPr>
          <w:spacing w:val="2"/>
          <w:sz w:val="24"/>
        </w:rPr>
        <w:t xml:space="preserve"> </w:t>
      </w:r>
      <w:r>
        <w:rPr>
          <w:sz w:val="24"/>
        </w:rPr>
        <w:t>ул.</w:t>
      </w:r>
      <w:r>
        <w:rPr>
          <w:spacing w:val="-2"/>
          <w:sz w:val="24"/>
        </w:rPr>
        <w:t xml:space="preserve"> Оттерменаул;</w:t>
      </w:r>
    </w:p>
    <w:p w:rsidR="00BA7B2C" w:rsidRDefault="00156D0F">
      <w:pPr>
        <w:pStyle w:val="a4"/>
        <w:numPr>
          <w:ilvl w:val="0"/>
          <w:numId w:val="43"/>
        </w:numPr>
        <w:tabs>
          <w:tab w:val="left" w:pos="709"/>
        </w:tabs>
        <w:spacing w:before="137"/>
        <w:ind w:left="709"/>
        <w:rPr>
          <w:sz w:val="24"/>
        </w:rPr>
      </w:pPr>
      <w:r>
        <w:rPr>
          <w:sz w:val="24"/>
        </w:rPr>
        <w:t>ул.</w:t>
      </w:r>
      <w:r>
        <w:rPr>
          <w:spacing w:val="-5"/>
          <w:sz w:val="24"/>
        </w:rPr>
        <w:t xml:space="preserve"> </w:t>
      </w:r>
      <w:r>
        <w:rPr>
          <w:sz w:val="24"/>
        </w:rPr>
        <w:t>Буйнакского</w:t>
      </w:r>
      <w:r>
        <w:rPr>
          <w:spacing w:val="-2"/>
          <w:sz w:val="24"/>
        </w:rPr>
        <w:t xml:space="preserve"> </w:t>
      </w:r>
      <w:r>
        <w:rPr>
          <w:sz w:val="24"/>
        </w:rPr>
        <w:t>от</w:t>
      </w:r>
      <w:r>
        <w:rPr>
          <w:spacing w:val="1"/>
          <w:sz w:val="24"/>
        </w:rPr>
        <w:t xml:space="preserve"> </w:t>
      </w:r>
      <w:r>
        <w:rPr>
          <w:sz w:val="24"/>
        </w:rPr>
        <w:t>ул. Даниялова</w:t>
      </w:r>
      <w:r>
        <w:rPr>
          <w:spacing w:val="-3"/>
          <w:sz w:val="24"/>
        </w:rPr>
        <w:t xml:space="preserve"> </w:t>
      </w:r>
      <w:r>
        <w:rPr>
          <w:sz w:val="24"/>
        </w:rPr>
        <w:t>до ул.</w:t>
      </w:r>
      <w:r>
        <w:rPr>
          <w:spacing w:val="-2"/>
          <w:sz w:val="24"/>
        </w:rPr>
        <w:t xml:space="preserve"> Дахадаева;</w:t>
      </w:r>
    </w:p>
    <w:p w:rsidR="00BA7B2C" w:rsidRDefault="00156D0F">
      <w:pPr>
        <w:pStyle w:val="a4"/>
        <w:numPr>
          <w:ilvl w:val="0"/>
          <w:numId w:val="43"/>
        </w:numPr>
        <w:tabs>
          <w:tab w:val="left" w:pos="709"/>
        </w:tabs>
        <w:spacing w:before="139"/>
        <w:ind w:left="709"/>
        <w:rPr>
          <w:sz w:val="24"/>
        </w:rPr>
      </w:pPr>
      <w:r>
        <w:rPr>
          <w:sz w:val="24"/>
        </w:rPr>
        <w:t>ул.</w:t>
      </w:r>
      <w:r>
        <w:rPr>
          <w:spacing w:val="-2"/>
          <w:sz w:val="24"/>
        </w:rPr>
        <w:t xml:space="preserve"> </w:t>
      </w:r>
      <w:r>
        <w:rPr>
          <w:sz w:val="24"/>
        </w:rPr>
        <w:t>Пирогова</w:t>
      </w:r>
      <w:r>
        <w:rPr>
          <w:spacing w:val="-2"/>
          <w:sz w:val="24"/>
        </w:rPr>
        <w:t xml:space="preserve"> </w:t>
      </w:r>
      <w:r>
        <w:rPr>
          <w:sz w:val="24"/>
        </w:rPr>
        <w:t>от</w:t>
      </w:r>
      <w:r>
        <w:rPr>
          <w:spacing w:val="-2"/>
          <w:sz w:val="24"/>
        </w:rPr>
        <w:t xml:space="preserve"> </w:t>
      </w:r>
      <w:r>
        <w:rPr>
          <w:sz w:val="24"/>
        </w:rPr>
        <w:t>М.</w:t>
      </w:r>
      <w:r>
        <w:rPr>
          <w:spacing w:val="-1"/>
          <w:sz w:val="24"/>
        </w:rPr>
        <w:t xml:space="preserve"> </w:t>
      </w:r>
      <w:r>
        <w:rPr>
          <w:sz w:val="24"/>
        </w:rPr>
        <w:t>Ярагского</w:t>
      </w:r>
      <w:r>
        <w:rPr>
          <w:spacing w:val="-2"/>
          <w:sz w:val="24"/>
        </w:rPr>
        <w:t xml:space="preserve"> </w:t>
      </w:r>
      <w:r>
        <w:rPr>
          <w:sz w:val="24"/>
        </w:rPr>
        <w:t>до</w:t>
      </w:r>
      <w:r>
        <w:rPr>
          <w:spacing w:val="1"/>
          <w:sz w:val="24"/>
        </w:rPr>
        <w:t xml:space="preserve"> </w:t>
      </w:r>
      <w:r>
        <w:rPr>
          <w:sz w:val="24"/>
        </w:rPr>
        <w:t>ул.</w:t>
      </w:r>
      <w:r>
        <w:rPr>
          <w:spacing w:val="-2"/>
          <w:sz w:val="24"/>
        </w:rPr>
        <w:t xml:space="preserve"> </w:t>
      </w:r>
      <w:r>
        <w:rPr>
          <w:sz w:val="24"/>
        </w:rPr>
        <w:t>С.</w:t>
      </w:r>
      <w:r>
        <w:rPr>
          <w:spacing w:val="-1"/>
          <w:sz w:val="24"/>
        </w:rPr>
        <w:t xml:space="preserve"> </w:t>
      </w:r>
      <w:r>
        <w:rPr>
          <w:spacing w:val="-2"/>
          <w:sz w:val="24"/>
        </w:rPr>
        <w:t>Стальского;</w:t>
      </w:r>
    </w:p>
    <w:p w:rsidR="00BA7B2C" w:rsidRDefault="00156D0F">
      <w:pPr>
        <w:pStyle w:val="a4"/>
        <w:numPr>
          <w:ilvl w:val="0"/>
          <w:numId w:val="43"/>
        </w:numPr>
        <w:tabs>
          <w:tab w:val="left" w:pos="709"/>
        </w:tabs>
        <w:spacing w:before="137"/>
        <w:ind w:left="709"/>
        <w:rPr>
          <w:sz w:val="24"/>
        </w:rPr>
      </w:pPr>
      <w:r>
        <w:rPr>
          <w:sz w:val="24"/>
        </w:rPr>
        <w:t>ул.</w:t>
      </w:r>
      <w:r>
        <w:rPr>
          <w:spacing w:val="-3"/>
          <w:sz w:val="24"/>
        </w:rPr>
        <w:t xml:space="preserve"> </w:t>
      </w:r>
      <w:r>
        <w:rPr>
          <w:sz w:val="24"/>
        </w:rPr>
        <w:t>Рабадана</w:t>
      </w:r>
      <w:r>
        <w:rPr>
          <w:spacing w:val="-1"/>
          <w:sz w:val="24"/>
        </w:rPr>
        <w:t xml:space="preserve"> </w:t>
      </w:r>
      <w:r>
        <w:rPr>
          <w:sz w:val="24"/>
        </w:rPr>
        <w:t>Нурова</w:t>
      </w:r>
      <w:r>
        <w:rPr>
          <w:spacing w:val="-4"/>
          <w:sz w:val="24"/>
        </w:rPr>
        <w:t xml:space="preserve"> </w:t>
      </w:r>
      <w:r>
        <w:rPr>
          <w:sz w:val="24"/>
        </w:rPr>
        <w:t>от</w:t>
      </w:r>
      <w:r>
        <w:rPr>
          <w:spacing w:val="1"/>
          <w:sz w:val="24"/>
        </w:rPr>
        <w:t xml:space="preserve"> </w:t>
      </w:r>
      <w:r>
        <w:rPr>
          <w:sz w:val="24"/>
        </w:rPr>
        <w:t>ул.</w:t>
      </w:r>
      <w:r>
        <w:rPr>
          <w:spacing w:val="-3"/>
          <w:sz w:val="24"/>
        </w:rPr>
        <w:t xml:space="preserve"> </w:t>
      </w:r>
      <w:r>
        <w:rPr>
          <w:sz w:val="24"/>
        </w:rPr>
        <w:t>Гусейнова</w:t>
      </w:r>
      <w:r>
        <w:rPr>
          <w:spacing w:val="-1"/>
          <w:sz w:val="24"/>
        </w:rPr>
        <w:t xml:space="preserve"> </w:t>
      </w:r>
      <w:r>
        <w:rPr>
          <w:sz w:val="24"/>
        </w:rPr>
        <w:t>ул.</w:t>
      </w:r>
      <w:r>
        <w:rPr>
          <w:spacing w:val="-2"/>
          <w:sz w:val="24"/>
        </w:rPr>
        <w:t xml:space="preserve"> Плеханова;</w:t>
      </w:r>
    </w:p>
    <w:p w:rsidR="00BA7B2C" w:rsidRDefault="00156D0F">
      <w:pPr>
        <w:pStyle w:val="a4"/>
        <w:numPr>
          <w:ilvl w:val="0"/>
          <w:numId w:val="43"/>
        </w:numPr>
        <w:tabs>
          <w:tab w:val="left" w:pos="709"/>
        </w:tabs>
        <w:spacing w:before="139"/>
        <w:ind w:left="709"/>
        <w:rPr>
          <w:sz w:val="24"/>
        </w:rPr>
      </w:pPr>
      <w:r>
        <w:rPr>
          <w:sz w:val="24"/>
        </w:rPr>
        <w:t>ул.</w:t>
      </w:r>
      <w:r>
        <w:rPr>
          <w:spacing w:val="-3"/>
          <w:sz w:val="24"/>
        </w:rPr>
        <w:t xml:space="preserve"> </w:t>
      </w:r>
      <w:r>
        <w:rPr>
          <w:sz w:val="24"/>
        </w:rPr>
        <w:t>Изумрудная</w:t>
      </w:r>
      <w:r>
        <w:rPr>
          <w:spacing w:val="-3"/>
          <w:sz w:val="24"/>
        </w:rPr>
        <w:t xml:space="preserve"> </w:t>
      </w:r>
      <w:r>
        <w:rPr>
          <w:sz w:val="24"/>
        </w:rPr>
        <w:t>от</w:t>
      </w:r>
      <w:r>
        <w:rPr>
          <w:spacing w:val="1"/>
          <w:sz w:val="24"/>
        </w:rPr>
        <w:t xml:space="preserve"> </w:t>
      </w:r>
      <w:r>
        <w:rPr>
          <w:sz w:val="24"/>
        </w:rPr>
        <w:t>ул.</w:t>
      </w:r>
      <w:r>
        <w:rPr>
          <w:spacing w:val="-1"/>
          <w:sz w:val="24"/>
        </w:rPr>
        <w:t xml:space="preserve"> </w:t>
      </w:r>
      <w:r>
        <w:rPr>
          <w:sz w:val="24"/>
        </w:rPr>
        <w:t>Х.</w:t>
      </w:r>
      <w:r>
        <w:rPr>
          <w:spacing w:val="-3"/>
          <w:sz w:val="24"/>
        </w:rPr>
        <w:t xml:space="preserve"> </w:t>
      </w:r>
      <w:r>
        <w:rPr>
          <w:sz w:val="24"/>
        </w:rPr>
        <w:t>Булача</w:t>
      </w:r>
      <w:r>
        <w:rPr>
          <w:spacing w:val="-3"/>
          <w:sz w:val="24"/>
        </w:rPr>
        <w:t xml:space="preserve"> </w:t>
      </w:r>
      <w:r>
        <w:rPr>
          <w:sz w:val="24"/>
        </w:rPr>
        <w:t>до</w:t>
      </w:r>
      <w:r>
        <w:rPr>
          <w:spacing w:val="1"/>
          <w:sz w:val="24"/>
        </w:rPr>
        <w:t xml:space="preserve"> </w:t>
      </w:r>
      <w:r>
        <w:rPr>
          <w:sz w:val="24"/>
        </w:rPr>
        <w:t>ул.</w:t>
      </w:r>
      <w:r>
        <w:rPr>
          <w:spacing w:val="-2"/>
          <w:sz w:val="24"/>
        </w:rPr>
        <w:t xml:space="preserve"> Газпромная;</w:t>
      </w:r>
    </w:p>
    <w:p w:rsidR="00BA7B2C" w:rsidRDefault="00156D0F">
      <w:pPr>
        <w:pStyle w:val="a4"/>
        <w:numPr>
          <w:ilvl w:val="0"/>
          <w:numId w:val="43"/>
        </w:numPr>
        <w:tabs>
          <w:tab w:val="left" w:pos="709"/>
        </w:tabs>
        <w:spacing w:before="137"/>
        <w:ind w:left="709"/>
        <w:rPr>
          <w:sz w:val="24"/>
        </w:rPr>
      </w:pPr>
      <w:r>
        <w:rPr>
          <w:sz w:val="24"/>
        </w:rPr>
        <w:t>ул.</w:t>
      </w:r>
      <w:r>
        <w:rPr>
          <w:spacing w:val="-4"/>
          <w:sz w:val="24"/>
        </w:rPr>
        <w:t xml:space="preserve"> </w:t>
      </w:r>
      <w:r>
        <w:rPr>
          <w:sz w:val="24"/>
        </w:rPr>
        <w:t>Поповича</w:t>
      </w:r>
      <w:r>
        <w:rPr>
          <w:spacing w:val="-3"/>
          <w:sz w:val="24"/>
        </w:rPr>
        <w:t xml:space="preserve"> </w:t>
      </w:r>
      <w:r>
        <w:rPr>
          <w:sz w:val="24"/>
        </w:rPr>
        <w:t>от</w:t>
      </w:r>
      <w:r>
        <w:rPr>
          <w:spacing w:val="3"/>
          <w:sz w:val="24"/>
        </w:rPr>
        <w:t xml:space="preserve"> </w:t>
      </w:r>
      <w:r>
        <w:rPr>
          <w:sz w:val="24"/>
        </w:rPr>
        <w:t>ул.</w:t>
      </w:r>
      <w:r>
        <w:rPr>
          <w:spacing w:val="-1"/>
          <w:sz w:val="24"/>
        </w:rPr>
        <w:t xml:space="preserve"> </w:t>
      </w:r>
      <w:r>
        <w:rPr>
          <w:sz w:val="24"/>
        </w:rPr>
        <w:t>Громова</w:t>
      </w:r>
      <w:r>
        <w:rPr>
          <w:spacing w:val="-3"/>
          <w:sz w:val="24"/>
        </w:rPr>
        <w:t xml:space="preserve"> </w:t>
      </w:r>
      <w:r>
        <w:rPr>
          <w:sz w:val="24"/>
        </w:rPr>
        <w:t>до</w:t>
      </w:r>
      <w:r>
        <w:rPr>
          <w:spacing w:val="-2"/>
          <w:sz w:val="24"/>
        </w:rPr>
        <w:t xml:space="preserve"> </w:t>
      </w:r>
      <w:r>
        <w:rPr>
          <w:sz w:val="24"/>
        </w:rPr>
        <w:t>Маршала</w:t>
      </w:r>
      <w:r>
        <w:rPr>
          <w:spacing w:val="-2"/>
          <w:sz w:val="24"/>
        </w:rPr>
        <w:t xml:space="preserve"> Жукова;</w:t>
      </w:r>
    </w:p>
    <w:p w:rsidR="00BA7B2C" w:rsidRDefault="00156D0F">
      <w:pPr>
        <w:pStyle w:val="a4"/>
        <w:numPr>
          <w:ilvl w:val="0"/>
          <w:numId w:val="43"/>
        </w:numPr>
        <w:tabs>
          <w:tab w:val="left" w:pos="709"/>
        </w:tabs>
        <w:spacing w:before="139"/>
        <w:ind w:left="709"/>
        <w:rPr>
          <w:sz w:val="24"/>
        </w:rPr>
      </w:pPr>
      <w:r>
        <w:rPr>
          <w:sz w:val="24"/>
        </w:rPr>
        <w:t>ул.</w:t>
      </w:r>
      <w:r>
        <w:rPr>
          <w:spacing w:val="-3"/>
          <w:sz w:val="24"/>
        </w:rPr>
        <w:t xml:space="preserve"> </w:t>
      </w:r>
      <w:r>
        <w:rPr>
          <w:sz w:val="24"/>
        </w:rPr>
        <w:t>Г.Цадасы</w:t>
      </w:r>
      <w:r>
        <w:rPr>
          <w:spacing w:val="-4"/>
          <w:sz w:val="24"/>
        </w:rPr>
        <w:t xml:space="preserve"> </w:t>
      </w:r>
      <w:r>
        <w:rPr>
          <w:sz w:val="24"/>
        </w:rPr>
        <w:t>от</w:t>
      </w:r>
      <w:r>
        <w:rPr>
          <w:spacing w:val="1"/>
          <w:sz w:val="24"/>
        </w:rPr>
        <w:t xml:space="preserve"> </w:t>
      </w:r>
      <w:r>
        <w:rPr>
          <w:sz w:val="24"/>
        </w:rPr>
        <w:t>ул.</w:t>
      </w:r>
      <w:r>
        <w:rPr>
          <w:spacing w:val="-2"/>
          <w:sz w:val="24"/>
        </w:rPr>
        <w:t xml:space="preserve"> </w:t>
      </w:r>
      <w:r>
        <w:rPr>
          <w:sz w:val="24"/>
        </w:rPr>
        <w:t>Р.Гамзатова</w:t>
      </w:r>
      <w:r>
        <w:rPr>
          <w:spacing w:val="-4"/>
          <w:sz w:val="24"/>
        </w:rPr>
        <w:t xml:space="preserve"> </w:t>
      </w:r>
      <w:r>
        <w:rPr>
          <w:sz w:val="24"/>
        </w:rPr>
        <w:t>до ул.</w:t>
      </w:r>
      <w:r>
        <w:rPr>
          <w:spacing w:val="-2"/>
          <w:sz w:val="24"/>
        </w:rPr>
        <w:t xml:space="preserve"> Манташева;</w:t>
      </w:r>
    </w:p>
    <w:p w:rsidR="00BA7B2C" w:rsidRDefault="00156D0F">
      <w:pPr>
        <w:pStyle w:val="a4"/>
        <w:numPr>
          <w:ilvl w:val="0"/>
          <w:numId w:val="43"/>
        </w:numPr>
        <w:tabs>
          <w:tab w:val="left" w:pos="709"/>
        </w:tabs>
        <w:spacing w:before="137"/>
        <w:ind w:left="709"/>
        <w:rPr>
          <w:sz w:val="24"/>
        </w:rPr>
      </w:pPr>
      <w:r>
        <w:rPr>
          <w:sz w:val="24"/>
        </w:rPr>
        <w:t>пр.</w:t>
      </w:r>
      <w:r>
        <w:rPr>
          <w:spacing w:val="-1"/>
          <w:sz w:val="24"/>
        </w:rPr>
        <w:t xml:space="preserve"> </w:t>
      </w:r>
      <w:r>
        <w:rPr>
          <w:sz w:val="24"/>
        </w:rPr>
        <w:t>Петра</w:t>
      </w:r>
      <w:r>
        <w:rPr>
          <w:spacing w:val="-1"/>
          <w:sz w:val="24"/>
        </w:rPr>
        <w:t xml:space="preserve"> </w:t>
      </w:r>
      <w:r>
        <w:rPr>
          <w:sz w:val="24"/>
        </w:rPr>
        <w:t>1</w:t>
      </w:r>
      <w:r>
        <w:rPr>
          <w:spacing w:val="-1"/>
          <w:sz w:val="24"/>
        </w:rPr>
        <w:t xml:space="preserve"> </w:t>
      </w:r>
      <w:r>
        <w:rPr>
          <w:sz w:val="24"/>
        </w:rPr>
        <w:t>от пр. Петра</w:t>
      </w:r>
      <w:r>
        <w:rPr>
          <w:spacing w:val="-2"/>
          <w:sz w:val="24"/>
        </w:rPr>
        <w:t xml:space="preserve"> </w:t>
      </w:r>
      <w:r>
        <w:rPr>
          <w:sz w:val="24"/>
        </w:rPr>
        <w:t>1, д.13/3 до</w:t>
      </w:r>
      <w:r>
        <w:rPr>
          <w:spacing w:val="-1"/>
          <w:sz w:val="24"/>
        </w:rPr>
        <w:t xml:space="preserve"> </w:t>
      </w:r>
      <w:r>
        <w:rPr>
          <w:sz w:val="24"/>
        </w:rPr>
        <w:t>Петра</w:t>
      </w:r>
      <w:r>
        <w:rPr>
          <w:spacing w:val="-1"/>
          <w:sz w:val="24"/>
        </w:rPr>
        <w:t xml:space="preserve"> </w:t>
      </w:r>
      <w:r>
        <w:rPr>
          <w:sz w:val="24"/>
        </w:rPr>
        <w:t xml:space="preserve">1, </w:t>
      </w:r>
      <w:r>
        <w:rPr>
          <w:spacing w:val="-2"/>
          <w:sz w:val="24"/>
        </w:rPr>
        <w:t>д.7/2;</w:t>
      </w:r>
    </w:p>
    <w:p w:rsidR="00BA7B2C" w:rsidRDefault="00156D0F">
      <w:pPr>
        <w:pStyle w:val="a4"/>
        <w:numPr>
          <w:ilvl w:val="0"/>
          <w:numId w:val="43"/>
        </w:numPr>
        <w:tabs>
          <w:tab w:val="left" w:pos="709"/>
        </w:tabs>
        <w:spacing w:before="139"/>
        <w:ind w:left="709"/>
        <w:rPr>
          <w:sz w:val="24"/>
        </w:rPr>
      </w:pPr>
      <w:r>
        <w:rPr>
          <w:sz w:val="24"/>
        </w:rPr>
        <w:t>пр.</w:t>
      </w:r>
      <w:r>
        <w:rPr>
          <w:spacing w:val="-1"/>
          <w:sz w:val="24"/>
        </w:rPr>
        <w:t xml:space="preserve"> </w:t>
      </w:r>
      <w:r>
        <w:rPr>
          <w:sz w:val="24"/>
        </w:rPr>
        <w:t>Петра</w:t>
      </w:r>
      <w:r>
        <w:rPr>
          <w:spacing w:val="-2"/>
          <w:sz w:val="24"/>
        </w:rPr>
        <w:t xml:space="preserve"> </w:t>
      </w:r>
      <w:r>
        <w:rPr>
          <w:sz w:val="24"/>
        </w:rPr>
        <w:t>1</w:t>
      </w:r>
      <w:r>
        <w:rPr>
          <w:spacing w:val="-1"/>
          <w:sz w:val="24"/>
        </w:rPr>
        <w:t xml:space="preserve"> </w:t>
      </w:r>
      <w:r>
        <w:rPr>
          <w:sz w:val="24"/>
        </w:rPr>
        <w:t>от</w:t>
      </w:r>
      <w:r>
        <w:rPr>
          <w:spacing w:val="3"/>
          <w:sz w:val="24"/>
        </w:rPr>
        <w:t xml:space="preserve"> </w:t>
      </w:r>
      <w:r>
        <w:rPr>
          <w:sz w:val="24"/>
        </w:rPr>
        <w:t>ул.</w:t>
      </w:r>
      <w:r>
        <w:rPr>
          <w:spacing w:val="-1"/>
          <w:sz w:val="24"/>
        </w:rPr>
        <w:t xml:space="preserve"> </w:t>
      </w:r>
      <w:r>
        <w:rPr>
          <w:sz w:val="24"/>
        </w:rPr>
        <w:t>Петра</w:t>
      </w:r>
      <w:r>
        <w:rPr>
          <w:spacing w:val="-2"/>
          <w:sz w:val="24"/>
        </w:rPr>
        <w:t xml:space="preserve"> </w:t>
      </w:r>
      <w:r>
        <w:rPr>
          <w:sz w:val="24"/>
        </w:rPr>
        <w:t>1,</w:t>
      </w:r>
      <w:r>
        <w:rPr>
          <w:spacing w:val="-1"/>
          <w:sz w:val="24"/>
        </w:rPr>
        <w:t xml:space="preserve"> </w:t>
      </w:r>
      <w:r>
        <w:rPr>
          <w:sz w:val="24"/>
        </w:rPr>
        <w:t>д.2 до</w:t>
      </w:r>
      <w:r>
        <w:rPr>
          <w:spacing w:val="-1"/>
          <w:sz w:val="24"/>
        </w:rPr>
        <w:t xml:space="preserve"> </w:t>
      </w:r>
      <w:r>
        <w:rPr>
          <w:sz w:val="24"/>
        </w:rPr>
        <w:t>Петра</w:t>
      </w:r>
      <w:r>
        <w:rPr>
          <w:spacing w:val="-2"/>
          <w:sz w:val="24"/>
        </w:rPr>
        <w:t xml:space="preserve"> </w:t>
      </w:r>
      <w:r>
        <w:rPr>
          <w:sz w:val="24"/>
        </w:rPr>
        <w:t xml:space="preserve">1. </w:t>
      </w:r>
      <w:r>
        <w:rPr>
          <w:spacing w:val="-4"/>
          <w:sz w:val="24"/>
        </w:rPr>
        <w:t>д.6;</w:t>
      </w:r>
    </w:p>
    <w:p w:rsidR="00BA7B2C" w:rsidRDefault="00156D0F">
      <w:pPr>
        <w:pStyle w:val="a4"/>
        <w:numPr>
          <w:ilvl w:val="0"/>
          <w:numId w:val="43"/>
        </w:numPr>
        <w:tabs>
          <w:tab w:val="left" w:pos="709"/>
        </w:tabs>
        <w:spacing w:before="137"/>
        <w:ind w:left="709"/>
        <w:rPr>
          <w:sz w:val="24"/>
        </w:rPr>
      </w:pPr>
      <w:r>
        <w:rPr>
          <w:sz w:val="24"/>
        </w:rPr>
        <w:t>ул.</w:t>
      </w:r>
      <w:r>
        <w:rPr>
          <w:spacing w:val="-2"/>
          <w:sz w:val="24"/>
        </w:rPr>
        <w:t xml:space="preserve"> </w:t>
      </w:r>
      <w:r>
        <w:rPr>
          <w:sz w:val="24"/>
        </w:rPr>
        <w:t>Самурского</w:t>
      </w:r>
      <w:r>
        <w:rPr>
          <w:spacing w:val="-2"/>
          <w:sz w:val="24"/>
        </w:rPr>
        <w:t xml:space="preserve"> </w:t>
      </w:r>
      <w:r>
        <w:rPr>
          <w:sz w:val="24"/>
        </w:rPr>
        <w:t>от</w:t>
      </w:r>
      <w:r>
        <w:rPr>
          <w:spacing w:val="2"/>
          <w:sz w:val="24"/>
        </w:rPr>
        <w:t xml:space="preserve"> </w:t>
      </w:r>
      <w:r>
        <w:rPr>
          <w:sz w:val="24"/>
        </w:rPr>
        <w:t>ул.</w:t>
      </w:r>
      <w:r>
        <w:rPr>
          <w:spacing w:val="-2"/>
          <w:sz w:val="24"/>
        </w:rPr>
        <w:t xml:space="preserve"> </w:t>
      </w:r>
      <w:r>
        <w:rPr>
          <w:sz w:val="24"/>
        </w:rPr>
        <w:t>Гагарина</w:t>
      </w:r>
      <w:r>
        <w:rPr>
          <w:spacing w:val="-3"/>
          <w:sz w:val="24"/>
        </w:rPr>
        <w:t xml:space="preserve"> </w:t>
      </w:r>
      <w:r>
        <w:rPr>
          <w:sz w:val="24"/>
        </w:rPr>
        <w:t>до</w:t>
      </w:r>
      <w:r>
        <w:rPr>
          <w:spacing w:val="1"/>
          <w:sz w:val="24"/>
        </w:rPr>
        <w:t xml:space="preserve"> </w:t>
      </w:r>
      <w:r>
        <w:rPr>
          <w:sz w:val="24"/>
        </w:rPr>
        <w:t>ул.</w:t>
      </w:r>
      <w:r>
        <w:rPr>
          <w:spacing w:val="-2"/>
          <w:sz w:val="24"/>
        </w:rPr>
        <w:t xml:space="preserve"> </w:t>
      </w:r>
      <w:r>
        <w:rPr>
          <w:sz w:val="24"/>
        </w:rPr>
        <w:t>И.</w:t>
      </w:r>
      <w:r>
        <w:rPr>
          <w:spacing w:val="-1"/>
          <w:sz w:val="24"/>
        </w:rPr>
        <w:t xml:space="preserve"> </w:t>
      </w:r>
      <w:r>
        <w:rPr>
          <w:spacing w:val="-2"/>
          <w:sz w:val="24"/>
        </w:rPr>
        <w:t>Шамиля;</w:t>
      </w:r>
    </w:p>
    <w:p w:rsidR="00BA7B2C" w:rsidRDefault="00156D0F">
      <w:pPr>
        <w:pStyle w:val="a4"/>
        <w:numPr>
          <w:ilvl w:val="0"/>
          <w:numId w:val="43"/>
        </w:numPr>
        <w:tabs>
          <w:tab w:val="left" w:pos="709"/>
        </w:tabs>
        <w:spacing w:before="140"/>
        <w:ind w:left="709"/>
        <w:rPr>
          <w:sz w:val="24"/>
        </w:rPr>
      </w:pPr>
      <w:r>
        <w:rPr>
          <w:sz w:val="24"/>
        </w:rPr>
        <w:t>4-й</w:t>
      </w:r>
      <w:r>
        <w:rPr>
          <w:spacing w:val="-2"/>
          <w:sz w:val="24"/>
        </w:rPr>
        <w:t xml:space="preserve"> </w:t>
      </w:r>
      <w:r>
        <w:rPr>
          <w:sz w:val="24"/>
        </w:rPr>
        <w:t>пр-д</w:t>
      </w:r>
      <w:r>
        <w:rPr>
          <w:spacing w:val="-1"/>
          <w:sz w:val="24"/>
        </w:rPr>
        <w:t xml:space="preserve"> </w:t>
      </w:r>
      <w:r>
        <w:rPr>
          <w:sz w:val="24"/>
        </w:rPr>
        <w:t>А.</w:t>
      </w:r>
      <w:r>
        <w:rPr>
          <w:spacing w:val="-1"/>
          <w:sz w:val="24"/>
        </w:rPr>
        <w:t xml:space="preserve"> </w:t>
      </w:r>
      <w:r>
        <w:rPr>
          <w:sz w:val="24"/>
        </w:rPr>
        <w:t>Алиева</w:t>
      </w:r>
      <w:r>
        <w:rPr>
          <w:spacing w:val="-2"/>
          <w:sz w:val="24"/>
        </w:rPr>
        <w:t xml:space="preserve"> </w:t>
      </w:r>
      <w:r>
        <w:rPr>
          <w:sz w:val="24"/>
        </w:rPr>
        <w:t>от</w:t>
      </w:r>
      <w:r>
        <w:rPr>
          <w:spacing w:val="2"/>
          <w:sz w:val="24"/>
        </w:rPr>
        <w:t xml:space="preserve"> </w:t>
      </w:r>
      <w:r>
        <w:rPr>
          <w:sz w:val="24"/>
        </w:rPr>
        <w:t>ул.</w:t>
      </w:r>
      <w:r>
        <w:rPr>
          <w:spacing w:val="-1"/>
          <w:sz w:val="24"/>
        </w:rPr>
        <w:t xml:space="preserve"> </w:t>
      </w:r>
      <w:r>
        <w:rPr>
          <w:sz w:val="24"/>
        </w:rPr>
        <w:t>Азиза</w:t>
      </w:r>
      <w:r>
        <w:rPr>
          <w:spacing w:val="-2"/>
          <w:sz w:val="24"/>
        </w:rPr>
        <w:t xml:space="preserve"> </w:t>
      </w:r>
      <w:r>
        <w:rPr>
          <w:sz w:val="24"/>
        </w:rPr>
        <w:t>Алиева</w:t>
      </w:r>
      <w:r>
        <w:rPr>
          <w:spacing w:val="-2"/>
          <w:sz w:val="24"/>
        </w:rPr>
        <w:t xml:space="preserve"> </w:t>
      </w:r>
      <w:r>
        <w:rPr>
          <w:sz w:val="24"/>
        </w:rPr>
        <w:t>до</w:t>
      </w:r>
      <w:r>
        <w:rPr>
          <w:spacing w:val="-1"/>
          <w:sz w:val="24"/>
        </w:rPr>
        <w:t xml:space="preserve"> </w:t>
      </w:r>
      <w:r>
        <w:rPr>
          <w:sz w:val="24"/>
        </w:rPr>
        <w:t>5-й</w:t>
      </w:r>
      <w:r>
        <w:rPr>
          <w:spacing w:val="-3"/>
          <w:sz w:val="24"/>
        </w:rPr>
        <w:t xml:space="preserve"> </w:t>
      </w:r>
      <w:r>
        <w:rPr>
          <w:sz w:val="24"/>
        </w:rPr>
        <w:t>пр-д</w:t>
      </w:r>
      <w:r>
        <w:rPr>
          <w:spacing w:val="-1"/>
          <w:sz w:val="24"/>
        </w:rPr>
        <w:t xml:space="preserve"> </w:t>
      </w:r>
      <w:r>
        <w:rPr>
          <w:sz w:val="24"/>
        </w:rPr>
        <w:t xml:space="preserve">А. </w:t>
      </w:r>
      <w:r>
        <w:rPr>
          <w:spacing w:val="-2"/>
          <w:sz w:val="24"/>
        </w:rPr>
        <w:t>Алиева;</w:t>
      </w:r>
    </w:p>
    <w:p w:rsidR="00BA7B2C" w:rsidRDefault="00156D0F">
      <w:pPr>
        <w:pStyle w:val="a4"/>
        <w:numPr>
          <w:ilvl w:val="0"/>
          <w:numId w:val="43"/>
        </w:numPr>
        <w:tabs>
          <w:tab w:val="left" w:pos="709"/>
        </w:tabs>
        <w:spacing w:before="136"/>
        <w:ind w:left="709"/>
        <w:rPr>
          <w:sz w:val="24"/>
        </w:rPr>
      </w:pPr>
      <w:r>
        <w:rPr>
          <w:sz w:val="24"/>
        </w:rPr>
        <w:t>ул.</w:t>
      </w:r>
      <w:r>
        <w:rPr>
          <w:spacing w:val="-4"/>
          <w:sz w:val="24"/>
        </w:rPr>
        <w:t xml:space="preserve"> </w:t>
      </w:r>
      <w:r>
        <w:rPr>
          <w:sz w:val="24"/>
        </w:rPr>
        <w:t>5-й пр-д</w:t>
      </w:r>
      <w:r>
        <w:rPr>
          <w:spacing w:val="-2"/>
          <w:sz w:val="24"/>
        </w:rPr>
        <w:t xml:space="preserve"> </w:t>
      </w:r>
      <w:r>
        <w:rPr>
          <w:sz w:val="24"/>
        </w:rPr>
        <w:t>Азиза</w:t>
      </w:r>
      <w:r>
        <w:rPr>
          <w:spacing w:val="-2"/>
          <w:sz w:val="24"/>
        </w:rPr>
        <w:t xml:space="preserve"> </w:t>
      </w:r>
      <w:r>
        <w:rPr>
          <w:sz w:val="24"/>
        </w:rPr>
        <w:t>Алиева</w:t>
      </w:r>
      <w:r>
        <w:rPr>
          <w:spacing w:val="-2"/>
          <w:sz w:val="24"/>
        </w:rPr>
        <w:t xml:space="preserve"> </w:t>
      </w:r>
      <w:r>
        <w:rPr>
          <w:sz w:val="24"/>
        </w:rPr>
        <w:t>от</w:t>
      </w:r>
      <w:r>
        <w:rPr>
          <w:spacing w:val="1"/>
          <w:sz w:val="24"/>
        </w:rPr>
        <w:t xml:space="preserve"> </w:t>
      </w:r>
      <w:r>
        <w:rPr>
          <w:sz w:val="24"/>
        </w:rPr>
        <w:t>ул.</w:t>
      </w:r>
      <w:r>
        <w:rPr>
          <w:spacing w:val="-1"/>
          <w:sz w:val="24"/>
        </w:rPr>
        <w:t xml:space="preserve"> </w:t>
      </w:r>
      <w:r>
        <w:rPr>
          <w:sz w:val="24"/>
        </w:rPr>
        <w:t>4-й пр-д</w:t>
      </w:r>
      <w:r>
        <w:rPr>
          <w:spacing w:val="-2"/>
          <w:sz w:val="24"/>
        </w:rPr>
        <w:t xml:space="preserve"> </w:t>
      </w:r>
      <w:r>
        <w:rPr>
          <w:sz w:val="24"/>
        </w:rPr>
        <w:t>А.</w:t>
      </w:r>
      <w:r>
        <w:rPr>
          <w:spacing w:val="-1"/>
          <w:sz w:val="24"/>
        </w:rPr>
        <w:t xml:space="preserve"> </w:t>
      </w:r>
      <w:r>
        <w:rPr>
          <w:sz w:val="24"/>
        </w:rPr>
        <w:t>Алиева</w:t>
      </w:r>
      <w:r>
        <w:rPr>
          <w:spacing w:val="-2"/>
          <w:sz w:val="24"/>
        </w:rPr>
        <w:t xml:space="preserve"> </w:t>
      </w:r>
      <w:r>
        <w:rPr>
          <w:sz w:val="24"/>
        </w:rPr>
        <w:t>до ул.</w:t>
      </w:r>
      <w:r>
        <w:rPr>
          <w:spacing w:val="1"/>
          <w:sz w:val="24"/>
        </w:rPr>
        <w:t xml:space="preserve"> </w:t>
      </w:r>
      <w:r>
        <w:rPr>
          <w:sz w:val="24"/>
        </w:rPr>
        <w:t>А.</w:t>
      </w:r>
      <w:r>
        <w:rPr>
          <w:spacing w:val="-1"/>
          <w:sz w:val="24"/>
        </w:rPr>
        <w:t xml:space="preserve"> </w:t>
      </w:r>
      <w:r>
        <w:rPr>
          <w:spacing w:val="-2"/>
          <w:sz w:val="24"/>
        </w:rPr>
        <w:t>Алиева;</w:t>
      </w:r>
    </w:p>
    <w:p w:rsidR="00BA7B2C" w:rsidRDefault="00156D0F">
      <w:pPr>
        <w:pStyle w:val="a4"/>
        <w:numPr>
          <w:ilvl w:val="0"/>
          <w:numId w:val="43"/>
        </w:numPr>
        <w:tabs>
          <w:tab w:val="left" w:pos="709"/>
        </w:tabs>
        <w:spacing w:before="140"/>
        <w:ind w:left="709"/>
        <w:rPr>
          <w:sz w:val="24"/>
        </w:rPr>
      </w:pPr>
      <w:r>
        <w:rPr>
          <w:sz w:val="24"/>
        </w:rPr>
        <w:t>ул.</w:t>
      </w:r>
      <w:r>
        <w:rPr>
          <w:spacing w:val="-3"/>
          <w:sz w:val="24"/>
        </w:rPr>
        <w:t xml:space="preserve"> </w:t>
      </w:r>
      <w:r>
        <w:rPr>
          <w:sz w:val="24"/>
        </w:rPr>
        <w:t>Титова</w:t>
      </w:r>
      <w:r>
        <w:rPr>
          <w:spacing w:val="-3"/>
          <w:sz w:val="24"/>
        </w:rPr>
        <w:t xml:space="preserve"> </w:t>
      </w:r>
      <w:r>
        <w:rPr>
          <w:sz w:val="24"/>
        </w:rPr>
        <w:t>от</w:t>
      </w:r>
      <w:r>
        <w:rPr>
          <w:spacing w:val="2"/>
          <w:sz w:val="24"/>
        </w:rPr>
        <w:t xml:space="preserve"> </w:t>
      </w:r>
      <w:r>
        <w:rPr>
          <w:sz w:val="24"/>
        </w:rPr>
        <w:t>ул. Толстого</w:t>
      </w:r>
      <w:r>
        <w:rPr>
          <w:spacing w:val="-3"/>
          <w:sz w:val="24"/>
        </w:rPr>
        <w:t xml:space="preserve"> </w:t>
      </w:r>
      <w:r>
        <w:rPr>
          <w:sz w:val="24"/>
        </w:rPr>
        <w:t>до ул.</w:t>
      </w:r>
      <w:r>
        <w:rPr>
          <w:spacing w:val="-2"/>
          <w:sz w:val="24"/>
        </w:rPr>
        <w:t xml:space="preserve"> Мичурина;</w:t>
      </w:r>
    </w:p>
    <w:p w:rsidR="00BA7B2C" w:rsidRDefault="00156D0F">
      <w:pPr>
        <w:pStyle w:val="a4"/>
        <w:numPr>
          <w:ilvl w:val="0"/>
          <w:numId w:val="43"/>
        </w:numPr>
        <w:tabs>
          <w:tab w:val="left" w:pos="709"/>
        </w:tabs>
        <w:spacing w:before="136"/>
        <w:ind w:left="709"/>
        <w:rPr>
          <w:sz w:val="24"/>
        </w:rPr>
      </w:pPr>
      <w:r>
        <w:rPr>
          <w:sz w:val="24"/>
        </w:rPr>
        <w:t>ул.</w:t>
      </w:r>
      <w:r>
        <w:rPr>
          <w:spacing w:val="-2"/>
          <w:sz w:val="24"/>
        </w:rPr>
        <w:t xml:space="preserve"> </w:t>
      </w:r>
      <w:r>
        <w:rPr>
          <w:sz w:val="24"/>
        </w:rPr>
        <w:t>Батырая</w:t>
      </w:r>
      <w:r>
        <w:rPr>
          <w:spacing w:val="-2"/>
          <w:sz w:val="24"/>
        </w:rPr>
        <w:t xml:space="preserve"> </w:t>
      </w:r>
      <w:r>
        <w:rPr>
          <w:sz w:val="24"/>
        </w:rPr>
        <w:t>от</w:t>
      </w:r>
      <w:r>
        <w:rPr>
          <w:spacing w:val="2"/>
          <w:sz w:val="24"/>
        </w:rPr>
        <w:t xml:space="preserve"> </w:t>
      </w:r>
      <w:r>
        <w:rPr>
          <w:sz w:val="24"/>
        </w:rPr>
        <w:t>ул.</w:t>
      </w:r>
      <w:r>
        <w:rPr>
          <w:spacing w:val="-2"/>
          <w:sz w:val="24"/>
        </w:rPr>
        <w:t xml:space="preserve"> </w:t>
      </w:r>
      <w:r>
        <w:rPr>
          <w:sz w:val="24"/>
        </w:rPr>
        <w:t>Шеболдаева</w:t>
      </w:r>
      <w:r>
        <w:rPr>
          <w:spacing w:val="-3"/>
          <w:sz w:val="24"/>
        </w:rPr>
        <w:t xml:space="preserve"> </w:t>
      </w:r>
      <w:r>
        <w:rPr>
          <w:sz w:val="24"/>
        </w:rPr>
        <w:t>до</w:t>
      </w:r>
      <w:r>
        <w:rPr>
          <w:spacing w:val="-1"/>
          <w:sz w:val="24"/>
        </w:rPr>
        <w:t xml:space="preserve"> </w:t>
      </w:r>
      <w:r>
        <w:rPr>
          <w:spacing w:val="-2"/>
          <w:sz w:val="24"/>
        </w:rPr>
        <w:t>Коркмасова;</w:t>
      </w:r>
    </w:p>
    <w:p w:rsidR="00BA7B2C" w:rsidRDefault="00BA7B2C">
      <w:pPr>
        <w:pStyle w:val="a4"/>
        <w:rPr>
          <w:sz w:val="24"/>
        </w:rPr>
        <w:sectPr w:rsidR="00BA7B2C">
          <w:pgSz w:w="11910" w:h="16840"/>
          <w:pgMar w:top="1040" w:right="708" w:bottom="1100" w:left="1700" w:header="0" w:footer="919" w:gutter="0"/>
          <w:cols w:space="720"/>
        </w:sectPr>
      </w:pPr>
    </w:p>
    <w:p w:rsidR="00BA7B2C" w:rsidRDefault="00156D0F">
      <w:pPr>
        <w:pStyle w:val="a4"/>
        <w:numPr>
          <w:ilvl w:val="0"/>
          <w:numId w:val="43"/>
        </w:numPr>
        <w:tabs>
          <w:tab w:val="left" w:pos="709"/>
        </w:tabs>
        <w:spacing w:before="68"/>
        <w:ind w:left="709"/>
        <w:rPr>
          <w:sz w:val="24"/>
        </w:rPr>
      </w:pPr>
      <w:r>
        <w:rPr>
          <w:sz w:val="24"/>
        </w:rPr>
        <w:lastRenderedPageBreak/>
        <w:t>ул.</w:t>
      </w:r>
      <w:r>
        <w:rPr>
          <w:spacing w:val="-2"/>
          <w:sz w:val="24"/>
        </w:rPr>
        <w:t xml:space="preserve"> </w:t>
      </w:r>
      <w:r>
        <w:rPr>
          <w:sz w:val="24"/>
        </w:rPr>
        <w:t>Малыгина</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М. Ярагского</w:t>
      </w:r>
      <w:r>
        <w:rPr>
          <w:spacing w:val="-2"/>
          <w:sz w:val="24"/>
        </w:rPr>
        <w:t xml:space="preserve"> </w:t>
      </w:r>
      <w:r>
        <w:rPr>
          <w:sz w:val="24"/>
        </w:rPr>
        <w:t>до ул.</w:t>
      </w:r>
      <w:r>
        <w:rPr>
          <w:spacing w:val="-1"/>
          <w:sz w:val="24"/>
        </w:rPr>
        <w:t xml:space="preserve"> </w:t>
      </w:r>
      <w:r>
        <w:rPr>
          <w:spacing w:val="-2"/>
          <w:sz w:val="24"/>
        </w:rPr>
        <w:t>Шеболдаева;</w:t>
      </w:r>
    </w:p>
    <w:p w:rsidR="00BA7B2C" w:rsidRDefault="00156D0F">
      <w:pPr>
        <w:pStyle w:val="a4"/>
        <w:numPr>
          <w:ilvl w:val="0"/>
          <w:numId w:val="43"/>
        </w:numPr>
        <w:tabs>
          <w:tab w:val="left" w:pos="709"/>
        </w:tabs>
        <w:spacing w:before="140"/>
        <w:ind w:left="709"/>
        <w:rPr>
          <w:sz w:val="24"/>
        </w:rPr>
      </w:pPr>
      <w:r>
        <w:rPr>
          <w:sz w:val="24"/>
        </w:rPr>
        <w:t>ул.</w:t>
      </w:r>
      <w:r>
        <w:rPr>
          <w:spacing w:val="-3"/>
          <w:sz w:val="24"/>
        </w:rPr>
        <w:t xml:space="preserve"> </w:t>
      </w:r>
      <w:r>
        <w:rPr>
          <w:sz w:val="24"/>
        </w:rPr>
        <w:t>Лаптиева</w:t>
      </w:r>
      <w:r>
        <w:rPr>
          <w:spacing w:val="-3"/>
          <w:sz w:val="24"/>
        </w:rPr>
        <w:t xml:space="preserve"> </w:t>
      </w:r>
      <w:r>
        <w:rPr>
          <w:sz w:val="24"/>
        </w:rPr>
        <w:t>от</w:t>
      </w:r>
      <w:r>
        <w:rPr>
          <w:spacing w:val="3"/>
          <w:sz w:val="24"/>
        </w:rPr>
        <w:t xml:space="preserve"> </w:t>
      </w:r>
      <w:r>
        <w:rPr>
          <w:sz w:val="24"/>
        </w:rPr>
        <w:t>ул.</w:t>
      </w:r>
      <w:r>
        <w:rPr>
          <w:spacing w:val="-2"/>
          <w:sz w:val="24"/>
        </w:rPr>
        <w:t xml:space="preserve"> </w:t>
      </w:r>
      <w:r>
        <w:rPr>
          <w:sz w:val="24"/>
        </w:rPr>
        <w:t>Габитова</w:t>
      </w:r>
      <w:r>
        <w:rPr>
          <w:spacing w:val="-3"/>
          <w:sz w:val="24"/>
        </w:rPr>
        <w:t xml:space="preserve"> </w:t>
      </w:r>
      <w:r>
        <w:rPr>
          <w:sz w:val="24"/>
        </w:rPr>
        <w:t>до ул.</w:t>
      </w:r>
      <w:r>
        <w:rPr>
          <w:spacing w:val="-2"/>
          <w:sz w:val="24"/>
        </w:rPr>
        <w:t xml:space="preserve"> </w:t>
      </w:r>
      <w:r>
        <w:rPr>
          <w:sz w:val="24"/>
        </w:rPr>
        <w:t xml:space="preserve">Лаптиева, </w:t>
      </w:r>
      <w:r>
        <w:rPr>
          <w:spacing w:val="-2"/>
          <w:sz w:val="24"/>
        </w:rPr>
        <w:t>д.80;</w:t>
      </w:r>
    </w:p>
    <w:p w:rsidR="00BA7B2C" w:rsidRDefault="00156D0F">
      <w:pPr>
        <w:pStyle w:val="a4"/>
        <w:numPr>
          <w:ilvl w:val="0"/>
          <w:numId w:val="43"/>
        </w:numPr>
        <w:tabs>
          <w:tab w:val="left" w:pos="709"/>
        </w:tabs>
        <w:spacing w:before="136"/>
        <w:ind w:left="709"/>
        <w:rPr>
          <w:sz w:val="24"/>
        </w:rPr>
      </w:pPr>
      <w:r>
        <w:rPr>
          <w:sz w:val="24"/>
        </w:rPr>
        <w:t>4-й</w:t>
      </w:r>
      <w:r>
        <w:rPr>
          <w:spacing w:val="-2"/>
          <w:sz w:val="24"/>
        </w:rPr>
        <w:t xml:space="preserve"> </w:t>
      </w:r>
      <w:r>
        <w:rPr>
          <w:sz w:val="24"/>
        </w:rPr>
        <w:t>пр-д</w:t>
      </w:r>
      <w:r>
        <w:rPr>
          <w:spacing w:val="-2"/>
          <w:sz w:val="24"/>
        </w:rPr>
        <w:t xml:space="preserve"> </w:t>
      </w:r>
      <w:r>
        <w:rPr>
          <w:sz w:val="24"/>
        </w:rPr>
        <w:t>Бейбулатова</w:t>
      </w:r>
      <w:r>
        <w:rPr>
          <w:spacing w:val="-3"/>
          <w:sz w:val="24"/>
        </w:rPr>
        <w:t xml:space="preserve"> </w:t>
      </w:r>
      <w:r>
        <w:rPr>
          <w:sz w:val="24"/>
        </w:rPr>
        <w:t>от</w:t>
      </w:r>
      <w:r>
        <w:rPr>
          <w:spacing w:val="-3"/>
          <w:sz w:val="24"/>
        </w:rPr>
        <w:t xml:space="preserve"> </w:t>
      </w:r>
      <w:r>
        <w:rPr>
          <w:sz w:val="24"/>
        </w:rPr>
        <w:t>4-й</w:t>
      </w:r>
      <w:r>
        <w:rPr>
          <w:spacing w:val="-1"/>
          <w:sz w:val="24"/>
        </w:rPr>
        <w:t xml:space="preserve"> </w:t>
      </w:r>
      <w:r>
        <w:rPr>
          <w:sz w:val="24"/>
        </w:rPr>
        <w:t>пр-д</w:t>
      </w:r>
      <w:r>
        <w:rPr>
          <w:spacing w:val="-2"/>
          <w:sz w:val="24"/>
        </w:rPr>
        <w:t xml:space="preserve"> </w:t>
      </w:r>
      <w:r>
        <w:rPr>
          <w:sz w:val="24"/>
        </w:rPr>
        <w:t>Бейбулатова,</w:t>
      </w:r>
      <w:r>
        <w:rPr>
          <w:spacing w:val="-1"/>
          <w:sz w:val="24"/>
        </w:rPr>
        <w:t xml:space="preserve"> </w:t>
      </w:r>
      <w:r>
        <w:rPr>
          <w:sz w:val="24"/>
        </w:rPr>
        <w:t>д.5</w:t>
      </w:r>
      <w:r>
        <w:rPr>
          <w:spacing w:val="-2"/>
          <w:sz w:val="24"/>
        </w:rPr>
        <w:t xml:space="preserve"> </w:t>
      </w:r>
      <w:r>
        <w:rPr>
          <w:sz w:val="24"/>
        </w:rPr>
        <w:t>до ул.</w:t>
      </w:r>
      <w:r>
        <w:rPr>
          <w:spacing w:val="-2"/>
          <w:sz w:val="24"/>
        </w:rPr>
        <w:t xml:space="preserve"> Азизова;</w:t>
      </w:r>
    </w:p>
    <w:p w:rsidR="00BA7B2C" w:rsidRDefault="00156D0F">
      <w:pPr>
        <w:pStyle w:val="a4"/>
        <w:numPr>
          <w:ilvl w:val="0"/>
          <w:numId w:val="43"/>
        </w:numPr>
        <w:tabs>
          <w:tab w:val="left" w:pos="709"/>
        </w:tabs>
        <w:spacing w:before="140"/>
        <w:ind w:left="709"/>
        <w:rPr>
          <w:sz w:val="24"/>
        </w:rPr>
      </w:pPr>
      <w:r>
        <w:rPr>
          <w:sz w:val="24"/>
        </w:rPr>
        <w:t>Вишнёвая ул.</w:t>
      </w:r>
      <w:r>
        <w:rPr>
          <w:spacing w:val="-3"/>
          <w:sz w:val="24"/>
        </w:rPr>
        <w:t xml:space="preserve"> </w:t>
      </w:r>
      <w:r>
        <w:rPr>
          <w:sz w:val="24"/>
        </w:rPr>
        <w:t>от ул.</w:t>
      </w:r>
      <w:r>
        <w:rPr>
          <w:spacing w:val="-2"/>
          <w:sz w:val="24"/>
        </w:rPr>
        <w:t xml:space="preserve"> </w:t>
      </w:r>
      <w:r>
        <w:rPr>
          <w:sz w:val="24"/>
        </w:rPr>
        <w:t>Айвовая</w:t>
      </w:r>
      <w:r>
        <w:rPr>
          <w:spacing w:val="-3"/>
          <w:sz w:val="24"/>
        </w:rPr>
        <w:t xml:space="preserve"> </w:t>
      </w:r>
      <w:r>
        <w:rPr>
          <w:sz w:val="24"/>
        </w:rPr>
        <w:t>до</w:t>
      </w:r>
      <w:r>
        <w:rPr>
          <w:spacing w:val="1"/>
          <w:sz w:val="24"/>
        </w:rPr>
        <w:t xml:space="preserve"> </w:t>
      </w:r>
      <w:r>
        <w:rPr>
          <w:sz w:val="24"/>
        </w:rPr>
        <w:t>ул.</w:t>
      </w:r>
      <w:r>
        <w:rPr>
          <w:spacing w:val="-3"/>
          <w:sz w:val="24"/>
        </w:rPr>
        <w:t xml:space="preserve"> </w:t>
      </w:r>
      <w:r>
        <w:rPr>
          <w:spacing w:val="-2"/>
          <w:sz w:val="24"/>
        </w:rPr>
        <w:t>Садовая;</w:t>
      </w:r>
    </w:p>
    <w:p w:rsidR="00BA7B2C" w:rsidRDefault="00156D0F">
      <w:pPr>
        <w:pStyle w:val="a4"/>
        <w:numPr>
          <w:ilvl w:val="0"/>
          <w:numId w:val="43"/>
        </w:numPr>
        <w:tabs>
          <w:tab w:val="left" w:pos="709"/>
        </w:tabs>
        <w:spacing w:before="137"/>
        <w:ind w:left="709"/>
        <w:rPr>
          <w:sz w:val="24"/>
        </w:rPr>
      </w:pPr>
      <w:r>
        <w:rPr>
          <w:sz w:val="24"/>
        </w:rPr>
        <w:t>Виноградная</w:t>
      </w:r>
      <w:r>
        <w:rPr>
          <w:spacing w:val="-2"/>
          <w:sz w:val="24"/>
        </w:rPr>
        <w:t xml:space="preserve"> </w:t>
      </w:r>
      <w:r>
        <w:rPr>
          <w:sz w:val="24"/>
        </w:rPr>
        <w:t>ул.</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Садовая</w:t>
      </w:r>
      <w:r>
        <w:rPr>
          <w:spacing w:val="-3"/>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Айвовая;</w:t>
      </w:r>
    </w:p>
    <w:p w:rsidR="00BA7B2C" w:rsidRDefault="00156D0F">
      <w:pPr>
        <w:pStyle w:val="a4"/>
        <w:numPr>
          <w:ilvl w:val="0"/>
          <w:numId w:val="43"/>
        </w:numPr>
        <w:tabs>
          <w:tab w:val="left" w:pos="709"/>
        </w:tabs>
        <w:spacing w:before="139"/>
        <w:ind w:left="709"/>
        <w:rPr>
          <w:sz w:val="24"/>
        </w:rPr>
      </w:pPr>
      <w:r>
        <w:rPr>
          <w:sz w:val="24"/>
        </w:rPr>
        <w:t>ул.</w:t>
      </w:r>
      <w:r>
        <w:rPr>
          <w:spacing w:val="-4"/>
          <w:sz w:val="24"/>
        </w:rPr>
        <w:t xml:space="preserve"> </w:t>
      </w:r>
      <w:r>
        <w:rPr>
          <w:sz w:val="24"/>
        </w:rPr>
        <w:t>Сали</w:t>
      </w:r>
      <w:r>
        <w:rPr>
          <w:spacing w:val="-1"/>
          <w:sz w:val="24"/>
        </w:rPr>
        <w:t xml:space="preserve"> </w:t>
      </w:r>
      <w:r>
        <w:rPr>
          <w:sz w:val="24"/>
        </w:rPr>
        <w:t>Сулеймана</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Танусинской</w:t>
      </w:r>
      <w:r>
        <w:rPr>
          <w:spacing w:val="-1"/>
          <w:sz w:val="24"/>
        </w:rPr>
        <w:t xml:space="preserve"> </w:t>
      </w:r>
      <w:r>
        <w:rPr>
          <w:sz w:val="24"/>
        </w:rPr>
        <w:t>до ул.</w:t>
      </w:r>
      <w:r>
        <w:rPr>
          <w:spacing w:val="1"/>
          <w:sz w:val="24"/>
        </w:rPr>
        <w:t xml:space="preserve"> </w:t>
      </w:r>
      <w:r>
        <w:rPr>
          <w:spacing w:val="-2"/>
          <w:sz w:val="24"/>
        </w:rPr>
        <w:t>Катушинской;</w:t>
      </w:r>
    </w:p>
    <w:p w:rsidR="00BA7B2C" w:rsidRDefault="00156D0F">
      <w:pPr>
        <w:pStyle w:val="a4"/>
        <w:numPr>
          <w:ilvl w:val="0"/>
          <w:numId w:val="43"/>
        </w:numPr>
        <w:tabs>
          <w:tab w:val="left" w:pos="709"/>
        </w:tabs>
        <w:spacing w:before="137"/>
        <w:ind w:left="709"/>
        <w:rPr>
          <w:sz w:val="24"/>
        </w:rPr>
      </w:pPr>
      <w:r>
        <w:rPr>
          <w:sz w:val="24"/>
        </w:rPr>
        <w:t>ул.</w:t>
      </w:r>
      <w:r>
        <w:rPr>
          <w:spacing w:val="-3"/>
          <w:sz w:val="24"/>
        </w:rPr>
        <w:t xml:space="preserve"> </w:t>
      </w:r>
      <w:r>
        <w:rPr>
          <w:sz w:val="24"/>
        </w:rPr>
        <w:t>Богатырёва</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Абдулы</w:t>
      </w:r>
      <w:r>
        <w:rPr>
          <w:spacing w:val="-4"/>
          <w:sz w:val="24"/>
        </w:rPr>
        <w:t xml:space="preserve"> </w:t>
      </w:r>
      <w:r>
        <w:rPr>
          <w:sz w:val="24"/>
        </w:rPr>
        <w:t>Алиева</w:t>
      </w:r>
      <w:r>
        <w:rPr>
          <w:spacing w:val="-3"/>
          <w:sz w:val="24"/>
        </w:rPr>
        <w:t xml:space="preserve"> </w:t>
      </w:r>
      <w:r>
        <w:rPr>
          <w:sz w:val="24"/>
        </w:rPr>
        <w:t xml:space="preserve">до ул. </w:t>
      </w:r>
      <w:r>
        <w:rPr>
          <w:spacing w:val="-2"/>
          <w:sz w:val="24"/>
        </w:rPr>
        <w:t>Астемирова;</w:t>
      </w:r>
    </w:p>
    <w:p w:rsidR="00BA7B2C" w:rsidRDefault="00156D0F">
      <w:pPr>
        <w:pStyle w:val="a4"/>
        <w:numPr>
          <w:ilvl w:val="0"/>
          <w:numId w:val="43"/>
        </w:numPr>
        <w:tabs>
          <w:tab w:val="left" w:pos="709"/>
        </w:tabs>
        <w:spacing w:before="139"/>
        <w:ind w:left="709"/>
        <w:rPr>
          <w:sz w:val="24"/>
        </w:rPr>
      </w:pPr>
      <w:r>
        <w:rPr>
          <w:sz w:val="24"/>
        </w:rPr>
        <w:t>ул.</w:t>
      </w:r>
      <w:r>
        <w:rPr>
          <w:spacing w:val="-6"/>
          <w:sz w:val="24"/>
        </w:rPr>
        <w:t xml:space="preserve"> </w:t>
      </w:r>
      <w:r>
        <w:rPr>
          <w:sz w:val="24"/>
        </w:rPr>
        <w:t>Карабудагова</w:t>
      </w:r>
      <w:r>
        <w:rPr>
          <w:spacing w:val="-4"/>
          <w:sz w:val="24"/>
        </w:rPr>
        <w:t xml:space="preserve"> </w:t>
      </w:r>
      <w:r>
        <w:rPr>
          <w:sz w:val="24"/>
        </w:rPr>
        <w:t>от</w:t>
      </w:r>
      <w:r>
        <w:rPr>
          <w:spacing w:val="2"/>
          <w:sz w:val="24"/>
        </w:rPr>
        <w:t xml:space="preserve"> </w:t>
      </w:r>
      <w:r>
        <w:rPr>
          <w:sz w:val="24"/>
        </w:rPr>
        <w:t>ул.</w:t>
      </w:r>
      <w:r>
        <w:rPr>
          <w:spacing w:val="-1"/>
          <w:sz w:val="24"/>
        </w:rPr>
        <w:t xml:space="preserve"> </w:t>
      </w:r>
      <w:r>
        <w:rPr>
          <w:sz w:val="24"/>
        </w:rPr>
        <w:t>Астемирова</w:t>
      </w:r>
      <w:r>
        <w:rPr>
          <w:spacing w:val="-4"/>
          <w:sz w:val="24"/>
        </w:rPr>
        <w:t xml:space="preserve"> </w:t>
      </w:r>
      <w:r>
        <w:rPr>
          <w:sz w:val="24"/>
        </w:rPr>
        <w:t>до</w:t>
      </w:r>
      <w:r>
        <w:rPr>
          <w:spacing w:val="1"/>
          <w:sz w:val="24"/>
        </w:rPr>
        <w:t xml:space="preserve"> </w:t>
      </w:r>
      <w:r>
        <w:rPr>
          <w:sz w:val="24"/>
        </w:rPr>
        <w:t>ул.</w:t>
      </w:r>
      <w:r>
        <w:rPr>
          <w:spacing w:val="-3"/>
          <w:sz w:val="24"/>
        </w:rPr>
        <w:t xml:space="preserve"> </w:t>
      </w:r>
      <w:r>
        <w:rPr>
          <w:sz w:val="24"/>
        </w:rPr>
        <w:t>Абдулы</w:t>
      </w:r>
      <w:r>
        <w:rPr>
          <w:spacing w:val="-4"/>
          <w:sz w:val="24"/>
        </w:rPr>
        <w:t xml:space="preserve"> </w:t>
      </w:r>
      <w:r>
        <w:rPr>
          <w:spacing w:val="-2"/>
          <w:sz w:val="24"/>
        </w:rPr>
        <w:t>Алиева;</w:t>
      </w:r>
    </w:p>
    <w:p w:rsidR="00BA7B2C" w:rsidRDefault="00156D0F">
      <w:pPr>
        <w:pStyle w:val="a4"/>
        <w:numPr>
          <w:ilvl w:val="0"/>
          <w:numId w:val="43"/>
        </w:numPr>
        <w:tabs>
          <w:tab w:val="left" w:pos="709"/>
        </w:tabs>
        <w:spacing w:before="137"/>
        <w:ind w:left="709"/>
        <w:rPr>
          <w:sz w:val="24"/>
        </w:rPr>
      </w:pPr>
      <w:r>
        <w:rPr>
          <w:sz w:val="24"/>
        </w:rPr>
        <w:t>ул.</w:t>
      </w:r>
      <w:r>
        <w:rPr>
          <w:spacing w:val="-4"/>
          <w:sz w:val="24"/>
        </w:rPr>
        <w:t xml:space="preserve"> </w:t>
      </w:r>
      <w:r>
        <w:rPr>
          <w:sz w:val="24"/>
        </w:rPr>
        <w:t>Ацы</w:t>
      </w:r>
      <w:r>
        <w:rPr>
          <w:spacing w:val="-2"/>
          <w:sz w:val="24"/>
        </w:rPr>
        <w:t xml:space="preserve"> </w:t>
      </w:r>
      <w:r>
        <w:rPr>
          <w:sz w:val="24"/>
        </w:rPr>
        <w:t>Абдуллаева</w:t>
      </w:r>
      <w:r>
        <w:rPr>
          <w:spacing w:val="-2"/>
          <w:sz w:val="24"/>
        </w:rPr>
        <w:t xml:space="preserve"> </w:t>
      </w:r>
      <w:r>
        <w:rPr>
          <w:sz w:val="24"/>
        </w:rPr>
        <w:t>от</w:t>
      </w:r>
      <w:r>
        <w:rPr>
          <w:spacing w:val="1"/>
          <w:sz w:val="24"/>
        </w:rPr>
        <w:t xml:space="preserve"> </w:t>
      </w:r>
      <w:r>
        <w:rPr>
          <w:sz w:val="24"/>
        </w:rPr>
        <w:t>ул.</w:t>
      </w:r>
      <w:r>
        <w:rPr>
          <w:spacing w:val="-1"/>
          <w:sz w:val="24"/>
        </w:rPr>
        <w:t xml:space="preserve"> </w:t>
      </w:r>
      <w:r>
        <w:rPr>
          <w:sz w:val="24"/>
        </w:rPr>
        <w:t>Абдулы</w:t>
      </w:r>
      <w:r>
        <w:rPr>
          <w:spacing w:val="-2"/>
          <w:sz w:val="24"/>
        </w:rPr>
        <w:t xml:space="preserve"> </w:t>
      </w:r>
      <w:r>
        <w:rPr>
          <w:sz w:val="24"/>
        </w:rPr>
        <w:t>Алиева</w:t>
      </w:r>
      <w:r>
        <w:rPr>
          <w:spacing w:val="-3"/>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Астемирова,</w:t>
      </w:r>
    </w:p>
    <w:p w:rsidR="00BA7B2C" w:rsidRDefault="00156D0F">
      <w:pPr>
        <w:pStyle w:val="a4"/>
        <w:numPr>
          <w:ilvl w:val="0"/>
          <w:numId w:val="43"/>
        </w:numPr>
        <w:tabs>
          <w:tab w:val="left" w:pos="709"/>
        </w:tabs>
        <w:spacing w:before="139"/>
        <w:ind w:left="709"/>
        <w:rPr>
          <w:sz w:val="24"/>
        </w:rPr>
      </w:pPr>
      <w:r>
        <w:rPr>
          <w:sz w:val="24"/>
        </w:rPr>
        <w:t>ул.</w:t>
      </w:r>
      <w:r>
        <w:rPr>
          <w:spacing w:val="-4"/>
          <w:sz w:val="24"/>
        </w:rPr>
        <w:t xml:space="preserve"> </w:t>
      </w:r>
      <w:r>
        <w:rPr>
          <w:sz w:val="24"/>
        </w:rPr>
        <w:t>Гамзата</w:t>
      </w:r>
      <w:r>
        <w:rPr>
          <w:spacing w:val="-1"/>
          <w:sz w:val="24"/>
        </w:rPr>
        <w:t xml:space="preserve"> </w:t>
      </w:r>
      <w:r>
        <w:rPr>
          <w:sz w:val="24"/>
        </w:rPr>
        <w:t>Цадасы</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Расула</w:t>
      </w:r>
      <w:r>
        <w:rPr>
          <w:spacing w:val="-3"/>
          <w:sz w:val="24"/>
        </w:rPr>
        <w:t xml:space="preserve"> </w:t>
      </w:r>
      <w:r>
        <w:rPr>
          <w:sz w:val="24"/>
        </w:rPr>
        <w:t>Гамзатова</w:t>
      </w:r>
      <w:r>
        <w:rPr>
          <w:spacing w:val="-3"/>
          <w:sz w:val="24"/>
        </w:rPr>
        <w:t xml:space="preserve"> </w:t>
      </w:r>
      <w:r>
        <w:rPr>
          <w:sz w:val="24"/>
        </w:rPr>
        <w:t>до ул.</w:t>
      </w:r>
      <w:r>
        <w:rPr>
          <w:spacing w:val="-1"/>
          <w:sz w:val="24"/>
        </w:rPr>
        <w:t xml:space="preserve"> </w:t>
      </w:r>
      <w:r>
        <w:rPr>
          <w:spacing w:val="-2"/>
          <w:sz w:val="24"/>
        </w:rPr>
        <w:t>Манташева,</w:t>
      </w:r>
    </w:p>
    <w:p w:rsidR="00BA7B2C" w:rsidRDefault="00156D0F">
      <w:pPr>
        <w:pStyle w:val="a4"/>
        <w:numPr>
          <w:ilvl w:val="0"/>
          <w:numId w:val="43"/>
        </w:numPr>
        <w:tabs>
          <w:tab w:val="left" w:pos="709"/>
        </w:tabs>
        <w:spacing w:before="137"/>
        <w:ind w:left="709"/>
        <w:rPr>
          <w:sz w:val="24"/>
        </w:rPr>
      </w:pPr>
      <w:r>
        <w:rPr>
          <w:sz w:val="24"/>
        </w:rPr>
        <w:t>ул.</w:t>
      </w:r>
      <w:r>
        <w:rPr>
          <w:spacing w:val="-5"/>
          <w:sz w:val="24"/>
        </w:rPr>
        <w:t xml:space="preserve"> </w:t>
      </w:r>
      <w:r>
        <w:rPr>
          <w:sz w:val="24"/>
        </w:rPr>
        <w:t>Малыгина</w:t>
      </w:r>
      <w:r>
        <w:rPr>
          <w:spacing w:val="-3"/>
          <w:sz w:val="24"/>
        </w:rPr>
        <w:t xml:space="preserve"> </w:t>
      </w:r>
      <w:r>
        <w:rPr>
          <w:sz w:val="24"/>
        </w:rPr>
        <w:t>от</w:t>
      </w:r>
      <w:r>
        <w:rPr>
          <w:spacing w:val="1"/>
          <w:sz w:val="24"/>
        </w:rPr>
        <w:t xml:space="preserve"> </w:t>
      </w:r>
      <w:r>
        <w:rPr>
          <w:sz w:val="24"/>
        </w:rPr>
        <w:t>ул. Дахадаева</w:t>
      </w:r>
      <w:r>
        <w:rPr>
          <w:spacing w:val="-4"/>
          <w:sz w:val="24"/>
        </w:rPr>
        <w:t xml:space="preserve"> </w:t>
      </w:r>
      <w:r>
        <w:rPr>
          <w:sz w:val="24"/>
        </w:rPr>
        <w:t>до</w:t>
      </w:r>
      <w:r>
        <w:rPr>
          <w:spacing w:val="2"/>
          <w:sz w:val="24"/>
        </w:rPr>
        <w:t xml:space="preserve"> </w:t>
      </w:r>
      <w:r>
        <w:rPr>
          <w:sz w:val="24"/>
        </w:rPr>
        <w:t>ул.</w:t>
      </w:r>
      <w:r>
        <w:rPr>
          <w:spacing w:val="-2"/>
          <w:sz w:val="24"/>
        </w:rPr>
        <w:t xml:space="preserve"> </w:t>
      </w:r>
      <w:r>
        <w:rPr>
          <w:sz w:val="24"/>
        </w:rPr>
        <w:t>Максима</w:t>
      </w:r>
      <w:r>
        <w:rPr>
          <w:spacing w:val="-1"/>
          <w:sz w:val="24"/>
        </w:rPr>
        <w:t xml:space="preserve"> </w:t>
      </w:r>
      <w:r>
        <w:rPr>
          <w:spacing w:val="-2"/>
          <w:sz w:val="24"/>
        </w:rPr>
        <w:t>Горького;</w:t>
      </w:r>
    </w:p>
    <w:p w:rsidR="00BA7B2C" w:rsidRDefault="00156D0F">
      <w:pPr>
        <w:pStyle w:val="a4"/>
        <w:numPr>
          <w:ilvl w:val="0"/>
          <w:numId w:val="43"/>
        </w:numPr>
        <w:tabs>
          <w:tab w:val="left" w:pos="709"/>
        </w:tabs>
        <w:spacing w:before="139"/>
        <w:ind w:left="709"/>
        <w:rPr>
          <w:sz w:val="24"/>
        </w:rPr>
      </w:pPr>
      <w:r>
        <w:rPr>
          <w:sz w:val="24"/>
        </w:rPr>
        <w:t>ул.</w:t>
      </w:r>
      <w:r>
        <w:rPr>
          <w:spacing w:val="-5"/>
          <w:sz w:val="24"/>
        </w:rPr>
        <w:t xml:space="preserve"> </w:t>
      </w:r>
      <w:r>
        <w:rPr>
          <w:sz w:val="24"/>
        </w:rPr>
        <w:t>Максима</w:t>
      </w:r>
      <w:r>
        <w:rPr>
          <w:spacing w:val="-3"/>
          <w:sz w:val="24"/>
        </w:rPr>
        <w:t xml:space="preserve"> </w:t>
      </w:r>
      <w:r>
        <w:rPr>
          <w:sz w:val="24"/>
        </w:rPr>
        <w:t>Горького</w:t>
      </w:r>
      <w:r>
        <w:rPr>
          <w:spacing w:val="-2"/>
          <w:sz w:val="24"/>
        </w:rPr>
        <w:t xml:space="preserve"> </w:t>
      </w:r>
      <w:r>
        <w:rPr>
          <w:sz w:val="24"/>
        </w:rPr>
        <w:t>от</w:t>
      </w:r>
      <w:r>
        <w:rPr>
          <w:spacing w:val="1"/>
          <w:sz w:val="24"/>
        </w:rPr>
        <w:t xml:space="preserve"> </w:t>
      </w:r>
      <w:r>
        <w:rPr>
          <w:sz w:val="24"/>
        </w:rPr>
        <w:t>ул.</w:t>
      </w:r>
      <w:r>
        <w:rPr>
          <w:spacing w:val="-2"/>
          <w:sz w:val="24"/>
        </w:rPr>
        <w:t xml:space="preserve"> </w:t>
      </w:r>
      <w:r>
        <w:rPr>
          <w:sz w:val="24"/>
        </w:rPr>
        <w:t>Даниялова</w:t>
      </w:r>
      <w:r>
        <w:rPr>
          <w:spacing w:val="-3"/>
          <w:sz w:val="24"/>
        </w:rPr>
        <w:t xml:space="preserve"> </w:t>
      </w:r>
      <w:r>
        <w:rPr>
          <w:sz w:val="24"/>
        </w:rPr>
        <w:t>до</w:t>
      </w:r>
      <w:r>
        <w:rPr>
          <w:spacing w:val="2"/>
          <w:sz w:val="24"/>
        </w:rPr>
        <w:t xml:space="preserve"> </w:t>
      </w:r>
      <w:r>
        <w:rPr>
          <w:sz w:val="24"/>
        </w:rPr>
        <w:t xml:space="preserve">ул. </w:t>
      </w:r>
      <w:r>
        <w:rPr>
          <w:spacing w:val="-2"/>
          <w:sz w:val="24"/>
        </w:rPr>
        <w:t>Буйнакского;</w:t>
      </w:r>
    </w:p>
    <w:p w:rsidR="00BA7B2C" w:rsidRDefault="00156D0F">
      <w:pPr>
        <w:pStyle w:val="a4"/>
        <w:numPr>
          <w:ilvl w:val="0"/>
          <w:numId w:val="43"/>
        </w:numPr>
        <w:tabs>
          <w:tab w:val="left" w:pos="709"/>
        </w:tabs>
        <w:spacing w:before="137"/>
        <w:ind w:left="709"/>
        <w:rPr>
          <w:sz w:val="24"/>
        </w:rPr>
      </w:pPr>
      <w:r>
        <w:rPr>
          <w:sz w:val="24"/>
        </w:rPr>
        <w:t>ул.</w:t>
      </w:r>
      <w:r>
        <w:rPr>
          <w:spacing w:val="-4"/>
          <w:sz w:val="24"/>
        </w:rPr>
        <w:t xml:space="preserve"> </w:t>
      </w:r>
      <w:r>
        <w:rPr>
          <w:sz w:val="24"/>
        </w:rPr>
        <w:t>Буйнакского</w:t>
      </w:r>
      <w:r>
        <w:rPr>
          <w:spacing w:val="-2"/>
          <w:sz w:val="24"/>
        </w:rPr>
        <w:t xml:space="preserve"> </w:t>
      </w:r>
      <w:r>
        <w:rPr>
          <w:sz w:val="24"/>
        </w:rPr>
        <w:t>от</w:t>
      </w:r>
      <w:r>
        <w:rPr>
          <w:spacing w:val="1"/>
          <w:sz w:val="24"/>
        </w:rPr>
        <w:t xml:space="preserve"> </w:t>
      </w:r>
      <w:r>
        <w:rPr>
          <w:sz w:val="24"/>
        </w:rPr>
        <w:t>ул. Максима</w:t>
      </w:r>
      <w:r>
        <w:rPr>
          <w:spacing w:val="-3"/>
          <w:sz w:val="24"/>
        </w:rPr>
        <w:t xml:space="preserve"> </w:t>
      </w:r>
      <w:r>
        <w:rPr>
          <w:sz w:val="24"/>
        </w:rPr>
        <w:t>Горького</w:t>
      </w:r>
      <w:r>
        <w:rPr>
          <w:spacing w:val="-2"/>
          <w:sz w:val="24"/>
        </w:rPr>
        <w:t xml:space="preserve"> </w:t>
      </w:r>
      <w:r>
        <w:rPr>
          <w:sz w:val="24"/>
        </w:rPr>
        <w:t>до ул.</w:t>
      </w:r>
      <w:r>
        <w:rPr>
          <w:spacing w:val="-1"/>
          <w:sz w:val="24"/>
        </w:rPr>
        <w:t xml:space="preserve"> </w:t>
      </w:r>
      <w:r>
        <w:rPr>
          <w:spacing w:val="-2"/>
          <w:sz w:val="24"/>
        </w:rPr>
        <w:t>Дахадаева;</w:t>
      </w:r>
    </w:p>
    <w:p w:rsidR="00BA7B2C" w:rsidRDefault="00156D0F">
      <w:pPr>
        <w:pStyle w:val="a4"/>
        <w:numPr>
          <w:ilvl w:val="0"/>
          <w:numId w:val="43"/>
        </w:numPr>
        <w:tabs>
          <w:tab w:val="left" w:pos="709"/>
        </w:tabs>
        <w:spacing w:before="139"/>
        <w:ind w:left="709"/>
        <w:rPr>
          <w:sz w:val="24"/>
        </w:rPr>
      </w:pPr>
      <w:r>
        <w:rPr>
          <w:sz w:val="24"/>
        </w:rPr>
        <w:t>ул.</w:t>
      </w:r>
      <w:r>
        <w:rPr>
          <w:spacing w:val="-4"/>
          <w:sz w:val="24"/>
        </w:rPr>
        <w:t xml:space="preserve"> </w:t>
      </w:r>
      <w:r>
        <w:rPr>
          <w:sz w:val="24"/>
        </w:rPr>
        <w:t>Готфрида</w:t>
      </w:r>
      <w:r>
        <w:rPr>
          <w:spacing w:val="-3"/>
          <w:sz w:val="24"/>
        </w:rPr>
        <w:t xml:space="preserve"> </w:t>
      </w:r>
      <w:r>
        <w:rPr>
          <w:sz w:val="24"/>
        </w:rPr>
        <w:t>Гасанова</w:t>
      </w:r>
      <w:r>
        <w:rPr>
          <w:spacing w:val="-1"/>
          <w:sz w:val="24"/>
        </w:rPr>
        <w:t xml:space="preserve"> </w:t>
      </w:r>
      <w:r>
        <w:rPr>
          <w:sz w:val="24"/>
        </w:rPr>
        <w:t>от</w:t>
      </w:r>
      <w:r>
        <w:rPr>
          <w:spacing w:val="1"/>
          <w:sz w:val="24"/>
        </w:rPr>
        <w:t xml:space="preserve"> </w:t>
      </w:r>
      <w:r>
        <w:rPr>
          <w:sz w:val="24"/>
        </w:rPr>
        <w:t>ул.</w:t>
      </w:r>
      <w:r>
        <w:rPr>
          <w:spacing w:val="-2"/>
          <w:sz w:val="24"/>
        </w:rPr>
        <w:t xml:space="preserve"> </w:t>
      </w:r>
      <w:r>
        <w:rPr>
          <w:sz w:val="24"/>
        </w:rPr>
        <w:t>Буйнакского</w:t>
      </w:r>
      <w:r>
        <w:rPr>
          <w:spacing w:val="-2"/>
          <w:sz w:val="24"/>
        </w:rPr>
        <w:t xml:space="preserve"> </w:t>
      </w:r>
      <w:r>
        <w:rPr>
          <w:sz w:val="24"/>
        </w:rPr>
        <w:t>до ул.</w:t>
      </w:r>
      <w:r>
        <w:rPr>
          <w:spacing w:val="-1"/>
          <w:sz w:val="24"/>
        </w:rPr>
        <w:t xml:space="preserve"> </w:t>
      </w:r>
      <w:r>
        <w:rPr>
          <w:spacing w:val="-2"/>
          <w:sz w:val="24"/>
        </w:rPr>
        <w:t>Тихонова;</w:t>
      </w:r>
    </w:p>
    <w:p w:rsidR="00BA7B2C" w:rsidRDefault="00156D0F">
      <w:pPr>
        <w:pStyle w:val="a4"/>
        <w:numPr>
          <w:ilvl w:val="0"/>
          <w:numId w:val="43"/>
        </w:numPr>
        <w:tabs>
          <w:tab w:val="left" w:pos="709"/>
        </w:tabs>
        <w:spacing w:before="137"/>
        <w:ind w:left="709"/>
        <w:rPr>
          <w:sz w:val="24"/>
        </w:rPr>
      </w:pPr>
      <w:r>
        <w:rPr>
          <w:sz w:val="24"/>
        </w:rPr>
        <w:t>ул.</w:t>
      </w:r>
      <w:r>
        <w:rPr>
          <w:spacing w:val="-3"/>
          <w:sz w:val="24"/>
        </w:rPr>
        <w:t xml:space="preserve"> </w:t>
      </w:r>
      <w:r>
        <w:rPr>
          <w:sz w:val="24"/>
        </w:rPr>
        <w:t>Тихонова</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Готфрида</w:t>
      </w:r>
      <w:r>
        <w:rPr>
          <w:spacing w:val="-3"/>
          <w:sz w:val="24"/>
        </w:rPr>
        <w:t xml:space="preserve"> </w:t>
      </w:r>
      <w:r>
        <w:rPr>
          <w:sz w:val="24"/>
        </w:rPr>
        <w:t>Гасанова</w:t>
      </w:r>
      <w:r>
        <w:rPr>
          <w:spacing w:val="-3"/>
          <w:sz w:val="24"/>
        </w:rPr>
        <w:t xml:space="preserve"> </w:t>
      </w:r>
      <w:r>
        <w:rPr>
          <w:sz w:val="24"/>
        </w:rPr>
        <w:t>до</w:t>
      </w:r>
      <w:r>
        <w:rPr>
          <w:spacing w:val="2"/>
          <w:sz w:val="24"/>
        </w:rPr>
        <w:t xml:space="preserve"> </w:t>
      </w:r>
      <w:r>
        <w:rPr>
          <w:sz w:val="24"/>
        </w:rPr>
        <w:t xml:space="preserve">ул. </w:t>
      </w:r>
      <w:r>
        <w:rPr>
          <w:spacing w:val="-2"/>
          <w:sz w:val="24"/>
        </w:rPr>
        <w:t>Эмирова;</w:t>
      </w:r>
    </w:p>
    <w:p w:rsidR="00BA7B2C" w:rsidRDefault="00156D0F">
      <w:pPr>
        <w:pStyle w:val="a4"/>
        <w:numPr>
          <w:ilvl w:val="0"/>
          <w:numId w:val="43"/>
        </w:numPr>
        <w:tabs>
          <w:tab w:val="left" w:pos="709"/>
        </w:tabs>
        <w:spacing w:before="139"/>
        <w:ind w:left="709"/>
        <w:rPr>
          <w:sz w:val="24"/>
        </w:rPr>
      </w:pPr>
      <w:r>
        <w:rPr>
          <w:sz w:val="24"/>
        </w:rPr>
        <w:t>ул.</w:t>
      </w:r>
      <w:r>
        <w:rPr>
          <w:spacing w:val="-3"/>
          <w:sz w:val="24"/>
        </w:rPr>
        <w:t xml:space="preserve"> </w:t>
      </w:r>
      <w:r>
        <w:rPr>
          <w:sz w:val="24"/>
        </w:rPr>
        <w:t>Эмирова</w:t>
      </w:r>
      <w:r>
        <w:rPr>
          <w:spacing w:val="-3"/>
          <w:sz w:val="24"/>
        </w:rPr>
        <w:t xml:space="preserve"> </w:t>
      </w:r>
      <w:r>
        <w:rPr>
          <w:sz w:val="24"/>
        </w:rPr>
        <w:t>от</w:t>
      </w:r>
      <w:r>
        <w:rPr>
          <w:spacing w:val="3"/>
          <w:sz w:val="24"/>
        </w:rPr>
        <w:t xml:space="preserve"> </w:t>
      </w:r>
      <w:r>
        <w:rPr>
          <w:sz w:val="24"/>
        </w:rPr>
        <w:t>ул.</w:t>
      </w:r>
      <w:r>
        <w:rPr>
          <w:spacing w:val="-3"/>
          <w:sz w:val="24"/>
        </w:rPr>
        <w:t xml:space="preserve"> </w:t>
      </w:r>
      <w:r>
        <w:rPr>
          <w:sz w:val="24"/>
        </w:rPr>
        <w:t>Тихонова</w:t>
      </w:r>
      <w:r>
        <w:rPr>
          <w:spacing w:val="-3"/>
          <w:sz w:val="24"/>
        </w:rPr>
        <w:t xml:space="preserve"> </w:t>
      </w:r>
      <w:r>
        <w:rPr>
          <w:sz w:val="24"/>
        </w:rPr>
        <w:t>до ул.</w:t>
      </w:r>
      <w:r>
        <w:rPr>
          <w:spacing w:val="-2"/>
          <w:sz w:val="24"/>
        </w:rPr>
        <w:t xml:space="preserve"> Буйнакского;</w:t>
      </w:r>
    </w:p>
    <w:p w:rsidR="00BA7B2C" w:rsidRDefault="00156D0F">
      <w:pPr>
        <w:pStyle w:val="a4"/>
        <w:numPr>
          <w:ilvl w:val="0"/>
          <w:numId w:val="43"/>
        </w:numPr>
        <w:tabs>
          <w:tab w:val="left" w:pos="709"/>
        </w:tabs>
        <w:spacing w:before="137"/>
        <w:ind w:left="709"/>
        <w:rPr>
          <w:sz w:val="24"/>
        </w:rPr>
      </w:pPr>
      <w:r>
        <w:rPr>
          <w:sz w:val="24"/>
        </w:rPr>
        <w:t>Московская</w:t>
      </w:r>
      <w:r>
        <w:rPr>
          <w:spacing w:val="-1"/>
          <w:sz w:val="24"/>
        </w:rPr>
        <w:t xml:space="preserve"> </w:t>
      </w:r>
      <w:r>
        <w:rPr>
          <w:sz w:val="24"/>
        </w:rPr>
        <w:t>ул.</w:t>
      </w:r>
      <w:r>
        <w:rPr>
          <w:spacing w:val="-2"/>
          <w:sz w:val="24"/>
        </w:rPr>
        <w:t xml:space="preserve"> </w:t>
      </w:r>
      <w:r>
        <w:rPr>
          <w:sz w:val="24"/>
        </w:rPr>
        <w:t>от</w:t>
      </w:r>
      <w:r>
        <w:rPr>
          <w:spacing w:val="3"/>
          <w:sz w:val="24"/>
        </w:rPr>
        <w:t xml:space="preserve"> </w:t>
      </w:r>
      <w:r>
        <w:rPr>
          <w:sz w:val="24"/>
        </w:rPr>
        <w:t>ул.</w:t>
      </w:r>
      <w:r>
        <w:rPr>
          <w:spacing w:val="-1"/>
          <w:sz w:val="24"/>
        </w:rPr>
        <w:t xml:space="preserve"> </w:t>
      </w:r>
      <w:r>
        <w:rPr>
          <w:sz w:val="24"/>
        </w:rPr>
        <w:t>Даганова</w:t>
      </w:r>
      <w:r>
        <w:rPr>
          <w:spacing w:val="-3"/>
          <w:sz w:val="24"/>
        </w:rPr>
        <w:t xml:space="preserve"> </w:t>
      </w:r>
      <w:r>
        <w:rPr>
          <w:sz w:val="24"/>
        </w:rPr>
        <w:t>до</w:t>
      </w:r>
      <w:r>
        <w:rPr>
          <w:spacing w:val="-2"/>
          <w:sz w:val="24"/>
        </w:rPr>
        <w:t xml:space="preserve"> </w:t>
      </w:r>
      <w:r>
        <w:rPr>
          <w:sz w:val="24"/>
        </w:rPr>
        <w:t>пр.</w:t>
      </w:r>
      <w:r>
        <w:rPr>
          <w:spacing w:val="-2"/>
          <w:sz w:val="24"/>
        </w:rPr>
        <w:t xml:space="preserve"> Казбекова;</w:t>
      </w:r>
    </w:p>
    <w:p w:rsidR="00BA7B2C" w:rsidRDefault="00156D0F">
      <w:pPr>
        <w:pStyle w:val="a4"/>
        <w:numPr>
          <w:ilvl w:val="0"/>
          <w:numId w:val="43"/>
        </w:numPr>
        <w:tabs>
          <w:tab w:val="left" w:pos="709"/>
        </w:tabs>
        <w:spacing w:before="139"/>
        <w:ind w:left="709"/>
        <w:rPr>
          <w:sz w:val="24"/>
        </w:rPr>
      </w:pPr>
      <w:r>
        <w:rPr>
          <w:sz w:val="24"/>
        </w:rPr>
        <w:t>Московская</w:t>
      </w:r>
      <w:r>
        <w:rPr>
          <w:spacing w:val="-1"/>
          <w:sz w:val="24"/>
        </w:rPr>
        <w:t xml:space="preserve"> </w:t>
      </w:r>
      <w:r>
        <w:rPr>
          <w:sz w:val="24"/>
        </w:rPr>
        <w:t>ул.</w:t>
      </w:r>
      <w:r>
        <w:rPr>
          <w:spacing w:val="-2"/>
          <w:sz w:val="24"/>
        </w:rPr>
        <w:t xml:space="preserve"> </w:t>
      </w:r>
      <w:r>
        <w:rPr>
          <w:sz w:val="24"/>
        </w:rPr>
        <w:t>от</w:t>
      </w:r>
      <w:r>
        <w:rPr>
          <w:spacing w:val="-1"/>
          <w:sz w:val="24"/>
        </w:rPr>
        <w:t xml:space="preserve"> </w:t>
      </w:r>
      <w:r>
        <w:rPr>
          <w:sz w:val="24"/>
        </w:rPr>
        <w:t>пр.</w:t>
      </w:r>
      <w:r>
        <w:rPr>
          <w:spacing w:val="-1"/>
          <w:sz w:val="24"/>
        </w:rPr>
        <w:t xml:space="preserve"> </w:t>
      </w:r>
      <w:r>
        <w:rPr>
          <w:sz w:val="24"/>
        </w:rPr>
        <w:t>Казбекова</w:t>
      </w:r>
      <w:r>
        <w:rPr>
          <w:spacing w:val="-2"/>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Даганова;</w:t>
      </w:r>
    </w:p>
    <w:p w:rsidR="00BA7B2C" w:rsidRDefault="00156D0F">
      <w:pPr>
        <w:pStyle w:val="a4"/>
        <w:numPr>
          <w:ilvl w:val="0"/>
          <w:numId w:val="43"/>
        </w:numPr>
        <w:tabs>
          <w:tab w:val="left" w:pos="709"/>
        </w:tabs>
        <w:spacing w:before="137"/>
        <w:ind w:left="709"/>
        <w:rPr>
          <w:sz w:val="24"/>
        </w:rPr>
      </w:pPr>
      <w:r>
        <w:rPr>
          <w:sz w:val="24"/>
        </w:rPr>
        <w:t>ул.</w:t>
      </w:r>
      <w:r>
        <w:rPr>
          <w:spacing w:val="-3"/>
          <w:sz w:val="24"/>
        </w:rPr>
        <w:t xml:space="preserve"> </w:t>
      </w:r>
      <w:r>
        <w:rPr>
          <w:sz w:val="24"/>
        </w:rPr>
        <w:t>Ахульго</w:t>
      </w:r>
      <w:r>
        <w:rPr>
          <w:spacing w:val="-2"/>
          <w:sz w:val="24"/>
        </w:rPr>
        <w:t xml:space="preserve"> </w:t>
      </w:r>
      <w:r>
        <w:rPr>
          <w:sz w:val="24"/>
        </w:rPr>
        <w:t>от ул. Даганова</w:t>
      </w:r>
      <w:r>
        <w:rPr>
          <w:spacing w:val="-4"/>
          <w:sz w:val="24"/>
        </w:rPr>
        <w:t xml:space="preserve"> </w:t>
      </w:r>
      <w:r>
        <w:rPr>
          <w:sz w:val="24"/>
        </w:rPr>
        <w:t>до ул.</w:t>
      </w:r>
      <w:r>
        <w:rPr>
          <w:spacing w:val="-2"/>
          <w:sz w:val="24"/>
        </w:rPr>
        <w:t xml:space="preserve"> Магомедтагирова;</w:t>
      </w:r>
    </w:p>
    <w:p w:rsidR="00BA7B2C" w:rsidRDefault="00156D0F">
      <w:pPr>
        <w:pStyle w:val="a4"/>
        <w:numPr>
          <w:ilvl w:val="0"/>
          <w:numId w:val="43"/>
        </w:numPr>
        <w:tabs>
          <w:tab w:val="left" w:pos="709"/>
        </w:tabs>
        <w:spacing w:before="139"/>
        <w:ind w:left="709"/>
        <w:rPr>
          <w:sz w:val="24"/>
        </w:rPr>
      </w:pPr>
      <w:r>
        <w:rPr>
          <w:sz w:val="24"/>
        </w:rPr>
        <w:t>ул.</w:t>
      </w:r>
      <w:r>
        <w:rPr>
          <w:spacing w:val="-3"/>
          <w:sz w:val="24"/>
        </w:rPr>
        <w:t xml:space="preserve"> </w:t>
      </w:r>
      <w:r>
        <w:rPr>
          <w:sz w:val="24"/>
        </w:rPr>
        <w:t>Ахульго</w:t>
      </w:r>
      <w:r>
        <w:rPr>
          <w:spacing w:val="-3"/>
          <w:sz w:val="24"/>
        </w:rPr>
        <w:t xml:space="preserve"> </w:t>
      </w:r>
      <w:r>
        <w:rPr>
          <w:sz w:val="24"/>
        </w:rPr>
        <w:t>от</w:t>
      </w:r>
      <w:r>
        <w:rPr>
          <w:spacing w:val="1"/>
          <w:sz w:val="24"/>
        </w:rPr>
        <w:t xml:space="preserve"> </w:t>
      </w:r>
      <w:r>
        <w:rPr>
          <w:sz w:val="24"/>
        </w:rPr>
        <w:t>ул.</w:t>
      </w:r>
      <w:r>
        <w:rPr>
          <w:spacing w:val="-3"/>
          <w:sz w:val="24"/>
        </w:rPr>
        <w:t xml:space="preserve"> </w:t>
      </w:r>
      <w:r>
        <w:rPr>
          <w:sz w:val="24"/>
        </w:rPr>
        <w:t>Магомедтагирова</w:t>
      </w:r>
      <w:r>
        <w:rPr>
          <w:spacing w:val="-3"/>
          <w:sz w:val="24"/>
        </w:rPr>
        <w:t xml:space="preserve"> </w:t>
      </w:r>
      <w:r>
        <w:rPr>
          <w:sz w:val="24"/>
        </w:rPr>
        <w:t>до</w:t>
      </w:r>
      <w:r>
        <w:rPr>
          <w:spacing w:val="1"/>
          <w:sz w:val="24"/>
        </w:rPr>
        <w:t xml:space="preserve"> </w:t>
      </w:r>
      <w:r>
        <w:rPr>
          <w:sz w:val="24"/>
        </w:rPr>
        <w:t>ул.</w:t>
      </w:r>
      <w:r>
        <w:rPr>
          <w:spacing w:val="-2"/>
          <w:sz w:val="24"/>
        </w:rPr>
        <w:t xml:space="preserve"> Даганова.</w:t>
      </w:r>
    </w:p>
    <w:p w:rsidR="00BA7B2C" w:rsidRDefault="00BA7B2C">
      <w:pPr>
        <w:pStyle w:val="a3"/>
      </w:pPr>
    </w:p>
    <w:p w:rsidR="00BA7B2C" w:rsidRDefault="00BA7B2C">
      <w:pPr>
        <w:pStyle w:val="a3"/>
      </w:pPr>
    </w:p>
    <w:p w:rsidR="00BA7B2C" w:rsidRDefault="00156D0F">
      <w:pPr>
        <w:pStyle w:val="a3"/>
        <w:spacing w:line="360" w:lineRule="auto"/>
        <w:ind w:left="1" w:right="137" w:firstLine="566"/>
        <w:jc w:val="both"/>
      </w:pPr>
      <w:r>
        <w:t>Введение одностороннего движения на перечисленных участках улиц обусловлено относительно малой шириной проезжей части, дополнительно сужаемой за счёт большого количества припаркованных автомобилей, делающих невозможным двустороннее движе</w:t>
      </w:r>
      <w:r>
        <w:softHyphen/>
      </w:r>
      <w:r>
        <w:rPr>
          <w:spacing w:val="-4"/>
        </w:rPr>
        <w:t>ние.</w:t>
      </w:r>
    </w:p>
    <w:p w:rsidR="00BA7B2C" w:rsidRDefault="00156D0F">
      <w:pPr>
        <w:pStyle w:val="a3"/>
        <w:spacing w:line="360" w:lineRule="auto"/>
        <w:ind w:left="1" w:right="137" w:firstLine="566"/>
        <w:jc w:val="both"/>
      </w:pPr>
      <w:r>
        <w:t>Имеются участки с временным ограничением двустороннего движения, например, как на ул. Поповича, где одностороннее движение действует в период с 7 до 19 часов по рабочим дням.</w:t>
      </w:r>
    </w:p>
    <w:p w:rsidR="00BA7B2C" w:rsidRDefault="00156D0F">
      <w:pPr>
        <w:pStyle w:val="a3"/>
        <w:spacing w:line="275" w:lineRule="exact"/>
        <w:ind w:left="567"/>
        <w:jc w:val="both"/>
      </w:pPr>
      <w:r>
        <w:t>Схема</w:t>
      </w:r>
      <w:r>
        <w:rPr>
          <w:spacing w:val="-3"/>
        </w:rPr>
        <w:t xml:space="preserve"> </w:t>
      </w:r>
      <w:r>
        <w:t>улиц</w:t>
      </w:r>
      <w:r>
        <w:rPr>
          <w:spacing w:val="-1"/>
        </w:rPr>
        <w:t xml:space="preserve"> </w:t>
      </w:r>
      <w:r>
        <w:t>с</w:t>
      </w:r>
      <w:r>
        <w:rPr>
          <w:spacing w:val="-3"/>
        </w:rPr>
        <w:t xml:space="preserve"> </w:t>
      </w:r>
      <w:r>
        <w:t>односторонним</w:t>
      </w:r>
      <w:r>
        <w:rPr>
          <w:spacing w:val="-3"/>
        </w:rPr>
        <w:t xml:space="preserve"> </w:t>
      </w:r>
      <w:r>
        <w:t>движением</w:t>
      </w:r>
      <w:r>
        <w:rPr>
          <w:spacing w:val="-3"/>
        </w:rPr>
        <w:t xml:space="preserve"> </w:t>
      </w:r>
      <w:r>
        <w:t>представлена</w:t>
      </w:r>
      <w:r>
        <w:rPr>
          <w:spacing w:val="-3"/>
        </w:rPr>
        <w:t xml:space="preserve"> </w:t>
      </w:r>
      <w:r>
        <w:t>на</w:t>
      </w:r>
      <w:r>
        <w:rPr>
          <w:spacing w:val="-3"/>
        </w:rPr>
        <w:t xml:space="preserve"> </w:t>
      </w:r>
      <w:r>
        <w:t>рисунке</w:t>
      </w:r>
      <w:r>
        <w:rPr>
          <w:spacing w:val="-2"/>
        </w:rPr>
        <w:t xml:space="preserve"> 7.1.2.4.</w:t>
      </w:r>
    </w:p>
    <w:p w:rsidR="00BA7B2C" w:rsidRDefault="00156D0F">
      <w:pPr>
        <w:pStyle w:val="a3"/>
        <w:spacing w:before="140" w:line="360" w:lineRule="auto"/>
        <w:ind w:left="1" w:right="136" w:firstLine="566"/>
        <w:jc w:val="both"/>
      </w:pPr>
      <w:r>
        <w:t>В целом организация одностороннего движения в Махачкале не является методом системного разведения транспортных потоков с целью оптимизации схемы движения ав</w:t>
      </w:r>
      <w:r>
        <w:softHyphen/>
        <w:t>тотранспорта, не используется для сокращения транспортных издержек, снижения ава</w:t>
      </w:r>
      <w:r>
        <w:softHyphen/>
        <w:t>рийности. Применение одностороннего движения носит локальный характер и использу</w:t>
      </w:r>
      <w:r>
        <w:softHyphen/>
        <w:t>ется</w:t>
      </w:r>
      <w:r>
        <w:rPr>
          <w:spacing w:val="-1"/>
        </w:rPr>
        <w:t xml:space="preserve"> </w:t>
      </w:r>
      <w:r>
        <w:t>в</w:t>
      </w:r>
      <w:r>
        <w:rPr>
          <w:spacing w:val="-2"/>
        </w:rPr>
        <w:t xml:space="preserve"> </w:t>
      </w:r>
      <w:r>
        <w:t>подавляющем</w:t>
      </w:r>
      <w:r>
        <w:rPr>
          <w:spacing w:val="-2"/>
        </w:rPr>
        <w:t xml:space="preserve"> </w:t>
      </w:r>
      <w:r>
        <w:t>большинстве</w:t>
      </w:r>
      <w:r>
        <w:rPr>
          <w:spacing w:val="-2"/>
        </w:rPr>
        <w:t xml:space="preserve"> </w:t>
      </w:r>
      <w:r>
        <w:t>случаев</w:t>
      </w:r>
      <w:r>
        <w:rPr>
          <w:spacing w:val="-2"/>
        </w:rPr>
        <w:t xml:space="preserve"> </w:t>
      </w:r>
      <w:r>
        <w:t>для упорядочения</w:t>
      </w:r>
      <w:r>
        <w:rPr>
          <w:spacing w:val="-1"/>
        </w:rPr>
        <w:t xml:space="preserve"> </w:t>
      </w:r>
      <w:r>
        <w:t>движения</w:t>
      </w:r>
      <w:r>
        <w:rPr>
          <w:spacing w:val="-1"/>
        </w:rPr>
        <w:t xml:space="preserve"> </w:t>
      </w:r>
      <w:r>
        <w:t>на улицах,</w:t>
      </w:r>
      <w:r>
        <w:rPr>
          <w:spacing w:val="-1"/>
        </w:rPr>
        <w:t xml:space="preserve"> </w:t>
      </w:r>
      <w:r>
        <w:t>ширина которых не позволяет организовать движение в двух направлениях.</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BA7B2C">
      <w:pPr>
        <w:pStyle w:val="a3"/>
        <w:spacing w:before="3"/>
        <w:rPr>
          <w:sz w:val="6"/>
        </w:rPr>
      </w:pPr>
    </w:p>
    <w:p w:rsidR="00BA7B2C" w:rsidRDefault="00156D0F">
      <w:pPr>
        <w:pStyle w:val="a3"/>
        <w:ind w:left="97"/>
        <w:rPr>
          <w:sz w:val="20"/>
        </w:rPr>
      </w:pPr>
      <w:r>
        <w:rPr>
          <w:noProof/>
          <w:sz w:val="20"/>
        </w:rPr>
        <w:drawing>
          <wp:inline distT="0" distB="0" distL="0" distR="0">
            <wp:extent cx="8413134" cy="527304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8413134" cy="5273040"/>
                    </a:xfrm>
                    <a:prstGeom prst="rect">
                      <a:avLst/>
                    </a:prstGeom>
                  </pic:spPr>
                </pic:pic>
              </a:graphicData>
            </a:graphic>
          </wp:inline>
        </w:drawing>
      </w:r>
    </w:p>
    <w:p w:rsidR="00BA7B2C" w:rsidRDefault="00156D0F">
      <w:pPr>
        <w:pStyle w:val="a3"/>
        <w:spacing w:before="124"/>
        <w:ind w:right="2"/>
        <w:jc w:val="center"/>
      </w:pPr>
      <w:r>
        <w:t>Рисунок</w:t>
      </w:r>
      <w:r>
        <w:rPr>
          <w:spacing w:val="-2"/>
        </w:rPr>
        <w:t xml:space="preserve"> </w:t>
      </w:r>
      <w:r>
        <w:t>7.1.2.4</w:t>
      </w:r>
      <w:r>
        <w:rPr>
          <w:spacing w:val="-2"/>
        </w:rPr>
        <w:t xml:space="preserve"> </w:t>
      </w:r>
      <w:r>
        <w:t>–</w:t>
      </w:r>
      <w:r>
        <w:rPr>
          <w:spacing w:val="-2"/>
        </w:rPr>
        <w:t xml:space="preserve"> </w:t>
      </w:r>
      <w:r>
        <w:t>Схема улиц</w:t>
      </w:r>
      <w:r>
        <w:rPr>
          <w:spacing w:val="-1"/>
        </w:rPr>
        <w:t xml:space="preserve"> </w:t>
      </w:r>
      <w:r>
        <w:t>с</w:t>
      </w:r>
      <w:r>
        <w:rPr>
          <w:spacing w:val="-3"/>
        </w:rPr>
        <w:t xml:space="preserve"> </w:t>
      </w:r>
      <w:r>
        <w:t>односторонним</w:t>
      </w:r>
      <w:r>
        <w:rPr>
          <w:spacing w:val="-2"/>
        </w:rPr>
        <w:t xml:space="preserve"> движением</w:t>
      </w:r>
    </w:p>
    <w:p w:rsidR="00BA7B2C" w:rsidRDefault="00BA7B2C">
      <w:pPr>
        <w:pStyle w:val="a3"/>
        <w:jc w:val="center"/>
        <w:sectPr w:rsidR="00BA7B2C">
          <w:footerReference w:type="default" r:id="rId23"/>
          <w:pgSz w:w="16840" w:h="11910" w:orient="landscape"/>
          <w:pgMar w:top="1340" w:right="1700" w:bottom="1100" w:left="1700" w:header="0" w:footer="919" w:gutter="0"/>
          <w:cols w:space="720"/>
        </w:sectPr>
      </w:pPr>
    </w:p>
    <w:p w:rsidR="00BA7B2C" w:rsidRDefault="00156D0F">
      <w:pPr>
        <w:pStyle w:val="6"/>
        <w:spacing w:before="73" w:line="360" w:lineRule="auto"/>
        <w:ind w:left="3611" w:right="303" w:hanging="2756"/>
        <w:jc w:val="left"/>
      </w:pPr>
      <w:r>
        <w:lastRenderedPageBreak/>
        <w:t>Оценка</w:t>
      </w:r>
      <w:r>
        <w:rPr>
          <w:spacing w:val="-6"/>
        </w:rPr>
        <w:t xml:space="preserve"> </w:t>
      </w:r>
      <w:r>
        <w:t>существующей</w:t>
      </w:r>
      <w:r>
        <w:rPr>
          <w:spacing w:val="-6"/>
        </w:rPr>
        <w:t xml:space="preserve"> </w:t>
      </w:r>
      <w:r>
        <w:t>организации</w:t>
      </w:r>
      <w:r>
        <w:rPr>
          <w:spacing w:val="-8"/>
        </w:rPr>
        <w:t xml:space="preserve"> </w:t>
      </w:r>
      <w:r>
        <w:t>движения</w:t>
      </w:r>
      <w:r>
        <w:rPr>
          <w:spacing w:val="-8"/>
        </w:rPr>
        <w:t xml:space="preserve"> </w:t>
      </w:r>
      <w:r>
        <w:t>транспортных</w:t>
      </w:r>
      <w:r>
        <w:rPr>
          <w:spacing w:val="-6"/>
        </w:rPr>
        <w:t xml:space="preserve"> </w:t>
      </w:r>
      <w:r>
        <w:t>средств общего пользования</w:t>
      </w:r>
    </w:p>
    <w:p w:rsidR="00BA7B2C" w:rsidRDefault="00BA7B2C">
      <w:pPr>
        <w:pStyle w:val="a3"/>
        <w:spacing w:before="135"/>
        <w:rPr>
          <w:b/>
          <w:i/>
        </w:rPr>
      </w:pPr>
    </w:p>
    <w:p w:rsidR="00BA7B2C" w:rsidRDefault="00156D0F">
      <w:pPr>
        <w:pStyle w:val="a3"/>
        <w:spacing w:line="360" w:lineRule="auto"/>
        <w:ind w:left="1" w:right="146" w:firstLine="566"/>
        <w:jc w:val="both"/>
      </w:pPr>
      <w:r>
        <w:t>На территории города Махачкалы перевозки транспортом общего пользования осу-ществляются автобусами, троллейбусами, а также таксомоторным транспортом.</w:t>
      </w:r>
    </w:p>
    <w:p w:rsidR="00BA7B2C" w:rsidRDefault="00156D0F">
      <w:pPr>
        <w:pStyle w:val="a3"/>
        <w:spacing w:line="360" w:lineRule="auto"/>
        <w:ind w:left="1" w:right="137" w:firstLine="566"/>
        <w:jc w:val="both"/>
      </w:pPr>
      <w:r>
        <w:t>Суммарное количество маршрутов регулярных перевозок пассажиров в муници</w:t>
      </w:r>
      <w:r>
        <w:softHyphen/>
        <w:t>пальном сообщении составляет 73 ед., в том числе 70 – автобусных, 3 – троллейбусных.</w:t>
      </w:r>
    </w:p>
    <w:p w:rsidR="00BA7B2C" w:rsidRDefault="00156D0F">
      <w:pPr>
        <w:pStyle w:val="a3"/>
        <w:spacing w:line="360" w:lineRule="auto"/>
        <w:ind w:left="1" w:right="142" w:firstLine="566"/>
        <w:jc w:val="both"/>
      </w:pPr>
      <w:r>
        <w:t>Суммарная протяженность маршрутной сети составляет около 302 км, а суммарная протяженность всех маршрутов автобусов – 1126 км, троллейбусов – 47 км.</w:t>
      </w:r>
    </w:p>
    <w:p w:rsidR="00BA7B2C" w:rsidRDefault="00156D0F">
      <w:pPr>
        <w:pStyle w:val="a3"/>
        <w:spacing w:line="360" w:lineRule="auto"/>
        <w:ind w:left="1" w:right="136" w:firstLine="566"/>
        <w:jc w:val="both"/>
      </w:pPr>
      <w:r>
        <w:t>Организация движения ПТОП обеспечивается общими для всех автотранспортных средств ТСОДД (светофорное регулирование, дорожные знаки и разметка), а также при</w:t>
      </w:r>
      <w:r>
        <w:softHyphen/>
        <w:t>менением выделенных полос для движения ПТОП. Кроме того, к организации движения ПТОП можно отнести также остановочные пункты на маршруте следования и конечные пункты ПТОП.</w:t>
      </w:r>
    </w:p>
    <w:p w:rsidR="00BA7B2C" w:rsidRDefault="00156D0F">
      <w:pPr>
        <w:pStyle w:val="a3"/>
        <w:spacing w:line="360" w:lineRule="auto"/>
        <w:ind w:left="1" w:right="137" w:firstLine="566"/>
        <w:jc w:val="both"/>
      </w:pPr>
      <w:r>
        <w:t>Для улучшения качества транспортного обслуживания населения на территории Ма</w:t>
      </w:r>
      <w:r>
        <w:softHyphen/>
        <w:t>хачкалы организованы полосы движения ПТОП на пр. Имама Шамиля от ул. Агасиева до Троллейбусного кольца. Также в настоящее время ведутся дорожные работы по реализа</w:t>
      </w:r>
      <w:r>
        <w:softHyphen/>
        <w:t>ции первой очереди обустройства полосы для движения общественного транспорта на пр. Али-Гаджи Акушинского – на участке от ул. 5-я линия Акушинского до ул. Ибрагимовой (нечетная сторона пр. Али-Гаджи Акушинского).</w:t>
      </w:r>
    </w:p>
    <w:p w:rsidR="00BA7B2C" w:rsidRDefault="00156D0F">
      <w:pPr>
        <w:pStyle w:val="a3"/>
        <w:spacing w:line="360" w:lineRule="auto"/>
        <w:ind w:left="1" w:right="136" w:firstLine="566"/>
        <w:jc w:val="both"/>
      </w:pPr>
      <w:r>
        <w:t>В ближайших планах Администрации города – обустройство выделенных полос вдоль пр. Али-Гаджи Акушинского, пр. Имама Шамиля и ул. Хаджи Булача (включая продление реализованных и создаваемых участков).</w:t>
      </w:r>
    </w:p>
    <w:p w:rsidR="00BA7B2C" w:rsidRDefault="00156D0F">
      <w:pPr>
        <w:pStyle w:val="a3"/>
        <w:spacing w:line="360" w:lineRule="auto"/>
        <w:ind w:left="1" w:right="140" w:firstLine="566"/>
        <w:jc w:val="both"/>
      </w:pPr>
      <w:r>
        <w:t>Схема расположения существующих реализованных и планируемых выделенных полос для движения общественного транспорта представлена на рисунке 7.1.2.5.</w:t>
      </w:r>
    </w:p>
    <w:p w:rsidR="00BA7B2C" w:rsidRDefault="00156D0F">
      <w:pPr>
        <w:pStyle w:val="a3"/>
        <w:spacing w:before="1" w:line="360" w:lineRule="auto"/>
        <w:ind w:left="1" w:right="139" w:firstLine="566"/>
        <w:jc w:val="both"/>
      </w:pPr>
      <w:r>
        <w:t>Протяженность существующих и строящихся выделенных полос составляет около 1,3 км (с учетом различных направлений движения по одному участку УДС).</w:t>
      </w:r>
    </w:p>
    <w:p w:rsidR="00BA7B2C" w:rsidRDefault="00156D0F">
      <w:pPr>
        <w:pStyle w:val="a3"/>
        <w:spacing w:line="360" w:lineRule="auto"/>
        <w:ind w:left="1" w:right="139" w:firstLine="566"/>
        <w:jc w:val="both"/>
      </w:pPr>
      <w:r>
        <w:t>Протяженность планируемых к реализации выделенных полос для общественного транспорта, при реализации движения по полосам в обоих направлениях, составит около 29 км.</w:t>
      </w:r>
    </w:p>
    <w:p w:rsidR="00BA7B2C" w:rsidRDefault="00156D0F">
      <w:pPr>
        <w:pStyle w:val="a3"/>
        <w:spacing w:line="360" w:lineRule="auto"/>
        <w:ind w:left="1" w:right="137" w:firstLine="566"/>
        <w:jc w:val="both"/>
      </w:pPr>
      <w:r>
        <w:t>Важным условием организации дорожного движения ПТОП, обеспечивающим без</w:t>
      </w:r>
      <w:r>
        <w:softHyphen/>
        <w:t>опасность участников дорожного движения, является соблюдение общих технических требований к элементам автобусных остановок, правилам их размещения на автомобиль</w:t>
      </w:r>
      <w:r>
        <w:softHyphen/>
        <w:t>ных дорогах и их обустройству техническими средствами организации дорожного движе</w:t>
      </w:r>
      <w:r>
        <w:softHyphen/>
      </w:r>
      <w:r>
        <w:rPr>
          <w:spacing w:val="-4"/>
        </w:rPr>
        <w:t>ния.</w:t>
      </w:r>
    </w:p>
    <w:p w:rsidR="00BA7B2C" w:rsidRDefault="00BA7B2C">
      <w:pPr>
        <w:pStyle w:val="a3"/>
        <w:spacing w:line="360" w:lineRule="auto"/>
        <w:jc w:val="both"/>
        <w:sectPr w:rsidR="00BA7B2C">
          <w:footerReference w:type="default" r:id="rId24"/>
          <w:pgSz w:w="11910" w:h="16840"/>
          <w:pgMar w:top="1040" w:right="708" w:bottom="1100" w:left="1700" w:header="0" w:footer="919" w:gutter="0"/>
          <w:cols w:space="720"/>
        </w:sectPr>
      </w:pPr>
    </w:p>
    <w:p w:rsidR="00BA7B2C" w:rsidRDefault="00BA7B2C">
      <w:pPr>
        <w:pStyle w:val="a3"/>
        <w:spacing w:before="3"/>
        <w:rPr>
          <w:sz w:val="6"/>
        </w:rPr>
      </w:pPr>
    </w:p>
    <w:p w:rsidR="00BA7B2C" w:rsidRDefault="00156D0F">
      <w:pPr>
        <w:pStyle w:val="a3"/>
        <w:ind w:left="238"/>
        <w:rPr>
          <w:sz w:val="20"/>
        </w:rPr>
      </w:pPr>
      <w:r>
        <w:rPr>
          <w:noProof/>
          <w:sz w:val="20"/>
        </w:rPr>
        <w:drawing>
          <wp:inline distT="0" distB="0" distL="0" distR="0">
            <wp:extent cx="8410901" cy="529742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5" cstate="print"/>
                    <a:stretch>
                      <a:fillRect/>
                    </a:stretch>
                  </pic:blipFill>
                  <pic:spPr>
                    <a:xfrm>
                      <a:off x="0" y="0"/>
                      <a:ext cx="8410901" cy="5297424"/>
                    </a:xfrm>
                    <a:prstGeom prst="rect">
                      <a:avLst/>
                    </a:prstGeom>
                  </pic:spPr>
                </pic:pic>
              </a:graphicData>
            </a:graphic>
          </wp:inline>
        </w:drawing>
      </w:r>
    </w:p>
    <w:p w:rsidR="00BA7B2C" w:rsidRDefault="00156D0F">
      <w:pPr>
        <w:pStyle w:val="a3"/>
        <w:spacing w:before="128"/>
        <w:ind w:left="87"/>
      </w:pPr>
      <w:r>
        <w:t>Рисунок</w:t>
      </w:r>
      <w:r>
        <w:rPr>
          <w:spacing w:val="-2"/>
        </w:rPr>
        <w:t xml:space="preserve"> </w:t>
      </w:r>
      <w:r>
        <w:t>7.1.2.5</w:t>
      </w:r>
      <w:r>
        <w:rPr>
          <w:spacing w:val="-2"/>
        </w:rPr>
        <w:t xml:space="preserve"> </w:t>
      </w:r>
      <w:r>
        <w:t>–</w:t>
      </w:r>
      <w:r>
        <w:rPr>
          <w:spacing w:val="-2"/>
        </w:rPr>
        <w:t xml:space="preserve"> </w:t>
      </w:r>
      <w:r>
        <w:t>Схема</w:t>
      </w:r>
      <w:r>
        <w:rPr>
          <w:spacing w:val="-3"/>
        </w:rPr>
        <w:t xml:space="preserve"> </w:t>
      </w:r>
      <w:r>
        <w:t>расположения</w:t>
      </w:r>
      <w:r>
        <w:rPr>
          <w:spacing w:val="-3"/>
        </w:rPr>
        <w:t xml:space="preserve"> </w:t>
      </w:r>
      <w:r>
        <w:t>существующих и</w:t>
      </w:r>
      <w:r>
        <w:rPr>
          <w:spacing w:val="-1"/>
        </w:rPr>
        <w:t xml:space="preserve"> </w:t>
      </w:r>
      <w:r>
        <w:t>планируемых выделенных</w:t>
      </w:r>
      <w:r>
        <w:rPr>
          <w:spacing w:val="-1"/>
        </w:rPr>
        <w:t xml:space="preserve"> </w:t>
      </w:r>
      <w:r>
        <w:t>полос</w:t>
      </w:r>
      <w:r>
        <w:rPr>
          <w:spacing w:val="-3"/>
        </w:rPr>
        <w:t xml:space="preserve"> </w:t>
      </w:r>
      <w:r>
        <w:t>для</w:t>
      </w:r>
      <w:r>
        <w:rPr>
          <w:spacing w:val="-2"/>
        </w:rPr>
        <w:t xml:space="preserve"> </w:t>
      </w:r>
      <w:r>
        <w:t>движения</w:t>
      </w:r>
      <w:r>
        <w:rPr>
          <w:spacing w:val="-2"/>
        </w:rPr>
        <w:t xml:space="preserve"> </w:t>
      </w:r>
      <w:r>
        <w:t>общественного</w:t>
      </w:r>
      <w:r>
        <w:rPr>
          <w:spacing w:val="-2"/>
        </w:rPr>
        <w:t xml:space="preserve"> транспорта</w:t>
      </w:r>
    </w:p>
    <w:p w:rsidR="00BA7B2C" w:rsidRDefault="00BA7B2C">
      <w:pPr>
        <w:pStyle w:val="a3"/>
        <w:sectPr w:rsidR="00BA7B2C">
          <w:footerReference w:type="default" r:id="rId26"/>
          <w:pgSz w:w="16840" w:h="11910" w:orient="landscape"/>
          <w:pgMar w:top="1340" w:right="1559" w:bottom="1100" w:left="1559" w:header="0" w:footer="919" w:gutter="0"/>
          <w:cols w:space="720"/>
        </w:sectPr>
      </w:pPr>
    </w:p>
    <w:p w:rsidR="00BA7B2C" w:rsidRDefault="00156D0F">
      <w:pPr>
        <w:pStyle w:val="a3"/>
        <w:spacing w:before="68" w:line="360" w:lineRule="auto"/>
        <w:ind w:left="568" w:right="139"/>
      </w:pPr>
      <w:r>
        <w:lastRenderedPageBreak/>
        <w:t>Всего на территории Махачкалы насчитывается 998 остановочных пунктов ПТОП. На сегодняшний день оборудование остановочных пунктов характеризуется множе-</w:t>
      </w:r>
    </w:p>
    <w:p w:rsidR="00BA7B2C" w:rsidRDefault="00156D0F">
      <w:pPr>
        <w:pStyle w:val="a3"/>
        <w:spacing w:before="1"/>
        <w:ind w:left="1"/>
      </w:pPr>
      <w:r>
        <w:t>ственными</w:t>
      </w:r>
      <w:r>
        <w:rPr>
          <w:spacing w:val="-2"/>
        </w:rPr>
        <w:t xml:space="preserve"> недостатками:</w:t>
      </w:r>
    </w:p>
    <w:p w:rsidR="00BA7B2C" w:rsidRDefault="00156D0F">
      <w:pPr>
        <w:pStyle w:val="a4"/>
        <w:numPr>
          <w:ilvl w:val="0"/>
          <w:numId w:val="42"/>
        </w:numPr>
        <w:tabs>
          <w:tab w:val="left" w:pos="709"/>
        </w:tabs>
        <w:spacing w:before="138" w:line="352" w:lineRule="auto"/>
        <w:ind w:right="274" w:firstLine="0"/>
        <w:rPr>
          <w:sz w:val="24"/>
        </w:rPr>
      </w:pPr>
      <w:r>
        <w:rPr>
          <w:sz w:val="24"/>
        </w:rPr>
        <w:t>часто</w:t>
      </w:r>
      <w:r>
        <w:rPr>
          <w:spacing w:val="-5"/>
          <w:sz w:val="24"/>
        </w:rPr>
        <w:t xml:space="preserve"> </w:t>
      </w:r>
      <w:r>
        <w:rPr>
          <w:sz w:val="24"/>
        </w:rPr>
        <w:t>отсутствует</w:t>
      </w:r>
      <w:r>
        <w:rPr>
          <w:spacing w:val="-5"/>
          <w:sz w:val="24"/>
        </w:rPr>
        <w:t xml:space="preserve"> </w:t>
      </w:r>
      <w:r>
        <w:rPr>
          <w:sz w:val="24"/>
        </w:rPr>
        <w:t>посадочная</w:t>
      </w:r>
      <w:r>
        <w:rPr>
          <w:spacing w:val="-5"/>
          <w:sz w:val="24"/>
        </w:rPr>
        <w:t xml:space="preserve"> </w:t>
      </w:r>
      <w:r>
        <w:rPr>
          <w:sz w:val="24"/>
        </w:rPr>
        <w:t>площадка</w:t>
      </w:r>
      <w:r>
        <w:rPr>
          <w:spacing w:val="-6"/>
          <w:sz w:val="24"/>
        </w:rPr>
        <w:t xml:space="preserve"> </w:t>
      </w:r>
      <w:r>
        <w:rPr>
          <w:sz w:val="24"/>
        </w:rPr>
        <w:t>или</w:t>
      </w:r>
      <w:r>
        <w:rPr>
          <w:spacing w:val="-7"/>
          <w:sz w:val="24"/>
        </w:rPr>
        <w:t xml:space="preserve"> </w:t>
      </w:r>
      <w:r>
        <w:rPr>
          <w:sz w:val="24"/>
        </w:rPr>
        <w:t>посадочная</w:t>
      </w:r>
      <w:r>
        <w:rPr>
          <w:spacing w:val="-5"/>
          <w:sz w:val="24"/>
        </w:rPr>
        <w:t xml:space="preserve"> </w:t>
      </w:r>
      <w:r>
        <w:rPr>
          <w:sz w:val="24"/>
        </w:rPr>
        <w:t>площадка</w:t>
      </w:r>
      <w:r>
        <w:rPr>
          <w:spacing w:val="-6"/>
          <w:sz w:val="24"/>
        </w:rPr>
        <w:t xml:space="preserve"> </w:t>
      </w:r>
      <w:r>
        <w:rPr>
          <w:sz w:val="24"/>
        </w:rPr>
        <w:t>имеет</w:t>
      </w:r>
      <w:r>
        <w:rPr>
          <w:spacing w:val="-5"/>
          <w:sz w:val="24"/>
        </w:rPr>
        <w:t xml:space="preserve"> </w:t>
      </w:r>
      <w:r>
        <w:rPr>
          <w:sz w:val="24"/>
        </w:rPr>
        <w:t>ненорма-тивные размеры;</w:t>
      </w:r>
    </w:p>
    <w:p w:rsidR="00BA7B2C" w:rsidRDefault="00156D0F">
      <w:pPr>
        <w:pStyle w:val="a4"/>
        <w:numPr>
          <w:ilvl w:val="0"/>
          <w:numId w:val="42"/>
        </w:numPr>
        <w:tabs>
          <w:tab w:val="left" w:pos="709"/>
        </w:tabs>
        <w:spacing w:before="7"/>
        <w:ind w:left="709"/>
        <w:rPr>
          <w:sz w:val="24"/>
        </w:rPr>
      </w:pPr>
      <w:r>
        <w:rPr>
          <w:sz w:val="24"/>
        </w:rPr>
        <w:t>на</w:t>
      </w:r>
      <w:r>
        <w:rPr>
          <w:spacing w:val="-7"/>
          <w:sz w:val="24"/>
        </w:rPr>
        <w:t xml:space="preserve"> </w:t>
      </w:r>
      <w:r>
        <w:rPr>
          <w:sz w:val="24"/>
        </w:rPr>
        <w:t>большинстве</w:t>
      </w:r>
      <w:r>
        <w:rPr>
          <w:spacing w:val="-4"/>
          <w:sz w:val="24"/>
        </w:rPr>
        <w:t xml:space="preserve"> </w:t>
      </w:r>
      <w:r>
        <w:rPr>
          <w:sz w:val="24"/>
        </w:rPr>
        <w:t>остановочных</w:t>
      </w:r>
      <w:r>
        <w:rPr>
          <w:spacing w:val="-2"/>
          <w:sz w:val="24"/>
        </w:rPr>
        <w:t xml:space="preserve"> </w:t>
      </w:r>
      <w:r>
        <w:rPr>
          <w:sz w:val="24"/>
        </w:rPr>
        <w:t>пунктов</w:t>
      </w:r>
      <w:r>
        <w:rPr>
          <w:spacing w:val="-4"/>
          <w:sz w:val="24"/>
        </w:rPr>
        <w:t xml:space="preserve"> </w:t>
      </w:r>
      <w:r>
        <w:rPr>
          <w:sz w:val="24"/>
        </w:rPr>
        <w:t>отсутствуют</w:t>
      </w:r>
      <w:r>
        <w:rPr>
          <w:spacing w:val="-3"/>
          <w:sz w:val="24"/>
        </w:rPr>
        <w:t xml:space="preserve"> </w:t>
      </w:r>
      <w:r>
        <w:rPr>
          <w:spacing w:val="-2"/>
          <w:sz w:val="24"/>
        </w:rPr>
        <w:t>павильоны;</w:t>
      </w:r>
    </w:p>
    <w:p w:rsidR="00BA7B2C" w:rsidRDefault="00156D0F">
      <w:pPr>
        <w:pStyle w:val="a4"/>
        <w:numPr>
          <w:ilvl w:val="0"/>
          <w:numId w:val="42"/>
        </w:numPr>
        <w:tabs>
          <w:tab w:val="left" w:pos="709"/>
        </w:tabs>
        <w:spacing w:before="138"/>
        <w:ind w:left="709"/>
        <w:rPr>
          <w:sz w:val="24"/>
        </w:rPr>
      </w:pPr>
      <w:r>
        <w:rPr>
          <w:sz w:val="24"/>
        </w:rPr>
        <w:t>на</w:t>
      </w:r>
      <w:r>
        <w:rPr>
          <w:spacing w:val="-7"/>
          <w:sz w:val="24"/>
        </w:rPr>
        <w:t xml:space="preserve"> </w:t>
      </w:r>
      <w:r>
        <w:rPr>
          <w:sz w:val="24"/>
        </w:rPr>
        <w:t>многих</w:t>
      </w:r>
      <w:r>
        <w:rPr>
          <w:spacing w:val="-2"/>
          <w:sz w:val="24"/>
        </w:rPr>
        <w:t xml:space="preserve"> </w:t>
      </w:r>
      <w:r>
        <w:rPr>
          <w:sz w:val="24"/>
        </w:rPr>
        <w:t>остановочных</w:t>
      </w:r>
      <w:r>
        <w:rPr>
          <w:spacing w:val="-2"/>
          <w:sz w:val="24"/>
        </w:rPr>
        <w:t xml:space="preserve"> </w:t>
      </w:r>
      <w:r>
        <w:rPr>
          <w:sz w:val="24"/>
        </w:rPr>
        <w:t>пунктах</w:t>
      </w:r>
      <w:r>
        <w:rPr>
          <w:spacing w:val="-3"/>
          <w:sz w:val="24"/>
        </w:rPr>
        <w:t xml:space="preserve"> </w:t>
      </w:r>
      <w:r>
        <w:rPr>
          <w:sz w:val="24"/>
        </w:rPr>
        <w:t>отсутствуют</w:t>
      </w:r>
      <w:r>
        <w:rPr>
          <w:spacing w:val="-3"/>
          <w:sz w:val="24"/>
        </w:rPr>
        <w:t xml:space="preserve"> </w:t>
      </w:r>
      <w:r>
        <w:rPr>
          <w:spacing w:val="-2"/>
          <w:sz w:val="24"/>
        </w:rPr>
        <w:t>скамейки;</w:t>
      </w:r>
    </w:p>
    <w:p w:rsidR="00BA7B2C" w:rsidRDefault="00156D0F">
      <w:pPr>
        <w:pStyle w:val="a4"/>
        <w:numPr>
          <w:ilvl w:val="0"/>
          <w:numId w:val="42"/>
        </w:numPr>
        <w:tabs>
          <w:tab w:val="left" w:pos="709"/>
        </w:tabs>
        <w:spacing w:before="136" w:line="352" w:lineRule="auto"/>
        <w:ind w:right="333" w:firstLine="0"/>
        <w:rPr>
          <w:sz w:val="24"/>
        </w:rPr>
      </w:pPr>
      <w:r>
        <w:rPr>
          <w:sz w:val="24"/>
        </w:rPr>
        <w:t>многие</w:t>
      </w:r>
      <w:r>
        <w:rPr>
          <w:spacing w:val="-5"/>
          <w:sz w:val="24"/>
        </w:rPr>
        <w:t xml:space="preserve"> </w:t>
      </w:r>
      <w:r>
        <w:rPr>
          <w:sz w:val="24"/>
        </w:rPr>
        <w:t>остановочные</w:t>
      </w:r>
      <w:r>
        <w:rPr>
          <w:spacing w:val="-5"/>
          <w:sz w:val="24"/>
        </w:rPr>
        <w:t xml:space="preserve"> </w:t>
      </w:r>
      <w:r>
        <w:rPr>
          <w:sz w:val="24"/>
        </w:rPr>
        <w:t>пункты</w:t>
      </w:r>
      <w:r>
        <w:rPr>
          <w:spacing w:val="-5"/>
          <w:sz w:val="24"/>
        </w:rPr>
        <w:t xml:space="preserve"> </w:t>
      </w:r>
      <w:r>
        <w:rPr>
          <w:sz w:val="24"/>
        </w:rPr>
        <w:t>оборудованы</w:t>
      </w:r>
      <w:r>
        <w:rPr>
          <w:spacing w:val="-5"/>
          <w:sz w:val="24"/>
        </w:rPr>
        <w:t xml:space="preserve"> </w:t>
      </w:r>
      <w:r>
        <w:rPr>
          <w:sz w:val="24"/>
        </w:rPr>
        <w:t>только</w:t>
      </w:r>
      <w:r>
        <w:rPr>
          <w:spacing w:val="-4"/>
          <w:sz w:val="24"/>
        </w:rPr>
        <w:t xml:space="preserve"> </w:t>
      </w:r>
      <w:r>
        <w:rPr>
          <w:sz w:val="24"/>
        </w:rPr>
        <w:t>дорожным</w:t>
      </w:r>
      <w:r>
        <w:rPr>
          <w:spacing w:val="-5"/>
          <w:sz w:val="24"/>
        </w:rPr>
        <w:t xml:space="preserve"> </w:t>
      </w:r>
      <w:r>
        <w:rPr>
          <w:sz w:val="24"/>
        </w:rPr>
        <w:t>знаком</w:t>
      </w:r>
      <w:r>
        <w:rPr>
          <w:spacing w:val="-5"/>
          <w:sz w:val="24"/>
        </w:rPr>
        <w:t xml:space="preserve"> </w:t>
      </w:r>
      <w:r>
        <w:rPr>
          <w:sz w:val="24"/>
        </w:rPr>
        <w:t>5.16</w:t>
      </w:r>
      <w:r>
        <w:rPr>
          <w:spacing w:val="-1"/>
          <w:sz w:val="24"/>
        </w:rPr>
        <w:t xml:space="preserve"> </w:t>
      </w:r>
      <w:r>
        <w:rPr>
          <w:sz w:val="24"/>
        </w:rPr>
        <w:t>«Место остановки автобуса и (или) троллейбуса»;</w:t>
      </w:r>
    </w:p>
    <w:p w:rsidR="00BA7B2C" w:rsidRDefault="00156D0F">
      <w:pPr>
        <w:pStyle w:val="a4"/>
        <w:numPr>
          <w:ilvl w:val="0"/>
          <w:numId w:val="42"/>
        </w:numPr>
        <w:tabs>
          <w:tab w:val="left" w:pos="709"/>
        </w:tabs>
        <w:spacing w:before="9"/>
        <w:ind w:left="709"/>
        <w:rPr>
          <w:sz w:val="24"/>
        </w:rPr>
      </w:pPr>
      <w:r>
        <w:rPr>
          <w:sz w:val="24"/>
        </w:rPr>
        <w:t>отсутствует</w:t>
      </w:r>
      <w:r>
        <w:rPr>
          <w:spacing w:val="-1"/>
          <w:sz w:val="24"/>
        </w:rPr>
        <w:t xml:space="preserve"> </w:t>
      </w:r>
      <w:r>
        <w:rPr>
          <w:sz w:val="24"/>
        </w:rPr>
        <w:t>единый</w:t>
      </w:r>
      <w:r>
        <w:rPr>
          <w:spacing w:val="-2"/>
          <w:sz w:val="24"/>
        </w:rPr>
        <w:t xml:space="preserve"> </w:t>
      </w:r>
      <w:r>
        <w:rPr>
          <w:sz w:val="24"/>
        </w:rPr>
        <w:t>стиль</w:t>
      </w:r>
      <w:r>
        <w:rPr>
          <w:spacing w:val="-3"/>
          <w:sz w:val="24"/>
        </w:rPr>
        <w:t xml:space="preserve"> </w:t>
      </w:r>
      <w:r>
        <w:rPr>
          <w:spacing w:val="-2"/>
          <w:sz w:val="24"/>
        </w:rPr>
        <w:t>остановок;</w:t>
      </w:r>
    </w:p>
    <w:p w:rsidR="00BA7B2C" w:rsidRDefault="00156D0F">
      <w:pPr>
        <w:pStyle w:val="a4"/>
        <w:numPr>
          <w:ilvl w:val="0"/>
          <w:numId w:val="42"/>
        </w:numPr>
        <w:tabs>
          <w:tab w:val="left" w:pos="709"/>
        </w:tabs>
        <w:spacing w:before="136" w:line="352" w:lineRule="auto"/>
        <w:ind w:right="291" w:firstLine="0"/>
        <w:rPr>
          <w:sz w:val="24"/>
        </w:rPr>
      </w:pPr>
      <w:r>
        <w:rPr>
          <w:sz w:val="24"/>
        </w:rPr>
        <w:t>большая</w:t>
      </w:r>
      <w:r>
        <w:rPr>
          <w:spacing w:val="-4"/>
          <w:sz w:val="24"/>
        </w:rPr>
        <w:t xml:space="preserve"> </w:t>
      </w:r>
      <w:r>
        <w:rPr>
          <w:sz w:val="24"/>
        </w:rPr>
        <w:t>часть</w:t>
      </w:r>
      <w:r>
        <w:rPr>
          <w:spacing w:val="-4"/>
          <w:sz w:val="24"/>
        </w:rPr>
        <w:t xml:space="preserve"> </w:t>
      </w:r>
      <w:r>
        <w:rPr>
          <w:sz w:val="24"/>
        </w:rPr>
        <w:t>остановок</w:t>
      </w:r>
      <w:r>
        <w:rPr>
          <w:spacing w:val="-4"/>
          <w:sz w:val="24"/>
        </w:rPr>
        <w:t xml:space="preserve"> </w:t>
      </w:r>
      <w:r>
        <w:rPr>
          <w:sz w:val="24"/>
        </w:rPr>
        <w:t>не</w:t>
      </w:r>
      <w:r>
        <w:rPr>
          <w:spacing w:val="-5"/>
          <w:sz w:val="24"/>
        </w:rPr>
        <w:t xml:space="preserve"> </w:t>
      </w:r>
      <w:r>
        <w:rPr>
          <w:sz w:val="24"/>
        </w:rPr>
        <w:t>соответствуют</w:t>
      </w:r>
      <w:r>
        <w:rPr>
          <w:spacing w:val="-4"/>
          <w:sz w:val="24"/>
        </w:rPr>
        <w:t xml:space="preserve"> </w:t>
      </w:r>
      <w:r>
        <w:rPr>
          <w:sz w:val="24"/>
        </w:rPr>
        <w:t>требованиям</w:t>
      </w:r>
      <w:r>
        <w:rPr>
          <w:spacing w:val="-5"/>
          <w:sz w:val="24"/>
        </w:rPr>
        <w:t xml:space="preserve"> </w:t>
      </w:r>
      <w:r>
        <w:rPr>
          <w:sz w:val="24"/>
        </w:rPr>
        <w:t>по</w:t>
      </w:r>
      <w:r>
        <w:rPr>
          <w:spacing w:val="-4"/>
          <w:sz w:val="24"/>
        </w:rPr>
        <w:t xml:space="preserve"> </w:t>
      </w:r>
      <w:r>
        <w:rPr>
          <w:sz w:val="24"/>
        </w:rPr>
        <w:t>доступности</w:t>
      </w:r>
      <w:r>
        <w:rPr>
          <w:spacing w:val="-4"/>
          <w:sz w:val="24"/>
        </w:rPr>
        <w:t xml:space="preserve"> </w:t>
      </w:r>
      <w:r>
        <w:rPr>
          <w:sz w:val="24"/>
        </w:rPr>
        <w:t>для</w:t>
      </w:r>
      <w:r>
        <w:rPr>
          <w:spacing w:val="-4"/>
          <w:sz w:val="24"/>
        </w:rPr>
        <w:t xml:space="preserve"> </w:t>
      </w:r>
      <w:r>
        <w:rPr>
          <w:sz w:val="24"/>
        </w:rPr>
        <w:t>инва</w:t>
      </w:r>
      <w:r>
        <w:rPr>
          <w:sz w:val="24"/>
        </w:rPr>
        <w:softHyphen/>
      </w:r>
      <w:r>
        <w:rPr>
          <w:spacing w:val="-2"/>
          <w:sz w:val="24"/>
        </w:rPr>
        <w:t>лидов;</w:t>
      </w:r>
    </w:p>
    <w:p w:rsidR="00BA7B2C" w:rsidRDefault="00156D0F">
      <w:pPr>
        <w:pStyle w:val="a4"/>
        <w:numPr>
          <w:ilvl w:val="0"/>
          <w:numId w:val="42"/>
        </w:numPr>
        <w:tabs>
          <w:tab w:val="left" w:pos="709"/>
        </w:tabs>
        <w:spacing w:before="7" w:line="352" w:lineRule="auto"/>
        <w:ind w:right="246" w:firstLine="0"/>
        <w:rPr>
          <w:sz w:val="24"/>
        </w:rPr>
      </w:pPr>
      <w:r>
        <w:rPr>
          <w:sz w:val="24"/>
        </w:rPr>
        <w:t>дорожная</w:t>
      </w:r>
      <w:r>
        <w:rPr>
          <w:spacing w:val="-6"/>
          <w:sz w:val="24"/>
        </w:rPr>
        <w:t xml:space="preserve"> </w:t>
      </w:r>
      <w:r>
        <w:rPr>
          <w:sz w:val="24"/>
        </w:rPr>
        <w:t>разметка</w:t>
      </w:r>
      <w:r>
        <w:rPr>
          <w:spacing w:val="-6"/>
          <w:sz w:val="24"/>
        </w:rPr>
        <w:t xml:space="preserve"> </w:t>
      </w:r>
      <w:r>
        <w:rPr>
          <w:sz w:val="24"/>
        </w:rPr>
        <w:t>1.17.1,</w:t>
      </w:r>
      <w:r>
        <w:rPr>
          <w:spacing w:val="-6"/>
          <w:sz w:val="24"/>
        </w:rPr>
        <w:t xml:space="preserve"> </w:t>
      </w:r>
      <w:r>
        <w:rPr>
          <w:sz w:val="24"/>
        </w:rPr>
        <w:t>обозначающая</w:t>
      </w:r>
      <w:r>
        <w:rPr>
          <w:spacing w:val="-6"/>
          <w:sz w:val="24"/>
        </w:rPr>
        <w:t xml:space="preserve"> </w:t>
      </w:r>
      <w:r>
        <w:rPr>
          <w:sz w:val="24"/>
        </w:rPr>
        <w:t>места</w:t>
      </w:r>
      <w:r>
        <w:rPr>
          <w:spacing w:val="-5"/>
          <w:sz w:val="24"/>
        </w:rPr>
        <w:t xml:space="preserve"> </w:t>
      </w:r>
      <w:r>
        <w:rPr>
          <w:sz w:val="24"/>
        </w:rPr>
        <w:t>остановки</w:t>
      </w:r>
      <w:r>
        <w:rPr>
          <w:spacing w:val="-5"/>
          <w:sz w:val="24"/>
        </w:rPr>
        <w:t xml:space="preserve"> </w:t>
      </w:r>
      <w:r>
        <w:rPr>
          <w:sz w:val="24"/>
        </w:rPr>
        <w:t>маршрутных</w:t>
      </w:r>
      <w:r>
        <w:rPr>
          <w:spacing w:val="-4"/>
          <w:sz w:val="24"/>
        </w:rPr>
        <w:t xml:space="preserve"> </w:t>
      </w:r>
      <w:r>
        <w:rPr>
          <w:sz w:val="24"/>
        </w:rPr>
        <w:t>транспорт</w:t>
      </w:r>
      <w:r>
        <w:rPr>
          <w:sz w:val="24"/>
        </w:rPr>
        <w:softHyphen/>
        <w:t>ных средств, отсутствует на многих остановочных пунктах;</w:t>
      </w:r>
    </w:p>
    <w:p w:rsidR="00BA7B2C" w:rsidRDefault="00156D0F">
      <w:pPr>
        <w:pStyle w:val="a4"/>
        <w:numPr>
          <w:ilvl w:val="0"/>
          <w:numId w:val="42"/>
        </w:numPr>
        <w:tabs>
          <w:tab w:val="left" w:pos="709"/>
        </w:tabs>
        <w:spacing w:before="9"/>
        <w:ind w:left="709"/>
        <w:rPr>
          <w:sz w:val="24"/>
        </w:rPr>
      </w:pPr>
      <w:r>
        <w:rPr>
          <w:sz w:val="24"/>
        </w:rPr>
        <w:t>преимущественно</w:t>
      </w:r>
      <w:r>
        <w:rPr>
          <w:spacing w:val="-5"/>
          <w:sz w:val="24"/>
        </w:rPr>
        <w:t xml:space="preserve"> </w:t>
      </w:r>
      <w:r>
        <w:rPr>
          <w:sz w:val="24"/>
        </w:rPr>
        <w:t>отсутствуют</w:t>
      </w:r>
      <w:r>
        <w:rPr>
          <w:spacing w:val="-2"/>
          <w:sz w:val="24"/>
        </w:rPr>
        <w:t xml:space="preserve"> </w:t>
      </w:r>
      <w:r>
        <w:rPr>
          <w:spacing w:val="-4"/>
          <w:sz w:val="24"/>
        </w:rPr>
        <w:t>урны;</w:t>
      </w:r>
    </w:p>
    <w:p w:rsidR="00BA7B2C" w:rsidRDefault="00156D0F">
      <w:pPr>
        <w:pStyle w:val="a4"/>
        <w:numPr>
          <w:ilvl w:val="0"/>
          <w:numId w:val="42"/>
        </w:numPr>
        <w:tabs>
          <w:tab w:val="left" w:pos="709"/>
        </w:tabs>
        <w:spacing w:before="135" w:line="355" w:lineRule="auto"/>
        <w:ind w:right="185" w:firstLine="0"/>
        <w:rPr>
          <w:sz w:val="24"/>
        </w:rPr>
      </w:pPr>
      <w:r>
        <w:rPr>
          <w:sz w:val="24"/>
        </w:rPr>
        <w:t>встречаются</w:t>
      </w:r>
      <w:r>
        <w:rPr>
          <w:spacing w:val="-5"/>
          <w:sz w:val="24"/>
        </w:rPr>
        <w:t xml:space="preserve"> </w:t>
      </w:r>
      <w:r>
        <w:rPr>
          <w:sz w:val="24"/>
        </w:rPr>
        <w:t>иные</w:t>
      </w:r>
      <w:r>
        <w:rPr>
          <w:spacing w:val="-6"/>
          <w:sz w:val="24"/>
        </w:rPr>
        <w:t xml:space="preserve"> </w:t>
      </w:r>
      <w:r>
        <w:rPr>
          <w:sz w:val="24"/>
        </w:rPr>
        <w:t>недостатки,</w:t>
      </w:r>
      <w:r>
        <w:rPr>
          <w:spacing w:val="-5"/>
          <w:sz w:val="24"/>
        </w:rPr>
        <w:t xml:space="preserve"> </w:t>
      </w:r>
      <w:r>
        <w:rPr>
          <w:sz w:val="24"/>
        </w:rPr>
        <w:t>препятствующие</w:t>
      </w:r>
      <w:r>
        <w:rPr>
          <w:spacing w:val="-6"/>
          <w:sz w:val="24"/>
        </w:rPr>
        <w:t xml:space="preserve"> </w:t>
      </w:r>
      <w:r>
        <w:rPr>
          <w:sz w:val="24"/>
        </w:rPr>
        <w:t>качественному</w:t>
      </w:r>
      <w:r>
        <w:rPr>
          <w:spacing w:val="-9"/>
          <w:sz w:val="24"/>
        </w:rPr>
        <w:t xml:space="preserve"> </w:t>
      </w:r>
      <w:r>
        <w:rPr>
          <w:sz w:val="24"/>
        </w:rPr>
        <w:t>обслуживанию</w:t>
      </w:r>
      <w:r>
        <w:rPr>
          <w:spacing w:val="-7"/>
          <w:sz w:val="24"/>
        </w:rPr>
        <w:t xml:space="preserve"> </w:t>
      </w:r>
      <w:r>
        <w:rPr>
          <w:sz w:val="24"/>
        </w:rPr>
        <w:t>пас</w:t>
      </w:r>
      <w:r>
        <w:rPr>
          <w:sz w:val="24"/>
        </w:rPr>
        <w:softHyphen/>
        <w:t>сажиров (например, наличие пешеходных ограждений в зоне остановочного пункта, пло</w:t>
      </w:r>
      <w:r>
        <w:rPr>
          <w:sz w:val="24"/>
        </w:rPr>
        <w:softHyphen/>
        <w:t>хая видимость знака 1.17.1, скрытого листвой деревьев и др. или отсутствие знака).</w:t>
      </w:r>
    </w:p>
    <w:p w:rsidR="00BA7B2C" w:rsidRDefault="00156D0F">
      <w:pPr>
        <w:pStyle w:val="a3"/>
        <w:spacing w:before="9"/>
        <w:ind w:left="568"/>
      </w:pPr>
      <w:r>
        <w:t>Примеры</w:t>
      </w:r>
      <w:r>
        <w:rPr>
          <w:spacing w:val="24"/>
        </w:rPr>
        <w:t xml:space="preserve"> </w:t>
      </w:r>
      <w:r>
        <w:t>недостатков</w:t>
      </w:r>
      <w:r>
        <w:rPr>
          <w:spacing w:val="26"/>
        </w:rPr>
        <w:t xml:space="preserve"> </w:t>
      </w:r>
      <w:r>
        <w:t>в</w:t>
      </w:r>
      <w:r>
        <w:rPr>
          <w:spacing w:val="26"/>
        </w:rPr>
        <w:t xml:space="preserve"> </w:t>
      </w:r>
      <w:r>
        <w:t>оборудовании</w:t>
      </w:r>
      <w:r>
        <w:rPr>
          <w:spacing w:val="27"/>
        </w:rPr>
        <w:t xml:space="preserve"> </w:t>
      </w:r>
      <w:r>
        <w:t>остановочных</w:t>
      </w:r>
      <w:r>
        <w:rPr>
          <w:spacing w:val="28"/>
        </w:rPr>
        <w:t xml:space="preserve"> </w:t>
      </w:r>
      <w:r>
        <w:t>пунктов</w:t>
      </w:r>
      <w:r>
        <w:rPr>
          <w:spacing w:val="26"/>
        </w:rPr>
        <w:t xml:space="preserve"> </w:t>
      </w:r>
      <w:r>
        <w:t>показаны</w:t>
      </w:r>
      <w:r>
        <w:rPr>
          <w:spacing w:val="26"/>
        </w:rPr>
        <w:t xml:space="preserve"> </w:t>
      </w:r>
      <w:r>
        <w:t>на</w:t>
      </w:r>
      <w:r>
        <w:rPr>
          <w:spacing w:val="26"/>
        </w:rPr>
        <w:t xml:space="preserve"> </w:t>
      </w:r>
      <w:r>
        <w:rPr>
          <w:spacing w:val="-2"/>
        </w:rPr>
        <w:t>рисунке</w:t>
      </w:r>
    </w:p>
    <w:p w:rsidR="00BA7B2C" w:rsidRDefault="00156D0F">
      <w:pPr>
        <w:pStyle w:val="a3"/>
        <w:spacing w:before="137"/>
        <w:ind w:left="1"/>
      </w:pPr>
      <w:r>
        <w:rPr>
          <w:spacing w:val="-2"/>
        </w:rPr>
        <w:t>2.6.8.</w:t>
      </w:r>
    </w:p>
    <w:p w:rsidR="00BA7B2C" w:rsidRDefault="00156D0F">
      <w:pPr>
        <w:pStyle w:val="a3"/>
        <w:spacing w:before="139"/>
        <w:ind w:left="568"/>
      </w:pPr>
      <w:r>
        <w:t>Остановочные</w:t>
      </w:r>
      <w:r>
        <w:rPr>
          <w:spacing w:val="3"/>
        </w:rPr>
        <w:t xml:space="preserve"> </w:t>
      </w:r>
      <w:r>
        <w:t>пункты,</w:t>
      </w:r>
      <w:r>
        <w:rPr>
          <w:spacing w:val="4"/>
        </w:rPr>
        <w:t xml:space="preserve"> </w:t>
      </w:r>
      <w:r>
        <w:t>расположенные</w:t>
      </w:r>
      <w:r>
        <w:rPr>
          <w:spacing w:val="3"/>
        </w:rPr>
        <w:t xml:space="preserve"> </w:t>
      </w:r>
      <w:r>
        <w:t>на</w:t>
      </w:r>
      <w:r>
        <w:rPr>
          <w:spacing w:val="5"/>
        </w:rPr>
        <w:t xml:space="preserve"> </w:t>
      </w:r>
      <w:r>
        <w:t>узких</w:t>
      </w:r>
      <w:r>
        <w:rPr>
          <w:spacing w:val="4"/>
        </w:rPr>
        <w:t xml:space="preserve"> </w:t>
      </w:r>
      <w:r>
        <w:t>двухполосных</w:t>
      </w:r>
      <w:r>
        <w:rPr>
          <w:spacing w:val="9"/>
        </w:rPr>
        <w:t xml:space="preserve"> </w:t>
      </w:r>
      <w:r>
        <w:t>улицах,</w:t>
      </w:r>
      <w:r>
        <w:rPr>
          <w:spacing w:val="4"/>
        </w:rPr>
        <w:t xml:space="preserve"> </w:t>
      </w:r>
      <w:r>
        <w:t>не</w:t>
      </w:r>
      <w:r>
        <w:rPr>
          <w:spacing w:val="3"/>
        </w:rPr>
        <w:t xml:space="preserve"> </w:t>
      </w:r>
      <w:r>
        <w:t>имеют</w:t>
      </w:r>
      <w:r>
        <w:rPr>
          <w:spacing w:val="3"/>
        </w:rPr>
        <w:t xml:space="preserve"> </w:t>
      </w:r>
      <w:r>
        <w:rPr>
          <w:spacing w:val="-5"/>
        </w:rPr>
        <w:t>за-</w:t>
      </w:r>
    </w:p>
    <w:p w:rsidR="00BA7B2C" w:rsidRDefault="00156D0F">
      <w:pPr>
        <w:pStyle w:val="a3"/>
        <w:spacing w:before="137"/>
        <w:ind w:left="1"/>
        <w:jc w:val="both"/>
      </w:pPr>
      <w:r>
        <w:t xml:space="preserve">ездных </w:t>
      </w:r>
      <w:r>
        <w:rPr>
          <w:spacing w:val="-2"/>
        </w:rPr>
        <w:t>карманов.</w:t>
      </w:r>
    </w:p>
    <w:p w:rsidR="00BA7B2C" w:rsidRDefault="00156D0F">
      <w:pPr>
        <w:pStyle w:val="a3"/>
        <w:spacing w:before="139" w:line="360" w:lineRule="auto"/>
        <w:ind w:left="1" w:right="137" w:firstLine="566"/>
        <w:jc w:val="both"/>
      </w:pPr>
      <w:r>
        <w:t>Распространенным недопустимым нарушением ПДД и ОДД является парковка авто</w:t>
      </w:r>
      <w:r>
        <w:softHyphen/>
        <w:t>мобилей</w:t>
      </w:r>
      <w:r>
        <w:rPr>
          <w:spacing w:val="-2"/>
        </w:rPr>
        <w:t xml:space="preserve"> </w:t>
      </w:r>
      <w:r>
        <w:t>вдоль</w:t>
      </w:r>
      <w:r>
        <w:rPr>
          <w:spacing w:val="-3"/>
        </w:rPr>
        <w:t xml:space="preserve"> </w:t>
      </w:r>
      <w:r>
        <w:t>края</w:t>
      </w:r>
      <w:r>
        <w:rPr>
          <w:spacing w:val="-3"/>
        </w:rPr>
        <w:t xml:space="preserve"> </w:t>
      </w:r>
      <w:r>
        <w:t>проезжей</w:t>
      </w:r>
      <w:r>
        <w:rPr>
          <w:spacing w:val="-2"/>
        </w:rPr>
        <w:t xml:space="preserve"> </w:t>
      </w:r>
      <w:r>
        <w:t>части</w:t>
      </w:r>
      <w:r>
        <w:rPr>
          <w:spacing w:val="-2"/>
        </w:rPr>
        <w:t xml:space="preserve"> </w:t>
      </w:r>
      <w:r>
        <w:t>в</w:t>
      </w:r>
      <w:r>
        <w:rPr>
          <w:spacing w:val="-4"/>
        </w:rPr>
        <w:t xml:space="preserve"> </w:t>
      </w:r>
      <w:r>
        <w:t>зоне</w:t>
      </w:r>
      <w:r>
        <w:rPr>
          <w:spacing w:val="-4"/>
        </w:rPr>
        <w:t xml:space="preserve"> </w:t>
      </w:r>
      <w:r>
        <w:t>остановочного</w:t>
      </w:r>
      <w:r>
        <w:rPr>
          <w:spacing w:val="-3"/>
        </w:rPr>
        <w:t xml:space="preserve"> </w:t>
      </w:r>
      <w:r>
        <w:t>пункта</w:t>
      </w:r>
      <w:r>
        <w:rPr>
          <w:spacing w:val="-4"/>
        </w:rPr>
        <w:t xml:space="preserve"> </w:t>
      </w:r>
      <w:r>
        <w:t>(нередко</w:t>
      </w:r>
      <w:r>
        <w:rPr>
          <w:spacing w:val="-3"/>
        </w:rPr>
        <w:t xml:space="preserve"> </w:t>
      </w:r>
      <w:r>
        <w:t>под</w:t>
      </w:r>
      <w:r>
        <w:rPr>
          <w:spacing w:val="-1"/>
        </w:rPr>
        <w:t xml:space="preserve"> </w:t>
      </w:r>
      <w:r>
        <w:t>углом</w:t>
      </w:r>
      <w:r>
        <w:rPr>
          <w:spacing w:val="-4"/>
        </w:rPr>
        <w:t xml:space="preserve"> </w:t>
      </w:r>
      <w:r>
        <w:t>45°</w:t>
      </w:r>
      <w:r>
        <w:rPr>
          <w:spacing w:val="-3"/>
        </w:rPr>
        <w:t xml:space="preserve"> </w:t>
      </w:r>
      <w:r>
        <w:t>и более), что делает невозможным подъезд автобусов к краю посадочной площадки и вы-нужденным выходом пассажиров на проезжую часть не только при посадке/высадке из автобуса, но и в период ожидания автобуса. Реже встречается и более грубое нарушение –парковка транспорта прямо между остановочным пунктом и расположенными за ним зда-ниями с проездом к месту парковки прямо по остановочной площадке.</w:t>
      </w:r>
    </w:p>
    <w:p w:rsidR="00BA7B2C" w:rsidRDefault="00156D0F">
      <w:pPr>
        <w:pStyle w:val="a3"/>
        <w:spacing w:line="360" w:lineRule="auto"/>
        <w:ind w:left="1" w:right="137" w:firstLine="566"/>
        <w:jc w:val="both"/>
      </w:pPr>
      <w:r>
        <w:t>Общее техническое состояние большинства остановочных пунктов оценивается, как неудовлетворительное и требует проведения масштабных мероприятий по полной рекон</w:t>
      </w:r>
      <w:r>
        <w:softHyphen/>
        <w:t>струкции, дооборудованию пунктов посадочными площадками нормативных размеров и павильонами, знаками, разметкой, скамейками, стендами со схемой движения маршрутов и графиком движения подвижного состава.</w:t>
      </w:r>
    </w:p>
    <w:p w:rsidR="00BA7B2C" w:rsidRDefault="00BA7B2C">
      <w:pPr>
        <w:pStyle w:val="a3"/>
        <w:spacing w:line="360" w:lineRule="auto"/>
        <w:jc w:val="both"/>
        <w:sectPr w:rsidR="00BA7B2C">
          <w:footerReference w:type="default" r:id="rId27"/>
          <w:pgSz w:w="11910" w:h="16840"/>
          <w:pgMar w:top="1040" w:right="708" w:bottom="1080" w:left="1700" w:header="0" w:footer="889" w:gutter="0"/>
          <w:pgNumType w:start="48"/>
          <w:cols w:space="720"/>
        </w:sectPr>
      </w:pPr>
    </w:p>
    <w:p w:rsidR="00BA7B2C" w:rsidRDefault="00156D0F">
      <w:pPr>
        <w:pStyle w:val="a3"/>
        <w:spacing w:before="68" w:line="360" w:lineRule="auto"/>
        <w:ind w:left="1" w:right="134" w:firstLine="566"/>
        <w:jc w:val="both"/>
      </w:pPr>
      <w:r>
        <w:lastRenderedPageBreak/>
        <w:t>Администрацией Махачкалы в настоящее время проводится работа по внедрению новых современных павильонов на остановочных пунктах – так называемых «умных» остановок. В обновлённых крытых павильонах есть бесплатный Wi-Fi, разъёмы для за-рядных устройств, камеры видеонаблюдения, освещение, скамейки и информационные щиты. Строительство объектов проводится в рамках муниципально-частного партнёрства. Первые павильоны установлены на остановочных пунктах «Кинопарк Парамакс» на ул. Магомеда Ярагского, и «Проспект Гамидова» на пр. Имама Шамиля. Планируется уста</w:t>
      </w:r>
      <w:r>
        <w:softHyphen/>
        <w:t>новка более 100 новых павильонов.</w:t>
      </w:r>
    </w:p>
    <w:p w:rsidR="00BA7B2C" w:rsidRDefault="00BA7B2C">
      <w:pPr>
        <w:pStyle w:val="a3"/>
        <w:spacing w:before="145"/>
      </w:pPr>
    </w:p>
    <w:p w:rsidR="00BA7B2C" w:rsidRDefault="00156D0F">
      <w:pPr>
        <w:pStyle w:val="6"/>
        <w:ind w:left="565" w:right="140"/>
      </w:pPr>
      <w:r>
        <w:t>Оценка</w:t>
      </w:r>
      <w:r>
        <w:rPr>
          <w:spacing w:val="-6"/>
        </w:rPr>
        <w:t xml:space="preserve"> </w:t>
      </w:r>
      <w:r>
        <w:t>существующей</w:t>
      </w:r>
      <w:r>
        <w:rPr>
          <w:spacing w:val="-3"/>
        </w:rPr>
        <w:t xml:space="preserve"> </w:t>
      </w:r>
      <w:r>
        <w:t>организации</w:t>
      </w:r>
      <w:r>
        <w:rPr>
          <w:spacing w:val="-4"/>
        </w:rPr>
        <w:t xml:space="preserve"> </w:t>
      </w:r>
      <w:r>
        <w:t>движения</w:t>
      </w:r>
      <w:r>
        <w:rPr>
          <w:spacing w:val="-3"/>
        </w:rPr>
        <w:t xml:space="preserve"> </w:t>
      </w:r>
      <w:r>
        <w:t>грузовых</w:t>
      </w:r>
      <w:r>
        <w:rPr>
          <w:spacing w:val="-5"/>
        </w:rPr>
        <w:t xml:space="preserve"> </w:t>
      </w:r>
      <w:r>
        <w:t>транспортных</w:t>
      </w:r>
      <w:r>
        <w:rPr>
          <w:spacing w:val="-3"/>
        </w:rPr>
        <w:t xml:space="preserve"> </w:t>
      </w:r>
      <w:r>
        <w:rPr>
          <w:spacing w:val="-2"/>
        </w:rPr>
        <w:t>средств</w:t>
      </w:r>
    </w:p>
    <w:p w:rsidR="00BA7B2C" w:rsidRDefault="00BA7B2C">
      <w:pPr>
        <w:pStyle w:val="a3"/>
        <w:spacing w:before="271"/>
        <w:rPr>
          <w:b/>
          <w:i/>
        </w:rPr>
      </w:pPr>
    </w:p>
    <w:p w:rsidR="00BA7B2C" w:rsidRDefault="00156D0F">
      <w:pPr>
        <w:pStyle w:val="a3"/>
        <w:spacing w:line="360" w:lineRule="auto"/>
        <w:ind w:left="1" w:right="136" w:firstLine="566"/>
        <w:jc w:val="both"/>
      </w:pPr>
      <w:r>
        <w:t>На территории города Махачкалы практически отсутствует единая схема организа</w:t>
      </w:r>
      <w:r>
        <w:softHyphen/>
        <w:t>ции движения грузового транспорта. Грузовой каркас не разрабатывался и не внедрен на УДС.</w:t>
      </w:r>
      <w:r>
        <w:rPr>
          <w:spacing w:val="-2"/>
        </w:rPr>
        <w:t xml:space="preserve"> </w:t>
      </w:r>
      <w:r>
        <w:t>Встречаются</w:t>
      </w:r>
      <w:r>
        <w:rPr>
          <w:spacing w:val="-2"/>
        </w:rPr>
        <w:t xml:space="preserve"> </w:t>
      </w:r>
      <w:r>
        <w:t>локальные</w:t>
      </w:r>
      <w:r>
        <w:rPr>
          <w:spacing w:val="-3"/>
        </w:rPr>
        <w:t xml:space="preserve"> </w:t>
      </w:r>
      <w:r>
        <w:t>мероприятия</w:t>
      </w:r>
      <w:r>
        <w:rPr>
          <w:spacing w:val="-3"/>
        </w:rPr>
        <w:t xml:space="preserve"> </w:t>
      </w:r>
      <w:r>
        <w:t>по</w:t>
      </w:r>
      <w:r>
        <w:rPr>
          <w:spacing w:val="-3"/>
        </w:rPr>
        <w:t xml:space="preserve"> </w:t>
      </w:r>
      <w:r>
        <w:t>ограничению</w:t>
      </w:r>
      <w:r>
        <w:rPr>
          <w:spacing w:val="-3"/>
        </w:rPr>
        <w:t xml:space="preserve"> </w:t>
      </w:r>
      <w:r>
        <w:t>проезда</w:t>
      </w:r>
      <w:r>
        <w:rPr>
          <w:spacing w:val="-3"/>
        </w:rPr>
        <w:t xml:space="preserve"> </w:t>
      </w:r>
      <w:r>
        <w:t>грузового</w:t>
      </w:r>
      <w:r>
        <w:rPr>
          <w:spacing w:val="-2"/>
        </w:rPr>
        <w:t xml:space="preserve"> </w:t>
      </w:r>
      <w:r>
        <w:t>транспорта на</w:t>
      </w:r>
      <w:r>
        <w:rPr>
          <w:spacing w:val="61"/>
        </w:rPr>
        <w:t xml:space="preserve"> </w:t>
      </w:r>
      <w:r>
        <w:t>отдельных</w:t>
      </w:r>
      <w:r>
        <w:rPr>
          <w:spacing w:val="64"/>
        </w:rPr>
        <w:t xml:space="preserve"> </w:t>
      </w:r>
      <w:r>
        <w:t>немногочисленных</w:t>
      </w:r>
      <w:r>
        <w:rPr>
          <w:spacing w:val="66"/>
        </w:rPr>
        <w:t xml:space="preserve"> </w:t>
      </w:r>
      <w:r>
        <w:t>участках</w:t>
      </w:r>
      <w:r>
        <w:rPr>
          <w:spacing w:val="65"/>
        </w:rPr>
        <w:t xml:space="preserve"> </w:t>
      </w:r>
      <w:r>
        <w:t>УДС,</w:t>
      </w:r>
      <w:r>
        <w:rPr>
          <w:spacing w:val="64"/>
        </w:rPr>
        <w:t xml:space="preserve"> </w:t>
      </w:r>
      <w:r>
        <w:t>отмеченные</w:t>
      </w:r>
      <w:r>
        <w:rPr>
          <w:spacing w:val="64"/>
        </w:rPr>
        <w:t xml:space="preserve"> </w:t>
      </w:r>
      <w:r>
        <w:t>дорожными</w:t>
      </w:r>
      <w:r>
        <w:rPr>
          <w:spacing w:val="65"/>
        </w:rPr>
        <w:t xml:space="preserve"> </w:t>
      </w:r>
      <w:r>
        <w:t>знаками</w:t>
      </w:r>
      <w:r>
        <w:rPr>
          <w:spacing w:val="65"/>
        </w:rPr>
        <w:t xml:space="preserve"> </w:t>
      </w:r>
      <w:r>
        <w:rPr>
          <w:spacing w:val="-5"/>
        </w:rPr>
        <w:t>3.4</w:t>
      </w:r>
    </w:p>
    <w:p w:rsidR="00BA7B2C" w:rsidRDefault="00156D0F">
      <w:pPr>
        <w:pStyle w:val="a3"/>
        <w:ind w:left="1"/>
        <w:jc w:val="both"/>
      </w:pPr>
      <w:r>
        <w:t>«Движение</w:t>
      </w:r>
      <w:r>
        <w:rPr>
          <w:spacing w:val="-5"/>
        </w:rPr>
        <w:t xml:space="preserve"> </w:t>
      </w:r>
      <w:r>
        <w:t>грузовых</w:t>
      </w:r>
      <w:r>
        <w:rPr>
          <w:spacing w:val="-1"/>
        </w:rPr>
        <w:t xml:space="preserve"> </w:t>
      </w:r>
      <w:r>
        <w:t>автомобилей</w:t>
      </w:r>
      <w:r>
        <w:rPr>
          <w:spacing w:val="-2"/>
        </w:rPr>
        <w:t xml:space="preserve"> запрещено».</w:t>
      </w:r>
    </w:p>
    <w:p w:rsidR="00BA7B2C" w:rsidRDefault="00156D0F">
      <w:pPr>
        <w:pStyle w:val="a3"/>
        <w:spacing w:before="137" w:line="360" w:lineRule="auto"/>
        <w:ind w:left="1" w:right="133" w:firstLine="566"/>
        <w:jc w:val="both"/>
      </w:pPr>
      <w:r>
        <w:t>Вместе с тем, грузовой транспорт, осуществляющий свое движение по улично-дорожной сети города практически без ограничений, способствует увеличению уровня шума и загрязнению атмосферного воздуха, разрушению дорожного покрытия, увеличе</w:t>
      </w:r>
      <w:r>
        <w:softHyphen/>
        <w:t>нию дорожно-транспортных происшествий и заторов, росту неравномерности транспорт</w:t>
      </w:r>
      <w:r>
        <w:softHyphen/>
        <w:t>ного потока.</w:t>
      </w:r>
    </w:p>
    <w:p w:rsidR="00BA7B2C" w:rsidRDefault="00156D0F">
      <w:pPr>
        <w:pStyle w:val="a3"/>
        <w:spacing w:before="1" w:line="360" w:lineRule="auto"/>
        <w:ind w:left="1" w:right="132" w:firstLine="566"/>
        <w:jc w:val="both"/>
      </w:pPr>
      <w:r>
        <w:t>В связи с необходимостью ограничения движения большегрузного автотранспорта</w:t>
      </w:r>
      <w:r>
        <w:rPr>
          <w:spacing w:val="40"/>
        </w:rPr>
        <w:t xml:space="preserve"> </w:t>
      </w:r>
      <w:r>
        <w:t>по территории города, согласно Постановлению Администрации города Махачкалы от 29.09.2015 года с изменениями на 05.06.2024 года введено временное ограничение на</w:t>
      </w:r>
      <w:r>
        <w:rPr>
          <w:spacing w:val="40"/>
        </w:rPr>
        <w:t xml:space="preserve"> </w:t>
      </w:r>
      <w:r>
        <w:t>въезд в город с 8:00 до 22:00 грузового автотранспорта с грузоподъемностью свыше 8</w:t>
      </w:r>
      <w:r>
        <w:rPr>
          <w:spacing w:val="40"/>
        </w:rPr>
        <w:t xml:space="preserve"> </w:t>
      </w:r>
      <w:r>
        <w:t>тонн и автотранспортных средств с фактической массой более 10 тонн. Проезд по городу большегрузного автотранспорта в указанное время допускается только по пропускам. Ис</w:t>
      </w:r>
      <w:r>
        <w:softHyphen/>
        <w:t>ключение составляет грузовой автотранспорт, работающий внутри Махачкалы и не поки-дающий границ города.</w:t>
      </w:r>
    </w:p>
    <w:p w:rsidR="00BA7B2C" w:rsidRDefault="00BA7B2C">
      <w:pPr>
        <w:pStyle w:val="a3"/>
        <w:spacing w:before="142"/>
      </w:pPr>
    </w:p>
    <w:p w:rsidR="00BA7B2C" w:rsidRDefault="00156D0F">
      <w:pPr>
        <w:pStyle w:val="6"/>
        <w:ind w:left="565" w:right="140"/>
      </w:pPr>
      <w:r>
        <w:t>Оценка</w:t>
      </w:r>
      <w:r>
        <w:rPr>
          <w:spacing w:val="-5"/>
        </w:rPr>
        <w:t xml:space="preserve"> </w:t>
      </w:r>
      <w:r>
        <w:t>организации</w:t>
      </w:r>
      <w:r>
        <w:rPr>
          <w:spacing w:val="-5"/>
        </w:rPr>
        <w:t xml:space="preserve"> </w:t>
      </w:r>
      <w:r>
        <w:t>пешеходного</w:t>
      </w:r>
      <w:r>
        <w:rPr>
          <w:spacing w:val="-5"/>
        </w:rPr>
        <w:t xml:space="preserve"> </w:t>
      </w:r>
      <w:r>
        <w:rPr>
          <w:spacing w:val="-2"/>
        </w:rPr>
        <w:t>движения</w:t>
      </w:r>
    </w:p>
    <w:p w:rsidR="00BA7B2C" w:rsidRDefault="00BA7B2C">
      <w:pPr>
        <w:pStyle w:val="a3"/>
        <w:spacing w:before="271"/>
        <w:rPr>
          <w:b/>
          <w:i/>
        </w:rPr>
      </w:pPr>
    </w:p>
    <w:p w:rsidR="00BA7B2C" w:rsidRDefault="00156D0F">
      <w:pPr>
        <w:pStyle w:val="a3"/>
        <w:spacing w:line="360" w:lineRule="auto"/>
        <w:ind w:left="1" w:right="137" w:firstLine="566"/>
        <w:jc w:val="both"/>
      </w:pPr>
      <w:r>
        <w:t>На</w:t>
      </w:r>
      <w:r>
        <w:rPr>
          <w:spacing w:val="-3"/>
        </w:rPr>
        <w:t xml:space="preserve"> </w:t>
      </w:r>
      <w:r>
        <w:t>территории</w:t>
      </w:r>
      <w:r>
        <w:rPr>
          <w:spacing w:val="-1"/>
        </w:rPr>
        <w:t xml:space="preserve"> </w:t>
      </w:r>
      <w:r>
        <w:t>города</w:t>
      </w:r>
      <w:r>
        <w:rPr>
          <w:spacing w:val="-5"/>
        </w:rPr>
        <w:t xml:space="preserve"> </w:t>
      </w:r>
      <w:r>
        <w:t>Махачкалы</w:t>
      </w:r>
      <w:r>
        <w:rPr>
          <w:spacing w:val="-3"/>
        </w:rPr>
        <w:t xml:space="preserve"> </w:t>
      </w:r>
      <w:r>
        <w:t>применяются</w:t>
      </w:r>
      <w:r>
        <w:rPr>
          <w:spacing w:val="-2"/>
        </w:rPr>
        <w:t xml:space="preserve"> </w:t>
      </w:r>
      <w:r>
        <w:t>традиционные</w:t>
      </w:r>
      <w:r>
        <w:rPr>
          <w:spacing w:val="-3"/>
        </w:rPr>
        <w:t xml:space="preserve"> </w:t>
      </w:r>
      <w:r>
        <w:t>средства</w:t>
      </w:r>
      <w:r>
        <w:rPr>
          <w:spacing w:val="-3"/>
        </w:rPr>
        <w:t xml:space="preserve"> </w:t>
      </w:r>
      <w:r>
        <w:t>организации движения пешеходов:</w:t>
      </w:r>
    </w:p>
    <w:p w:rsidR="00BA7B2C" w:rsidRDefault="00156D0F">
      <w:pPr>
        <w:pStyle w:val="a4"/>
        <w:numPr>
          <w:ilvl w:val="0"/>
          <w:numId w:val="42"/>
        </w:numPr>
        <w:tabs>
          <w:tab w:val="left" w:pos="709"/>
        </w:tabs>
        <w:spacing w:line="294" w:lineRule="exact"/>
        <w:ind w:left="709"/>
        <w:rPr>
          <w:sz w:val="24"/>
        </w:rPr>
      </w:pPr>
      <w:r>
        <w:rPr>
          <w:sz w:val="24"/>
        </w:rPr>
        <w:t>движение</w:t>
      </w:r>
      <w:r>
        <w:rPr>
          <w:spacing w:val="-6"/>
          <w:sz w:val="24"/>
        </w:rPr>
        <w:t xml:space="preserve"> </w:t>
      </w:r>
      <w:r>
        <w:rPr>
          <w:sz w:val="24"/>
        </w:rPr>
        <w:t>пешеходов</w:t>
      </w:r>
      <w:r>
        <w:rPr>
          <w:spacing w:val="-4"/>
          <w:sz w:val="24"/>
        </w:rPr>
        <w:t xml:space="preserve"> </w:t>
      </w:r>
      <w:r>
        <w:rPr>
          <w:sz w:val="24"/>
        </w:rPr>
        <w:t>осуществляется</w:t>
      </w:r>
      <w:r>
        <w:rPr>
          <w:spacing w:val="-1"/>
          <w:sz w:val="24"/>
        </w:rPr>
        <w:t xml:space="preserve"> </w:t>
      </w:r>
      <w:r>
        <w:rPr>
          <w:sz w:val="24"/>
        </w:rPr>
        <w:t>вдоль</w:t>
      </w:r>
      <w:r>
        <w:rPr>
          <w:spacing w:val="-2"/>
          <w:sz w:val="24"/>
        </w:rPr>
        <w:t xml:space="preserve"> </w:t>
      </w:r>
      <w:r>
        <w:rPr>
          <w:sz w:val="24"/>
        </w:rPr>
        <w:t>главных</w:t>
      </w:r>
      <w:r>
        <w:rPr>
          <w:spacing w:val="1"/>
          <w:sz w:val="24"/>
        </w:rPr>
        <w:t xml:space="preserve"> </w:t>
      </w:r>
      <w:r>
        <w:rPr>
          <w:sz w:val="24"/>
        </w:rPr>
        <w:t>улиц</w:t>
      </w:r>
      <w:r>
        <w:rPr>
          <w:spacing w:val="-2"/>
          <w:sz w:val="24"/>
        </w:rPr>
        <w:t xml:space="preserve"> </w:t>
      </w:r>
      <w:r>
        <w:rPr>
          <w:sz w:val="24"/>
        </w:rPr>
        <w:t>по</w:t>
      </w:r>
      <w:r>
        <w:rPr>
          <w:spacing w:val="-3"/>
          <w:sz w:val="24"/>
        </w:rPr>
        <w:t xml:space="preserve"> </w:t>
      </w:r>
      <w:r>
        <w:rPr>
          <w:sz w:val="24"/>
        </w:rPr>
        <w:t>тротуарам,</w:t>
      </w:r>
      <w:r>
        <w:rPr>
          <w:spacing w:val="-2"/>
          <w:sz w:val="24"/>
        </w:rPr>
        <w:t xml:space="preserve"> располо-</w:t>
      </w:r>
    </w:p>
    <w:p w:rsidR="00BA7B2C" w:rsidRDefault="00BA7B2C">
      <w:pPr>
        <w:pStyle w:val="a4"/>
        <w:spacing w:line="294" w:lineRule="exact"/>
        <w:rPr>
          <w:sz w:val="24"/>
        </w:rPr>
        <w:sectPr w:rsidR="00BA7B2C">
          <w:pgSz w:w="11910" w:h="16840"/>
          <w:pgMar w:top="1040" w:right="708" w:bottom="1100" w:left="1700" w:header="0" w:footer="889" w:gutter="0"/>
          <w:cols w:space="720"/>
        </w:sectPr>
      </w:pPr>
    </w:p>
    <w:p w:rsidR="00BA7B2C" w:rsidRDefault="00156D0F">
      <w:pPr>
        <w:pStyle w:val="a3"/>
        <w:spacing w:before="68" w:line="360" w:lineRule="auto"/>
        <w:ind w:left="1" w:right="139"/>
      </w:pPr>
      <w:r>
        <w:lastRenderedPageBreak/>
        <w:t>женным</w:t>
      </w:r>
      <w:r>
        <w:rPr>
          <w:spacing w:val="-4"/>
        </w:rPr>
        <w:t xml:space="preserve"> </w:t>
      </w:r>
      <w:r>
        <w:t>либо</w:t>
      </w:r>
      <w:r>
        <w:rPr>
          <w:spacing w:val="-3"/>
        </w:rPr>
        <w:t xml:space="preserve"> </w:t>
      </w:r>
      <w:r>
        <w:t>вдоль</w:t>
      </w:r>
      <w:r>
        <w:rPr>
          <w:spacing w:val="-3"/>
        </w:rPr>
        <w:t xml:space="preserve"> </w:t>
      </w:r>
      <w:r>
        <w:t>края</w:t>
      </w:r>
      <w:r>
        <w:rPr>
          <w:spacing w:val="-3"/>
        </w:rPr>
        <w:t xml:space="preserve"> </w:t>
      </w:r>
      <w:r>
        <w:t>проезжей</w:t>
      </w:r>
      <w:r>
        <w:rPr>
          <w:spacing w:val="-2"/>
        </w:rPr>
        <w:t xml:space="preserve"> </w:t>
      </w:r>
      <w:r>
        <w:t>части,</w:t>
      </w:r>
      <w:r>
        <w:rPr>
          <w:spacing w:val="-3"/>
        </w:rPr>
        <w:t xml:space="preserve"> </w:t>
      </w:r>
      <w:r>
        <w:t>либо</w:t>
      </w:r>
      <w:r>
        <w:rPr>
          <w:spacing w:val="-6"/>
        </w:rPr>
        <w:t xml:space="preserve"> </w:t>
      </w:r>
      <w:r>
        <w:t>отделенным</w:t>
      </w:r>
      <w:r>
        <w:rPr>
          <w:spacing w:val="-4"/>
        </w:rPr>
        <w:t xml:space="preserve"> </w:t>
      </w:r>
      <w:r>
        <w:t>от</w:t>
      </w:r>
      <w:r>
        <w:rPr>
          <w:spacing w:val="-3"/>
        </w:rPr>
        <w:t xml:space="preserve"> </w:t>
      </w:r>
      <w:r>
        <w:t>проезжей</w:t>
      </w:r>
      <w:r>
        <w:rPr>
          <w:spacing w:val="-2"/>
        </w:rPr>
        <w:t xml:space="preserve"> </w:t>
      </w:r>
      <w:r>
        <w:t>части</w:t>
      </w:r>
      <w:r>
        <w:rPr>
          <w:spacing w:val="-2"/>
        </w:rPr>
        <w:t xml:space="preserve"> </w:t>
      </w:r>
      <w:r>
        <w:t>полосой газона, зоной зеленых насаждений, пешеходными ограждениями;</w:t>
      </w:r>
    </w:p>
    <w:p w:rsidR="00BA7B2C" w:rsidRDefault="00156D0F">
      <w:pPr>
        <w:pStyle w:val="a4"/>
        <w:numPr>
          <w:ilvl w:val="0"/>
          <w:numId w:val="42"/>
        </w:numPr>
        <w:tabs>
          <w:tab w:val="left" w:pos="709"/>
        </w:tabs>
        <w:spacing w:line="357" w:lineRule="auto"/>
        <w:ind w:right="199" w:firstLine="0"/>
        <w:rPr>
          <w:sz w:val="24"/>
        </w:rPr>
      </w:pPr>
      <w:r>
        <w:rPr>
          <w:sz w:val="24"/>
        </w:rPr>
        <w:t>вдоль</w:t>
      </w:r>
      <w:r>
        <w:rPr>
          <w:spacing w:val="-2"/>
          <w:sz w:val="24"/>
        </w:rPr>
        <w:t xml:space="preserve"> </w:t>
      </w:r>
      <w:r>
        <w:rPr>
          <w:sz w:val="24"/>
        </w:rPr>
        <w:t>улиц</w:t>
      </w:r>
      <w:r>
        <w:rPr>
          <w:spacing w:val="-4"/>
          <w:sz w:val="24"/>
        </w:rPr>
        <w:t xml:space="preserve"> </w:t>
      </w:r>
      <w:r>
        <w:rPr>
          <w:sz w:val="24"/>
        </w:rPr>
        <w:t>местного</w:t>
      </w:r>
      <w:r>
        <w:rPr>
          <w:spacing w:val="-5"/>
          <w:sz w:val="24"/>
        </w:rPr>
        <w:t xml:space="preserve"> </w:t>
      </w:r>
      <w:r>
        <w:rPr>
          <w:sz w:val="24"/>
        </w:rPr>
        <w:t>значения</w:t>
      </w:r>
      <w:r>
        <w:rPr>
          <w:spacing w:val="-5"/>
          <w:sz w:val="24"/>
        </w:rPr>
        <w:t xml:space="preserve"> </w:t>
      </w:r>
      <w:r>
        <w:rPr>
          <w:sz w:val="24"/>
        </w:rPr>
        <w:t>в</w:t>
      </w:r>
      <w:r>
        <w:rPr>
          <w:spacing w:val="-6"/>
          <w:sz w:val="24"/>
        </w:rPr>
        <w:t xml:space="preserve"> </w:t>
      </w:r>
      <w:r>
        <w:rPr>
          <w:sz w:val="24"/>
        </w:rPr>
        <w:t>районах</w:t>
      </w:r>
      <w:r>
        <w:rPr>
          <w:spacing w:val="-3"/>
          <w:sz w:val="24"/>
        </w:rPr>
        <w:t xml:space="preserve"> </w:t>
      </w:r>
      <w:r>
        <w:rPr>
          <w:sz w:val="24"/>
        </w:rPr>
        <w:t>преобладающей</w:t>
      </w:r>
      <w:r>
        <w:rPr>
          <w:spacing w:val="-4"/>
          <w:sz w:val="24"/>
        </w:rPr>
        <w:t xml:space="preserve"> </w:t>
      </w:r>
      <w:r>
        <w:rPr>
          <w:sz w:val="24"/>
        </w:rPr>
        <w:t>индивидуальной</w:t>
      </w:r>
      <w:r>
        <w:rPr>
          <w:spacing w:val="-4"/>
          <w:sz w:val="24"/>
        </w:rPr>
        <w:t xml:space="preserve"> </w:t>
      </w:r>
      <w:r>
        <w:rPr>
          <w:sz w:val="24"/>
        </w:rPr>
        <w:t>застрой</w:t>
      </w:r>
      <w:r>
        <w:rPr>
          <w:sz w:val="24"/>
        </w:rPr>
        <w:softHyphen/>
        <w:t>ки тротуары, как правило, отсутствуют и передвижение пешеходов осуществляется по обочинам или по краю проезжей части;</w:t>
      </w:r>
    </w:p>
    <w:p w:rsidR="00BA7B2C" w:rsidRDefault="00156D0F">
      <w:pPr>
        <w:pStyle w:val="a4"/>
        <w:numPr>
          <w:ilvl w:val="0"/>
          <w:numId w:val="42"/>
        </w:numPr>
        <w:tabs>
          <w:tab w:val="left" w:pos="709"/>
        </w:tabs>
        <w:spacing w:line="352" w:lineRule="auto"/>
        <w:ind w:right="377" w:firstLine="0"/>
        <w:rPr>
          <w:sz w:val="24"/>
        </w:rPr>
      </w:pPr>
      <w:r>
        <w:rPr>
          <w:sz w:val="24"/>
        </w:rPr>
        <w:t>переход</w:t>
      </w:r>
      <w:r>
        <w:rPr>
          <w:spacing w:val="-6"/>
          <w:sz w:val="24"/>
        </w:rPr>
        <w:t xml:space="preserve"> </w:t>
      </w:r>
      <w:r>
        <w:rPr>
          <w:sz w:val="24"/>
        </w:rPr>
        <w:t>проезжей</w:t>
      </w:r>
      <w:r>
        <w:rPr>
          <w:spacing w:val="-5"/>
          <w:sz w:val="24"/>
        </w:rPr>
        <w:t xml:space="preserve"> </w:t>
      </w:r>
      <w:r>
        <w:rPr>
          <w:sz w:val="24"/>
        </w:rPr>
        <w:t>части</w:t>
      </w:r>
      <w:r>
        <w:rPr>
          <w:spacing w:val="-5"/>
          <w:sz w:val="24"/>
        </w:rPr>
        <w:t xml:space="preserve"> </w:t>
      </w:r>
      <w:r>
        <w:rPr>
          <w:sz w:val="24"/>
        </w:rPr>
        <w:t>организован</w:t>
      </w:r>
      <w:r>
        <w:rPr>
          <w:spacing w:val="-5"/>
          <w:sz w:val="24"/>
        </w:rPr>
        <w:t xml:space="preserve"> </w:t>
      </w:r>
      <w:r>
        <w:rPr>
          <w:sz w:val="24"/>
        </w:rPr>
        <w:t>преимущественно</w:t>
      </w:r>
      <w:r>
        <w:rPr>
          <w:spacing w:val="-6"/>
          <w:sz w:val="24"/>
        </w:rPr>
        <w:t xml:space="preserve"> </w:t>
      </w:r>
      <w:r>
        <w:rPr>
          <w:sz w:val="24"/>
        </w:rPr>
        <w:t>по</w:t>
      </w:r>
      <w:r>
        <w:rPr>
          <w:spacing w:val="-6"/>
          <w:sz w:val="24"/>
        </w:rPr>
        <w:t xml:space="preserve"> </w:t>
      </w:r>
      <w:r>
        <w:rPr>
          <w:sz w:val="24"/>
        </w:rPr>
        <w:t>обозначенным</w:t>
      </w:r>
      <w:r>
        <w:rPr>
          <w:spacing w:val="-7"/>
          <w:sz w:val="24"/>
        </w:rPr>
        <w:t xml:space="preserve"> </w:t>
      </w:r>
      <w:r>
        <w:rPr>
          <w:sz w:val="24"/>
        </w:rPr>
        <w:t>регули</w:t>
      </w:r>
      <w:r>
        <w:rPr>
          <w:sz w:val="24"/>
        </w:rPr>
        <w:softHyphen/>
        <w:t>руемым или нерегулируемым пешеходным переходам в одном уровне;</w:t>
      </w:r>
    </w:p>
    <w:p w:rsidR="00BA7B2C" w:rsidRDefault="00156D0F">
      <w:pPr>
        <w:pStyle w:val="a4"/>
        <w:numPr>
          <w:ilvl w:val="0"/>
          <w:numId w:val="42"/>
        </w:numPr>
        <w:tabs>
          <w:tab w:val="left" w:pos="709"/>
        </w:tabs>
        <w:spacing w:before="6" w:line="352" w:lineRule="auto"/>
        <w:ind w:right="276" w:firstLine="0"/>
        <w:rPr>
          <w:sz w:val="24"/>
        </w:rPr>
      </w:pPr>
      <w:r>
        <w:rPr>
          <w:sz w:val="24"/>
        </w:rPr>
        <w:t>установлены</w:t>
      </w:r>
      <w:r>
        <w:rPr>
          <w:spacing w:val="-5"/>
          <w:sz w:val="24"/>
        </w:rPr>
        <w:t xml:space="preserve"> </w:t>
      </w:r>
      <w:r>
        <w:rPr>
          <w:sz w:val="24"/>
        </w:rPr>
        <w:t>несколько</w:t>
      </w:r>
      <w:r>
        <w:rPr>
          <w:spacing w:val="-7"/>
          <w:sz w:val="24"/>
        </w:rPr>
        <w:t xml:space="preserve"> </w:t>
      </w:r>
      <w:r>
        <w:rPr>
          <w:sz w:val="24"/>
        </w:rPr>
        <w:t>пешеходных</w:t>
      </w:r>
      <w:r>
        <w:rPr>
          <w:spacing w:val="-4"/>
          <w:sz w:val="24"/>
        </w:rPr>
        <w:t xml:space="preserve"> </w:t>
      </w:r>
      <w:r>
        <w:rPr>
          <w:sz w:val="24"/>
        </w:rPr>
        <w:t>переходов</w:t>
      </w:r>
      <w:r>
        <w:rPr>
          <w:spacing w:val="-5"/>
          <w:sz w:val="24"/>
        </w:rPr>
        <w:t xml:space="preserve"> </w:t>
      </w:r>
      <w:r>
        <w:rPr>
          <w:sz w:val="24"/>
        </w:rPr>
        <w:t>в</w:t>
      </w:r>
      <w:r>
        <w:rPr>
          <w:spacing w:val="-5"/>
          <w:sz w:val="24"/>
        </w:rPr>
        <w:t xml:space="preserve"> </w:t>
      </w:r>
      <w:r>
        <w:rPr>
          <w:sz w:val="24"/>
        </w:rPr>
        <w:t>разных</w:t>
      </w:r>
      <w:r>
        <w:rPr>
          <w:spacing w:val="-1"/>
          <w:sz w:val="24"/>
        </w:rPr>
        <w:t xml:space="preserve"> </w:t>
      </w:r>
      <w:r>
        <w:rPr>
          <w:sz w:val="24"/>
        </w:rPr>
        <w:t>уровнях</w:t>
      </w:r>
      <w:r>
        <w:rPr>
          <w:spacing w:val="-2"/>
          <w:sz w:val="24"/>
        </w:rPr>
        <w:t xml:space="preserve"> </w:t>
      </w:r>
      <w:r>
        <w:rPr>
          <w:sz w:val="24"/>
        </w:rPr>
        <w:t>(надземных)</w:t>
      </w:r>
      <w:r>
        <w:rPr>
          <w:spacing w:val="-5"/>
          <w:sz w:val="24"/>
        </w:rPr>
        <w:t xml:space="preserve"> </w:t>
      </w:r>
      <w:r>
        <w:rPr>
          <w:sz w:val="24"/>
        </w:rPr>
        <w:t>над проезжей частью автодорог:</w:t>
      </w:r>
    </w:p>
    <w:p w:rsidR="00BA7B2C" w:rsidRDefault="00156D0F">
      <w:pPr>
        <w:pStyle w:val="a4"/>
        <w:numPr>
          <w:ilvl w:val="1"/>
          <w:numId w:val="42"/>
        </w:numPr>
        <w:tabs>
          <w:tab w:val="left" w:pos="995"/>
        </w:tabs>
        <w:spacing w:before="8" w:line="336" w:lineRule="auto"/>
        <w:ind w:right="167"/>
        <w:rPr>
          <w:sz w:val="24"/>
        </w:rPr>
      </w:pPr>
      <w:r>
        <w:rPr>
          <w:sz w:val="24"/>
        </w:rPr>
        <w:t>на</w:t>
      </w:r>
      <w:r>
        <w:rPr>
          <w:spacing w:val="-3"/>
          <w:sz w:val="24"/>
        </w:rPr>
        <w:t xml:space="preserve"> </w:t>
      </w:r>
      <w:r>
        <w:rPr>
          <w:sz w:val="24"/>
        </w:rPr>
        <w:t>южном</w:t>
      </w:r>
      <w:r>
        <w:rPr>
          <w:spacing w:val="-3"/>
          <w:sz w:val="24"/>
        </w:rPr>
        <w:t xml:space="preserve"> </w:t>
      </w:r>
      <w:r>
        <w:rPr>
          <w:sz w:val="24"/>
        </w:rPr>
        <w:t>въезде</w:t>
      </w:r>
      <w:r>
        <w:rPr>
          <w:spacing w:val="-3"/>
          <w:sz w:val="24"/>
        </w:rPr>
        <w:t xml:space="preserve"> </w:t>
      </w:r>
      <w:r>
        <w:rPr>
          <w:sz w:val="24"/>
        </w:rPr>
        <w:t>в</w:t>
      </w:r>
      <w:r>
        <w:rPr>
          <w:spacing w:val="-3"/>
          <w:sz w:val="24"/>
        </w:rPr>
        <w:t xml:space="preserve"> </w:t>
      </w:r>
      <w:r>
        <w:rPr>
          <w:sz w:val="24"/>
        </w:rPr>
        <w:t>Махачкалу</w:t>
      </w:r>
      <w:r>
        <w:rPr>
          <w:spacing w:val="-7"/>
          <w:sz w:val="24"/>
        </w:rPr>
        <w:t xml:space="preserve"> </w:t>
      </w:r>
      <w:r>
        <w:rPr>
          <w:sz w:val="24"/>
        </w:rPr>
        <w:t>на</w:t>
      </w:r>
      <w:r>
        <w:rPr>
          <w:spacing w:val="-3"/>
          <w:sz w:val="24"/>
        </w:rPr>
        <w:t xml:space="preserve"> </w:t>
      </w:r>
      <w:r>
        <w:rPr>
          <w:sz w:val="24"/>
        </w:rPr>
        <w:t>федеральной</w:t>
      </w:r>
      <w:r>
        <w:rPr>
          <w:spacing w:val="-1"/>
          <w:sz w:val="24"/>
        </w:rPr>
        <w:t xml:space="preserve"> </w:t>
      </w:r>
      <w:r>
        <w:rPr>
          <w:sz w:val="24"/>
        </w:rPr>
        <w:t>автодороге «Кавказ»</w:t>
      </w:r>
      <w:r>
        <w:rPr>
          <w:spacing w:val="-7"/>
          <w:sz w:val="24"/>
        </w:rPr>
        <w:t xml:space="preserve"> </w:t>
      </w:r>
      <w:r>
        <w:rPr>
          <w:sz w:val="24"/>
        </w:rPr>
        <w:t>в</w:t>
      </w:r>
      <w:r>
        <w:rPr>
          <w:spacing w:val="-1"/>
          <w:sz w:val="24"/>
        </w:rPr>
        <w:t xml:space="preserve"> </w:t>
      </w:r>
      <w:r>
        <w:rPr>
          <w:sz w:val="24"/>
        </w:rPr>
        <w:t>районе</w:t>
      </w:r>
      <w:r>
        <w:rPr>
          <w:spacing w:val="-3"/>
          <w:sz w:val="24"/>
        </w:rPr>
        <w:t xml:space="preserve"> </w:t>
      </w:r>
      <w:r>
        <w:rPr>
          <w:sz w:val="24"/>
        </w:rPr>
        <w:t>по-селка Новый Хушет и села Новопараул в Карабудахкентском районе;</w:t>
      </w:r>
    </w:p>
    <w:p w:rsidR="00BA7B2C" w:rsidRDefault="00156D0F">
      <w:pPr>
        <w:pStyle w:val="a4"/>
        <w:numPr>
          <w:ilvl w:val="1"/>
          <w:numId w:val="42"/>
        </w:numPr>
        <w:tabs>
          <w:tab w:val="left" w:pos="994"/>
        </w:tabs>
        <w:spacing w:before="35"/>
        <w:ind w:left="994" w:hanging="359"/>
        <w:rPr>
          <w:sz w:val="24"/>
        </w:rPr>
      </w:pPr>
      <w:r>
        <w:rPr>
          <w:sz w:val="24"/>
        </w:rPr>
        <w:t>в</w:t>
      </w:r>
      <w:r>
        <w:rPr>
          <w:spacing w:val="-2"/>
          <w:sz w:val="24"/>
        </w:rPr>
        <w:t xml:space="preserve"> </w:t>
      </w:r>
      <w:r>
        <w:rPr>
          <w:sz w:val="24"/>
        </w:rPr>
        <w:t>поселке</w:t>
      </w:r>
      <w:r>
        <w:rPr>
          <w:spacing w:val="-2"/>
          <w:sz w:val="24"/>
        </w:rPr>
        <w:t xml:space="preserve"> </w:t>
      </w:r>
      <w:r>
        <w:rPr>
          <w:sz w:val="24"/>
        </w:rPr>
        <w:t>Семендер</w:t>
      </w:r>
      <w:r>
        <w:rPr>
          <w:spacing w:val="-1"/>
          <w:sz w:val="24"/>
        </w:rPr>
        <w:t xml:space="preserve"> </w:t>
      </w:r>
      <w:r>
        <w:rPr>
          <w:sz w:val="24"/>
        </w:rPr>
        <w:t>Кировского</w:t>
      </w:r>
      <w:r>
        <w:rPr>
          <w:spacing w:val="-1"/>
          <w:sz w:val="24"/>
        </w:rPr>
        <w:t xml:space="preserve"> </w:t>
      </w:r>
      <w:r>
        <w:rPr>
          <w:sz w:val="24"/>
        </w:rPr>
        <w:t>района</w:t>
      </w:r>
      <w:r>
        <w:rPr>
          <w:spacing w:val="-2"/>
          <w:sz w:val="24"/>
        </w:rPr>
        <w:t xml:space="preserve"> </w:t>
      </w:r>
      <w:r>
        <w:rPr>
          <w:sz w:val="24"/>
        </w:rPr>
        <w:t>города</w:t>
      </w:r>
      <w:r>
        <w:rPr>
          <w:spacing w:val="-2"/>
          <w:sz w:val="24"/>
        </w:rPr>
        <w:t xml:space="preserve"> </w:t>
      </w:r>
      <w:r>
        <w:rPr>
          <w:sz w:val="24"/>
        </w:rPr>
        <w:t>на</w:t>
      </w:r>
      <w:r>
        <w:rPr>
          <w:spacing w:val="-2"/>
          <w:sz w:val="24"/>
        </w:rPr>
        <w:t xml:space="preserve"> </w:t>
      </w:r>
      <w:r>
        <w:rPr>
          <w:sz w:val="24"/>
        </w:rPr>
        <w:t>федеральной</w:t>
      </w:r>
      <w:r>
        <w:rPr>
          <w:spacing w:val="1"/>
          <w:sz w:val="24"/>
        </w:rPr>
        <w:t xml:space="preserve"> </w:t>
      </w:r>
      <w:r>
        <w:rPr>
          <w:spacing w:val="-2"/>
          <w:sz w:val="24"/>
        </w:rPr>
        <w:t>автодороге</w:t>
      </w:r>
    </w:p>
    <w:p w:rsidR="00BA7B2C" w:rsidRDefault="00156D0F">
      <w:pPr>
        <w:pStyle w:val="a3"/>
        <w:spacing w:before="119"/>
        <w:ind w:left="995"/>
      </w:pPr>
      <w:r>
        <w:rPr>
          <w:spacing w:val="-2"/>
        </w:rPr>
        <w:t>«Кавказ»;</w:t>
      </w:r>
    </w:p>
    <w:p w:rsidR="00BA7B2C" w:rsidRDefault="00156D0F">
      <w:pPr>
        <w:pStyle w:val="a4"/>
        <w:numPr>
          <w:ilvl w:val="1"/>
          <w:numId w:val="42"/>
        </w:numPr>
        <w:tabs>
          <w:tab w:val="left" w:pos="994"/>
        </w:tabs>
        <w:spacing w:before="137"/>
        <w:ind w:left="994" w:hanging="359"/>
        <w:rPr>
          <w:sz w:val="24"/>
        </w:rPr>
      </w:pPr>
      <w:r>
        <w:rPr>
          <w:sz w:val="24"/>
        </w:rPr>
        <w:t>на</w:t>
      </w:r>
      <w:r>
        <w:rPr>
          <w:spacing w:val="-5"/>
          <w:sz w:val="24"/>
        </w:rPr>
        <w:t xml:space="preserve"> </w:t>
      </w:r>
      <w:r>
        <w:rPr>
          <w:sz w:val="24"/>
        </w:rPr>
        <w:t>пр.</w:t>
      </w:r>
      <w:r>
        <w:rPr>
          <w:spacing w:val="-1"/>
          <w:sz w:val="24"/>
        </w:rPr>
        <w:t xml:space="preserve"> </w:t>
      </w:r>
      <w:r>
        <w:rPr>
          <w:sz w:val="24"/>
        </w:rPr>
        <w:t>Али-Гаджи</w:t>
      </w:r>
      <w:r>
        <w:rPr>
          <w:spacing w:val="-1"/>
          <w:sz w:val="24"/>
        </w:rPr>
        <w:t xml:space="preserve"> </w:t>
      </w:r>
      <w:r>
        <w:rPr>
          <w:sz w:val="24"/>
        </w:rPr>
        <w:t>Акушинского</w:t>
      </w:r>
      <w:r>
        <w:rPr>
          <w:spacing w:val="-1"/>
          <w:sz w:val="24"/>
        </w:rPr>
        <w:t xml:space="preserve"> </w:t>
      </w:r>
      <w:r>
        <w:rPr>
          <w:sz w:val="24"/>
        </w:rPr>
        <w:t>в</w:t>
      </w:r>
      <w:r>
        <w:rPr>
          <w:spacing w:val="-3"/>
          <w:sz w:val="24"/>
        </w:rPr>
        <w:t xml:space="preserve"> </w:t>
      </w:r>
      <w:r>
        <w:rPr>
          <w:sz w:val="24"/>
        </w:rPr>
        <w:t>районе</w:t>
      </w:r>
      <w:r>
        <w:rPr>
          <w:spacing w:val="-2"/>
          <w:sz w:val="24"/>
        </w:rPr>
        <w:t xml:space="preserve"> </w:t>
      </w:r>
      <w:r>
        <w:rPr>
          <w:sz w:val="24"/>
        </w:rPr>
        <w:t>автовокзала</w:t>
      </w:r>
      <w:r>
        <w:rPr>
          <w:spacing w:val="1"/>
          <w:sz w:val="24"/>
        </w:rPr>
        <w:t xml:space="preserve"> </w:t>
      </w:r>
      <w:r>
        <w:rPr>
          <w:sz w:val="24"/>
        </w:rPr>
        <w:t>«Махачкала»</w:t>
      </w:r>
      <w:r>
        <w:rPr>
          <w:spacing w:val="-6"/>
          <w:sz w:val="24"/>
        </w:rPr>
        <w:t xml:space="preserve"> </w:t>
      </w:r>
      <w:r>
        <w:rPr>
          <w:sz w:val="24"/>
        </w:rPr>
        <w:t>(д.</w:t>
      </w:r>
      <w:r>
        <w:rPr>
          <w:spacing w:val="-1"/>
          <w:sz w:val="24"/>
        </w:rPr>
        <w:t xml:space="preserve"> </w:t>
      </w:r>
      <w:r>
        <w:rPr>
          <w:spacing w:val="-2"/>
          <w:sz w:val="24"/>
        </w:rPr>
        <w:t>236);</w:t>
      </w:r>
    </w:p>
    <w:p w:rsidR="00BA7B2C" w:rsidRDefault="00156D0F">
      <w:pPr>
        <w:pStyle w:val="a4"/>
        <w:numPr>
          <w:ilvl w:val="1"/>
          <w:numId w:val="42"/>
        </w:numPr>
        <w:tabs>
          <w:tab w:val="left" w:pos="995"/>
        </w:tabs>
        <w:spacing w:before="119" w:line="333" w:lineRule="auto"/>
        <w:ind w:right="482"/>
        <w:rPr>
          <w:sz w:val="24"/>
        </w:rPr>
      </w:pPr>
      <w:r>
        <w:rPr>
          <w:sz w:val="24"/>
        </w:rPr>
        <w:t>на</w:t>
      </w:r>
      <w:r>
        <w:rPr>
          <w:spacing w:val="-4"/>
          <w:sz w:val="24"/>
        </w:rPr>
        <w:t xml:space="preserve"> </w:t>
      </w:r>
      <w:r>
        <w:rPr>
          <w:sz w:val="24"/>
        </w:rPr>
        <w:t>автодороге</w:t>
      </w:r>
      <w:r>
        <w:rPr>
          <w:spacing w:val="-4"/>
          <w:sz w:val="24"/>
        </w:rPr>
        <w:t xml:space="preserve"> </w:t>
      </w:r>
      <w:r>
        <w:rPr>
          <w:sz w:val="24"/>
        </w:rPr>
        <w:t>82К-037</w:t>
      </w:r>
      <w:r>
        <w:rPr>
          <w:spacing w:val="-1"/>
          <w:sz w:val="24"/>
        </w:rPr>
        <w:t xml:space="preserve"> </w:t>
      </w:r>
      <w:r>
        <w:rPr>
          <w:sz w:val="24"/>
        </w:rPr>
        <w:t>«Махачкала</w:t>
      </w:r>
      <w:r>
        <w:rPr>
          <w:spacing w:val="-4"/>
          <w:sz w:val="24"/>
        </w:rPr>
        <w:t xml:space="preserve"> </w:t>
      </w:r>
      <w:r>
        <w:rPr>
          <w:sz w:val="24"/>
        </w:rPr>
        <w:t>–</w:t>
      </w:r>
      <w:r>
        <w:rPr>
          <w:spacing w:val="-1"/>
          <w:sz w:val="24"/>
        </w:rPr>
        <w:t xml:space="preserve"> </w:t>
      </w:r>
      <w:r>
        <w:rPr>
          <w:sz w:val="24"/>
        </w:rPr>
        <w:t>Аэропорт</w:t>
      </w:r>
      <w:r>
        <w:rPr>
          <w:spacing w:val="-3"/>
          <w:sz w:val="24"/>
        </w:rPr>
        <w:t xml:space="preserve"> </w:t>
      </w:r>
      <w:r>
        <w:rPr>
          <w:sz w:val="24"/>
        </w:rPr>
        <w:t>с</w:t>
      </w:r>
      <w:r>
        <w:rPr>
          <w:spacing w:val="-4"/>
          <w:sz w:val="24"/>
        </w:rPr>
        <w:t xml:space="preserve"> </w:t>
      </w:r>
      <w:r>
        <w:rPr>
          <w:sz w:val="24"/>
        </w:rPr>
        <w:t>подъездом</w:t>
      </w:r>
      <w:r>
        <w:rPr>
          <w:spacing w:val="-4"/>
          <w:sz w:val="24"/>
        </w:rPr>
        <w:t xml:space="preserve"> </w:t>
      </w:r>
      <w:r>
        <w:rPr>
          <w:sz w:val="24"/>
        </w:rPr>
        <w:t>к</w:t>
      </w:r>
      <w:r>
        <w:rPr>
          <w:spacing w:val="-2"/>
          <w:sz w:val="24"/>
        </w:rPr>
        <w:t xml:space="preserve"> </w:t>
      </w:r>
      <w:r>
        <w:rPr>
          <w:sz w:val="24"/>
        </w:rPr>
        <w:t>г.</w:t>
      </w:r>
      <w:r>
        <w:rPr>
          <w:spacing w:val="-3"/>
          <w:sz w:val="24"/>
        </w:rPr>
        <w:t xml:space="preserve"> </w:t>
      </w:r>
      <w:r>
        <w:rPr>
          <w:sz w:val="24"/>
        </w:rPr>
        <w:t>Каспийску»</w:t>
      </w:r>
      <w:r>
        <w:rPr>
          <w:spacing w:val="-8"/>
          <w:sz w:val="24"/>
        </w:rPr>
        <w:t xml:space="preserve"> </w:t>
      </w:r>
      <w:r>
        <w:rPr>
          <w:sz w:val="24"/>
        </w:rPr>
        <w:t>в створе улиц Пражская и Ансалтинская.</w:t>
      </w:r>
    </w:p>
    <w:p w:rsidR="00BA7B2C" w:rsidRDefault="00156D0F">
      <w:pPr>
        <w:pStyle w:val="a4"/>
        <w:numPr>
          <w:ilvl w:val="0"/>
          <w:numId w:val="42"/>
        </w:numPr>
        <w:tabs>
          <w:tab w:val="left" w:pos="709"/>
        </w:tabs>
        <w:spacing w:before="40" w:line="350" w:lineRule="auto"/>
        <w:ind w:right="292" w:firstLine="0"/>
        <w:rPr>
          <w:sz w:val="24"/>
        </w:rPr>
      </w:pPr>
      <w:r>
        <w:rPr>
          <w:sz w:val="24"/>
        </w:rPr>
        <w:t>организовано</w:t>
      </w:r>
      <w:r>
        <w:rPr>
          <w:spacing w:val="-4"/>
          <w:sz w:val="24"/>
        </w:rPr>
        <w:t xml:space="preserve"> </w:t>
      </w:r>
      <w:r>
        <w:rPr>
          <w:sz w:val="24"/>
        </w:rPr>
        <w:t>несколько</w:t>
      </w:r>
      <w:r>
        <w:rPr>
          <w:spacing w:val="-4"/>
          <w:sz w:val="24"/>
        </w:rPr>
        <w:t xml:space="preserve"> </w:t>
      </w:r>
      <w:r>
        <w:rPr>
          <w:sz w:val="24"/>
        </w:rPr>
        <w:t>переходов</w:t>
      </w:r>
      <w:r>
        <w:rPr>
          <w:spacing w:val="-5"/>
          <w:sz w:val="24"/>
        </w:rPr>
        <w:t xml:space="preserve"> </w:t>
      </w:r>
      <w:r>
        <w:rPr>
          <w:sz w:val="24"/>
        </w:rPr>
        <w:t>в</w:t>
      </w:r>
      <w:r>
        <w:rPr>
          <w:spacing w:val="-5"/>
          <w:sz w:val="24"/>
        </w:rPr>
        <w:t xml:space="preserve"> </w:t>
      </w:r>
      <w:r>
        <w:rPr>
          <w:sz w:val="24"/>
        </w:rPr>
        <w:t>разных</w:t>
      </w:r>
      <w:r>
        <w:rPr>
          <w:spacing w:val="-1"/>
          <w:sz w:val="24"/>
        </w:rPr>
        <w:t xml:space="preserve"> </w:t>
      </w:r>
      <w:r>
        <w:rPr>
          <w:sz w:val="24"/>
        </w:rPr>
        <w:t>уровнях</w:t>
      </w:r>
      <w:r>
        <w:rPr>
          <w:spacing w:val="-4"/>
          <w:sz w:val="24"/>
        </w:rPr>
        <w:t xml:space="preserve"> </w:t>
      </w:r>
      <w:r>
        <w:rPr>
          <w:sz w:val="24"/>
        </w:rPr>
        <w:t>на</w:t>
      </w:r>
      <w:r>
        <w:rPr>
          <w:spacing w:val="-5"/>
          <w:sz w:val="24"/>
        </w:rPr>
        <w:t xml:space="preserve"> </w:t>
      </w:r>
      <w:r>
        <w:rPr>
          <w:sz w:val="24"/>
        </w:rPr>
        <w:t>пересечении</w:t>
      </w:r>
      <w:r>
        <w:rPr>
          <w:spacing w:val="-3"/>
          <w:sz w:val="24"/>
        </w:rPr>
        <w:t xml:space="preserve"> </w:t>
      </w:r>
      <w:r>
        <w:rPr>
          <w:sz w:val="24"/>
        </w:rPr>
        <w:t>с</w:t>
      </w:r>
      <w:r>
        <w:rPr>
          <w:spacing w:val="-5"/>
          <w:sz w:val="24"/>
        </w:rPr>
        <w:t xml:space="preserve"> </w:t>
      </w:r>
      <w:r>
        <w:rPr>
          <w:sz w:val="24"/>
        </w:rPr>
        <w:t>железнодо</w:t>
      </w:r>
      <w:r>
        <w:rPr>
          <w:sz w:val="24"/>
        </w:rPr>
        <w:softHyphen/>
        <w:t>рожными путями на подходах к вокзалу «Махачкала»:</w:t>
      </w:r>
    </w:p>
    <w:p w:rsidR="00BA7B2C" w:rsidRDefault="00156D0F">
      <w:pPr>
        <w:pStyle w:val="a4"/>
        <w:numPr>
          <w:ilvl w:val="1"/>
          <w:numId w:val="42"/>
        </w:numPr>
        <w:tabs>
          <w:tab w:val="left" w:pos="994"/>
        </w:tabs>
        <w:spacing w:before="13"/>
        <w:ind w:left="994" w:hanging="359"/>
        <w:rPr>
          <w:sz w:val="24"/>
        </w:rPr>
      </w:pPr>
      <w:r>
        <w:rPr>
          <w:sz w:val="24"/>
        </w:rPr>
        <w:t>надземный</w:t>
      </w:r>
      <w:r>
        <w:rPr>
          <w:spacing w:val="-3"/>
          <w:sz w:val="24"/>
        </w:rPr>
        <w:t xml:space="preserve"> </w:t>
      </w:r>
      <w:r>
        <w:rPr>
          <w:sz w:val="24"/>
        </w:rPr>
        <w:t>в</w:t>
      </w:r>
      <w:r>
        <w:rPr>
          <w:spacing w:val="-2"/>
          <w:sz w:val="24"/>
        </w:rPr>
        <w:t xml:space="preserve"> </w:t>
      </w:r>
      <w:r>
        <w:rPr>
          <w:sz w:val="24"/>
        </w:rPr>
        <w:t>створе</w:t>
      </w:r>
      <w:r>
        <w:rPr>
          <w:spacing w:val="-1"/>
          <w:sz w:val="24"/>
        </w:rPr>
        <w:t xml:space="preserve"> </w:t>
      </w:r>
      <w:r>
        <w:rPr>
          <w:sz w:val="24"/>
        </w:rPr>
        <w:t>ул.</w:t>
      </w:r>
      <w:r>
        <w:rPr>
          <w:spacing w:val="1"/>
          <w:sz w:val="24"/>
        </w:rPr>
        <w:t xml:space="preserve"> </w:t>
      </w:r>
      <w:r>
        <w:rPr>
          <w:sz w:val="24"/>
        </w:rPr>
        <w:t>Готфрида</w:t>
      </w:r>
      <w:r>
        <w:rPr>
          <w:spacing w:val="-2"/>
          <w:sz w:val="24"/>
        </w:rPr>
        <w:t xml:space="preserve"> Гасанова;</w:t>
      </w:r>
    </w:p>
    <w:p w:rsidR="00BA7B2C" w:rsidRDefault="00156D0F">
      <w:pPr>
        <w:pStyle w:val="a4"/>
        <w:numPr>
          <w:ilvl w:val="1"/>
          <w:numId w:val="42"/>
        </w:numPr>
        <w:tabs>
          <w:tab w:val="left" w:pos="994"/>
        </w:tabs>
        <w:spacing w:before="117"/>
        <w:ind w:left="994" w:hanging="359"/>
        <w:rPr>
          <w:sz w:val="24"/>
        </w:rPr>
      </w:pPr>
      <w:r>
        <w:rPr>
          <w:sz w:val="24"/>
        </w:rPr>
        <w:t>подземный</w:t>
      </w:r>
      <w:r>
        <w:rPr>
          <w:spacing w:val="-3"/>
          <w:sz w:val="24"/>
        </w:rPr>
        <w:t xml:space="preserve"> </w:t>
      </w:r>
      <w:r>
        <w:rPr>
          <w:sz w:val="24"/>
        </w:rPr>
        <w:t>в</w:t>
      </w:r>
      <w:r>
        <w:rPr>
          <w:spacing w:val="-2"/>
          <w:sz w:val="24"/>
        </w:rPr>
        <w:t xml:space="preserve"> </w:t>
      </w:r>
      <w:r>
        <w:rPr>
          <w:sz w:val="24"/>
        </w:rPr>
        <w:t>створе ул.</w:t>
      </w:r>
      <w:r>
        <w:rPr>
          <w:spacing w:val="1"/>
          <w:sz w:val="24"/>
        </w:rPr>
        <w:t xml:space="preserve"> </w:t>
      </w:r>
      <w:r>
        <w:rPr>
          <w:sz w:val="24"/>
        </w:rPr>
        <w:t>Максима</w:t>
      </w:r>
      <w:r>
        <w:rPr>
          <w:spacing w:val="-2"/>
          <w:sz w:val="24"/>
        </w:rPr>
        <w:t xml:space="preserve"> </w:t>
      </w:r>
      <w:r>
        <w:rPr>
          <w:sz w:val="24"/>
        </w:rPr>
        <w:t>Горького</w:t>
      </w:r>
      <w:r>
        <w:rPr>
          <w:spacing w:val="-1"/>
          <w:sz w:val="24"/>
        </w:rPr>
        <w:t xml:space="preserve"> </w:t>
      </w:r>
      <w:r>
        <w:rPr>
          <w:sz w:val="24"/>
        </w:rPr>
        <w:t>(проход</w:t>
      </w:r>
      <w:r>
        <w:rPr>
          <w:spacing w:val="-4"/>
          <w:sz w:val="24"/>
        </w:rPr>
        <w:t xml:space="preserve"> </w:t>
      </w:r>
      <w:r>
        <w:rPr>
          <w:sz w:val="24"/>
        </w:rPr>
        <w:t>к городскому</w:t>
      </w:r>
      <w:r>
        <w:rPr>
          <w:spacing w:val="-5"/>
          <w:sz w:val="24"/>
        </w:rPr>
        <w:t xml:space="preserve"> </w:t>
      </w:r>
      <w:r>
        <w:rPr>
          <w:spacing w:val="-2"/>
          <w:sz w:val="24"/>
        </w:rPr>
        <w:t>пляжу);</w:t>
      </w:r>
    </w:p>
    <w:p w:rsidR="00BA7B2C" w:rsidRDefault="00156D0F">
      <w:pPr>
        <w:pStyle w:val="a4"/>
        <w:numPr>
          <w:ilvl w:val="1"/>
          <w:numId w:val="42"/>
        </w:numPr>
        <w:tabs>
          <w:tab w:val="left" w:pos="994"/>
        </w:tabs>
        <w:spacing w:before="119" w:line="333" w:lineRule="auto"/>
        <w:ind w:left="568" w:right="187" w:firstLine="67"/>
        <w:rPr>
          <w:sz w:val="24"/>
        </w:rPr>
      </w:pPr>
      <w:r>
        <w:rPr>
          <w:sz w:val="24"/>
        </w:rPr>
        <w:t>подземный</w:t>
      </w:r>
      <w:r>
        <w:rPr>
          <w:spacing w:val="-3"/>
          <w:sz w:val="24"/>
        </w:rPr>
        <w:t xml:space="preserve"> </w:t>
      </w:r>
      <w:r>
        <w:rPr>
          <w:sz w:val="24"/>
        </w:rPr>
        <w:t>между</w:t>
      </w:r>
      <w:r>
        <w:rPr>
          <w:spacing w:val="-11"/>
          <w:sz w:val="24"/>
        </w:rPr>
        <w:t xml:space="preserve"> </w:t>
      </w:r>
      <w:r>
        <w:rPr>
          <w:sz w:val="24"/>
        </w:rPr>
        <w:t>парком</w:t>
      </w:r>
      <w:r>
        <w:rPr>
          <w:spacing w:val="-5"/>
          <w:sz w:val="24"/>
        </w:rPr>
        <w:t xml:space="preserve"> </w:t>
      </w:r>
      <w:r>
        <w:rPr>
          <w:sz w:val="24"/>
        </w:rPr>
        <w:t>им.</w:t>
      </w:r>
      <w:r>
        <w:rPr>
          <w:spacing w:val="-4"/>
          <w:sz w:val="24"/>
        </w:rPr>
        <w:t xml:space="preserve"> </w:t>
      </w:r>
      <w:r>
        <w:rPr>
          <w:sz w:val="24"/>
        </w:rPr>
        <w:t>Сулеймана</w:t>
      </w:r>
      <w:r>
        <w:rPr>
          <w:spacing w:val="-5"/>
          <w:sz w:val="24"/>
        </w:rPr>
        <w:t xml:space="preserve"> </w:t>
      </w:r>
      <w:r>
        <w:rPr>
          <w:sz w:val="24"/>
        </w:rPr>
        <w:t>Стальского</w:t>
      </w:r>
      <w:r>
        <w:rPr>
          <w:spacing w:val="-4"/>
          <w:sz w:val="24"/>
        </w:rPr>
        <w:t xml:space="preserve"> </w:t>
      </w:r>
      <w:r>
        <w:rPr>
          <w:sz w:val="24"/>
        </w:rPr>
        <w:t>и</w:t>
      </w:r>
      <w:r>
        <w:rPr>
          <w:spacing w:val="-3"/>
          <w:sz w:val="24"/>
        </w:rPr>
        <w:t xml:space="preserve"> </w:t>
      </w:r>
      <w:r>
        <w:rPr>
          <w:sz w:val="24"/>
        </w:rPr>
        <w:t>пляжем</w:t>
      </w:r>
      <w:r>
        <w:rPr>
          <w:spacing w:val="-3"/>
          <w:sz w:val="24"/>
        </w:rPr>
        <w:t xml:space="preserve"> </w:t>
      </w:r>
      <w:r>
        <w:rPr>
          <w:sz w:val="24"/>
        </w:rPr>
        <w:t>«Лунный</w:t>
      </w:r>
      <w:r>
        <w:rPr>
          <w:spacing w:val="-3"/>
          <w:sz w:val="24"/>
        </w:rPr>
        <w:t xml:space="preserve"> </w:t>
      </w:r>
      <w:r>
        <w:rPr>
          <w:sz w:val="24"/>
        </w:rPr>
        <w:t>берег». Регулирование перехода проезжей части пешеходами осуществляется:</w:t>
      </w:r>
    </w:p>
    <w:p w:rsidR="00BA7B2C" w:rsidRDefault="00156D0F">
      <w:pPr>
        <w:pStyle w:val="a4"/>
        <w:numPr>
          <w:ilvl w:val="0"/>
          <w:numId w:val="42"/>
        </w:numPr>
        <w:tabs>
          <w:tab w:val="left" w:pos="709"/>
        </w:tabs>
        <w:spacing w:before="40" w:line="352" w:lineRule="auto"/>
        <w:ind w:right="141" w:firstLine="0"/>
        <w:rPr>
          <w:sz w:val="24"/>
        </w:rPr>
      </w:pPr>
      <w:r>
        <w:rPr>
          <w:sz w:val="24"/>
        </w:rPr>
        <w:t>в</w:t>
      </w:r>
      <w:r>
        <w:rPr>
          <w:spacing w:val="-5"/>
          <w:sz w:val="24"/>
        </w:rPr>
        <w:t xml:space="preserve"> </w:t>
      </w:r>
      <w:r>
        <w:rPr>
          <w:sz w:val="24"/>
        </w:rPr>
        <w:t>составе</w:t>
      </w:r>
      <w:r>
        <w:rPr>
          <w:spacing w:val="-5"/>
          <w:sz w:val="24"/>
        </w:rPr>
        <w:t xml:space="preserve"> </w:t>
      </w:r>
      <w:r>
        <w:rPr>
          <w:sz w:val="24"/>
        </w:rPr>
        <w:t>светофорных</w:t>
      </w:r>
      <w:r>
        <w:rPr>
          <w:spacing w:val="-4"/>
          <w:sz w:val="24"/>
        </w:rPr>
        <w:t xml:space="preserve"> </w:t>
      </w:r>
      <w:r>
        <w:rPr>
          <w:sz w:val="24"/>
        </w:rPr>
        <w:t>объектов,</w:t>
      </w:r>
      <w:r>
        <w:rPr>
          <w:spacing w:val="-4"/>
          <w:sz w:val="24"/>
        </w:rPr>
        <w:t xml:space="preserve"> </w:t>
      </w:r>
      <w:r>
        <w:rPr>
          <w:sz w:val="24"/>
        </w:rPr>
        <w:t>регулирующих</w:t>
      </w:r>
      <w:r>
        <w:rPr>
          <w:spacing w:val="-4"/>
          <w:sz w:val="24"/>
        </w:rPr>
        <w:t xml:space="preserve"> </w:t>
      </w:r>
      <w:r>
        <w:rPr>
          <w:sz w:val="24"/>
        </w:rPr>
        <w:t>движение</w:t>
      </w:r>
      <w:r>
        <w:rPr>
          <w:spacing w:val="-5"/>
          <w:sz w:val="24"/>
        </w:rPr>
        <w:t xml:space="preserve"> </w:t>
      </w:r>
      <w:r>
        <w:rPr>
          <w:sz w:val="24"/>
        </w:rPr>
        <w:t>транспорта</w:t>
      </w:r>
      <w:r>
        <w:rPr>
          <w:spacing w:val="-5"/>
          <w:sz w:val="24"/>
        </w:rPr>
        <w:t xml:space="preserve"> </w:t>
      </w:r>
      <w:r>
        <w:rPr>
          <w:sz w:val="24"/>
        </w:rPr>
        <w:t>и</w:t>
      </w:r>
      <w:r>
        <w:rPr>
          <w:spacing w:val="-3"/>
          <w:sz w:val="24"/>
        </w:rPr>
        <w:t xml:space="preserve"> </w:t>
      </w:r>
      <w:r>
        <w:rPr>
          <w:sz w:val="24"/>
        </w:rPr>
        <w:t>пешеходов на перекрёстках;</w:t>
      </w:r>
    </w:p>
    <w:p w:rsidR="00BA7B2C" w:rsidRDefault="00156D0F">
      <w:pPr>
        <w:pStyle w:val="a4"/>
        <w:numPr>
          <w:ilvl w:val="0"/>
          <w:numId w:val="42"/>
        </w:numPr>
        <w:tabs>
          <w:tab w:val="left" w:pos="709"/>
        </w:tabs>
        <w:spacing w:before="7" w:line="352" w:lineRule="auto"/>
        <w:ind w:right="242" w:firstLine="0"/>
        <w:rPr>
          <w:sz w:val="24"/>
        </w:rPr>
      </w:pPr>
      <w:r>
        <w:rPr>
          <w:sz w:val="24"/>
        </w:rPr>
        <w:t>пешеходными</w:t>
      </w:r>
      <w:r>
        <w:rPr>
          <w:spacing w:val="-4"/>
          <w:sz w:val="24"/>
        </w:rPr>
        <w:t xml:space="preserve"> </w:t>
      </w:r>
      <w:r>
        <w:rPr>
          <w:sz w:val="24"/>
        </w:rPr>
        <w:t>светофорами,</w:t>
      </w:r>
      <w:r>
        <w:rPr>
          <w:spacing w:val="-3"/>
          <w:sz w:val="24"/>
        </w:rPr>
        <w:t xml:space="preserve"> </w:t>
      </w:r>
      <w:r>
        <w:rPr>
          <w:sz w:val="24"/>
        </w:rPr>
        <w:t>установленными</w:t>
      </w:r>
      <w:r>
        <w:rPr>
          <w:spacing w:val="-4"/>
          <w:sz w:val="24"/>
        </w:rPr>
        <w:t xml:space="preserve"> </w:t>
      </w:r>
      <w:r>
        <w:rPr>
          <w:sz w:val="24"/>
        </w:rPr>
        <w:t>вне</w:t>
      </w:r>
      <w:r>
        <w:rPr>
          <w:spacing w:val="-6"/>
          <w:sz w:val="24"/>
        </w:rPr>
        <w:t xml:space="preserve"> </w:t>
      </w:r>
      <w:r>
        <w:rPr>
          <w:sz w:val="24"/>
        </w:rPr>
        <w:t>перекрестков</w:t>
      </w:r>
      <w:r>
        <w:rPr>
          <w:spacing w:val="-6"/>
          <w:sz w:val="24"/>
        </w:rPr>
        <w:t xml:space="preserve"> </w:t>
      </w:r>
      <w:r>
        <w:rPr>
          <w:sz w:val="24"/>
        </w:rPr>
        <w:t>и</w:t>
      </w:r>
      <w:r>
        <w:rPr>
          <w:spacing w:val="-4"/>
          <w:sz w:val="24"/>
        </w:rPr>
        <w:t xml:space="preserve"> </w:t>
      </w:r>
      <w:r>
        <w:rPr>
          <w:sz w:val="24"/>
        </w:rPr>
        <w:t>работающими</w:t>
      </w:r>
      <w:r>
        <w:rPr>
          <w:spacing w:val="-4"/>
          <w:sz w:val="24"/>
        </w:rPr>
        <w:t xml:space="preserve"> </w:t>
      </w:r>
      <w:r>
        <w:rPr>
          <w:sz w:val="24"/>
        </w:rPr>
        <w:t>по фиксированному расписанию;</w:t>
      </w:r>
    </w:p>
    <w:p w:rsidR="00BA7B2C" w:rsidRDefault="00156D0F">
      <w:pPr>
        <w:pStyle w:val="a4"/>
        <w:numPr>
          <w:ilvl w:val="0"/>
          <w:numId w:val="42"/>
        </w:numPr>
        <w:tabs>
          <w:tab w:val="left" w:pos="709"/>
        </w:tabs>
        <w:spacing w:before="7" w:line="352" w:lineRule="auto"/>
        <w:ind w:right="270" w:firstLine="0"/>
        <w:rPr>
          <w:sz w:val="24"/>
        </w:rPr>
      </w:pPr>
      <w:r>
        <w:rPr>
          <w:sz w:val="24"/>
        </w:rPr>
        <w:t>пешеходными</w:t>
      </w:r>
      <w:r>
        <w:rPr>
          <w:spacing w:val="-4"/>
          <w:sz w:val="24"/>
        </w:rPr>
        <w:t xml:space="preserve"> </w:t>
      </w:r>
      <w:r>
        <w:rPr>
          <w:sz w:val="24"/>
        </w:rPr>
        <w:t>светофорами,</w:t>
      </w:r>
      <w:r>
        <w:rPr>
          <w:spacing w:val="-5"/>
          <w:sz w:val="24"/>
        </w:rPr>
        <w:t xml:space="preserve"> </w:t>
      </w:r>
      <w:r>
        <w:rPr>
          <w:sz w:val="24"/>
        </w:rPr>
        <w:t>оборудованными</w:t>
      </w:r>
      <w:r>
        <w:rPr>
          <w:spacing w:val="-4"/>
          <w:sz w:val="24"/>
        </w:rPr>
        <w:t xml:space="preserve"> </w:t>
      </w:r>
      <w:r>
        <w:rPr>
          <w:sz w:val="24"/>
        </w:rPr>
        <w:t>кнопкой</w:t>
      </w:r>
      <w:r>
        <w:rPr>
          <w:spacing w:val="-4"/>
          <w:sz w:val="24"/>
        </w:rPr>
        <w:t xml:space="preserve"> </w:t>
      </w:r>
      <w:r>
        <w:rPr>
          <w:sz w:val="24"/>
        </w:rPr>
        <w:t>вызова</w:t>
      </w:r>
      <w:r>
        <w:rPr>
          <w:spacing w:val="-6"/>
          <w:sz w:val="24"/>
        </w:rPr>
        <w:t xml:space="preserve"> </w:t>
      </w:r>
      <w:r>
        <w:rPr>
          <w:sz w:val="24"/>
        </w:rPr>
        <w:t>пешеходной</w:t>
      </w:r>
      <w:r>
        <w:rPr>
          <w:spacing w:val="-4"/>
          <w:sz w:val="24"/>
        </w:rPr>
        <w:t xml:space="preserve"> </w:t>
      </w:r>
      <w:r>
        <w:rPr>
          <w:sz w:val="24"/>
        </w:rPr>
        <w:t>фазы</w:t>
      </w:r>
      <w:r>
        <w:rPr>
          <w:spacing w:val="-8"/>
          <w:sz w:val="24"/>
        </w:rPr>
        <w:t xml:space="preserve"> </w:t>
      </w:r>
      <w:r>
        <w:rPr>
          <w:sz w:val="24"/>
        </w:rPr>
        <w:t>и табло обратного отсчета времени.</w:t>
      </w:r>
    </w:p>
    <w:p w:rsidR="00BA7B2C" w:rsidRDefault="00156D0F">
      <w:pPr>
        <w:pStyle w:val="a3"/>
        <w:spacing w:before="7" w:line="360" w:lineRule="auto"/>
        <w:ind w:left="1" w:firstLine="566"/>
      </w:pPr>
      <w:r>
        <w:t>На</w:t>
      </w:r>
      <w:r>
        <w:rPr>
          <w:spacing w:val="80"/>
        </w:rPr>
        <w:t xml:space="preserve"> </w:t>
      </w:r>
      <w:r>
        <w:t>анализируемой</w:t>
      </w:r>
      <w:r>
        <w:rPr>
          <w:spacing w:val="80"/>
        </w:rPr>
        <w:t xml:space="preserve"> </w:t>
      </w:r>
      <w:r>
        <w:t>территории</w:t>
      </w:r>
      <w:r>
        <w:rPr>
          <w:spacing w:val="80"/>
        </w:rPr>
        <w:t xml:space="preserve"> </w:t>
      </w:r>
      <w:r>
        <w:t>встречаются</w:t>
      </w:r>
      <w:r>
        <w:rPr>
          <w:spacing w:val="80"/>
        </w:rPr>
        <w:t xml:space="preserve"> </w:t>
      </w:r>
      <w:r>
        <w:t>следующие</w:t>
      </w:r>
      <w:r>
        <w:rPr>
          <w:spacing w:val="80"/>
        </w:rPr>
        <w:t xml:space="preserve"> </w:t>
      </w:r>
      <w:r>
        <w:t>наиболее</w:t>
      </w:r>
      <w:r>
        <w:rPr>
          <w:spacing w:val="80"/>
        </w:rPr>
        <w:t xml:space="preserve"> </w:t>
      </w:r>
      <w:r>
        <w:t>характерные</w:t>
      </w:r>
      <w:r>
        <w:rPr>
          <w:spacing w:val="40"/>
        </w:rPr>
        <w:t xml:space="preserve"> </w:t>
      </w:r>
      <w:r>
        <w:t>ошибки организации движения пешеходов:</w:t>
      </w:r>
    </w:p>
    <w:p w:rsidR="00BA7B2C" w:rsidRDefault="00156D0F">
      <w:pPr>
        <w:pStyle w:val="a4"/>
        <w:numPr>
          <w:ilvl w:val="0"/>
          <w:numId w:val="42"/>
        </w:numPr>
        <w:tabs>
          <w:tab w:val="left" w:pos="709"/>
        </w:tabs>
        <w:spacing w:line="352" w:lineRule="auto"/>
        <w:ind w:right="508" w:firstLine="0"/>
        <w:rPr>
          <w:sz w:val="24"/>
        </w:rPr>
      </w:pPr>
      <w:r>
        <w:rPr>
          <w:sz w:val="24"/>
        </w:rPr>
        <w:t>отсутствие</w:t>
      </w:r>
      <w:r>
        <w:rPr>
          <w:spacing w:val="-5"/>
          <w:sz w:val="24"/>
        </w:rPr>
        <w:t xml:space="preserve"> </w:t>
      </w:r>
      <w:r>
        <w:rPr>
          <w:sz w:val="24"/>
        </w:rPr>
        <w:t>тротуаров</w:t>
      </w:r>
      <w:r>
        <w:rPr>
          <w:spacing w:val="-5"/>
          <w:sz w:val="24"/>
        </w:rPr>
        <w:t xml:space="preserve"> </w:t>
      </w:r>
      <w:r>
        <w:rPr>
          <w:sz w:val="24"/>
        </w:rPr>
        <w:t>вдоль</w:t>
      </w:r>
      <w:r>
        <w:rPr>
          <w:spacing w:val="-4"/>
          <w:sz w:val="24"/>
        </w:rPr>
        <w:t xml:space="preserve"> </w:t>
      </w:r>
      <w:r>
        <w:rPr>
          <w:sz w:val="24"/>
        </w:rPr>
        <w:t>многих участков</w:t>
      </w:r>
      <w:r>
        <w:rPr>
          <w:spacing w:val="-3"/>
          <w:sz w:val="24"/>
        </w:rPr>
        <w:t xml:space="preserve"> </w:t>
      </w:r>
      <w:r>
        <w:rPr>
          <w:sz w:val="24"/>
        </w:rPr>
        <w:t>улиц</w:t>
      </w:r>
      <w:r>
        <w:rPr>
          <w:spacing w:val="-3"/>
          <w:sz w:val="24"/>
        </w:rPr>
        <w:t xml:space="preserve"> </w:t>
      </w:r>
      <w:r>
        <w:rPr>
          <w:sz w:val="24"/>
        </w:rPr>
        <w:t>местного</w:t>
      </w:r>
      <w:r>
        <w:rPr>
          <w:spacing w:val="-4"/>
          <w:sz w:val="24"/>
        </w:rPr>
        <w:t xml:space="preserve"> </w:t>
      </w:r>
      <w:r>
        <w:rPr>
          <w:sz w:val="24"/>
        </w:rPr>
        <w:t>значения</w:t>
      </w:r>
      <w:r>
        <w:rPr>
          <w:spacing w:val="-7"/>
          <w:sz w:val="24"/>
        </w:rPr>
        <w:t xml:space="preserve"> </w:t>
      </w:r>
      <w:r>
        <w:rPr>
          <w:sz w:val="24"/>
        </w:rPr>
        <w:t>в</w:t>
      </w:r>
      <w:r>
        <w:rPr>
          <w:spacing w:val="-5"/>
          <w:sz w:val="24"/>
        </w:rPr>
        <w:t xml:space="preserve"> </w:t>
      </w:r>
      <w:r>
        <w:rPr>
          <w:sz w:val="24"/>
        </w:rPr>
        <w:t>жилых</w:t>
      </w:r>
      <w:r>
        <w:rPr>
          <w:spacing w:val="-4"/>
          <w:sz w:val="24"/>
        </w:rPr>
        <w:t xml:space="preserve"> </w:t>
      </w:r>
      <w:r>
        <w:rPr>
          <w:sz w:val="24"/>
        </w:rPr>
        <w:t>и промышленных районах города;</w:t>
      </w:r>
    </w:p>
    <w:p w:rsidR="00BA7B2C" w:rsidRDefault="00156D0F">
      <w:pPr>
        <w:pStyle w:val="a4"/>
        <w:numPr>
          <w:ilvl w:val="0"/>
          <w:numId w:val="42"/>
        </w:numPr>
        <w:tabs>
          <w:tab w:val="left" w:pos="709"/>
        </w:tabs>
        <w:spacing w:before="7"/>
        <w:ind w:left="709"/>
        <w:rPr>
          <w:sz w:val="24"/>
        </w:rPr>
      </w:pPr>
      <w:r>
        <w:rPr>
          <w:sz w:val="24"/>
        </w:rPr>
        <w:t>недостаточное</w:t>
      </w:r>
      <w:r>
        <w:rPr>
          <w:spacing w:val="-5"/>
          <w:sz w:val="24"/>
        </w:rPr>
        <w:t xml:space="preserve"> </w:t>
      </w:r>
      <w:r>
        <w:rPr>
          <w:sz w:val="24"/>
        </w:rPr>
        <w:t>оборудование</w:t>
      </w:r>
      <w:r>
        <w:rPr>
          <w:spacing w:val="-2"/>
          <w:sz w:val="24"/>
        </w:rPr>
        <w:t xml:space="preserve"> </w:t>
      </w:r>
      <w:r>
        <w:rPr>
          <w:sz w:val="24"/>
        </w:rPr>
        <w:t>пешеходных</w:t>
      </w:r>
      <w:r>
        <w:rPr>
          <w:spacing w:val="-1"/>
          <w:sz w:val="24"/>
        </w:rPr>
        <w:t xml:space="preserve"> </w:t>
      </w:r>
      <w:r>
        <w:rPr>
          <w:spacing w:val="-2"/>
          <w:sz w:val="24"/>
        </w:rPr>
        <w:t>переходов;</w:t>
      </w:r>
    </w:p>
    <w:p w:rsidR="00BA7B2C" w:rsidRDefault="00156D0F">
      <w:pPr>
        <w:pStyle w:val="a4"/>
        <w:numPr>
          <w:ilvl w:val="0"/>
          <w:numId w:val="42"/>
        </w:numPr>
        <w:tabs>
          <w:tab w:val="left" w:pos="709"/>
        </w:tabs>
        <w:spacing w:before="138"/>
        <w:ind w:left="709"/>
        <w:rPr>
          <w:sz w:val="24"/>
        </w:rPr>
      </w:pPr>
      <w:r>
        <w:rPr>
          <w:sz w:val="24"/>
        </w:rPr>
        <w:t>дефицит</w:t>
      </w:r>
      <w:r>
        <w:rPr>
          <w:spacing w:val="-3"/>
          <w:sz w:val="24"/>
        </w:rPr>
        <w:t xml:space="preserve"> </w:t>
      </w:r>
      <w:r>
        <w:rPr>
          <w:sz w:val="24"/>
        </w:rPr>
        <w:t>обозначенных</w:t>
      </w:r>
      <w:r>
        <w:rPr>
          <w:spacing w:val="-2"/>
          <w:sz w:val="24"/>
        </w:rPr>
        <w:t xml:space="preserve"> </w:t>
      </w:r>
      <w:r>
        <w:rPr>
          <w:sz w:val="24"/>
        </w:rPr>
        <w:t>и</w:t>
      </w:r>
      <w:r>
        <w:rPr>
          <w:spacing w:val="-2"/>
          <w:sz w:val="24"/>
        </w:rPr>
        <w:t xml:space="preserve"> </w:t>
      </w:r>
      <w:r>
        <w:rPr>
          <w:sz w:val="24"/>
        </w:rPr>
        <w:t>оборудованных пешеходных</w:t>
      </w:r>
      <w:r>
        <w:rPr>
          <w:spacing w:val="-3"/>
          <w:sz w:val="24"/>
        </w:rPr>
        <w:t xml:space="preserve"> </w:t>
      </w:r>
      <w:r>
        <w:rPr>
          <w:sz w:val="24"/>
        </w:rPr>
        <w:t>и</w:t>
      </w:r>
      <w:r>
        <w:rPr>
          <w:spacing w:val="-1"/>
          <w:sz w:val="24"/>
        </w:rPr>
        <w:t xml:space="preserve"> </w:t>
      </w:r>
      <w:r>
        <w:rPr>
          <w:sz w:val="24"/>
        </w:rPr>
        <w:t>жилых</w:t>
      </w:r>
      <w:r>
        <w:rPr>
          <w:spacing w:val="-2"/>
          <w:sz w:val="24"/>
        </w:rPr>
        <w:t xml:space="preserve"> </w:t>
      </w:r>
      <w:r>
        <w:rPr>
          <w:spacing w:val="-4"/>
          <w:sz w:val="24"/>
        </w:rPr>
        <w:t>зон;</w:t>
      </w:r>
    </w:p>
    <w:p w:rsidR="00BA7B2C" w:rsidRDefault="00156D0F">
      <w:pPr>
        <w:pStyle w:val="a4"/>
        <w:numPr>
          <w:ilvl w:val="0"/>
          <w:numId w:val="42"/>
        </w:numPr>
        <w:tabs>
          <w:tab w:val="left" w:pos="709"/>
        </w:tabs>
        <w:spacing w:before="138"/>
        <w:ind w:left="709"/>
        <w:rPr>
          <w:sz w:val="24"/>
        </w:rPr>
      </w:pPr>
      <w:r>
        <w:rPr>
          <w:sz w:val="24"/>
        </w:rPr>
        <w:t>недостатки</w:t>
      </w:r>
      <w:r>
        <w:rPr>
          <w:spacing w:val="-3"/>
          <w:sz w:val="24"/>
        </w:rPr>
        <w:t xml:space="preserve"> </w:t>
      </w:r>
      <w:r>
        <w:rPr>
          <w:sz w:val="24"/>
        </w:rPr>
        <w:t>оборудования</w:t>
      </w:r>
      <w:r>
        <w:rPr>
          <w:spacing w:val="-3"/>
          <w:sz w:val="24"/>
        </w:rPr>
        <w:t xml:space="preserve"> </w:t>
      </w:r>
      <w:r>
        <w:rPr>
          <w:sz w:val="24"/>
        </w:rPr>
        <w:t>пешеходных</w:t>
      </w:r>
      <w:r>
        <w:rPr>
          <w:spacing w:val="-2"/>
          <w:sz w:val="24"/>
        </w:rPr>
        <w:t xml:space="preserve"> </w:t>
      </w:r>
      <w:r>
        <w:rPr>
          <w:sz w:val="24"/>
        </w:rPr>
        <w:t>путей</w:t>
      </w:r>
      <w:r>
        <w:rPr>
          <w:spacing w:val="-2"/>
          <w:sz w:val="24"/>
        </w:rPr>
        <w:t xml:space="preserve"> </w:t>
      </w:r>
      <w:r>
        <w:rPr>
          <w:sz w:val="24"/>
        </w:rPr>
        <w:t>средствами</w:t>
      </w:r>
      <w:r>
        <w:rPr>
          <w:spacing w:val="-2"/>
          <w:sz w:val="24"/>
        </w:rPr>
        <w:t xml:space="preserve"> </w:t>
      </w:r>
      <w:r>
        <w:rPr>
          <w:sz w:val="24"/>
        </w:rPr>
        <w:t>информирования</w:t>
      </w:r>
      <w:r>
        <w:rPr>
          <w:spacing w:val="-3"/>
          <w:sz w:val="24"/>
        </w:rPr>
        <w:t xml:space="preserve"> </w:t>
      </w:r>
      <w:r>
        <w:rPr>
          <w:spacing w:val="-2"/>
          <w:sz w:val="24"/>
        </w:rPr>
        <w:t>незря-</w:t>
      </w:r>
    </w:p>
    <w:p w:rsidR="00BA7B2C" w:rsidRDefault="00BA7B2C">
      <w:pPr>
        <w:pStyle w:val="a4"/>
        <w:rPr>
          <w:sz w:val="24"/>
        </w:rPr>
        <w:sectPr w:rsidR="00BA7B2C">
          <w:pgSz w:w="11910" w:h="16840"/>
          <w:pgMar w:top="1040" w:right="708" w:bottom="1080" w:left="1700" w:header="0" w:footer="889" w:gutter="0"/>
          <w:cols w:space="720"/>
        </w:sectPr>
      </w:pPr>
    </w:p>
    <w:p w:rsidR="00BA7B2C" w:rsidRDefault="00156D0F">
      <w:pPr>
        <w:pStyle w:val="a3"/>
        <w:spacing w:before="68"/>
        <w:ind w:left="1"/>
      </w:pPr>
      <w:r>
        <w:lastRenderedPageBreak/>
        <w:t>чих</w:t>
      </w:r>
      <w:r>
        <w:rPr>
          <w:spacing w:val="-2"/>
        </w:rPr>
        <w:t xml:space="preserve"> </w:t>
      </w:r>
      <w:r>
        <w:t>пешеходов</w:t>
      </w:r>
      <w:r>
        <w:rPr>
          <w:spacing w:val="-3"/>
        </w:rPr>
        <w:t xml:space="preserve"> </w:t>
      </w:r>
      <w:r>
        <w:t>и обеспечения</w:t>
      </w:r>
      <w:r>
        <w:rPr>
          <w:spacing w:val="-2"/>
        </w:rPr>
        <w:t xml:space="preserve"> </w:t>
      </w:r>
      <w:r>
        <w:t>передвижения</w:t>
      </w:r>
      <w:r>
        <w:rPr>
          <w:spacing w:val="-2"/>
        </w:rPr>
        <w:t xml:space="preserve"> </w:t>
      </w:r>
      <w:r>
        <w:t>маломобильных</w:t>
      </w:r>
      <w:r>
        <w:rPr>
          <w:spacing w:val="1"/>
        </w:rPr>
        <w:t xml:space="preserve"> </w:t>
      </w:r>
      <w:r>
        <w:rPr>
          <w:spacing w:val="-2"/>
        </w:rPr>
        <w:t>граждан.</w:t>
      </w:r>
    </w:p>
    <w:p w:rsidR="00BA7B2C" w:rsidRDefault="00156D0F">
      <w:pPr>
        <w:pStyle w:val="a3"/>
        <w:spacing w:before="140" w:line="360" w:lineRule="auto"/>
        <w:ind w:left="1" w:firstLine="566"/>
      </w:pPr>
      <w:r>
        <w:t>За прошедшие 2024 год и 6 месяцев 2025 года на территории Махачкалы статистика ДТП выглядит следующим образом:</w:t>
      </w:r>
    </w:p>
    <w:p w:rsidR="00BA7B2C" w:rsidRDefault="00156D0F">
      <w:pPr>
        <w:pStyle w:val="a4"/>
        <w:numPr>
          <w:ilvl w:val="0"/>
          <w:numId w:val="42"/>
        </w:numPr>
        <w:tabs>
          <w:tab w:val="left" w:pos="709"/>
        </w:tabs>
        <w:spacing w:line="352" w:lineRule="auto"/>
        <w:ind w:right="361" w:firstLine="0"/>
        <w:rPr>
          <w:sz w:val="24"/>
        </w:rPr>
      </w:pPr>
      <w:r>
        <w:rPr>
          <w:sz w:val="24"/>
        </w:rPr>
        <w:t>всего</w:t>
      </w:r>
      <w:r>
        <w:rPr>
          <w:spacing w:val="-2"/>
          <w:sz w:val="24"/>
        </w:rPr>
        <w:t xml:space="preserve"> </w:t>
      </w:r>
      <w:r>
        <w:rPr>
          <w:sz w:val="24"/>
        </w:rPr>
        <w:t>за</w:t>
      </w:r>
      <w:r>
        <w:rPr>
          <w:spacing w:val="-3"/>
          <w:sz w:val="24"/>
        </w:rPr>
        <w:t xml:space="preserve"> </w:t>
      </w:r>
      <w:r>
        <w:rPr>
          <w:sz w:val="24"/>
        </w:rPr>
        <w:t>2024</w:t>
      </w:r>
      <w:r>
        <w:rPr>
          <w:spacing w:val="-2"/>
          <w:sz w:val="24"/>
        </w:rPr>
        <w:t xml:space="preserve"> </w:t>
      </w:r>
      <w:r>
        <w:rPr>
          <w:sz w:val="24"/>
        </w:rPr>
        <w:t>год</w:t>
      </w:r>
      <w:r>
        <w:rPr>
          <w:spacing w:val="-2"/>
          <w:sz w:val="24"/>
        </w:rPr>
        <w:t xml:space="preserve"> </w:t>
      </w:r>
      <w:r>
        <w:rPr>
          <w:sz w:val="24"/>
        </w:rPr>
        <w:t>произошло</w:t>
      </w:r>
      <w:r>
        <w:rPr>
          <w:spacing w:val="-2"/>
          <w:sz w:val="24"/>
        </w:rPr>
        <w:t xml:space="preserve"> </w:t>
      </w:r>
      <w:r>
        <w:rPr>
          <w:sz w:val="24"/>
        </w:rPr>
        <w:t>382</w:t>
      </w:r>
      <w:r>
        <w:rPr>
          <w:spacing w:val="-2"/>
          <w:sz w:val="24"/>
        </w:rPr>
        <w:t xml:space="preserve"> </w:t>
      </w:r>
      <w:r>
        <w:rPr>
          <w:sz w:val="24"/>
        </w:rPr>
        <w:t>ДТП</w:t>
      </w:r>
      <w:r>
        <w:rPr>
          <w:spacing w:val="-3"/>
          <w:sz w:val="24"/>
        </w:rPr>
        <w:t xml:space="preserve"> </w:t>
      </w:r>
      <w:r>
        <w:rPr>
          <w:sz w:val="24"/>
        </w:rPr>
        <w:t>+</w:t>
      </w:r>
      <w:r>
        <w:rPr>
          <w:spacing w:val="-3"/>
          <w:sz w:val="24"/>
        </w:rPr>
        <w:t xml:space="preserve"> </w:t>
      </w:r>
      <w:r>
        <w:rPr>
          <w:sz w:val="24"/>
        </w:rPr>
        <w:t>147</w:t>
      </w:r>
      <w:r>
        <w:rPr>
          <w:spacing w:val="-2"/>
          <w:sz w:val="24"/>
        </w:rPr>
        <w:t xml:space="preserve"> </w:t>
      </w:r>
      <w:r>
        <w:rPr>
          <w:sz w:val="24"/>
        </w:rPr>
        <w:t>ДТП</w:t>
      </w:r>
      <w:r>
        <w:rPr>
          <w:spacing w:val="-3"/>
          <w:sz w:val="24"/>
        </w:rPr>
        <w:t xml:space="preserve"> </w:t>
      </w:r>
      <w:r>
        <w:rPr>
          <w:sz w:val="24"/>
        </w:rPr>
        <w:t>за</w:t>
      </w:r>
      <w:r>
        <w:rPr>
          <w:spacing w:val="-3"/>
          <w:sz w:val="24"/>
        </w:rPr>
        <w:t xml:space="preserve"> </w:t>
      </w:r>
      <w:r>
        <w:rPr>
          <w:sz w:val="24"/>
        </w:rPr>
        <w:t>6</w:t>
      </w:r>
      <w:r>
        <w:rPr>
          <w:spacing w:val="-2"/>
          <w:sz w:val="24"/>
        </w:rPr>
        <w:t xml:space="preserve"> </w:t>
      </w:r>
      <w:r>
        <w:rPr>
          <w:sz w:val="24"/>
        </w:rPr>
        <w:t>месяцев</w:t>
      </w:r>
      <w:r>
        <w:rPr>
          <w:spacing w:val="-3"/>
          <w:sz w:val="24"/>
        </w:rPr>
        <w:t xml:space="preserve"> </w:t>
      </w:r>
      <w:r>
        <w:rPr>
          <w:sz w:val="24"/>
        </w:rPr>
        <w:t>2025</w:t>
      </w:r>
      <w:r>
        <w:rPr>
          <w:spacing w:val="-2"/>
          <w:sz w:val="24"/>
        </w:rPr>
        <w:t xml:space="preserve"> </w:t>
      </w:r>
      <w:r>
        <w:rPr>
          <w:sz w:val="24"/>
        </w:rPr>
        <w:t>г. (141</w:t>
      </w:r>
      <w:r>
        <w:rPr>
          <w:spacing w:val="-2"/>
          <w:sz w:val="24"/>
        </w:rPr>
        <w:t xml:space="preserve"> </w:t>
      </w:r>
      <w:r>
        <w:rPr>
          <w:sz w:val="24"/>
        </w:rPr>
        <w:t>+</w:t>
      </w:r>
      <w:r>
        <w:rPr>
          <w:spacing w:val="-3"/>
          <w:sz w:val="24"/>
        </w:rPr>
        <w:t xml:space="preserve"> </w:t>
      </w:r>
      <w:r>
        <w:rPr>
          <w:sz w:val="24"/>
        </w:rPr>
        <w:t>55</w:t>
      </w:r>
      <w:r>
        <w:rPr>
          <w:spacing w:val="-2"/>
          <w:sz w:val="24"/>
        </w:rPr>
        <w:t xml:space="preserve"> </w:t>
      </w:r>
      <w:r>
        <w:rPr>
          <w:sz w:val="24"/>
        </w:rPr>
        <w:t>из них с участием пешеходов);</w:t>
      </w:r>
    </w:p>
    <w:p w:rsidR="00BA7B2C" w:rsidRDefault="00156D0F">
      <w:pPr>
        <w:pStyle w:val="a4"/>
        <w:numPr>
          <w:ilvl w:val="0"/>
          <w:numId w:val="42"/>
        </w:numPr>
        <w:tabs>
          <w:tab w:val="left" w:pos="709"/>
        </w:tabs>
        <w:spacing w:before="6"/>
        <w:ind w:left="709"/>
        <w:rPr>
          <w:sz w:val="24"/>
        </w:rPr>
      </w:pPr>
      <w:r>
        <w:rPr>
          <w:sz w:val="24"/>
        </w:rPr>
        <w:t>всего</w:t>
      </w:r>
      <w:r>
        <w:rPr>
          <w:spacing w:val="-1"/>
          <w:sz w:val="24"/>
        </w:rPr>
        <w:t xml:space="preserve"> </w:t>
      </w:r>
      <w:r>
        <w:rPr>
          <w:sz w:val="24"/>
        </w:rPr>
        <w:t>за</w:t>
      </w:r>
      <w:r>
        <w:rPr>
          <w:spacing w:val="-2"/>
          <w:sz w:val="24"/>
        </w:rPr>
        <w:t xml:space="preserve"> </w:t>
      </w:r>
      <w:r>
        <w:rPr>
          <w:sz w:val="24"/>
        </w:rPr>
        <w:t>2024</w:t>
      </w:r>
      <w:r>
        <w:rPr>
          <w:spacing w:val="-1"/>
          <w:sz w:val="24"/>
        </w:rPr>
        <w:t xml:space="preserve"> </w:t>
      </w:r>
      <w:r>
        <w:rPr>
          <w:sz w:val="24"/>
        </w:rPr>
        <w:t>год</w:t>
      </w:r>
      <w:r>
        <w:rPr>
          <w:spacing w:val="-1"/>
          <w:sz w:val="24"/>
        </w:rPr>
        <w:t xml:space="preserve"> </w:t>
      </w:r>
      <w:r>
        <w:rPr>
          <w:sz w:val="24"/>
        </w:rPr>
        <w:t>пострадало 585</w:t>
      </w:r>
      <w:r>
        <w:rPr>
          <w:spacing w:val="-1"/>
          <w:sz w:val="24"/>
        </w:rPr>
        <w:t xml:space="preserve"> </w:t>
      </w:r>
      <w:r>
        <w:rPr>
          <w:sz w:val="24"/>
        </w:rPr>
        <w:t>человек +</w:t>
      </w:r>
      <w:r>
        <w:rPr>
          <w:spacing w:val="-2"/>
          <w:sz w:val="24"/>
        </w:rPr>
        <w:t xml:space="preserve"> </w:t>
      </w:r>
      <w:r>
        <w:rPr>
          <w:sz w:val="24"/>
        </w:rPr>
        <w:t>211</w:t>
      </w:r>
      <w:r>
        <w:rPr>
          <w:spacing w:val="-1"/>
          <w:sz w:val="24"/>
        </w:rPr>
        <w:t xml:space="preserve"> </w:t>
      </w:r>
      <w:r>
        <w:rPr>
          <w:sz w:val="24"/>
        </w:rPr>
        <w:t>человек</w:t>
      </w:r>
      <w:r>
        <w:rPr>
          <w:spacing w:val="1"/>
          <w:sz w:val="24"/>
        </w:rPr>
        <w:t xml:space="preserve"> </w:t>
      </w:r>
      <w:r>
        <w:rPr>
          <w:sz w:val="24"/>
        </w:rPr>
        <w:t>за</w:t>
      </w:r>
      <w:r>
        <w:rPr>
          <w:spacing w:val="-2"/>
          <w:sz w:val="24"/>
        </w:rPr>
        <w:t xml:space="preserve"> </w:t>
      </w:r>
      <w:r>
        <w:rPr>
          <w:sz w:val="24"/>
        </w:rPr>
        <w:t>6</w:t>
      </w:r>
      <w:r>
        <w:rPr>
          <w:spacing w:val="-1"/>
          <w:sz w:val="24"/>
        </w:rPr>
        <w:t xml:space="preserve"> </w:t>
      </w:r>
      <w:r>
        <w:rPr>
          <w:sz w:val="24"/>
        </w:rPr>
        <w:t xml:space="preserve">месяцев 2025 </w:t>
      </w:r>
      <w:r>
        <w:rPr>
          <w:spacing w:val="-5"/>
          <w:sz w:val="24"/>
        </w:rPr>
        <w:t>г.</w:t>
      </w:r>
    </w:p>
    <w:p w:rsidR="00BA7B2C" w:rsidRDefault="00156D0F">
      <w:pPr>
        <w:pStyle w:val="a3"/>
        <w:spacing w:before="139"/>
        <w:ind w:left="1"/>
      </w:pPr>
      <w:r>
        <w:t>(154+61</w:t>
      </w:r>
      <w:r>
        <w:rPr>
          <w:spacing w:val="-2"/>
        </w:rPr>
        <w:t xml:space="preserve"> </w:t>
      </w:r>
      <w:r>
        <w:t>в</w:t>
      </w:r>
      <w:r>
        <w:rPr>
          <w:spacing w:val="-3"/>
        </w:rPr>
        <w:t xml:space="preserve"> </w:t>
      </w:r>
      <w:r>
        <w:t>ДТП</w:t>
      </w:r>
      <w:r>
        <w:rPr>
          <w:spacing w:val="-1"/>
        </w:rPr>
        <w:t xml:space="preserve"> </w:t>
      </w:r>
      <w:r>
        <w:t>с участием</w:t>
      </w:r>
      <w:r>
        <w:rPr>
          <w:spacing w:val="-2"/>
        </w:rPr>
        <w:t xml:space="preserve"> пешеходов);</w:t>
      </w:r>
    </w:p>
    <w:p w:rsidR="00BA7B2C" w:rsidRDefault="00156D0F">
      <w:pPr>
        <w:pStyle w:val="a4"/>
        <w:numPr>
          <w:ilvl w:val="0"/>
          <w:numId w:val="42"/>
        </w:numPr>
        <w:tabs>
          <w:tab w:val="left" w:pos="709"/>
        </w:tabs>
        <w:spacing w:before="136" w:line="352" w:lineRule="auto"/>
        <w:ind w:right="498" w:firstLine="0"/>
        <w:rPr>
          <w:sz w:val="24"/>
        </w:rPr>
      </w:pPr>
      <w:r>
        <w:rPr>
          <w:sz w:val="24"/>
        </w:rPr>
        <w:t>всего</w:t>
      </w:r>
      <w:r>
        <w:rPr>
          <w:spacing w:val="-3"/>
          <w:sz w:val="24"/>
        </w:rPr>
        <w:t xml:space="preserve"> </w:t>
      </w:r>
      <w:r>
        <w:rPr>
          <w:sz w:val="24"/>
        </w:rPr>
        <w:t>за</w:t>
      </w:r>
      <w:r>
        <w:rPr>
          <w:spacing w:val="-4"/>
          <w:sz w:val="24"/>
        </w:rPr>
        <w:t xml:space="preserve"> </w:t>
      </w:r>
      <w:r>
        <w:rPr>
          <w:sz w:val="24"/>
        </w:rPr>
        <w:t>2024</w:t>
      </w:r>
      <w:r>
        <w:rPr>
          <w:spacing w:val="-3"/>
          <w:sz w:val="24"/>
        </w:rPr>
        <w:t xml:space="preserve"> </w:t>
      </w:r>
      <w:r>
        <w:rPr>
          <w:sz w:val="24"/>
        </w:rPr>
        <w:t>год</w:t>
      </w:r>
      <w:r>
        <w:rPr>
          <w:spacing w:val="-3"/>
          <w:sz w:val="24"/>
        </w:rPr>
        <w:t xml:space="preserve"> </w:t>
      </w:r>
      <w:r>
        <w:rPr>
          <w:sz w:val="24"/>
        </w:rPr>
        <w:t>погибло</w:t>
      </w:r>
      <w:r>
        <w:rPr>
          <w:spacing w:val="-3"/>
          <w:sz w:val="24"/>
        </w:rPr>
        <w:t xml:space="preserve"> </w:t>
      </w:r>
      <w:r>
        <w:rPr>
          <w:sz w:val="24"/>
        </w:rPr>
        <w:t>38</w:t>
      </w:r>
      <w:r>
        <w:rPr>
          <w:spacing w:val="-3"/>
          <w:sz w:val="24"/>
        </w:rPr>
        <w:t xml:space="preserve"> </w:t>
      </w:r>
      <w:r>
        <w:rPr>
          <w:sz w:val="24"/>
        </w:rPr>
        <w:t>человек</w:t>
      </w:r>
      <w:r>
        <w:rPr>
          <w:spacing w:val="-2"/>
          <w:sz w:val="24"/>
        </w:rPr>
        <w:t xml:space="preserve"> </w:t>
      </w:r>
      <w:r>
        <w:rPr>
          <w:sz w:val="24"/>
        </w:rPr>
        <w:t>+</w:t>
      </w:r>
      <w:r>
        <w:rPr>
          <w:spacing w:val="-4"/>
          <w:sz w:val="24"/>
        </w:rPr>
        <w:t xml:space="preserve"> </w:t>
      </w:r>
      <w:r>
        <w:rPr>
          <w:sz w:val="24"/>
        </w:rPr>
        <w:t>18</w:t>
      </w:r>
      <w:r>
        <w:rPr>
          <w:spacing w:val="-3"/>
          <w:sz w:val="24"/>
        </w:rPr>
        <w:t xml:space="preserve"> </w:t>
      </w:r>
      <w:r>
        <w:rPr>
          <w:sz w:val="24"/>
        </w:rPr>
        <w:t>человек</w:t>
      </w:r>
      <w:r>
        <w:rPr>
          <w:spacing w:val="-2"/>
          <w:sz w:val="24"/>
        </w:rPr>
        <w:t xml:space="preserve"> </w:t>
      </w:r>
      <w:r>
        <w:rPr>
          <w:sz w:val="24"/>
        </w:rPr>
        <w:t>за</w:t>
      </w:r>
      <w:r>
        <w:rPr>
          <w:spacing w:val="-4"/>
          <w:sz w:val="24"/>
        </w:rPr>
        <w:t xml:space="preserve"> </w:t>
      </w:r>
      <w:r>
        <w:rPr>
          <w:sz w:val="24"/>
        </w:rPr>
        <w:t>6</w:t>
      </w:r>
      <w:r>
        <w:rPr>
          <w:spacing w:val="-3"/>
          <w:sz w:val="24"/>
        </w:rPr>
        <w:t xml:space="preserve"> </w:t>
      </w:r>
      <w:r>
        <w:rPr>
          <w:sz w:val="24"/>
        </w:rPr>
        <w:t>месяцев</w:t>
      </w:r>
      <w:r>
        <w:rPr>
          <w:spacing w:val="-4"/>
          <w:sz w:val="24"/>
        </w:rPr>
        <w:t xml:space="preserve"> </w:t>
      </w:r>
      <w:r>
        <w:rPr>
          <w:sz w:val="24"/>
        </w:rPr>
        <w:t>2025</w:t>
      </w:r>
      <w:r>
        <w:rPr>
          <w:spacing w:val="-3"/>
          <w:sz w:val="24"/>
        </w:rPr>
        <w:t xml:space="preserve"> </w:t>
      </w:r>
      <w:r>
        <w:rPr>
          <w:sz w:val="24"/>
        </w:rPr>
        <w:t>г.</w:t>
      </w:r>
      <w:r>
        <w:rPr>
          <w:spacing w:val="-1"/>
          <w:sz w:val="24"/>
        </w:rPr>
        <w:t xml:space="preserve"> </w:t>
      </w:r>
      <w:r>
        <w:rPr>
          <w:sz w:val="24"/>
        </w:rPr>
        <w:t>(11+10</w:t>
      </w:r>
      <w:r>
        <w:rPr>
          <w:spacing w:val="-3"/>
          <w:sz w:val="24"/>
        </w:rPr>
        <w:t xml:space="preserve"> </w:t>
      </w:r>
      <w:r>
        <w:rPr>
          <w:sz w:val="24"/>
        </w:rPr>
        <w:t>из них – пешеходы).</w:t>
      </w:r>
    </w:p>
    <w:p w:rsidR="00BA7B2C" w:rsidRDefault="00156D0F">
      <w:pPr>
        <w:pStyle w:val="a3"/>
        <w:spacing w:before="7" w:line="360" w:lineRule="auto"/>
        <w:ind w:left="1" w:right="137" w:firstLine="566"/>
        <w:jc w:val="both"/>
      </w:pPr>
      <w:r>
        <w:t>Из шести мест концентрации ДТП за 2024 год – пять, связаны с ДТП с участием пе</w:t>
      </w:r>
      <w:r>
        <w:softHyphen/>
        <w:t xml:space="preserve">шеходов. Основным видом происшествия в местах концентрации ДТП является наезд на </w:t>
      </w:r>
      <w:r>
        <w:rPr>
          <w:spacing w:val="-2"/>
        </w:rPr>
        <w:t>пешеходов:</w:t>
      </w:r>
    </w:p>
    <w:p w:rsidR="00BA7B2C" w:rsidRDefault="00156D0F">
      <w:pPr>
        <w:pStyle w:val="a4"/>
        <w:numPr>
          <w:ilvl w:val="0"/>
          <w:numId w:val="41"/>
        </w:numPr>
        <w:tabs>
          <w:tab w:val="left" w:pos="1419"/>
        </w:tabs>
        <w:spacing w:before="2" w:line="360" w:lineRule="auto"/>
        <w:ind w:right="183" w:firstLine="566"/>
        <w:rPr>
          <w:sz w:val="24"/>
        </w:rPr>
      </w:pPr>
      <w:r>
        <w:rPr>
          <w:sz w:val="24"/>
        </w:rPr>
        <w:t>пр.</w:t>
      </w:r>
      <w:r>
        <w:rPr>
          <w:spacing w:val="-2"/>
          <w:sz w:val="24"/>
        </w:rPr>
        <w:t xml:space="preserve"> </w:t>
      </w:r>
      <w:r>
        <w:rPr>
          <w:sz w:val="24"/>
        </w:rPr>
        <w:t>И.</w:t>
      </w:r>
      <w:r>
        <w:rPr>
          <w:spacing w:val="-2"/>
          <w:sz w:val="24"/>
        </w:rPr>
        <w:t xml:space="preserve"> </w:t>
      </w:r>
      <w:r>
        <w:rPr>
          <w:sz w:val="24"/>
        </w:rPr>
        <w:t>Шамиля,</w:t>
      </w:r>
      <w:r>
        <w:rPr>
          <w:spacing w:val="-2"/>
          <w:sz w:val="24"/>
        </w:rPr>
        <w:t xml:space="preserve"> </w:t>
      </w:r>
      <w:r>
        <w:rPr>
          <w:sz w:val="24"/>
        </w:rPr>
        <w:t>95,</w:t>
      </w:r>
      <w:r>
        <w:rPr>
          <w:spacing w:val="-2"/>
          <w:sz w:val="24"/>
        </w:rPr>
        <w:t xml:space="preserve"> </w:t>
      </w:r>
      <w:r>
        <w:rPr>
          <w:sz w:val="24"/>
        </w:rPr>
        <w:t>94</w:t>
      </w:r>
      <w:r>
        <w:rPr>
          <w:spacing w:val="-2"/>
          <w:sz w:val="24"/>
        </w:rPr>
        <w:t xml:space="preserve"> </w:t>
      </w:r>
      <w:r>
        <w:rPr>
          <w:sz w:val="24"/>
        </w:rPr>
        <w:t>–</w:t>
      </w:r>
      <w:r>
        <w:rPr>
          <w:spacing w:val="-2"/>
          <w:sz w:val="24"/>
        </w:rPr>
        <w:t xml:space="preserve"> </w:t>
      </w:r>
      <w:r>
        <w:rPr>
          <w:sz w:val="24"/>
        </w:rPr>
        <w:t>120</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наезда</w:t>
      </w:r>
      <w:r>
        <w:rPr>
          <w:spacing w:val="-3"/>
          <w:sz w:val="24"/>
        </w:rPr>
        <w:t xml:space="preserve"> </w:t>
      </w:r>
      <w:r>
        <w:rPr>
          <w:sz w:val="24"/>
        </w:rPr>
        <w:t>на</w:t>
      </w:r>
      <w:r>
        <w:rPr>
          <w:spacing w:val="-3"/>
          <w:sz w:val="24"/>
        </w:rPr>
        <w:t xml:space="preserve"> </w:t>
      </w:r>
      <w:r>
        <w:rPr>
          <w:sz w:val="24"/>
        </w:rPr>
        <w:t>пешеходов</w:t>
      </w:r>
      <w:r>
        <w:rPr>
          <w:spacing w:val="-3"/>
          <w:sz w:val="24"/>
        </w:rPr>
        <w:t xml:space="preserve"> </w:t>
      </w:r>
      <w:r>
        <w:rPr>
          <w:sz w:val="24"/>
        </w:rPr>
        <w:t>в</w:t>
      </w:r>
      <w:r>
        <w:rPr>
          <w:spacing w:val="-3"/>
          <w:sz w:val="24"/>
        </w:rPr>
        <w:t xml:space="preserve"> </w:t>
      </w:r>
      <w:r>
        <w:rPr>
          <w:sz w:val="24"/>
        </w:rPr>
        <w:t>светлое</w:t>
      </w:r>
      <w:r>
        <w:rPr>
          <w:spacing w:val="-3"/>
          <w:sz w:val="24"/>
        </w:rPr>
        <w:t xml:space="preserve"> </w:t>
      </w:r>
      <w:r>
        <w:rPr>
          <w:sz w:val="24"/>
        </w:rPr>
        <w:t>время суток</w:t>
      </w:r>
      <w:r>
        <w:rPr>
          <w:spacing w:val="-1"/>
          <w:sz w:val="24"/>
        </w:rPr>
        <w:t xml:space="preserve"> </w:t>
      </w:r>
      <w:r>
        <w:rPr>
          <w:sz w:val="24"/>
        </w:rPr>
        <w:t>и 3 наезда на пешеходов в темное время суток;</w:t>
      </w:r>
    </w:p>
    <w:p w:rsidR="00BA7B2C" w:rsidRDefault="00156D0F">
      <w:pPr>
        <w:pStyle w:val="a4"/>
        <w:numPr>
          <w:ilvl w:val="0"/>
          <w:numId w:val="41"/>
        </w:numPr>
        <w:tabs>
          <w:tab w:val="left" w:pos="1419"/>
        </w:tabs>
        <w:spacing w:line="360" w:lineRule="auto"/>
        <w:ind w:right="171" w:firstLine="566"/>
        <w:rPr>
          <w:sz w:val="24"/>
        </w:rPr>
      </w:pPr>
      <w:r>
        <w:rPr>
          <w:sz w:val="24"/>
        </w:rPr>
        <w:t>пр.</w:t>
      </w:r>
      <w:r>
        <w:rPr>
          <w:spacing w:val="-3"/>
          <w:sz w:val="24"/>
        </w:rPr>
        <w:t xml:space="preserve"> </w:t>
      </w:r>
      <w:r>
        <w:rPr>
          <w:sz w:val="24"/>
        </w:rPr>
        <w:t>И.</w:t>
      </w:r>
      <w:r>
        <w:rPr>
          <w:spacing w:val="-3"/>
          <w:sz w:val="24"/>
        </w:rPr>
        <w:t xml:space="preserve"> </w:t>
      </w:r>
      <w:r>
        <w:rPr>
          <w:sz w:val="24"/>
        </w:rPr>
        <w:t>Шамиля,</w:t>
      </w:r>
      <w:r>
        <w:rPr>
          <w:spacing w:val="-3"/>
          <w:sz w:val="24"/>
        </w:rPr>
        <w:t xml:space="preserve"> </w:t>
      </w:r>
      <w:r>
        <w:rPr>
          <w:sz w:val="24"/>
        </w:rPr>
        <w:t>54Б-56-56А,</w:t>
      </w:r>
      <w:r>
        <w:rPr>
          <w:spacing w:val="-3"/>
          <w:sz w:val="24"/>
        </w:rPr>
        <w:t xml:space="preserve"> </w:t>
      </w:r>
      <w:r>
        <w:rPr>
          <w:sz w:val="24"/>
        </w:rPr>
        <w:t>-</w:t>
      </w:r>
      <w:r>
        <w:rPr>
          <w:spacing w:val="-4"/>
          <w:sz w:val="24"/>
        </w:rPr>
        <w:t xml:space="preserve"> </w:t>
      </w:r>
      <w:r>
        <w:rPr>
          <w:sz w:val="24"/>
        </w:rPr>
        <w:t>2</w:t>
      </w:r>
      <w:r>
        <w:rPr>
          <w:spacing w:val="-3"/>
          <w:sz w:val="24"/>
        </w:rPr>
        <w:t xml:space="preserve"> </w:t>
      </w:r>
      <w:r>
        <w:rPr>
          <w:sz w:val="24"/>
        </w:rPr>
        <w:t>наезда</w:t>
      </w:r>
      <w:r>
        <w:rPr>
          <w:spacing w:val="-4"/>
          <w:sz w:val="24"/>
        </w:rPr>
        <w:t xml:space="preserve"> </w:t>
      </w:r>
      <w:r>
        <w:rPr>
          <w:sz w:val="24"/>
        </w:rPr>
        <w:t>на</w:t>
      </w:r>
      <w:r>
        <w:rPr>
          <w:spacing w:val="-4"/>
          <w:sz w:val="24"/>
        </w:rPr>
        <w:t xml:space="preserve"> </w:t>
      </w:r>
      <w:r>
        <w:rPr>
          <w:sz w:val="24"/>
        </w:rPr>
        <w:t>пешеходов</w:t>
      </w:r>
      <w:r>
        <w:rPr>
          <w:spacing w:val="-4"/>
          <w:sz w:val="24"/>
        </w:rPr>
        <w:t xml:space="preserve"> </w:t>
      </w:r>
      <w:r>
        <w:rPr>
          <w:sz w:val="24"/>
        </w:rPr>
        <w:t>в</w:t>
      </w:r>
      <w:r>
        <w:rPr>
          <w:spacing w:val="-4"/>
          <w:sz w:val="24"/>
        </w:rPr>
        <w:t xml:space="preserve"> </w:t>
      </w:r>
      <w:r>
        <w:rPr>
          <w:sz w:val="24"/>
        </w:rPr>
        <w:t>светлое</w:t>
      </w:r>
      <w:r>
        <w:rPr>
          <w:spacing w:val="-4"/>
          <w:sz w:val="24"/>
        </w:rPr>
        <w:t xml:space="preserve"> </w:t>
      </w:r>
      <w:r>
        <w:rPr>
          <w:sz w:val="24"/>
        </w:rPr>
        <w:t>время</w:t>
      </w:r>
      <w:r>
        <w:rPr>
          <w:spacing w:val="-1"/>
          <w:sz w:val="24"/>
        </w:rPr>
        <w:t xml:space="preserve"> </w:t>
      </w:r>
      <w:r>
        <w:rPr>
          <w:sz w:val="24"/>
        </w:rPr>
        <w:t>суток</w:t>
      </w:r>
      <w:r>
        <w:rPr>
          <w:spacing w:val="-2"/>
          <w:sz w:val="24"/>
        </w:rPr>
        <w:t xml:space="preserve"> </w:t>
      </w:r>
      <w:r>
        <w:rPr>
          <w:sz w:val="24"/>
        </w:rPr>
        <w:t>и 1 наезд на пешехода в темное время суток;</w:t>
      </w:r>
    </w:p>
    <w:p w:rsidR="00BA7B2C" w:rsidRDefault="00156D0F">
      <w:pPr>
        <w:pStyle w:val="a4"/>
        <w:numPr>
          <w:ilvl w:val="0"/>
          <w:numId w:val="41"/>
        </w:numPr>
        <w:tabs>
          <w:tab w:val="left" w:pos="1419"/>
        </w:tabs>
        <w:spacing w:line="360" w:lineRule="auto"/>
        <w:ind w:right="578" w:firstLine="566"/>
        <w:rPr>
          <w:sz w:val="24"/>
        </w:rPr>
      </w:pPr>
      <w:r>
        <w:rPr>
          <w:sz w:val="24"/>
        </w:rPr>
        <w:t>ул.</w:t>
      </w:r>
      <w:r>
        <w:rPr>
          <w:spacing w:val="-3"/>
          <w:sz w:val="24"/>
        </w:rPr>
        <w:t xml:space="preserve"> </w:t>
      </w:r>
      <w:r>
        <w:rPr>
          <w:sz w:val="24"/>
        </w:rPr>
        <w:t>Батырая,</w:t>
      </w:r>
      <w:r>
        <w:rPr>
          <w:spacing w:val="-3"/>
          <w:sz w:val="24"/>
        </w:rPr>
        <w:t xml:space="preserve"> </w:t>
      </w:r>
      <w:r>
        <w:rPr>
          <w:sz w:val="24"/>
        </w:rPr>
        <w:t>54-64,</w:t>
      </w:r>
      <w:r>
        <w:rPr>
          <w:spacing w:val="-3"/>
          <w:sz w:val="24"/>
        </w:rPr>
        <w:t xml:space="preserve"> </w:t>
      </w:r>
      <w:r>
        <w:rPr>
          <w:sz w:val="24"/>
        </w:rPr>
        <w:t>93,</w:t>
      </w:r>
      <w:r>
        <w:rPr>
          <w:spacing w:val="-1"/>
          <w:sz w:val="24"/>
        </w:rPr>
        <w:t xml:space="preserve"> </w:t>
      </w:r>
      <w:r>
        <w:rPr>
          <w:sz w:val="24"/>
        </w:rPr>
        <w:t>-</w:t>
      </w:r>
      <w:r>
        <w:rPr>
          <w:spacing w:val="-2"/>
          <w:sz w:val="24"/>
        </w:rPr>
        <w:t xml:space="preserve"> </w:t>
      </w:r>
      <w:r>
        <w:rPr>
          <w:sz w:val="24"/>
        </w:rPr>
        <w:t>2</w:t>
      </w:r>
      <w:r>
        <w:rPr>
          <w:spacing w:val="-3"/>
          <w:sz w:val="24"/>
        </w:rPr>
        <w:t xml:space="preserve"> </w:t>
      </w:r>
      <w:r>
        <w:rPr>
          <w:sz w:val="24"/>
        </w:rPr>
        <w:t>наезда</w:t>
      </w:r>
      <w:r>
        <w:rPr>
          <w:spacing w:val="-4"/>
          <w:sz w:val="24"/>
        </w:rPr>
        <w:t xml:space="preserve"> </w:t>
      </w:r>
      <w:r>
        <w:rPr>
          <w:sz w:val="24"/>
        </w:rPr>
        <w:t>на</w:t>
      </w:r>
      <w:r>
        <w:rPr>
          <w:spacing w:val="-4"/>
          <w:sz w:val="24"/>
        </w:rPr>
        <w:t xml:space="preserve"> </w:t>
      </w:r>
      <w:r>
        <w:rPr>
          <w:sz w:val="24"/>
        </w:rPr>
        <w:t>пешеходов</w:t>
      </w:r>
      <w:r>
        <w:rPr>
          <w:spacing w:val="-6"/>
          <w:sz w:val="24"/>
        </w:rPr>
        <w:t xml:space="preserve"> </w:t>
      </w:r>
      <w:r>
        <w:rPr>
          <w:sz w:val="24"/>
        </w:rPr>
        <w:t>в</w:t>
      </w:r>
      <w:r>
        <w:rPr>
          <w:spacing w:val="-4"/>
          <w:sz w:val="24"/>
        </w:rPr>
        <w:t xml:space="preserve"> </w:t>
      </w:r>
      <w:r>
        <w:rPr>
          <w:sz w:val="24"/>
        </w:rPr>
        <w:t>светлое</w:t>
      </w:r>
      <w:r>
        <w:rPr>
          <w:spacing w:val="-4"/>
          <w:sz w:val="24"/>
        </w:rPr>
        <w:t xml:space="preserve"> </w:t>
      </w:r>
      <w:r>
        <w:rPr>
          <w:sz w:val="24"/>
        </w:rPr>
        <w:t>время</w:t>
      </w:r>
      <w:r>
        <w:rPr>
          <w:spacing w:val="-1"/>
          <w:sz w:val="24"/>
        </w:rPr>
        <w:t xml:space="preserve"> </w:t>
      </w:r>
      <w:r>
        <w:rPr>
          <w:sz w:val="24"/>
        </w:rPr>
        <w:t>суток</w:t>
      </w:r>
      <w:r>
        <w:rPr>
          <w:spacing w:val="-2"/>
          <w:sz w:val="24"/>
        </w:rPr>
        <w:t xml:space="preserve"> </w:t>
      </w:r>
      <w:r>
        <w:rPr>
          <w:sz w:val="24"/>
        </w:rPr>
        <w:t>и</w:t>
      </w:r>
      <w:r>
        <w:rPr>
          <w:spacing w:val="-2"/>
          <w:sz w:val="24"/>
        </w:rPr>
        <w:t xml:space="preserve"> </w:t>
      </w:r>
      <w:r>
        <w:rPr>
          <w:sz w:val="24"/>
        </w:rPr>
        <w:t>1 наезд на пешехода в темное время суток;</w:t>
      </w:r>
    </w:p>
    <w:p w:rsidR="00BA7B2C" w:rsidRDefault="00156D0F">
      <w:pPr>
        <w:pStyle w:val="a4"/>
        <w:numPr>
          <w:ilvl w:val="0"/>
          <w:numId w:val="41"/>
        </w:numPr>
        <w:tabs>
          <w:tab w:val="left" w:pos="1419"/>
        </w:tabs>
        <w:ind w:left="1419"/>
        <w:rPr>
          <w:sz w:val="24"/>
        </w:rPr>
      </w:pPr>
      <w:r>
        <w:rPr>
          <w:sz w:val="24"/>
        </w:rPr>
        <w:t>пр.</w:t>
      </w:r>
      <w:r>
        <w:rPr>
          <w:spacing w:val="-3"/>
          <w:sz w:val="24"/>
        </w:rPr>
        <w:t xml:space="preserve"> </w:t>
      </w:r>
      <w:r>
        <w:rPr>
          <w:sz w:val="24"/>
        </w:rPr>
        <w:t>Гамидова,</w:t>
      </w:r>
      <w:r>
        <w:rPr>
          <w:spacing w:val="-1"/>
          <w:sz w:val="24"/>
        </w:rPr>
        <w:t xml:space="preserve"> </w:t>
      </w:r>
      <w:r>
        <w:rPr>
          <w:sz w:val="24"/>
        </w:rPr>
        <w:t>12, 9-13- 3</w:t>
      </w:r>
      <w:r>
        <w:rPr>
          <w:spacing w:val="-1"/>
          <w:sz w:val="24"/>
        </w:rPr>
        <w:t xml:space="preserve"> </w:t>
      </w:r>
      <w:r>
        <w:rPr>
          <w:sz w:val="24"/>
        </w:rPr>
        <w:t>наезда</w:t>
      </w:r>
      <w:r>
        <w:rPr>
          <w:spacing w:val="-1"/>
          <w:sz w:val="24"/>
        </w:rPr>
        <w:t xml:space="preserve"> </w:t>
      </w:r>
      <w:r>
        <w:rPr>
          <w:sz w:val="24"/>
        </w:rPr>
        <w:t>на</w:t>
      </w:r>
      <w:r>
        <w:rPr>
          <w:spacing w:val="-2"/>
          <w:sz w:val="24"/>
        </w:rPr>
        <w:t xml:space="preserve"> </w:t>
      </w:r>
      <w:r>
        <w:rPr>
          <w:sz w:val="24"/>
        </w:rPr>
        <w:t>пешеходов</w:t>
      </w:r>
      <w:r>
        <w:rPr>
          <w:spacing w:val="-4"/>
          <w:sz w:val="24"/>
        </w:rPr>
        <w:t xml:space="preserve"> </w:t>
      </w:r>
      <w:r>
        <w:rPr>
          <w:sz w:val="24"/>
        </w:rPr>
        <w:t>в</w:t>
      </w:r>
      <w:r>
        <w:rPr>
          <w:spacing w:val="-1"/>
          <w:sz w:val="24"/>
        </w:rPr>
        <w:t xml:space="preserve"> </w:t>
      </w:r>
      <w:r>
        <w:rPr>
          <w:sz w:val="24"/>
        </w:rPr>
        <w:t>светлое</w:t>
      </w:r>
      <w:r>
        <w:rPr>
          <w:spacing w:val="-2"/>
          <w:sz w:val="24"/>
        </w:rPr>
        <w:t xml:space="preserve"> </w:t>
      </w:r>
      <w:r>
        <w:rPr>
          <w:sz w:val="24"/>
        </w:rPr>
        <w:t>время</w:t>
      </w:r>
      <w:r>
        <w:rPr>
          <w:spacing w:val="2"/>
          <w:sz w:val="24"/>
        </w:rPr>
        <w:t xml:space="preserve"> </w:t>
      </w:r>
      <w:r>
        <w:rPr>
          <w:spacing w:val="-2"/>
          <w:sz w:val="24"/>
        </w:rPr>
        <w:t>суток;</w:t>
      </w:r>
    </w:p>
    <w:p w:rsidR="00BA7B2C" w:rsidRDefault="00156D0F">
      <w:pPr>
        <w:pStyle w:val="a4"/>
        <w:numPr>
          <w:ilvl w:val="0"/>
          <w:numId w:val="41"/>
        </w:numPr>
        <w:tabs>
          <w:tab w:val="left" w:pos="1419"/>
        </w:tabs>
        <w:spacing w:before="137" w:line="360" w:lineRule="auto"/>
        <w:ind w:right="245" w:firstLine="566"/>
        <w:rPr>
          <w:sz w:val="24"/>
        </w:rPr>
      </w:pPr>
      <w:r>
        <w:rPr>
          <w:sz w:val="24"/>
        </w:rPr>
        <w:t>пр.</w:t>
      </w:r>
      <w:r>
        <w:rPr>
          <w:spacing w:val="-3"/>
          <w:sz w:val="24"/>
        </w:rPr>
        <w:t xml:space="preserve"> </w:t>
      </w:r>
      <w:r>
        <w:rPr>
          <w:sz w:val="24"/>
        </w:rPr>
        <w:t>А.</w:t>
      </w:r>
      <w:r>
        <w:rPr>
          <w:spacing w:val="-3"/>
          <w:sz w:val="24"/>
        </w:rPr>
        <w:t xml:space="preserve"> </w:t>
      </w:r>
      <w:r>
        <w:rPr>
          <w:sz w:val="24"/>
        </w:rPr>
        <w:t>Акушинского,</w:t>
      </w:r>
      <w:r>
        <w:rPr>
          <w:spacing w:val="-3"/>
          <w:sz w:val="24"/>
        </w:rPr>
        <w:t xml:space="preserve"> </w:t>
      </w:r>
      <w:r>
        <w:rPr>
          <w:sz w:val="24"/>
        </w:rPr>
        <w:t>2,</w:t>
      </w:r>
      <w:r>
        <w:rPr>
          <w:spacing w:val="-3"/>
          <w:sz w:val="24"/>
        </w:rPr>
        <w:t xml:space="preserve"> </w:t>
      </w:r>
      <w:r>
        <w:rPr>
          <w:sz w:val="24"/>
        </w:rPr>
        <w:t>27,</w:t>
      </w:r>
      <w:r>
        <w:rPr>
          <w:spacing w:val="-3"/>
          <w:sz w:val="24"/>
        </w:rPr>
        <w:t xml:space="preserve"> </w:t>
      </w:r>
      <w:r>
        <w:rPr>
          <w:sz w:val="24"/>
        </w:rPr>
        <w:t>45/1,</w:t>
      </w:r>
      <w:r>
        <w:rPr>
          <w:spacing w:val="-3"/>
          <w:sz w:val="24"/>
        </w:rPr>
        <w:t xml:space="preserve"> </w:t>
      </w:r>
      <w:r>
        <w:rPr>
          <w:sz w:val="24"/>
        </w:rPr>
        <w:t>(150м)</w:t>
      </w:r>
      <w:r>
        <w:rPr>
          <w:spacing w:val="-4"/>
          <w:sz w:val="24"/>
        </w:rPr>
        <w:t xml:space="preserve"> </w:t>
      </w:r>
      <w:r>
        <w:rPr>
          <w:sz w:val="24"/>
        </w:rPr>
        <w:t>–</w:t>
      </w:r>
      <w:r>
        <w:rPr>
          <w:spacing w:val="-3"/>
          <w:sz w:val="24"/>
        </w:rPr>
        <w:t xml:space="preserve"> </w:t>
      </w:r>
      <w:r>
        <w:rPr>
          <w:sz w:val="24"/>
        </w:rPr>
        <w:t>1</w:t>
      </w:r>
      <w:r>
        <w:rPr>
          <w:spacing w:val="-3"/>
          <w:sz w:val="24"/>
        </w:rPr>
        <w:t xml:space="preserve"> </w:t>
      </w:r>
      <w:r>
        <w:rPr>
          <w:sz w:val="24"/>
        </w:rPr>
        <w:t>наезд</w:t>
      </w:r>
      <w:r>
        <w:rPr>
          <w:spacing w:val="-3"/>
          <w:sz w:val="24"/>
        </w:rPr>
        <w:t xml:space="preserve"> </w:t>
      </w:r>
      <w:r>
        <w:rPr>
          <w:sz w:val="24"/>
        </w:rPr>
        <w:t>на</w:t>
      </w:r>
      <w:r>
        <w:rPr>
          <w:spacing w:val="-4"/>
          <w:sz w:val="24"/>
        </w:rPr>
        <w:t xml:space="preserve"> </w:t>
      </w:r>
      <w:r>
        <w:rPr>
          <w:sz w:val="24"/>
        </w:rPr>
        <w:t>пешехода</w:t>
      </w:r>
      <w:r>
        <w:rPr>
          <w:spacing w:val="-4"/>
          <w:sz w:val="24"/>
        </w:rPr>
        <w:t xml:space="preserve"> </w:t>
      </w:r>
      <w:r>
        <w:rPr>
          <w:sz w:val="24"/>
        </w:rPr>
        <w:t>в</w:t>
      </w:r>
      <w:r>
        <w:rPr>
          <w:spacing w:val="-4"/>
          <w:sz w:val="24"/>
        </w:rPr>
        <w:t xml:space="preserve"> </w:t>
      </w:r>
      <w:r>
        <w:rPr>
          <w:sz w:val="24"/>
        </w:rPr>
        <w:t>светлое</w:t>
      </w:r>
      <w:r>
        <w:rPr>
          <w:spacing w:val="-4"/>
          <w:sz w:val="24"/>
        </w:rPr>
        <w:t xml:space="preserve"> </w:t>
      </w:r>
      <w:r>
        <w:rPr>
          <w:sz w:val="24"/>
        </w:rPr>
        <w:t>вре</w:t>
      </w:r>
      <w:r>
        <w:rPr>
          <w:sz w:val="24"/>
        </w:rPr>
        <w:softHyphen/>
        <w:t>мя суток и 2 наезда на пешеходов в темное время суток.</w:t>
      </w:r>
    </w:p>
    <w:p w:rsidR="00BA7B2C" w:rsidRDefault="00156D0F">
      <w:pPr>
        <w:pStyle w:val="a3"/>
        <w:spacing w:line="360" w:lineRule="auto"/>
        <w:ind w:left="1" w:right="137" w:firstLine="566"/>
        <w:jc w:val="both"/>
      </w:pPr>
      <w:r>
        <w:t>Среди потенциальных мест концентрации ДТП по городу Махачкале выделено 13 мест, среди которых в 11 местах происходили ДТП с участием пешеходов (наезд на пеше</w:t>
      </w:r>
      <w:r>
        <w:softHyphen/>
      </w:r>
      <w:r>
        <w:rPr>
          <w:spacing w:val="-2"/>
        </w:rPr>
        <w:t>хода).</w:t>
      </w:r>
    </w:p>
    <w:p w:rsidR="00BA7B2C" w:rsidRDefault="00156D0F">
      <w:pPr>
        <w:pStyle w:val="a3"/>
        <w:spacing w:before="1" w:line="360" w:lineRule="auto"/>
        <w:ind w:left="1" w:right="136" w:firstLine="566"/>
        <w:jc w:val="both"/>
      </w:pPr>
      <w:r>
        <w:t>Пик ДТП</w:t>
      </w:r>
      <w:r>
        <w:rPr>
          <w:spacing w:val="-2"/>
        </w:rPr>
        <w:t xml:space="preserve"> </w:t>
      </w:r>
      <w:r>
        <w:t>с участием пешеходов</w:t>
      </w:r>
      <w:r>
        <w:rPr>
          <w:spacing w:val="-2"/>
        </w:rPr>
        <w:t xml:space="preserve"> </w:t>
      </w:r>
      <w:r>
        <w:t>в</w:t>
      </w:r>
      <w:r>
        <w:rPr>
          <w:spacing w:val="-2"/>
        </w:rPr>
        <w:t xml:space="preserve"> </w:t>
      </w:r>
      <w:r>
        <w:t>2024</w:t>
      </w:r>
      <w:r>
        <w:rPr>
          <w:spacing w:val="-1"/>
        </w:rPr>
        <w:t xml:space="preserve"> </w:t>
      </w:r>
      <w:r>
        <w:t>году</w:t>
      </w:r>
      <w:r>
        <w:rPr>
          <w:spacing w:val="-6"/>
        </w:rPr>
        <w:t xml:space="preserve"> </w:t>
      </w:r>
      <w:r>
        <w:t>пришелся</w:t>
      </w:r>
      <w:r>
        <w:rPr>
          <w:spacing w:val="-1"/>
        </w:rPr>
        <w:t xml:space="preserve"> </w:t>
      </w:r>
      <w:r>
        <w:t>на</w:t>
      </w:r>
      <w:r>
        <w:rPr>
          <w:spacing w:val="-2"/>
        </w:rPr>
        <w:t xml:space="preserve"> </w:t>
      </w:r>
      <w:r>
        <w:t>осень</w:t>
      </w:r>
      <w:r>
        <w:rPr>
          <w:spacing w:val="-1"/>
        </w:rPr>
        <w:t xml:space="preserve"> </w:t>
      </w:r>
      <w:r>
        <w:t>–</w:t>
      </w:r>
      <w:r>
        <w:rPr>
          <w:spacing w:val="-1"/>
        </w:rPr>
        <w:t xml:space="preserve"> </w:t>
      </w:r>
      <w:r>
        <w:t>октябрь</w:t>
      </w:r>
      <w:r>
        <w:rPr>
          <w:spacing w:val="-1"/>
        </w:rPr>
        <w:t xml:space="preserve"> </w:t>
      </w:r>
      <w:r>
        <w:t>и ноябрь,</w:t>
      </w:r>
      <w:r>
        <w:rPr>
          <w:spacing w:val="-1"/>
        </w:rPr>
        <w:t xml:space="preserve"> </w:t>
      </w:r>
      <w:r>
        <w:t>в 2025 году – сентябрь и июль.</w:t>
      </w:r>
    </w:p>
    <w:p w:rsidR="00BA7B2C" w:rsidRDefault="00156D0F">
      <w:pPr>
        <w:pStyle w:val="a3"/>
        <w:ind w:left="567"/>
        <w:jc w:val="both"/>
      </w:pPr>
      <w:r>
        <w:t>Наибольшее</w:t>
      </w:r>
      <w:r>
        <w:rPr>
          <w:spacing w:val="16"/>
        </w:rPr>
        <w:t xml:space="preserve"> </w:t>
      </w:r>
      <w:r>
        <w:t>количество</w:t>
      </w:r>
      <w:r>
        <w:rPr>
          <w:spacing w:val="18"/>
        </w:rPr>
        <w:t xml:space="preserve"> </w:t>
      </w:r>
      <w:r>
        <w:t>ДТП</w:t>
      </w:r>
      <w:r>
        <w:rPr>
          <w:spacing w:val="16"/>
        </w:rPr>
        <w:t xml:space="preserve"> </w:t>
      </w:r>
      <w:r>
        <w:t>с</w:t>
      </w:r>
      <w:r>
        <w:rPr>
          <w:spacing w:val="19"/>
        </w:rPr>
        <w:t xml:space="preserve"> </w:t>
      </w:r>
      <w:r>
        <w:t>участием</w:t>
      </w:r>
      <w:r>
        <w:rPr>
          <w:spacing w:val="16"/>
        </w:rPr>
        <w:t xml:space="preserve"> </w:t>
      </w:r>
      <w:r>
        <w:t>пешеходов</w:t>
      </w:r>
      <w:r>
        <w:rPr>
          <w:spacing w:val="17"/>
        </w:rPr>
        <w:t xml:space="preserve"> </w:t>
      </w:r>
      <w:r>
        <w:t>происходит</w:t>
      </w:r>
      <w:r>
        <w:rPr>
          <w:spacing w:val="15"/>
        </w:rPr>
        <w:t xml:space="preserve"> </w:t>
      </w:r>
      <w:r>
        <w:t>в</w:t>
      </w:r>
      <w:r>
        <w:rPr>
          <w:spacing w:val="17"/>
        </w:rPr>
        <w:t xml:space="preserve"> </w:t>
      </w:r>
      <w:r>
        <w:t>вечерний</w:t>
      </w:r>
      <w:r>
        <w:rPr>
          <w:spacing w:val="19"/>
        </w:rPr>
        <w:t xml:space="preserve"> </w:t>
      </w:r>
      <w:r>
        <w:rPr>
          <w:spacing w:val="-2"/>
        </w:rPr>
        <w:t>период</w:t>
      </w:r>
    </w:p>
    <w:p w:rsidR="00BA7B2C" w:rsidRDefault="00156D0F">
      <w:pPr>
        <w:pStyle w:val="a3"/>
        <w:spacing w:before="137"/>
        <w:ind w:left="1"/>
        <w:jc w:val="both"/>
      </w:pPr>
      <w:r>
        <w:t>–</w:t>
      </w:r>
      <w:r>
        <w:rPr>
          <w:spacing w:val="-1"/>
        </w:rPr>
        <w:t xml:space="preserve"> </w:t>
      </w:r>
      <w:r>
        <w:t>с</w:t>
      </w:r>
      <w:r>
        <w:rPr>
          <w:spacing w:val="-1"/>
        </w:rPr>
        <w:t xml:space="preserve"> </w:t>
      </w:r>
      <w:r>
        <w:t>16 до</w:t>
      </w:r>
      <w:r>
        <w:rPr>
          <w:spacing w:val="-1"/>
        </w:rPr>
        <w:t xml:space="preserve"> </w:t>
      </w:r>
      <w:r>
        <w:t>22 часов</w:t>
      </w:r>
      <w:r>
        <w:rPr>
          <w:spacing w:val="-1"/>
        </w:rPr>
        <w:t xml:space="preserve"> </w:t>
      </w:r>
      <w:r>
        <w:t>(55%</w:t>
      </w:r>
      <w:r>
        <w:rPr>
          <w:spacing w:val="1"/>
        </w:rPr>
        <w:t xml:space="preserve"> </w:t>
      </w:r>
      <w:r>
        <w:rPr>
          <w:spacing w:val="-2"/>
        </w:rPr>
        <w:t>ДТП).</w:t>
      </w:r>
    </w:p>
    <w:p w:rsidR="00BA7B2C" w:rsidRDefault="00156D0F">
      <w:pPr>
        <w:pStyle w:val="a3"/>
        <w:spacing w:before="139" w:line="360" w:lineRule="auto"/>
        <w:ind w:left="1" w:right="138" w:firstLine="566"/>
        <w:jc w:val="both"/>
      </w:pPr>
      <w:r>
        <w:t>Статистика ДТП свидетельствует о том, что в городском округе Махачкале наибольшие проблемы в обеспечении безопасного передвижения пешеходов связаны с нарушением пешеходами правил пересечения проезжей части: 47% ДТП с участием пе</w:t>
      </w:r>
      <w:r>
        <w:softHyphen/>
        <w:t>шеходов происходят по вине пешеходов, пересекающих проезжую часть в неположенном месте. На втором месте – нарушение водителями правил проезда перекрестка и непредо-ставление приоритетного права прохода пешеходам (15% и 21% соответственно). При этом</w:t>
      </w:r>
      <w:r>
        <w:rPr>
          <w:spacing w:val="-3"/>
        </w:rPr>
        <w:t xml:space="preserve"> </w:t>
      </w:r>
      <w:r>
        <w:t>многие ДТП, происходящие как</w:t>
      </w:r>
      <w:r>
        <w:rPr>
          <w:spacing w:val="1"/>
        </w:rPr>
        <w:t xml:space="preserve"> </w:t>
      </w:r>
      <w:r>
        <w:t>по</w:t>
      </w:r>
      <w:r>
        <w:rPr>
          <w:spacing w:val="-1"/>
        </w:rPr>
        <w:t xml:space="preserve"> </w:t>
      </w:r>
      <w:r>
        <w:t>вине</w:t>
      </w:r>
      <w:r>
        <w:rPr>
          <w:spacing w:val="-3"/>
        </w:rPr>
        <w:t xml:space="preserve"> </w:t>
      </w:r>
      <w:r>
        <w:t>пешеходов,</w:t>
      </w:r>
      <w:r>
        <w:rPr>
          <w:spacing w:val="1"/>
        </w:rPr>
        <w:t xml:space="preserve"> </w:t>
      </w:r>
      <w:r>
        <w:t>так</w:t>
      </w:r>
      <w:r>
        <w:rPr>
          <w:spacing w:val="1"/>
        </w:rPr>
        <w:t xml:space="preserve"> </w:t>
      </w:r>
      <w:r>
        <w:t>и по вине водителей</w:t>
      </w:r>
      <w:r>
        <w:rPr>
          <w:spacing w:val="2"/>
        </w:rPr>
        <w:t xml:space="preserve"> </w:t>
      </w:r>
      <w:r>
        <w:rPr>
          <w:spacing w:val="-2"/>
        </w:rPr>
        <w:t>связаны</w:t>
      </w:r>
    </w:p>
    <w:p w:rsidR="00BA7B2C" w:rsidRDefault="00BA7B2C">
      <w:pPr>
        <w:pStyle w:val="a3"/>
        <w:spacing w:line="360" w:lineRule="auto"/>
        <w:jc w:val="both"/>
        <w:sectPr w:rsidR="00BA7B2C">
          <w:pgSz w:w="11910" w:h="16840"/>
          <w:pgMar w:top="1040" w:right="708" w:bottom="1100" w:left="1700" w:header="0" w:footer="889" w:gutter="0"/>
          <w:cols w:space="720"/>
        </w:sectPr>
      </w:pPr>
    </w:p>
    <w:p w:rsidR="00BA7B2C" w:rsidRDefault="00156D0F">
      <w:pPr>
        <w:pStyle w:val="a3"/>
        <w:spacing w:before="68" w:line="360" w:lineRule="auto"/>
        <w:ind w:left="1" w:right="136"/>
        <w:jc w:val="both"/>
      </w:pPr>
      <w:r>
        <w:lastRenderedPageBreak/>
        <w:t>с несоответствием скорости движения реальным условиям движения – 15%. Иные виды нарушений правил движения занимают не более 5% каждый от всех случаев ДТП с уча</w:t>
      </w:r>
      <w:r>
        <w:softHyphen/>
        <w:t>стием пешеходов.</w:t>
      </w:r>
    </w:p>
    <w:p w:rsidR="00BA7B2C" w:rsidRDefault="00156D0F">
      <w:pPr>
        <w:pStyle w:val="a3"/>
        <w:spacing w:before="2" w:line="360" w:lineRule="auto"/>
        <w:ind w:left="1" w:right="139" w:firstLine="566"/>
        <w:jc w:val="both"/>
      </w:pPr>
      <w:r>
        <w:t>64% ДТП происходит вне мест организованного пересечения проезжей части пеше</w:t>
      </w:r>
      <w:r>
        <w:softHyphen/>
        <w:t>ходами – на перегонах улично-дорожной сети. 18% ДТП происходит на регулируемых пе</w:t>
      </w:r>
      <w:r>
        <w:softHyphen/>
      </w:r>
      <w:r>
        <w:rPr>
          <w:spacing w:val="-2"/>
        </w:rPr>
        <w:t>рекрестках.</w:t>
      </w:r>
    </w:p>
    <w:p w:rsidR="00BA7B2C" w:rsidRDefault="00BA7B2C">
      <w:pPr>
        <w:pStyle w:val="a3"/>
        <w:spacing w:before="142"/>
      </w:pPr>
    </w:p>
    <w:p w:rsidR="00BA7B2C" w:rsidRDefault="00156D0F">
      <w:pPr>
        <w:pStyle w:val="6"/>
        <w:spacing w:before="1"/>
        <w:ind w:left="567" w:right="140"/>
      </w:pPr>
      <w:r>
        <w:t>Оценка</w:t>
      </w:r>
      <w:r>
        <w:rPr>
          <w:spacing w:val="-5"/>
        </w:rPr>
        <w:t xml:space="preserve"> </w:t>
      </w:r>
      <w:r>
        <w:t>организации</w:t>
      </w:r>
      <w:r>
        <w:rPr>
          <w:spacing w:val="-5"/>
        </w:rPr>
        <w:t xml:space="preserve"> </w:t>
      </w:r>
      <w:r>
        <w:t>велосипедного</w:t>
      </w:r>
      <w:r>
        <w:rPr>
          <w:spacing w:val="-5"/>
        </w:rPr>
        <w:t xml:space="preserve"> </w:t>
      </w:r>
      <w:r>
        <w:rPr>
          <w:spacing w:val="-2"/>
        </w:rPr>
        <w:t>движения</w:t>
      </w:r>
    </w:p>
    <w:p w:rsidR="00BA7B2C" w:rsidRDefault="00BA7B2C">
      <w:pPr>
        <w:pStyle w:val="a3"/>
        <w:spacing w:before="271"/>
        <w:rPr>
          <w:b/>
          <w:i/>
        </w:rPr>
      </w:pPr>
    </w:p>
    <w:p w:rsidR="00BA7B2C" w:rsidRDefault="00156D0F">
      <w:pPr>
        <w:pStyle w:val="a3"/>
        <w:spacing w:line="360" w:lineRule="auto"/>
        <w:ind w:left="1" w:right="138" w:firstLine="566"/>
        <w:jc w:val="both"/>
      </w:pPr>
      <w:r>
        <w:t>На территории города Махачкалы велосипедное движение осуществляется в насто</w:t>
      </w:r>
      <w:r>
        <w:softHyphen/>
        <w:t>ящее время преимущественно при отсутствии велотранспортной инфраструктуры – со</w:t>
      </w:r>
      <w:r>
        <w:softHyphen/>
        <w:t>гласно ПДД по краю проезжей части улиц и дорог, по обочинам и тротуарам.</w:t>
      </w:r>
    </w:p>
    <w:p w:rsidR="00BA7B2C" w:rsidRDefault="00156D0F">
      <w:pPr>
        <w:pStyle w:val="a3"/>
        <w:spacing w:line="360" w:lineRule="auto"/>
        <w:ind w:left="1" w:right="134" w:firstLine="566"/>
        <w:jc w:val="both"/>
      </w:pPr>
      <w:r>
        <w:t>Единственная имеющаяся в настоящее время на территории плотной городской за</w:t>
      </w:r>
      <w:r>
        <w:softHyphen/>
        <w:t>стройки велодорожка проходит по территории парка Ленинского Комсомола, далее по не-четной стороне ул. Коркмасова до сквера Фазу Алиевой и по территории сквера, а также на территории прилегающего к нему сквера Борцов революции. Суммарная протяжен</w:t>
      </w:r>
      <w:r>
        <w:softHyphen/>
        <w:t>ность велодорожки составляет около 2,05 км. Велодорожка выполнена обособленной кон</w:t>
      </w:r>
      <w:r>
        <w:softHyphen/>
        <w:t>структивно отделенной от пешеходной части видом покрытия, на отдельных участках от-делена от пешеходной части тротуара газоном. Оборудована велостоянками, урнами. До</w:t>
      </w:r>
      <w:r>
        <w:softHyphen/>
        <w:t>рожка обозначена дорожной разметкой, однако дорожные знаки, обозначающие велодо-рожку, отсутствуют. Также велодорожка не обеспечена переездами через пересекаемые проезжие части улиц, а просто прерывается по краю проезжей части.</w:t>
      </w:r>
    </w:p>
    <w:p w:rsidR="00BA7B2C" w:rsidRDefault="00156D0F">
      <w:pPr>
        <w:pStyle w:val="a3"/>
        <w:spacing w:line="360" w:lineRule="auto"/>
        <w:ind w:left="1" w:right="137" w:firstLine="566"/>
        <w:jc w:val="both"/>
      </w:pPr>
      <w:r>
        <w:t>В 2023 году в Редукторном микрорайоне Махачкалы была открыта новая набереж</w:t>
      </w:r>
      <w:r>
        <w:softHyphen/>
        <w:t>ная с прогулочной и велосипедной дорожками. Велодорожка, протяженностью около 800 метров проложена вдоль береговой линии на протяжении всего пляжа «Коралл».</w:t>
      </w:r>
    </w:p>
    <w:p w:rsidR="00BA7B2C" w:rsidRDefault="00156D0F">
      <w:pPr>
        <w:pStyle w:val="a3"/>
        <w:spacing w:line="360" w:lineRule="auto"/>
        <w:ind w:left="1" w:right="135" w:firstLine="566"/>
        <w:jc w:val="both"/>
      </w:pPr>
      <w:r>
        <w:t>Таким</w:t>
      </w:r>
      <w:r>
        <w:rPr>
          <w:spacing w:val="-3"/>
        </w:rPr>
        <w:t xml:space="preserve"> </w:t>
      </w:r>
      <w:r>
        <w:t>образом,</w:t>
      </w:r>
      <w:r>
        <w:rPr>
          <w:spacing w:val="-2"/>
        </w:rPr>
        <w:t xml:space="preserve"> </w:t>
      </w:r>
      <w:r>
        <w:t>существующая</w:t>
      </w:r>
      <w:r>
        <w:rPr>
          <w:spacing w:val="-2"/>
        </w:rPr>
        <w:t xml:space="preserve"> </w:t>
      </w:r>
      <w:r>
        <w:t>линейная</w:t>
      </w:r>
      <w:r>
        <w:rPr>
          <w:spacing w:val="-2"/>
        </w:rPr>
        <w:t xml:space="preserve"> </w:t>
      </w:r>
      <w:r>
        <w:t>велоинфраструктура</w:t>
      </w:r>
      <w:r>
        <w:rPr>
          <w:spacing w:val="-3"/>
        </w:rPr>
        <w:t xml:space="preserve"> </w:t>
      </w:r>
      <w:r>
        <w:t>Махачкалы</w:t>
      </w:r>
      <w:r>
        <w:rPr>
          <w:spacing w:val="-3"/>
        </w:rPr>
        <w:t xml:space="preserve"> </w:t>
      </w:r>
      <w:r>
        <w:t>состоит</w:t>
      </w:r>
      <w:r>
        <w:rPr>
          <w:spacing w:val="-1"/>
        </w:rPr>
        <w:t xml:space="preserve"> </w:t>
      </w:r>
      <w:r>
        <w:t>из нескольких велодорожек, общей протяженностью всего около 2,85 км. Организованная велотранспортная</w:t>
      </w:r>
      <w:r>
        <w:rPr>
          <w:spacing w:val="-4"/>
        </w:rPr>
        <w:t xml:space="preserve"> </w:t>
      </w:r>
      <w:r>
        <w:t>сеть</w:t>
      </w:r>
      <w:r>
        <w:rPr>
          <w:spacing w:val="-4"/>
        </w:rPr>
        <w:t xml:space="preserve"> </w:t>
      </w:r>
      <w:r>
        <w:t>в</w:t>
      </w:r>
      <w:r>
        <w:rPr>
          <w:spacing w:val="-5"/>
        </w:rPr>
        <w:t xml:space="preserve"> </w:t>
      </w:r>
      <w:r>
        <w:t>Махачкале</w:t>
      </w:r>
      <w:r>
        <w:rPr>
          <w:spacing w:val="-5"/>
        </w:rPr>
        <w:t xml:space="preserve"> </w:t>
      </w:r>
      <w:r>
        <w:t>практически</w:t>
      </w:r>
      <w:r>
        <w:rPr>
          <w:spacing w:val="-3"/>
        </w:rPr>
        <w:t xml:space="preserve"> </w:t>
      </w:r>
      <w:r>
        <w:t>отсутствует,</w:t>
      </w:r>
      <w:r>
        <w:rPr>
          <w:spacing w:val="-4"/>
        </w:rPr>
        <w:t xml:space="preserve"> </w:t>
      </w:r>
      <w:r>
        <w:t>а</w:t>
      </w:r>
      <w:r>
        <w:rPr>
          <w:spacing w:val="-3"/>
        </w:rPr>
        <w:t xml:space="preserve"> </w:t>
      </w:r>
      <w:r>
        <w:t>суммарной</w:t>
      </w:r>
      <w:r>
        <w:rPr>
          <w:spacing w:val="-3"/>
        </w:rPr>
        <w:t xml:space="preserve"> </w:t>
      </w:r>
      <w:r>
        <w:t>протяженности отдельных элементов линейной велоинфраструктуры явно недостаточно для столь круп</w:t>
      </w:r>
      <w:r>
        <w:softHyphen/>
        <w:t>ного города, благоприятные климатические условия в котором позволяют широко</w:t>
      </w:r>
      <w:r>
        <w:rPr>
          <w:spacing w:val="-1"/>
        </w:rPr>
        <w:t xml:space="preserve"> </w:t>
      </w:r>
      <w:r>
        <w:t>исполь</w:t>
      </w:r>
      <w:r>
        <w:softHyphen/>
        <w:t xml:space="preserve">зовать велотранспорт в качестве альтернативы автомобильному транспорту практически </w:t>
      </w:r>
      <w:r>
        <w:rPr>
          <w:spacing w:val="-2"/>
        </w:rPr>
        <w:t>круглогодично.</w:t>
      </w:r>
    </w:p>
    <w:p w:rsidR="00BA7B2C" w:rsidRDefault="00156D0F">
      <w:pPr>
        <w:pStyle w:val="a3"/>
        <w:spacing w:line="360" w:lineRule="auto"/>
        <w:ind w:left="1" w:right="137" w:firstLine="566"/>
        <w:jc w:val="both"/>
      </w:pPr>
      <w:r>
        <w:t>Основными проблемами существующих транспортных элементов велоинфраструк</w:t>
      </w:r>
      <w:r>
        <w:softHyphen/>
        <w:t>туры являются:</w:t>
      </w:r>
    </w:p>
    <w:p w:rsidR="00BA7B2C" w:rsidRDefault="00156D0F">
      <w:pPr>
        <w:pStyle w:val="a4"/>
        <w:numPr>
          <w:ilvl w:val="0"/>
          <w:numId w:val="42"/>
        </w:numPr>
        <w:tabs>
          <w:tab w:val="left" w:pos="708"/>
        </w:tabs>
        <w:spacing w:line="294" w:lineRule="exact"/>
        <w:ind w:left="708" w:hanging="707"/>
        <w:jc w:val="both"/>
        <w:rPr>
          <w:sz w:val="24"/>
        </w:rPr>
      </w:pPr>
      <w:r>
        <w:rPr>
          <w:sz w:val="24"/>
        </w:rPr>
        <w:t>невозможность</w:t>
      </w:r>
      <w:r>
        <w:rPr>
          <w:spacing w:val="-6"/>
          <w:sz w:val="24"/>
        </w:rPr>
        <w:t xml:space="preserve"> </w:t>
      </w:r>
      <w:r>
        <w:rPr>
          <w:sz w:val="24"/>
        </w:rPr>
        <w:t>передвижения</w:t>
      </w:r>
      <w:r>
        <w:rPr>
          <w:spacing w:val="-3"/>
          <w:sz w:val="24"/>
        </w:rPr>
        <w:t xml:space="preserve"> </w:t>
      </w:r>
      <w:r>
        <w:rPr>
          <w:sz w:val="24"/>
        </w:rPr>
        <w:t>по</w:t>
      </w:r>
      <w:r>
        <w:rPr>
          <w:spacing w:val="-3"/>
          <w:sz w:val="24"/>
        </w:rPr>
        <w:t xml:space="preserve"> </w:t>
      </w:r>
      <w:r>
        <w:rPr>
          <w:sz w:val="24"/>
        </w:rPr>
        <w:t>непрерывной</w:t>
      </w:r>
      <w:r>
        <w:rPr>
          <w:spacing w:val="-4"/>
          <w:sz w:val="24"/>
        </w:rPr>
        <w:t xml:space="preserve"> </w:t>
      </w:r>
      <w:r>
        <w:rPr>
          <w:sz w:val="24"/>
        </w:rPr>
        <w:t>сети</w:t>
      </w:r>
      <w:r>
        <w:rPr>
          <w:spacing w:val="-3"/>
          <w:sz w:val="24"/>
        </w:rPr>
        <w:t xml:space="preserve"> </w:t>
      </w:r>
      <w:r>
        <w:rPr>
          <w:sz w:val="24"/>
        </w:rPr>
        <w:t>веломаршрутов</w:t>
      </w:r>
      <w:r>
        <w:rPr>
          <w:spacing w:val="-3"/>
          <w:sz w:val="24"/>
        </w:rPr>
        <w:t xml:space="preserve"> </w:t>
      </w:r>
      <w:r>
        <w:rPr>
          <w:spacing w:val="-2"/>
          <w:sz w:val="24"/>
        </w:rPr>
        <w:t>(велодорожек)</w:t>
      </w:r>
    </w:p>
    <w:p w:rsidR="00BA7B2C" w:rsidRDefault="00BA7B2C">
      <w:pPr>
        <w:pStyle w:val="a4"/>
        <w:spacing w:line="294" w:lineRule="exact"/>
        <w:jc w:val="both"/>
        <w:rPr>
          <w:sz w:val="24"/>
        </w:rPr>
        <w:sectPr w:rsidR="00BA7B2C">
          <w:pgSz w:w="11910" w:h="16840"/>
          <w:pgMar w:top="1040" w:right="708" w:bottom="1100" w:left="1700" w:header="0" w:footer="889" w:gutter="0"/>
          <w:cols w:space="720"/>
        </w:sectPr>
      </w:pPr>
    </w:p>
    <w:p w:rsidR="00BA7B2C" w:rsidRDefault="00156D0F">
      <w:pPr>
        <w:pStyle w:val="a3"/>
        <w:spacing w:before="68"/>
        <w:ind w:left="1"/>
      </w:pPr>
      <w:r>
        <w:lastRenderedPageBreak/>
        <w:t>на</w:t>
      </w:r>
      <w:r>
        <w:rPr>
          <w:spacing w:val="-4"/>
        </w:rPr>
        <w:t xml:space="preserve"> </w:t>
      </w:r>
      <w:r>
        <w:t>всем</w:t>
      </w:r>
      <w:r>
        <w:rPr>
          <w:spacing w:val="-2"/>
        </w:rPr>
        <w:t xml:space="preserve"> </w:t>
      </w:r>
      <w:r>
        <w:t>протяжении</w:t>
      </w:r>
      <w:r>
        <w:rPr>
          <w:spacing w:val="-1"/>
        </w:rPr>
        <w:t xml:space="preserve"> </w:t>
      </w:r>
      <w:r>
        <w:t>поездки,</w:t>
      </w:r>
      <w:r>
        <w:rPr>
          <w:spacing w:val="-1"/>
        </w:rPr>
        <w:t xml:space="preserve"> </w:t>
      </w:r>
      <w:r>
        <w:t>ввиду</w:t>
      </w:r>
      <w:r>
        <w:rPr>
          <w:spacing w:val="-8"/>
        </w:rPr>
        <w:t xml:space="preserve"> </w:t>
      </w:r>
      <w:r>
        <w:t>отсутствия</w:t>
      </w:r>
      <w:r>
        <w:rPr>
          <w:spacing w:val="-1"/>
        </w:rPr>
        <w:t xml:space="preserve"> </w:t>
      </w:r>
      <w:r>
        <w:t>велодорожек на</w:t>
      </w:r>
      <w:r>
        <w:rPr>
          <w:spacing w:val="-2"/>
        </w:rPr>
        <w:t xml:space="preserve"> </w:t>
      </w:r>
      <w:r>
        <w:t xml:space="preserve">большей части </w:t>
      </w:r>
      <w:r>
        <w:rPr>
          <w:spacing w:val="-2"/>
        </w:rPr>
        <w:t>города;</w:t>
      </w:r>
    </w:p>
    <w:p w:rsidR="00BA7B2C" w:rsidRDefault="00156D0F">
      <w:pPr>
        <w:pStyle w:val="a4"/>
        <w:numPr>
          <w:ilvl w:val="0"/>
          <w:numId w:val="42"/>
        </w:numPr>
        <w:tabs>
          <w:tab w:val="left" w:pos="709"/>
        </w:tabs>
        <w:spacing w:before="139" w:line="352" w:lineRule="auto"/>
        <w:ind w:right="394" w:firstLine="0"/>
        <w:rPr>
          <w:sz w:val="24"/>
        </w:rPr>
      </w:pPr>
      <w:r>
        <w:rPr>
          <w:sz w:val="24"/>
        </w:rPr>
        <w:t>отсутствие</w:t>
      </w:r>
      <w:r>
        <w:rPr>
          <w:spacing w:val="-5"/>
          <w:sz w:val="24"/>
        </w:rPr>
        <w:t xml:space="preserve"> </w:t>
      </w:r>
      <w:r>
        <w:rPr>
          <w:sz w:val="24"/>
        </w:rPr>
        <w:t>связи</w:t>
      </w:r>
      <w:r>
        <w:rPr>
          <w:spacing w:val="-3"/>
          <w:sz w:val="24"/>
        </w:rPr>
        <w:t xml:space="preserve"> </w:t>
      </w:r>
      <w:r>
        <w:rPr>
          <w:sz w:val="24"/>
        </w:rPr>
        <w:t>кварталов</w:t>
      </w:r>
      <w:r>
        <w:rPr>
          <w:spacing w:val="-5"/>
          <w:sz w:val="24"/>
        </w:rPr>
        <w:t xml:space="preserve"> </w:t>
      </w:r>
      <w:r>
        <w:rPr>
          <w:sz w:val="24"/>
        </w:rPr>
        <w:t>жилой</w:t>
      </w:r>
      <w:r>
        <w:rPr>
          <w:spacing w:val="-3"/>
          <w:sz w:val="24"/>
        </w:rPr>
        <w:t xml:space="preserve"> </w:t>
      </w:r>
      <w:r>
        <w:rPr>
          <w:sz w:val="24"/>
        </w:rPr>
        <w:t>застройки</w:t>
      </w:r>
      <w:r>
        <w:rPr>
          <w:spacing w:val="-3"/>
          <w:sz w:val="24"/>
        </w:rPr>
        <w:t xml:space="preserve"> </w:t>
      </w:r>
      <w:r>
        <w:rPr>
          <w:sz w:val="24"/>
        </w:rPr>
        <w:t>с</w:t>
      </w:r>
      <w:r>
        <w:rPr>
          <w:spacing w:val="-5"/>
          <w:sz w:val="24"/>
        </w:rPr>
        <w:t xml:space="preserve"> </w:t>
      </w:r>
      <w:r>
        <w:rPr>
          <w:sz w:val="24"/>
        </w:rPr>
        <w:t>районами</w:t>
      </w:r>
      <w:r>
        <w:rPr>
          <w:spacing w:val="-3"/>
          <w:sz w:val="24"/>
        </w:rPr>
        <w:t xml:space="preserve"> </w:t>
      </w:r>
      <w:r>
        <w:rPr>
          <w:sz w:val="24"/>
        </w:rPr>
        <w:t>концентрации</w:t>
      </w:r>
      <w:r>
        <w:rPr>
          <w:spacing w:val="-3"/>
          <w:sz w:val="24"/>
        </w:rPr>
        <w:t xml:space="preserve"> </w:t>
      </w:r>
      <w:r>
        <w:rPr>
          <w:sz w:val="24"/>
        </w:rPr>
        <w:t>мест</w:t>
      </w:r>
      <w:r>
        <w:rPr>
          <w:spacing w:val="-4"/>
          <w:sz w:val="24"/>
        </w:rPr>
        <w:t xml:space="preserve"> </w:t>
      </w:r>
      <w:r>
        <w:rPr>
          <w:sz w:val="24"/>
        </w:rPr>
        <w:t>при</w:t>
      </w:r>
      <w:r>
        <w:rPr>
          <w:sz w:val="24"/>
        </w:rPr>
        <w:softHyphen/>
        <w:t>ложения труда, учебы, торговых центров, рекреационными зонами.</w:t>
      </w:r>
    </w:p>
    <w:p w:rsidR="00BA7B2C" w:rsidRDefault="00156D0F">
      <w:pPr>
        <w:pStyle w:val="a3"/>
        <w:spacing w:before="8" w:line="360" w:lineRule="auto"/>
        <w:ind w:left="1" w:firstLine="566"/>
      </w:pPr>
      <w:r>
        <w:t>Кроме того, наблюдаются проблемы с нормативным обустройством немногих суще</w:t>
      </w:r>
      <w:r>
        <w:softHyphen/>
        <w:t>ствующих велодорожек:</w:t>
      </w:r>
    </w:p>
    <w:p w:rsidR="00BA7B2C" w:rsidRDefault="00156D0F">
      <w:pPr>
        <w:pStyle w:val="a4"/>
        <w:numPr>
          <w:ilvl w:val="0"/>
          <w:numId w:val="42"/>
        </w:numPr>
        <w:tabs>
          <w:tab w:val="left" w:pos="709"/>
        </w:tabs>
        <w:spacing w:line="355" w:lineRule="auto"/>
        <w:ind w:right="286" w:firstLine="0"/>
        <w:rPr>
          <w:sz w:val="24"/>
        </w:rPr>
      </w:pPr>
      <w:r>
        <w:rPr>
          <w:sz w:val="24"/>
        </w:rPr>
        <w:t>отсутствуют знаки 4.5.6/4.5.7 «Конец пешеходной и велосипедной дорожки с раз</w:t>
      </w:r>
      <w:r>
        <w:rPr>
          <w:sz w:val="24"/>
        </w:rPr>
        <w:softHyphen/>
        <w:t>делением</w:t>
      </w:r>
      <w:r>
        <w:rPr>
          <w:spacing w:val="-3"/>
          <w:sz w:val="24"/>
        </w:rPr>
        <w:t xml:space="preserve"> </w:t>
      </w:r>
      <w:r>
        <w:rPr>
          <w:sz w:val="24"/>
        </w:rPr>
        <w:t>движения»</w:t>
      </w:r>
      <w:r>
        <w:rPr>
          <w:spacing w:val="-10"/>
          <w:sz w:val="24"/>
        </w:rPr>
        <w:t xml:space="preserve"> </w:t>
      </w:r>
      <w:r>
        <w:rPr>
          <w:sz w:val="24"/>
        </w:rPr>
        <w:t>при</w:t>
      </w:r>
      <w:r>
        <w:rPr>
          <w:spacing w:val="-1"/>
          <w:sz w:val="24"/>
        </w:rPr>
        <w:t xml:space="preserve"> </w:t>
      </w:r>
      <w:r>
        <w:rPr>
          <w:sz w:val="24"/>
        </w:rPr>
        <w:t>пересечении</w:t>
      </w:r>
      <w:r>
        <w:rPr>
          <w:spacing w:val="-1"/>
          <w:sz w:val="24"/>
        </w:rPr>
        <w:t xml:space="preserve"> </w:t>
      </w:r>
      <w:r>
        <w:rPr>
          <w:sz w:val="24"/>
        </w:rPr>
        <w:t>проезжей</w:t>
      </w:r>
      <w:r>
        <w:rPr>
          <w:spacing w:val="-1"/>
          <w:sz w:val="24"/>
        </w:rPr>
        <w:t xml:space="preserve"> </w:t>
      </w:r>
      <w:r>
        <w:rPr>
          <w:sz w:val="24"/>
        </w:rPr>
        <w:t>части</w:t>
      </w:r>
      <w:r>
        <w:rPr>
          <w:spacing w:val="-1"/>
          <w:sz w:val="24"/>
        </w:rPr>
        <w:t xml:space="preserve"> </w:t>
      </w:r>
      <w:r>
        <w:rPr>
          <w:sz w:val="24"/>
        </w:rPr>
        <w:t>по</w:t>
      </w:r>
      <w:r>
        <w:rPr>
          <w:spacing w:val="-3"/>
          <w:sz w:val="24"/>
        </w:rPr>
        <w:t xml:space="preserve"> </w:t>
      </w:r>
      <w:r>
        <w:rPr>
          <w:sz w:val="24"/>
        </w:rPr>
        <w:t>пешеходному</w:t>
      </w:r>
      <w:r>
        <w:rPr>
          <w:spacing w:val="-7"/>
          <w:sz w:val="24"/>
        </w:rPr>
        <w:t xml:space="preserve"> </w:t>
      </w:r>
      <w:r>
        <w:rPr>
          <w:sz w:val="24"/>
        </w:rPr>
        <w:t>переходу</w:t>
      </w:r>
      <w:r>
        <w:rPr>
          <w:spacing w:val="-7"/>
          <w:sz w:val="24"/>
        </w:rPr>
        <w:t xml:space="preserve"> </w:t>
      </w:r>
      <w:r>
        <w:rPr>
          <w:sz w:val="24"/>
        </w:rPr>
        <w:t>(напри</w:t>
      </w:r>
      <w:r>
        <w:rPr>
          <w:sz w:val="24"/>
        </w:rPr>
        <w:softHyphen/>
        <w:t>мер, на пересечении велодорожкой вдоль ул. Коркмасова улицы Дзержинского);</w:t>
      </w:r>
    </w:p>
    <w:p w:rsidR="00BA7B2C" w:rsidRDefault="00156D0F">
      <w:pPr>
        <w:pStyle w:val="a4"/>
        <w:numPr>
          <w:ilvl w:val="0"/>
          <w:numId w:val="42"/>
        </w:numPr>
        <w:tabs>
          <w:tab w:val="left" w:pos="709"/>
        </w:tabs>
        <w:spacing w:before="7" w:line="355" w:lineRule="auto"/>
        <w:ind w:right="243" w:firstLine="0"/>
        <w:rPr>
          <w:sz w:val="24"/>
        </w:rPr>
      </w:pPr>
      <w:r>
        <w:rPr>
          <w:sz w:val="24"/>
        </w:rPr>
        <w:t>в начале велодорожки после пересечения проезжей части не установлен знак 4.5.4/4.5.5 «Пешеходная</w:t>
      </w:r>
      <w:r>
        <w:rPr>
          <w:spacing w:val="-3"/>
          <w:sz w:val="24"/>
        </w:rPr>
        <w:t xml:space="preserve"> </w:t>
      </w:r>
      <w:r>
        <w:rPr>
          <w:sz w:val="24"/>
        </w:rPr>
        <w:t>и</w:t>
      </w:r>
      <w:r>
        <w:rPr>
          <w:spacing w:val="-2"/>
          <w:sz w:val="24"/>
        </w:rPr>
        <w:t xml:space="preserve"> </w:t>
      </w:r>
      <w:r>
        <w:rPr>
          <w:sz w:val="24"/>
        </w:rPr>
        <w:t>велосипедная</w:t>
      </w:r>
      <w:r>
        <w:rPr>
          <w:spacing w:val="-3"/>
          <w:sz w:val="24"/>
        </w:rPr>
        <w:t xml:space="preserve"> </w:t>
      </w:r>
      <w:r>
        <w:rPr>
          <w:sz w:val="24"/>
        </w:rPr>
        <w:t>дорожка</w:t>
      </w:r>
      <w:r>
        <w:rPr>
          <w:spacing w:val="-4"/>
          <w:sz w:val="24"/>
        </w:rPr>
        <w:t xml:space="preserve"> </w:t>
      </w:r>
      <w:r>
        <w:rPr>
          <w:sz w:val="24"/>
        </w:rPr>
        <w:t>с</w:t>
      </w:r>
      <w:r>
        <w:rPr>
          <w:spacing w:val="-4"/>
          <w:sz w:val="24"/>
        </w:rPr>
        <w:t xml:space="preserve"> </w:t>
      </w:r>
      <w:r>
        <w:rPr>
          <w:sz w:val="24"/>
        </w:rPr>
        <w:t>разделением</w:t>
      </w:r>
      <w:r>
        <w:rPr>
          <w:spacing w:val="-4"/>
          <w:sz w:val="24"/>
        </w:rPr>
        <w:t xml:space="preserve"> </w:t>
      </w:r>
      <w:r>
        <w:rPr>
          <w:sz w:val="24"/>
        </w:rPr>
        <w:t>движения»</w:t>
      </w:r>
      <w:r>
        <w:rPr>
          <w:spacing w:val="-11"/>
          <w:sz w:val="24"/>
        </w:rPr>
        <w:t xml:space="preserve"> </w:t>
      </w:r>
      <w:r>
        <w:rPr>
          <w:sz w:val="24"/>
        </w:rPr>
        <w:t>(например,</w:t>
      </w:r>
      <w:r>
        <w:rPr>
          <w:spacing w:val="-3"/>
          <w:sz w:val="24"/>
        </w:rPr>
        <w:t xml:space="preserve"> </w:t>
      </w:r>
      <w:r>
        <w:rPr>
          <w:sz w:val="24"/>
        </w:rPr>
        <w:t>на пересечении велодорожкой вдоль ул. Коркмасова улицы Дзержинского);</w:t>
      </w:r>
    </w:p>
    <w:p w:rsidR="00BA7B2C" w:rsidRDefault="00156D0F">
      <w:pPr>
        <w:pStyle w:val="a4"/>
        <w:numPr>
          <w:ilvl w:val="0"/>
          <w:numId w:val="42"/>
        </w:numPr>
        <w:tabs>
          <w:tab w:val="left" w:pos="709"/>
        </w:tabs>
        <w:spacing w:before="6" w:line="352" w:lineRule="auto"/>
        <w:ind w:right="769" w:firstLine="0"/>
        <w:rPr>
          <w:sz w:val="24"/>
        </w:rPr>
      </w:pPr>
      <w:r>
        <w:rPr>
          <w:sz w:val="24"/>
        </w:rPr>
        <w:t>размещение</w:t>
      </w:r>
      <w:r>
        <w:rPr>
          <w:spacing w:val="-6"/>
          <w:sz w:val="24"/>
        </w:rPr>
        <w:t xml:space="preserve"> </w:t>
      </w:r>
      <w:r>
        <w:rPr>
          <w:sz w:val="24"/>
        </w:rPr>
        <w:t>опор</w:t>
      </w:r>
      <w:r>
        <w:rPr>
          <w:spacing w:val="-5"/>
          <w:sz w:val="24"/>
        </w:rPr>
        <w:t xml:space="preserve"> </w:t>
      </w:r>
      <w:r>
        <w:rPr>
          <w:sz w:val="24"/>
        </w:rPr>
        <w:t>контактной</w:t>
      </w:r>
      <w:r>
        <w:rPr>
          <w:spacing w:val="-4"/>
          <w:sz w:val="24"/>
        </w:rPr>
        <w:t xml:space="preserve"> </w:t>
      </w:r>
      <w:r>
        <w:rPr>
          <w:sz w:val="24"/>
        </w:rPr>
        <w:t>сети</w:t>
      </w:r>
      <w:r>
        <w:rPr>
          <w:spacing w:val="-4"/>
          <w:sz w:val="24"/>
        </w:rPr>
        <w:t xml:space="preserve"> </w:t>
      </w:r>
      <w:r>
        <w:rPr>
          <w:sz w:val="24"/>
        </w:rPr>
        <w:t>троллейбуса</w:t>
      </w:r>
      <w:r>
        <w:rPr>
          <w:spacing w:val="-4"/>
          <w:sz w:val="24"/>
        </w:rPr>
        <w:t xml:space="preserve"> </w:t>
      </w:r>
      <w:r>
        <w:rPr>
          <w:sz w:val="24"/>
        </w:rPr>
        <w:t>прямо</w:t>
      </w:r>
      <w:r>
        <w:rPr>
          <w:spacing w:val="-5"/>
          <w:sz w:val="24"/>
        </w:rPr>
        <w:t xml:space="preserve"> </w:t>
      </w:r>
      <w:r>
        <w:rPr>
          <w:sz w:val="24"/>
        </w:rPr>
        <w:t>на</w:t>
      </w:r>
      <w:r>
        <w:rPr>
          <w:spacing w:val="-6"/>
          <w:sz w:val="24"/>
        </w:rPr>
        <w:t xml:space="preserve"> </w:t>
      </w:r>
      <w:r>
        <w:rPr>
          <w:sz w:val="24"/>
        </w:rPr>
        <w:t>полосе</w:t>
      </w:r>
      <w:r>
        <w:rPr>
          <w:spacing w:val="-6"/>
          <w:sz w:val="24"/>
        </w:rPr>
        <w:t xml:space="preserve"> </w:t>
      </w:r>
      <w:r>
        <w:rPr>
          <w:sz w:val="24"/>
        </w:rPr>
        <w:t>велодорожки (например, на ул. Коркмасова в районе дома 27Б);</w:t>
      </w:r>
    </w:p>
    <w:p w:rsidR="00BA7B2C" w:rsidRDefault="00156D0F">
      <w:pPr>
        <w:pStyle w:val="a4"/>
        <w:numPr>
          <w:ilvl w:val="0"/>
          <w:numId w:val="42"/>
        </w:numPr>
        <w:tabs>
          <w:tab w:val="left" w:pos="709"/>
        </w:tabs>
        <w:spacing w:before="9" w:line="350" w:lineRule="auto"/>
        <w:ind w:right="275" w:firstLine="0"/>
        <w:rPr>
          <w:sz w:val="24"/>
        </w:rPr>
      </w:pPr>
      <w:r>
        <w:rPr>
          <w:sz w:val="24"/>
        </w:rPr>
        <w:t>размещение</w:t>
      </w:r>
      <w:r>
        <w:rPr>
          <w:spacing w:val="-5"/>
          <w:sz w:val="24"/>
        </w:rPr>
        <w:t xml:space="preserve"> </w:t>
      </w:r>
      <w:r>
        <w:rPr>
          <w:sz w:val="24"/>
        </w:rPr>
        <w:t>стоек</w:t>
      </w:r>
      <w:r>
        <w:rPr>
          <w:spacing w:val="-3"/>
          <w:sz w:val="24"/>
        </w:rPr>
        <w:t xml:space="preserve"> </w:t>
      </w:r>
      <w:r>
        <w:rPr>
          <w:sz w:val="24"/>
        </w:rPr>
        <w:t>велопарковок,</w:t>
      </w:r>
      <w:r>
        <w:rPr>
          <w:spacing w:val="-2"/>
          <w:sz w:val="24"/>
        </w:rPr>
        <w:t xml:space="preserve"> </w:t>
      </w:r>
      <w:r>
        <w:rPr>
          <w:sz w:val="24"/>
        </w:rPr>
        <w:t>урн</w:t>
      </w:r>
      <w:r>
        <w:rPr>
          <w:spacing w:val="-3"/>
          <w:sz w:val="24"/>
        </w:rPr>
        <w:t xml:space="preserve"> </w:t>
      </w:r>
      <w:r>
        <w:rPr>
          <w:sz w:val="24"/>
        </w:rPr>
        <w:t>и</w:t>
      </w:r>
      <w:r>
        <w:rPr>
          <w:spacing w:val="-3"/>
          <w:sz w:val="24"/>
        </w:rPr>
        <w:t xml:space="preserve"> </w:t>
      </w:r>
      <w:r>
        <w:rPr>
          <w:sz w:val="24"/>
        </w:rPr>
        <w:t>иных</w:t>
      </w:r>
      <w:r>
        <w:rPr>
          <w:spacing w:val="-4"/>
          <w:sz w:val="24"/>
        </w:rPr>
        <w:t xml:space="preserve"> </w:t>
      </w:r>
      <w:r>
        <w:rPr>
          <w:sz w:val="24"/>
        </w:rPr>
        <w:t>препятствий</w:t>
      </w:r>
      <w:r>
        <w:rPr>
          <w:spacing w:val="-6"/>
          <w:sz w:val="24"/>
        </w:rPr>
        <w:t xml:space="preserve"> </w:t>
      </w:r>
      <w:r>
        <w:rPr>
          <w:sz w:val="24"/>
        </w:rPr>
        <w:t>прямо</w:t>
      </w:r>
      <w:r>
        <w:rPr>
          <w:spacing w:val="-4"/>
          <w:sz w:val="24"/>
        </w:rPr>
        <w:t xml:space="preserve"> </w:t>
      </w:r>
      <w:r>
        <w:rPr>
          <w:sz w:val="24"/>
        </w:rPr>
        <w:t>на</w:t>
      </w:r>
      <w:r>
        <w:rPr>
          <w:spacing w:val="-5"/>
          <w:sz w:val="24"/>
        </w:rPr>
        <w:t xml:space="preserve"> </w:t>
      </w:r>
      <w:r>
        <w:rPr>
          <w:sz w:val="24"/>
        </w:rPr>
        <w:t>полосе</w:t>
      </w:r>
      <w:r>
        <w:rPr>
          <w:spacing w:val="-5"/>
          <w:sz w:val="24"/>
        </w:rPr>
        <w:t xml:space="preserve"> </w:t>
      </w:r>
      <w:r>
        <w:rPr>
          <w:sz w:val="24"/>
        </w:rPr>
        <w:t>велодо</w:t>
      </w:r>
      <w:r>
        <w:rPr>
          <w:sz w:val="24"/>
        </w:rPr>
        <w:softHyphen/>
        <w:t>рожки (например, на ул. Коркмасова в районе дома 17/2);</w:t>
      </w:r>
    </w:p>
    <w:p w:rsidR="00BA7B2C" w:rsidRDefault="00156D0F">
      <w:pPr>
        <w:pStyle w:val="a4"/>
        <w:numPr>
          <w:ilvl w:val="0"/>
          <w:numId w:val="42"/>
        </w:numPr>
        <w:tabs>
          <w:tab w:val="left" w:pos="709"/>
        </w:tabs>
        <w:spacing w:before="13" w:line="350" w:lineRule="auto"/>
        <w:ind w:right="164" w:firstLine="0"/>
        <w:rPr>
          <w:sz w:val="24"/>
        </w:rPr>
      </w:pPr>
      <w:r>
        <w:rPr>
          <w:sz w:val="24"/>
        </w:rPr>
        <w:t>прохождение</w:t>
      </w:r>
      <w:r>
        <w:rPr>
          <w:spacing w:val="-4"/>
          <w:sz w:val="24"/>
        </w:rPr>
        <w:t xml:space="preserve"> </w:t>
      </w:r>
      <w:r>
        <w:rPr>
          <w:sz w:val="24"/>
        </w:rPr>
        <w:t>велодорожки</w:t>
      </w:r>
      <w:r>
        <w:rPr>
          <w:spacing w:val="-2"/>
          <w:sz w:val="24"/>
        </w:rPr>
        <w:t xml:space="preserve"> </w:t>
      </w:r>
      <w:r>
        <w:rPr>
          <w:sz w:val="24"/>
        </w:rPr>
        <w:t>на</w:t>
      </w:r>
      <w:r>
        <w:rPr>
          <w:spacing w:val="-4"/>
          <w:sz w:val="24"/>
        </w:rPr>
        <w:t xml:space="preserve"> </w:t>
      </w:r>
      <w:r>
        <w:rPr>
          <w:sz w:val="24"/>
        </w:rPr>
        <w:t>расстоянии</w:t>
      </w:r>
      <w:r>
        <w:rPr>
          <w:spacing w:val="-2"/>
          <w:sz w:val="24"/>
        </w:rPr>
        <w:t xml:space="preserve"> </w:t>
      </w:r>
      <w:r>
        <w:rPr>
          <w:sz w:val="24"/>
        </w:rPr>
        <w:t>менее</w:t>
      </w:r>
      <w:r>
        <w:rPr>
          <w:spacing w:val="-4"/>
          <w:sz w:val="24"/>
        </w:rPr>
        <w:t xml:space="preserve"> </w:t>
      </w:r>
      <w:r>
        <w:rPr>
          <w:sz w:val="24"/>
        </w:rPr>
        <w:t>1м</w:t>
      </w:r>
      <w:r>
        <w:rPr>
          <w:spacing w:val="-4"/>
          <w:sz w:val="24"/>
        </w:rPr>
        <w:t xml:space="preserve"> </w:t>
      </w:r>
      <w:r>
        <w:rPr>
          <w:sz w:val="24"/>
        </w:rPr>
        <w:t>от</w:t>
      </w:r>
      <w:r>
        <w:rPr>
          <w:spacing w:val="-3"/>
          <w:sz w:val="24"/>
        </w:rPr>
        <w:t xml:space="preserve"> </w:t>
      </w:r>
      <w:r>
        <w:rPr>
          <w:sz w:val="24"/>
        </w:rPr>
        <w:t>входа</w:t>
      </w:r>
      <w:r>
        <w:rPr>
          <w:spacing w:val="-4"/>
          <w:sz w:val="24"/>
        </w:rPr>
        <w:t xml:space="preserve"> </w:t>
      </w:r>
      <w:r>
        <w:rPr>
          <w:sz w:val="24"/>
        </w:rPr>
        <w:t>в</w:t>
      </w:r>
      <w:r>
        <w:rPr>
          <w:spacing w:val="-4"/>
          <w:sz w:val="24"/>
        </w:rPr>
        <w:t xml:space="preserve"> </w:t>
      </w:r>
      <w:r>
        <w:rPr>
          <w:sz w:val="24"/>
        </w:rPr>
        <w:t>здание</w:t>
      </w:r>
      <w:r>
        <w:rPr>
          <w:spacing w:val="-4"/>
          <w:sz w:val="24"/>
        </w:rPr>
        <w:t xml:space="preserve"> </w:t>
      </w:r>
      <w:r>
        <w:rPr>
          <w:sz w:val="24"/>
        </w:rPr>
        <w:t>(например,</w:t>
      </w:r>
      <w:r>
        <w:rPr>
          <w:spacing w:val="-3"/>
          <w:sz w:val="24"/>
        </w:rPr>
        <w:t xml:space="preserve"> </w:t>
      </w:r>
      <w:r>
        <w:rPr>
          <w:sz w:val="24"/>
        </w:rPr>
        <w:t>на ул. Коркмасова в районе дома 17/2);</w:t>
      </w:r>
    </w:p>
    <w:p w:rsidR="00BA7B2C" w:rsidRDefault="00156D0F">
      <w:pPr>
        <w:pStyle w:val="a4"/>
        <w:numPr>
          <w:ilvl w:val="0"/>
          <w:numId w:val="42"/>
        </w:numPr>
        <w:tabs>
          <w:tab w:val="left" w:pos="709"/>
        </w:tabs>
        <w:spacing w:before="12" w:line="350" w:lineRule="auto"/>
        <w:ind w:right="271" w:firstLine="0"/>
        <w:rPr>
          <w:sz w:val="24"/>
        </w:rPr>
      </w:pPr>
      <w:r>
        <w:rPr>
          <w:sz w:val="24"/>
        </w:rPr>
        <w:t>пересечения</w:t>
      </w:r>
      <w:r>
        <w:rPr>
          <w:spacing w:val="-4"/>
          <w:sz w:val="24"/>
        </w:rPr>
        <w:t xml:space="preserve"> </w:t>
      </w:r>
      <w:r>
        <w:rPr>
          <w:sz w:val="24"/>
        </w:rPr>
        <w:t>велопешеходной</w:t>
      </w:r>
      <w:r>
        <w:rPr>
          <w:spacing w:val="-4"/>
          <w:sz w:val="24"/>
        </w:rPr>
        <w:t xml:space="preserve"> </w:t>
      </w:r>
      <w:r>
        <w:rPr>
          <w:sz w:val="24"/>
        </w:rPr>
        <w:t>дорожки</w:t>
      </w:r>
      <w:r>
        <w:rPr>
          <w:spacing w:val="-4"/>
          <w:sz w:val="24"/>
        </w:rPr>
        <w:t xml:space="preserve"> </w:t>
      </w:r>
      <w:r>
        <w:rPr>
          <w:sz w:val="24"/>
        </w:rPr>
        <w:t>выездами</w:t>
      </w:r>
      <w:r>
        <w:rPr>
          <w:spacing w:val="-4"/>
          <w:sz w:val="24"/>
        </w:rPr>
        <w:t xml:space="preserve"> </w:t>
      </w:r>
      <w:r>
        <w:rPr>
          <w:sz w:val="24"/>
        </w:rPr>
        <w:t>на</w:t>
      </w:r>
      <w:r>
        <w:rPr>
          <w:spacing w:val="-5"/>
          <w:sz w:val="24"/>
        </w:rPr>
        <w:t xml:space="preserve"> </w:t>
      </w:r>
      <w:r>
        <w:rPr>
          <w:sz w:val="24"/>
        </w:rPr>
        <w:t>проезжую</w:t>
      </w:r>
      <w:r>
        <w:rPr>
          <w:spacing w:val="-4"/>
          <w:sz w:val="24"/>
        </w:rPr>
        <w:t xml:space="preserve"> </w:t>
      </w:r>
      <w:r>
        <w:rPr>
          <w:sz w:val="24"/>
        </w:rPr>
        <w:t>часть</w:t>
      </w:r>
      <w:r>
        <w:rPr>
          <w:spacing w:val="-4"/>
          <w:sz w:val="24"/>
        </w:rPr>
        <w:t xml:space="preserve"> </w:t>
      </w:r>
      <w:r>
        <w:rPr>
          <w:sz w:val="24"/>
        </w:rPr>
        <w:t>улиц</w:t>
      </w:r>
      <w:r>
        <w:rPr>
          <w:spacing w:val="-4"/>
          <w:sz w:val="24"/>
        </w:rPr>
        <w:t xml:space="preserve"> </w:t>
      </w:r>
      <w:r>
        <w:rPr>
          <w:sz w:val="24"/>
        </w:rPr>
        <w:t>с</w:t>
      </w:r>
      <w:r>
        <w:rPr>
          <w:spacing w:val="-5"/>
          <w:sz w:val="24"/>
        </w:rPr>
        <w:t xml:space="preserve"> </w:t>
      </w:r>
      <w:r>
        <w:rPr>
          <w:sz w:val="24"/>
        </w:rPr>
        <w:t>приле</w:t>
      </w:r>
      <w:r>
        <w:rPr>
          <w:sz w:val="24"/>
        </w:rPr>
        <w:softHyphen/>
        <w:t>гающей территории не оборудованы ни дорожными знаками, ни разметкой;</w:t>
      </w:r>
    </w:p>
    <w:p w:rsidR="00BA7B2C" w:rsidRDefault="00156D0F">
      <w:pPr>
        <w:pStyle w:val="a4"/>
        <w:numPr>
          <w:ilvl w:val="0"/>
          <w:numId w:val="42"/>
        </w:numPr>
        <w:tabs>
          <w:tab w:val="left" w:pos="709"/>
        </w:tabs>
        <w:spacing w:before="13" w:line="355" w:lineRule="auto"/>
        <w:ind w:right="211" w:firstLine="0"/>
        <w:rPr>
          <w:sz w:val="24"/>
        </w:rPr>
      </w:pPr>
      <w:r>
        <w:rPr>
          <w:sz w:val="24"/>
        </w:rPr>
        <w:t>места</w:t>
      </w:r>
      <w:r>
        <w:rPr>
          <w:spacing w:val="-5"/>
          <w:sz w:val="24"/>
        </w:rPr>
        <w:t xml:space="preserve"> </w:t>
      </w:r>
      <w:r>
        <w:rPr>
          <w:sz w:val="24"/>
        </w:rPr>
        <w:t>пересечения</w:t>
      </w:r>
      <w:r>
        <w:rPr>
          <w:spacing w:val="-4"/>
          <w:sz w:val="24"/>
        </w:rPr>
        <w:t xml:space="preserve"> </w:t>
      </w:r>
      <w:r>
        <w:rPr>
          <w:sz w:val="24"/>
        </w:rPr>
        <w:t>с</w:t>
      </w:r>
      <w:r>
        <w:rPr>
          <w:spacing w:val="-5"/>
          <w:sz w:val="24"/>
        </w:rPr>
        <w:t xml:space="preserve"> </w:t>
      </w:r>
      <w:r>
        <w:rPr>
          <w:sz w:val="24"/>
        </w:rPr>
        <w:t>проезжей</w:t>
      </w:r>
      <w:r>
        <w:rPr>
          <w:spacing w:val="-3"/>
          <w:sz w:val="24"/>
        </w:rPr>
        <w:t xml:space="preserve"> </w:t>
      </w:r>
      <w:r>
        <w:rPr>
          <w:sz w:val="24"/>
        </w:rPr>
        <w:t>частью</w:t>
      </w:r>
      <w:r>
        <w:rPr>
          <w:spacing w:val="-1"/>
          <w:sz w:val="24"/>
        </w:rPr>
        <w:t xml:space="preserve"> </w:t>
      </w:r>
      <w:r>
        <w:rPr>
          <w:sz w:val="24"/>
        </w:rPr>
        <w:t>улиц</w:t>
      </w:r>
      <w:r>
        <w:rPr>
          <w:spacing w:val="-3"/>
          <w:sz w:val="24"/>
        </w:rPr>
        <w:t xml:space="preserve"> </w:t>
      </w:r>
      <w:r>
        <w:rPr>
          <w:sz w:val="24"/>
        </w:rPr>
        <w:t>не</w:t>
      </w:r>
      <w:r>
        <w:rPr>
          <w:spacing w:val="-5"/>
          <w:sz w:val="24"/>
        </w:rPr>
        <w:t xml:space="preserve"> </w:t>
      </w:r>
      <w:r>
        <w:rPr>
          <w:sz w:val="24"/>
        </w:rPr>
        <w:t>оборудованы</w:t>
      </w:r>
      <w:r>
        <w:rPr>
          <w:spacing w:val="-5"/>
          <w:sz w:val="24"/>
        </w:rPr>
        <w:t xml:space="preserve"> </w:t>
      </w:r>
      <w:r>
        <w:rPr>
          <w:sz w:val="24"/>
        </w:rPr>
        <w:t>ни</w:t>
      </w:r>
      <w:r>
        <w:rPr>
          <w:spacing w:val="-3"/>
          <w:sz w:val="24"/>
        </w:rPr>
        <w:t xml:space="preserve"> </w:t>
      </w:r>
      <w:r>
        <w:rPr>
          <w:sz w:val="24"/>
        </w:rPr>
        <w:t>понижениями</w:t>
      </w:r>
      <w:r>
        <w:rPr>
          <w:spacing w:val="-3"/>
          <w:sz w:val="24"/>
        </w:rPr>
        <w:t xml:space="preserve"> </w:t>
      </w:r>
      <w:r>
        <w:rPr>
          <w:sz w:val="24"/>
        </w:rPr>
        <w:t>поре-брика, ни разметкой 1.15 непосредственно на проезжей части (например, на пересечении велодорожкой вдоль ул. Коркмасова улицы Толстого).</w:t>
      </w:r>
    </w:p>
    <w:p w:rsidR="00BA7B2C" w:rsidRDefault="00156D0F">
      <w:pPr>
        <w:pStyle w:val="a3"/>
        <w:spacing w:before="8" w:line="360" w:lineRule="auto"/>
        <w:ind w:left="1" w:right="135" w:firstLine="566"/>
        <w:jc w:val="both"/>
      </w:pPr>
      <w:r>
        <w:t>Кроме проблем, связанных с недостатком ВТИ и качеством её оборудования, при</w:t>
      </w:r>
      <w:r>
        <w:softHyphen/>
        <w:t>сутствуют проблемы недостаточного обеспечения инфраструктурных объектов, притяги-вающих потоки велосипедистов организованными велопарковками, позволяющими обес</w:t>
      </w:r>
      <w:r>
        <w:softHyphen/>
        <w:t>печить организованное безопасное временное хранение велосипедов. Всего в городе Ма</w:t>
      </w:r>
      <w:r>
        <w:softHyphen/>
        <w:t>хачкале размещено около 150 велопарковок.</w:t>
      </w:r>
    </w:p>
    <w:p w:rsidR="00BA7B2C" w:rsidRDefault="00156D0F">
      <w:pPr>
        <w:pStyle w:val="a3"/>
        <w:spacing w:line="360" w:lineRule="auto"/>
        <w:ind w:left="1" w:right="136" w:firstLine="566"/>
        <w:jc w:val="both"/>
      </w:pPr>
      <w:r>
        <w:t>В связи с дефицитом ВТИ движение велосипедистов на территории городского округа Махачкала осуществляется преимущественно по краю проезжей части и тротуа</w:t>
      </w:r>
      <w:r>
        <w:softHyphen/>
        <w:t>рам, что существенно снижает безопасность движения как велосипедистов, так и пешехо</w:t>
      </w:r>
      <w:r>
        <w:softHyphen/>
      </w:r>
      <w:r>
        <w:rPr>
          <w:spacing w:val="-4"/>
        </w:rPr>
        <w:t>дов.</w:t>
      </w:r>
    </w:p>
    <w:p w:rsidR="00BA7B2C" w:rsidRDefault="00156D0F">
      <w:pPr>
        <w:pStyle w:val="a3"/>
        <w:spacing w:line="360" w:lineRule="auto"/>
        <w:ind w:left="1" w:right="136" w:firstLine="566"/>
        <w:jc w:val="both"/>
      </w:pPr>
      <w:r>
        <w:t>В Махачкале функционирует сервис проката электросамокатов – кикшеринг. Из крупных кикшеринговых компаний в городе в настоящее время работает только Urent. Зо</w:t>
      </w:r>
      <w:r>
        <w:softHyphen/>
        <w:t>на покрытия проката охватывает центральные районы городов Махачкала и Капсийск, а также коридор между городами вдоль пр. Петра I и пр. Наструтдинова.</w:t>
      </w:r>
    </w:p>
    <w:p w:rsidR="00BA7B2C" w:rsidRDefault="00BA7B2C">
      <w:pPr>
        <w:pStyle w:val="a3"/>
        <w:spacing w:line="360" w:lineRule="auto"/>
        <w:jc w:val="both"/>
        <w:sectPr w:rsidR="00BA7B2C">
          <w:pgSz w:w="11910" w:h="16840"/>
          <w:pgMar w:top="1040" w:right="708" w:bottom="1100" w:left="1700" w:header="0" w:footer="889" w:gutter="0"/>
          <w:cols w:space="720"/>
        </w:sectPr>
      </w:pPr>
    </w:p>
    <w:p w:rsidR="00BA7B2C" w:rsidRDefault="00156D0F">
      <w:pPr>
        <w:pStyle w:val="a3"/>
        <w:spacing w:before="68" w:line="360" w:lineRule="auto"/>
        <w:ind w:left="1" w:right="140" w:firstLine="566"/>
        <w:jc w:val="both"/>
      </w:pPr>
      <w:r>
        <w:lastRenderedPageBreak/>
        <w:t>Схема существующего развития велотранспортной инфраструктуры города Махач</w:t>
      </w:r>
      <w:r>
        <w:softHyphen/>
        <w:t>калы, а также схема покрытия кикшеринга представлены на рисунках 7.1.2.6 и 7.1.2.7.</w:t>
      </w:r>
    </w:p>
    <w:p w:rsidR="00BA7B2C" w:rsidRDefault="00156D0F">
      <w:pPr>
        <w:pStyle w:val="a3"/>
        <w:spacing w:before="1" w:line="360" w:lineRule="auto"/>
        <w:ind w:left="1" w:right="138" w:firstLine="566"/>
        <w:jc w:val="both"/>
      </w:pPr>
      <w:r>
        <w:t>В Махачкале размещено 140 согласованных мест парковки электросамокатов общей вместимостью 1524 места. Адресный перечень с характеристиками мест парковки элек</w:t>
      </w:r>
      <w:r>
        <w:softHyphen/>
        <w:t>тросамокатов представлен в Приложении А.</w:t>
      </w:r>
    </w:p>
    <w:p w:rsidR="00BA7B2C" w:rsidRDefault="00156D0F">
      <w:pPr>
        <w:pStyle w:val="a3"/>
        <w:spacing w:before="1" w:line="360" w:lineRule="auto"/>
        <w:ind w:left="1" w:right="134" w:firstLine="566"/>
        <w:jc w:val="both"/>
      </w:pPr>
      <w:r>
        <w:t>Движение электросамокатов, равно как и велосипедов, осуществляется по немного-численной велотранспортной инфраструктуре, по тротуарам, по краю проезжей части. Разница между движением велосипедов и СИМ при отсутствии специализированной ин</w:t>
      </w:r>
      <w:r>
        <w:softHyphen/>
        <w:t>фраструктуры (велодорожек или велополос) заключается в том, что если велосипедист в приоритетном порядке должен двигаться вдоль края проезжей части, подвергаю опасно</w:t>
      </w:r>
      <w:r>
        <w:softHyphen/>
        <w:t>сти в первую очередь свои жизнь и здоровье, то пользователи электросамокатов согласно ПДД,</w:t>
      </w:r>
      <w:r>
        <w:rPr>
          <w:spacing w:val="-3"/>
        </w:rPr>
        <w:t xml:space="preserve"> </w:t>
      </w:r>
      <w:r>
        <w:t>в первую</w:t>
      </w:r>
      <w:r>
        <w:rPr>
          <w:spacing w:val="-1"/>
        </w:rPr>
        <w:t xml:space="preserve"> </w:t>
      </w:r>
      <w:r>
        <w:t>очередь,</w:t>
      </w:r>
      <w:r>
        <w:rPr>
          <w:spacing w:val="-1"/>
        </w:rPr>
        <w:t xml:space="preserve"> </w:t>
      </w:r>
      <w:r>
        <w:t>должны</w:t>
      </w:r>
      <w:r>
        <w:rPr>
          <w:spacing w:val="-2"/>
        </w:rPr>
        <w:t xml:space="preserve"> </w:t>
      </w:r>
      <w:r>
        <w:t>двигаться</w:t>
      </w:r>
      <w:r>
        <w:rPr>
          <w:spacing w:val="-1"/>
        </w:rPr>
        <w:t xml:space="preserve"> </w:t>
      </w:r>
      <w:r>
        <w:t>по</w:t>
      </w:r>
      <w:r>
        <w:rPr>
          <w:spacing w:val="1"/>
        </w:rPr>
        <w:t xml:space="preserve"> </w:t>
      </w:r>
      <w:r>
        <w:t>тротуарам,</w:t>
      </w:r>
      <w:r>
        <w:rPr>
          <w:spacing w:val="1"/>
        </w:rPr>
        <w:t xml:space="preserve"> </w:t>
      </w:r>
      <w:r>
        <w:t>подвергая</w:t>
      </w:r>
      <w:r>
        <w:rPr>
          <w:spacing w:val="1"/>
        </w:rPr>
        <w:t xml:space="preserve"> </w:t>
      </w:r>
      <w:r>
        <w:t xml:space="preserve">опасности </w:t>
      </w:r>
      <w:r>
        <w:rPr>
          <w:spacing w:val="-2"/>
        </w:rPr>
        <w:t>пешеходов.</w:t>
      </w:r>
    </w:p>
    <w:p w:rsidR="00BA7B2C" w:rsidRDefault="00BA7B2C">
      <w:pPr>
        <w:pStyle w:val="a3"/>
        <w:spacing w:line="360" w:lineRule="auto"/>
        <w:jc w:val="both"/>
        <w:sectPr w:rsidR="00BA7B2C">
          <w:pgSz w:w="11910" w:h="16840"/>
          <w:pgMar w:top="1040" w:right="708" w:bottom="1100" w:left="1700" w:header="0" w:footer="889" w:gutter="0"/>
          <w:cols w:space="720"/>
        </w:sectPr>
      </w:pPr>
    </w:p>
    <w:p w:rsidR="00BA7B2C" w:rsidRDefault="00156D0F">
      <w:pPr>
        <w:pStyle w:val="a3"/>
        <w:ind w:left="102"/>
        <w:rPr>
          <w:sz w:val="20"/>
        </w:rPr>
      </w:pPr>
      <w:r>
        <w:rPr>
          <w:noProof/>
          <w:sz w:val="20"/>
        </w:rPr>
        <w:lastRenderedPageBreak/>
        <w:drawing>
          <wp:inline distT="0" distB="0" distL="0" distR="0">
            <wp:extent cx="8769484" cy="535838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8" cstate="print"/>
                    <a:stretch>
                      <a:fillRect/>
                    </a:stretch>
                  </pic:blipFill>
                  <pic:spPr>
                    <a:xfrm>
                      <a:off x="0" y="0"/>
                      <a:ext cx="8769484" cy="5358384"/>
                    </a:xfrm>
                    <a:prstGeom prst="rect">
                      <a:avLst/>
                    </a:prstGeom>
                  </pic:spPr>
                </pic:pic>
              </a:graphicData>
            </a:graphic>
          </wp:inline>
        </w:drawing>
      </w:r>
    </w:p>
    <w:p w:rsidR="00BA7B2C" w:rsidRDefault="00156D0F">
      <w:pPr>
        <w:pStyle w:val="a3"/>
        <w:spacing w:before="121"/>
        <w:ind w:left="1122"/>
      </w:pPr>
      <w:r>
        <w:t>Рисунок</w:t>
      </w:r>
      <w:r>
        <w:rPr>
          <w:spacing w:val="-3"/>
        </w:rPr>
        <w:t xml:space="preserve"> </w:t>
      </w:r>
      <w:r>
        <w:t>7.1.2.6</w:t>
      </w:r>
      <w:r>
        <w:rPr>
          <w:spacing w:val="-2"/>
        </w:rPr>
        <w:t xml:space="preserve"> </w:t>
      </w:r>
      <w:r>
        <w:t>–</w:t>
      </w:r>
      <w:r>
        <w:rPr>
          <w:spacing w:val="-1"/>
        </w:rPr>
        <w:t xml:space="preserve"> </w:t>
      </w:r>
      <w:r>
        <w:t>Схема</w:t>
      </w:r>
      <w:r>
        <w:rPr>
          <w:spacing w:val="-3"/>
        </w:rPr>
        <w:t xml:space="preserve"> </w:t>
      </w:r>
      <w:r>
        <w:t>размещения</w:t>
      </w:r>
      <w:r>
        <w:rPr>
          <w:spacing w:val="-2"/>
        </w:rPr>
        <w:t xml:space="preserve"> </w:t>
      </w:r>
      <w:r>
        <w:t>элементов</w:t>
      </w:r>
      <w:r>
        <w:rPr>
          <w:spacing w:val="-2"/>
        </w:rPr>
        <w:t xml:space="preserve"> </w:t>
      </w:r>
      <w:r>
        <w:t>велотранспортной</w:t>
      </w:r>
      <w:r>
        <w:rPr>
          <w:spacing w:val="-1"/>
        </w:rPr>
        <w:t xml:space="preserve"> </w:t>
      </w:r>
      <w:r>
        <w:t>инфраструктуры</w:t>
      </w:r>
      <w:r>
        <w:rPr>
          <w:spacing w:val="-2"/>
        </w:rPr>
        <w:t xml:space="preserve"> </w:t>
      </w:r>
      <w:r>
        <w:t>городского</w:t>
      </w:r>
      <w:r>
        <w:rPr>
          <w:spacing w:val="-2"/>
        </w:rPr>
        <w:t xml:space="preserve"> </w:t>
      </w:r>
      <w:r>
        <w:t>округа</w:t>
      </w:r>
      <w:r>
        <w:rPr>
          <w:spacing w:val="-2"/>
        </w:rPr>
        <w:t xml:space="preserve"> Махачкалы</w:t>
      </w:r>
    </w:p>
    <w:p w:rsidR="00BA7B2C" w:rsidRDefault="00BA7B2C">
      <w:pPr>
        <w:pStyle w:val="a3"/>
      </w:pPr>
    </w:p>
    <w:p w:rsidR="00BA7B2C" w:rsidRDefault="00BA7B2C">
      <w:pPr>
        <w:pStyle w:val="a3"/>
      </w:pPr>
    </w:p>
    <w:p w:rsidR="00BA7B2C" w:rsidRDefault="00BA7B2C">
      <w:pPr>
        <w:pStyle w:val="a3"/>
        <w:spacing w:before="76"/>
      </w:pPr>
    </w:p>
    <w:p w:rsidR="00BA7B2C" w:rsidRDefault="00156D0F">
      <w:pPr>
        <w:pStyle w:val="a3"/>
        <w:spacing w:before="1"/>
        <w:ind w:right="76"/>
        <w:jc w:val="right"/>
      </w:pPr>
      <w:r>
        <w:rPr>
          <w:spacing w:val="-5"/>
        </w:rPr>
        <w:t>55</w:t>
      </w:r>
    </w:p>
    <w:p w:rsidR="00BA7B2C" w:rsidRDefault="00BA7B2C">
      <w:pPr>
        <w:pStyle w:val="a3"/>
        <w:jc w:val="right"/>
        <w:sectPr w:rsidR="00BA7B2C">
          <w:footerReference w:type="default" r:id="rId29"/>
          <w:pgSz w:w="16840" w:h="11910" w:orient="landscape"/>
          <w:pgMar w:top="1280" w:right="1417" w:bottom="280" w:left="1417" w:header="0" w:footer="0" w:gutter="0"/>
          <w:cols w:space="720"/>
        </w:sectPr>
      </w:pPr>
    </w:p>
    <w:p w:rsidR="00BA7B2C" w:rsidRDefault="00156D0F">
      <w:pPr>
        <w:pStyle w:val="a3"/>
        <w:ind w:left="2301"/>
        <w:rPr>
          <w:sz w:val="20"/>
        </w:rPr>
      </w:pPr>
      <w:r>
        <w:rPr>
          <w:noProof/>
          <w:sz w:val="20"/>
        </w:rPr>
        <w:lastRenderedPageBreak/>
        <w:drawing>
          <wp:inline distT="0" distB="0" distL="0" distR="0">
            <wp:extent cx="3017370" cy="2540888"/>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0" cstate="print"/>
                    <a:stretch>
                      <a:fillRect/>
                    </a:stretch>
                  </pic:blipFill>
                  <pic:spPr>
                    <a:xfrm>
                      <a:off x="0" y="0"/>
                      <a:ext cx="3017370" cy="2540888"/>
                    </a:xfrm>
                    <a:prstGeom prst="rect">
                      <a:avLst/>
                    </a:prstGeom>
                  </pic:spPr>
                </pic:pic>
              </a:graphicData>
            </a:graphic>
          </wp:inline>
        </w:drawing>
      </w:r>
    </w:p>
    <w:p w:rsidR="00BA7B2C" w:rsidRDefault="00156D0F">
      <w:pPr>
        <w:pStyle w:val="a3"/>
        <w:spacing w:before="146"/>
        <w:ind w:right="139"/>
        <w:jc w:val="center"/>
      </w:pPr>
      <w:r>
        <w:t>Рисунок</w:t>
      </w:r>
      <w:r>
        <w:rPr>
          <w:spacing w:val="-3"/>
        </w:rPr>
        <w:t xml:space="preserve"> </w:t>
      </w:r>
      <w:r>
        <w:t>7.1.2.7</w:t>
      </w:r>
      <w:r>
        <w:rPr>
          <w:spacing w:val="-1"/>
        </w:rPr>
        <w:t xml:space="preserve"> </w:t>
      </w:r>
      <w:r>
        <w:t>–</w:t>
      </w:r>
      <w:r>
        <w:rPr>
          <w:spacing w:val="-2"/>
        </w:rPr>
        <w:t xml:space="preserve"> </w:t>
      </w:r>
      <w:r>
        <w:t>Зона покрытия</w:t>
      </w:r>
      <w:r>
        <w:rPr>
          <w:spacing w:val="-5"/>
        </w:rPr>
        <w:t xml:space="preserve"> </w:t>
      </w:r>
      <w:r>
        <w:t>кикшеринга</w:t>
      </w:r>
      <w:r>
        <w:rPr>
          <w:spacing w:val="-5"/>
        </w:rPr>
        <w:t xml:space="preserve"> </w:t>
      </w:r>
      <w:r>
        <w:t>на</w:t>
      </w:r>
      <w:r>
        <w:rPr>
          <w:spacing w:val="-2"/>
        </w:rPr>
        <w:t xml:space="preserve"> </w:t>
      </w:r>
      <w:r>
        <w:t>территории</w:t>
      </w:r>
      <w:r>
        <w:rPr>
          <w:spacing w:val="-1"/>
        </w:rPr>
        <w:t xml:space="preserve"> </w:t>
      </w:r>
      <w:r>
        <w:t>городского</w:t>
      </w:r>
      <w:r>
        <w:rPr>
          <w:spacing w:val="-1"/>
        </w:rPr>
        <w:t xml:space="preserve"> </w:t>
      </w:r>
      <w:r>
        <w:t>округа</w:t>
      </w:r>
      <w:r>
        <w:rPr>
          <w:spacing w:val="-2"/>
        </w:rPr>
        <w:t xml:space="preserve"> Махачкалы</w:t>
      </w:r>
    </w:p>
    <w:p w:rsidR="00BA7B2C" w:rsidRDefault="00BA7B2C">
      <w:pPr>
        <w:pStyle w:val="a3"/>
      </w:pPr>
    </w:p>
    <w:p w:rsidR="00BA7B2C" w:rsidRDefault="00BA7B2C">
      <w:pPr>
        <w:pStyle w:val="a3"/>
        <w:spacing w:before="4"/>
      </w:pPr>
    </w:p>
    <w:p w:rsidR="00BA7B2C" w:rsidRDefault="00156D0F">
      <w:pPr>
        <w:pStyle w:val="6"/>
        <w:spacing w:before="1"/>
        <w:ind w:left="564" w:right="140"/>
      </w:pPr>
      <w:r>
        <w:t>Оценка</w:t>
      </w:r>
      <w:r>
        <w:rPr>
          <w:spacing w:val="-5"/>
        </w:rPr>
        <w:t xml:space="preserve"> </w:t>
      </w:r>
      <w:r>
        <w:t>организации</w:t>
      </w:r>
      <w:r>
        <w:rPr>
          <w:spacing w:val="-3"/>
        </w:rPr>
        <w:t xml:space="preserve"> </w:t>
      </w:r>
      <w:r>
        <w:t>движения</w:t>
      </w:r>
      <w:r>
        <w:rPr>
          <w:spacing w:val="-4"/>
        </w:rPr>
        <w:t xml:space="preserve"> </w:t>
      </w:r>
      <w:r>
        <w:t>на</w:t>
      </w:r>
      <w:r>
        <w:rPr>
          <w:spacing w:val="-3"/>
        </w:rPr>
        <w:t xml:space="preserve"> </w:t>
      </w:r>
      <w:r>
        <w:t>пересечениях</w:t>
      </w:r>
      <w:r>
        <w:rPr>
          <w:spacing w:val="-2"/>
        </w:rPr>
        <w:t xml:space="preserve"> </w:t>
      </w:r>
      <w:r>
        <w:t>линий</w:t>
      </w:r>
      <w:r>
        <w:rPr>
          <w:spacing w:val="-4"/>
        </w:rPr>
        <w:t xml:space="preserve"> </w:t>
      </w:r>
      <w:r>
        <w:t>транспорта</w:t>
      </w:r>
      <w:r>
        <w:rPr>
          <w:spacing w:val="-3"/>
        </w:rPr>
        <w:t xml:space="preserve"> </w:t>
      </w:r>
      <w:r>
        <w:t>с</w:t>
      </w:r>
      <w:r>
        <w:rPr>
          <w:spacing w:val="-3"/>
        </w:rPr>
        <w:t xml:space="preserve"> </w:t>
      </w:r>
      <w:r>
        <w:rPr>
          <w:spacing w:val="-2"/>
        </w:rPr>
        <w:t>железнодо-</w:t>
      </w:r>
    </w:p>
    <w:p w:rsidR="00BA7B2C" w:rsidRDefault="00156D0F">
      <w:pPr>
        <w:spacing w:before="136"/>
        <w:ind w:right="140"/>
        <w:jc w:val="center"/>
        <w:rPr>
          <w:b/>
          <w:i/>
          <w:sz w:val="24"/>
        </w:rPr>
      </w:pPr>
      <w:r>
        <w:rPr>
          <w:b/>
          <w:i/>
          <w:sz w:val="24"/>
        </w:rPr>
        <w:t>рожными</w:t>
      </w:r>
      <w:r>
        <w:rPr>
          <w:b/>
          <w:i/>
          <w:spacing w:val="-2"/>
          <w:sz w:val="24"/>
        </w:rPr>
        <w:t xml:space="preserve"> путями</w:t>
      </w:r>
    </w:p>
    <w:p w:rsidR="00BA7B2C" w:rsidRDefault="00BA7B2C">
      <w:pPr>
        <w:pStyle w:val="a3"/>
        <w:spacing w:before="271"/>
        <w:rPr>
          <w:b/>
          <w:i/>
        </w:rPr>
      </w:pPr>
    </w:p>
    <w:p w:rsidR="00BA7B2C" w:rsidRDefault="00156D0F">
      <w:pPr>
        <w:pStyle w:val="a3"/>
        <w:spacing w:before="1" w:line="360" w:lineRule="auto"/>
        <w:ind w:left="1" w:right="137" w:firstLine="566"/>
        <w:jc w:val="both"/>
      </w:pPr>
      <w:r>
        <w:t>На территории города Махачкалы имеется 5 оборудованных железнодорожных пе</w:t>
      </w:r>
      <w:r>
        <w:softHyphen/>
      </w:r>
      <w:r>
        <w:rPr>
          <w:spacing w:val="-2"/>
        </w:rPr>
        <w:t>реездов:</w:t>
      </w:r>
    </w:p>
    <w:p w:rsidR="00BA7B2C" w:rsidRDefault="00156D0F">
      <w:pPr>
        <w:pStyle w:val="a4"/>
        <w:numPr>
          <w:ilvl w:val="0"/>
          <w:numId w:val="40"/>
        </w:numPr>
        <w:tabs>
          <w:tab w:val="left" w:pos="708"/>
        </w:tabs>
        <w:spacing w:line="357" w:lineRule="auto"/>
        <w:ind w:right="136" w:firstLine="0"/>
        <w:jc w:val="both"/>
        <w:rPr>
          <w:sz w:val="24"/>
        </w:rPr>
      </w:pPr>
      <w:r>
        <w:rPr>
          <w:sz w:val="24"/>
        </w:rPr>
        <w:t>пересечение проезда Мирзабекова с железнодорожными путями линии Кизил-Юрт – Махачкала, по которым осуществляется регулярное движение пассажирских поездов дальнего следования и пригородного сообщения;</w:t>
      </w:r>
    </w:p>
    <w:p w:rsidR="00BA7B2C" w:rsidRDefault="00156D0F">
      <w:pPr>
        <w:pStyle w:val="a4"/>
        <w:numPr>
          <w:ilvl w:val="0"/>
          <w:numId w:val="40"/>
        </w:numPr>
        <w:tabs>
          <w:tab w:val="left" w:pos="708"/>
        </w:tabs>
        <w:spacing w:line="355" w:lineRule="auto"/>
        <w:ind w:right="137" w:firstLine="0"/>
        <w:jc w:val="both"/>
        <w:rPr>
          <w:sz w:val="24"/>
        </w:rPr>
      </w:pPr>
      <w:r>
        <w:rPr>
          <w:sz w:val="24"/>
        </w:rPr>
        <w:t>пересечение Шамхальской улицы с железнодорожными путями линии Кизил-Юрт</w:t>
      </w:r>
      <w:r>
        <w:rPr>
          <w:spacing w:val="40"/>
          <w:sz w:val="24"/>
        </w:rPr>
        <w:t xml:space="preserve"> </w:t>
      </w:r>
      <w:r>
        <w:rPr>
          <w:sz w:val="24"/>
        </w:rPr>
        <w:t>– Махачкала, по которым осуществляется регулярное движение пассажирских поездов дальнего следования и пригородного сообщения;</w:t>
      </w:r>
    </w:p>
    <w:p w:rsidR="00BA7B2C" w:rsidRDefault="00156D0F">
      <w:pPr>
        <w:pStyle w:val="a4"/>
        <w:numPr>
          <w:ilvl w:val="0"/>
          <w:numId w:val="40"/>
        </w:numPr>
        <w:tabs>
          <w:tab w:val="left" w:pos="708"/>
        </w:tabs>
        <w:spacing w:before="7" w:line="355" w:lineRule="auto"/>
        <w:ind w:right="138" w:firstLine="0"/>
        <w:jc w:val="both"/>
        <w:rPr>
          <w:sz w:val="24"/>
        </w:rPr>
      </w:pPr>
      <w:r>
        <w:rPr>
          <w:sz w:val="24"/>
        </w:rPr>
        <w:t>пересечение Шамхальской улицы с железнодорожными путями линии Буйнакск –Махачкала, по которым в настоящее время не осуществляется регулярное движение поез</w:t>
      </w:r>
      <w:r>
        <w:rPr>
          <w:sz w:val="24"/>
        </w:rPr>
        <w:softHyphen/>
      </w:r>
      <w:r>
        <w:rPr>
          <w:spacing w:val="-4"/>
          <w:sz w:val="24"/>
        </w:rPr>
        <w:t>дов;</w:t>
      </w:r>
    </w:p>
    <w:p w:rsidR="00BA7B2C" w:rsidRDefault="00156D0F">
      <w:pPr>
        <w:pStyle w:val="a4"/>
        <w:numPr>
          <w:ilvl w:val="0"/>
          <w:numId w:val="40"/>
        </w:numPr>
        <w:tabs>
          <w:tab w:val="left" w:pos="708"/>
        </w:tabs>
        <w:spacing w:before="5" w:line="355" w:lineRule="auto"/>
        <w:ind w:right="139" w:firstLine="0"/>
        <w:jc w:val="both"/>
        <w:rPr>
          <w:sz w:val="24"/>
        </w:rPr>
      </w:pPr>
      <w:r>
        <w:rPr>
          <w:sz w:val="24"/>
        </w:rPr>
        <w:t>пересечение улицы Кайтуева с железнодорожными путями линии Махачкала -Дербент, по</w:t>
      </w:r>
      <w:r>
        <w:rPr>
          <w:spacing w:val="-2"/>
          <w:sz w:val="24"/>
        </w:rPr>
        <w:t xml:space="preserve"> </w:t>
      </w:r>
      <w:r>
        <w:rPr>
          <w:sz w:val="24"/>
        </w:rPr>
        <w:t>которым осуществляется регулярное</w:t>
      </w:r>
      <w:r>
        <w:rPr>
          <w:spacing w:val="-1"/>
          <w:sz w:val="24"/>
        </w:rPr>
        <w:t xml:space="preserve"> </w:t>
      </w:r>
      <w:r>
        <w:rPr>
          <w:sz w:val="24"/>
        </w:rPr>
        <w:t>движение</w:t>
      </w:r>
      <w:r>
        <w:rPr>
          <w:spacing w:val="-3"/>
          <w:sz w:val="24"/>
        </w:rPr>
        <w:t xml:space="preserve"> </w:t>
      </w:r>
      <w:r>
        <w:rPr>
          <w:sz w:val="24"/>
        </w:rPr>
        <w:t>пассажирских поездов дальне</w:t>
      </w:r>
      <w:r>
        <w:rPr>
          <w:sz w:val="24"/>
        </w:rPr>
        <w:softHyphen/>
        <w:t>го следования и пригородного сообщения;</w:t>
      </w:r>
    </w:p>
    <w:p w:rsidR="00BA7B2C" w:rsidRDefault="00156D0F">
      <w:pPr>
        <w:pStyle w:val="a4"/>
        <w:numPr>
          <w:ilvl w:val="0"/>
          <w:numId w:val="40"/>
        </w:numPr>
        <w:tabs>
          <w:tab w:val="left" w:pos="708"/>
        </w:tabs>
        <w:spacing w:before="8" w:line="355" w:lineRule="auto"/>
        <w:ind w:right="141" w:firstLine="0"/>
        <w:jc w:val="both"/>
        <w:rPr>
          <w:sz w:val="24"/>
        </w:rPr>
      </w:pPr>
      <w:r>
        <w:rPr>
          <w:sz w:val="24"/>
        </w:rPr>
        <w:t>пересечение улицы Крымская Весна с подъездными железнодорожным путями бывшей станции Нефтеналивная, по которым в настоящее время не осуществляется регу</w:t>
      </w:r>
      <w:r>
        <w:rPr>
          <w:sz w:val="24"/>
        </w:rPr>
        <w:softHyphen/>
        <w:t>лярное движение поездов.</w:t>
      </w:r>
    </w:p>
    <w:p w:rsidR="00BA7B2C" w:rsidRDefault="00156D0F">
      <w:pPr>
        <w:pStyle w:val="a3"/>
        <w:spacing w:before="6" w:line="360" w:lineRule="auto"/>
        <w:ind w:left="1" w:right="139" w:firstLine="566"/>
        <w:jc w:val="both"/>
      </w:pPr>
      <w:r>
        <w:t>Из перечисленных переездов только три фактически обеспечивают регулирование пересечения автотранспортом железнодорожных путей, по которым осуществляется регу</w:t>
      </w:r>
      <w:r>
        <w:softHyphen/>
        <w:t>лярное</w:t>
      </w:r>
      <w:r>
        <w:rPr>
          <w:spacing w:val="-1"/>
        </w:rPr>
        <w:t xml:space="preserve"> </w:t>
      </w:r>
      <w:r>
        <w:t>движение</w:t>
      </w:r>
      <w:r>
        <w:rPr>
          <w:spacing w:val="-1"/>
        </w:rPr>
        <w:t xml:space="preserve"> </w:t>
      </w:r>
      <w:r>
        <w:t>поездов</w:t>
      </w:r>
      <w:r>
        <w:rPr>
          <w:spacing w:val="-1"/>
        </w:rPr>
        <w:t xml:space="preserve"> </w:t>
      </w:r>
      <w:r>
        <w:t>(в</w:t>
      </w:r>
      <w:r>
        <w:rPr>
          <w:spacing w:val="-1"/>
        </w:rPr>
        <w:t xml:space="preserve"> </w:t>
      </w:r>
      <w:r>
        <w:t>створе улиц Кайтуева, Шамхальской</w:t>
      </w:r>
      <w:r>
        <w:rPr>
          <w:spacing w:val="-2"/>
        </w:rPr>
        <w:t xml:space="preserve"> </w:t>
      </w:r>
      <w:r>
        <w:t>и проезда</w:t>
      </w:r>
      <w:r>
        <w:rPr>
          <w:spacing w:val="-1"/>
        </w:rPr>
        <w:t xml:space="preserve"> </w:t>
      </w:r>
      <w:r>
        <w:t>Мирзабекова).</w:t>
      </w:r>
    </w:p>
    <w:p w:rsidR="00BA7B2C" w:rsidRDefault="00BA7B2C">
      <w:pPr>
        <w:pStyle w:val="a3"/>
        <w:spacing w:line="360" w:lineRule="auto"/>
        <w:jc w:val="both"/>
        <w:sectPr w:rsidR="00BA7B2C">
          <w:footerReference w:type="default" r:id="rId31"/>
          <w:pgSz w:w="11910" w:h="16840"/>
          <w:pgMar w:top="1120" w:right="708" w:bottom="1100" w:left="1700" w:header="0" w:footer="919" w:gutter="0"/>
          <w:pgNumType w:start="56"/>
          <w:cols w:space="720"/>
        </w:sectPr>
      </w:pPr>
    </w:p>
    <w:p w:rsidR="00BA7B2C" w:rsidRDefault="00156D0F">
      <w:pPr>
        <w:pStyle w:val="a3"/>
        <w:spacing w:before="68" w:line="360" w:lineRule="auto"/>
        <w:ind w:left="1" w:firstLine="566"/>
      </w:pPr>
      <w:r>
        <w:lastRenderedPageBreak/>
        <w:t>Два других</w:t>
      </w:r>
      <w:r>
        <w:rPr>
          <w:spacing w:val="31"/>
        </w:rPr>
        <w:t xml:space="preserve"> </w:t>
      </w:r>
      <w:r>
        <w:t>переезда находятся</w:t>
      </w:r>
      <w:r>
        <w:rPr>
          <w:spacing w:val="28"/>
        </w:rPr>
        <w:t xml:space="preserve"> </w:t>
      </w:r>
      <w:r>
        <w:t>на фактически</w:t>
      </w:r>
      <w:r>
        <w:rPr>
          <w:spacing w:val="29"/>
        </w:rPr>
        <w:t xml:space="preserve"> </w:t>
      </w:r>
      <w:r>
        <w:t>заброшенных</w:t>
      </w:r>
      <w:r>
        <w:rPr>
          <w:spacing w:val="28"/>
        </w:rPr>
        <w:t xml:space="preserve"> </w:t>
      </w:r>
      <w:r>
        <w:t>(неиспользуемых) же</w:t>
      </w:r>
      <w:r>
        <w:softHyphen/>
        <w:t>лезнодорожных путях.</w:t>
      </w:r>
    </w:p>
    <w:p w:rsidR="00BA7B2C" w:rsidRDefault="00156D0F">
      <w:pPr>
        <w:pStyle w:val="a3"/>
        <w:spacing w:before="1"/>
        <w:ind w:left="568"/>
      </w:pPr>
      <w:r>
        <w:t>Перечисленные</w:t>
      </w:r>
      <w:r>
        <w:rPr>
          <w:spacing w:val="-6"/>
        </w:rPr>
        <w:t xml:space="preserve"> </w:t>
      </w:r>
      <w:r>
        <w:t>железнодорожные</w:t>
      </w:r>
      <w:r>
        <w:rPr>
          <w:spacing w:val="-3"/>
        </w:rPr>
        <w:t xml:space="preserve"> </w:t>
      </w:r>
      <w:r>
        <w:t>переезды</w:t>
      </w:r>
      <w:r>
        <w:rPr>
          <w:spacing w:val="-3"/>
        </w:rPr>
        <w:t xml:space="preserve"> </w:t>
      </w:r>
      <w:r>
        <w:rPr>
          <w:spacing w:val="-2"/>
        </w:rPr>
        <w:t>оборудованы:</w:t>
      </w:r>
    </w:p>
    <w:p w:rsidR="00BA7B2C" w:rsidRDefault="00156D0F">
      <w:pPr>
        <w:pStyle w:val="a4"/>
        <w:numPr>
          <w:ilvl w:val="0"/>
          <w:numId w:val="40"/>
        </w:numPr>
        <w:tabs>
          <w:tab w:val="left" w:pos="709"/>
        </w:tabs>
        <w:spacing w:before="138" w:line="352" w:lineRule="auto"/>
        <w:ind w:right="139" w:firstLine="0"/>
        <w:rPr>
          <w:sz w:val="24"/>
        </w:rPr>
      </w:pPr>
      <w:r>
        <w:rPr>
          <w:sz w:val="24"/>
        </w:rPr>
        <w:t>стационарным постом и шлагбаумами – только переезд в створе проезда Мирзабе</w:t>
      </w:r>
      <w:r>
        <w:rPr>
          <w:sz w:val="24"/>
        </w:rPr>
        <w:softHyphen/>
      </w:r>
      <w:r>
        <w:rPr>
          <w:spacing w:val="-2"/>
          <w:sz w:val="24"/>
        </w:rPr>
        <w:t>кова;</w:t>
      </w:r>
    </w:p>
    <w:p w:rsidR="00BA7B2C" w:rsidRDefault="00156D0F">
      <w:pPr>
        <w:pStyle w:val="a4"/>
        <w:numPr>
          <w:ilvl w:val="0"/>
          <w:numId w:val="40"/>
        </w:numPr>
        <w:tabs>
          <w:tab w:val="left" w:pos="709"/>
        </w:tabs>
        <w:spacing w:before="7" w:line="352" w:lineRule="auto"/>
        <w:ind w:right="140" w:firstLine="0"/>
        <w:rPr>
          <w:sz w:val="24"/>
        </w:rPr>
      </w:pPr>
      <w:r>
        <w:rPr>
          <w:sz w:val="24"/>
        </w:rPr>
        <w:t>светофорной</w:t>
      </w:r>
      <w:r>
        <w:rPr>
          <w:spacing w:val="40"/>
          <w:sz w:val="24"/>
        </w:rPr>
        <w:t xml:space="preserve"> </w:t>
      </w:r>
      <w:r>
        <w:rPr>
          <w:sz w:val="24"/>
        </w:rPr>
        <w:t>сигнализацией</w:t>
      </w:r>
      <w:r>
        <w:rPr>
          <w:spacing w:val="40"/>
          <w:sz w:val="24"/>
        </w:rPr>
        <w:t xml:space="preserve"> </w:t>
      </w:r>
      <w:r>
        <w:rPr>
          <w:sz w:val="24"/>
        </w:rPr>
        <w:t>(переезды</w:t>
      </w:r>
      <w:r>
        <w:rPr>
          <w:spacing w:val="40"/>
          <w:sz w:val="24"/>
        </w:rPr>
        <w:t xml:space="preserve"> </w:t>
      </w:r>
      <w:r>
        <w:rPr>
          <w:sz w:val="24"/>
        </w:rPr>
        <w:t>в</w:t>
      </w:r>
      <w:r>
        <w:rPr>
          <w:spacing w:val="40"/>
          <w:sz w:val="24"/>
        </w:rPr>
        <w:t xml:space="preserve"> </w:t>
      </w:r>
      <w:r>
        <w:rPr>
          <w:sz w:val="24"/>
        </w:rPr>
        <w:t>створе</w:t>
      </w:r>
      <w:r>
        <w:rPr>
          <w:spacing w:val="40"/>
          <w:sz w:val="24"/>
        </w:rPr>
        <w:t xml:space="preserve"> </w:t>
      </w:r>
      <w:r>
        <w:rPr>
          <w:sz w:val="24"/>
        </w:rPr>
        <w:t>улиц</w:t>
      </w:r>
      <w:r>
        <w:rPr>
          <w:spacing w:val="40"/>
          <w:sz w:val="24"/>
        </w:rPr>
        <w:t xml:space="preserve"> </w:t>
      </w:r>
      <w:r>
        <w:rPr>
          <w:sz w:val="24"/>
        </w:rPr>
        <w:t>Кайтуева</w:t>
      </w:r>
      <w:r>
        <w:rPr>
          <w:spacing w:val="40"/>
          <w:sz w:val="24"/>
        </w:rPr>
        <w:t xml:space="preserve"> </w:t>
      </w:r>
      <w:r>
        <w:rPr>
          <w:sz w:val="24"/>
        </w:rPr>
        <w:t>и</w:t>
      </w:r>
      <w:r>
        <w:rPr>
          <w:spacing w:val="40"/>
          <w:sz w:val="24"/>
        </w:rPr>
        <w:t xml:space="preserve"> </w:t>
      </w:r>
      <w:r>
        <w:rPr>
          <w:sz w:val="24"/>
        </w:rPr>
        <w:t>Шамхальская, проезда Мирзабекова);</w:t>
      </w:r>
    </w:p>
    <w:p w:rsidR="00BA7B2C" w:rsidRDefault="00156D0F">
      <w:pPr>
        <w:pStyle w:val="a4"/>
        <w:numPr>
          <w:ilvl w:val="0"/>
          <w:numId w:val="40"/>
        </w:numPr>
        <w:tabs>
          <w:tab w:val="left" w:pos="709"/>
        </w:tabs>
        <w:spacing w:before="7"/>
        <w:ind w:left="709"/>
        <w:rPr>
          <w:sz w:val="24"/>
        </w:rPr>
      </w:pPr>
      <w:r>
        <w:rPr>
          <w:sz w:val="24"/>
        </w:rPr>
        <w:t>дорожными</w:t>
      </w:r>
      <w:r>
        <w:rPr>
          <w:spacing w:val="-4"/>
          <w:sz w:val="24"/>
        </w:rPr>
        <w:t xml:space="preserve"> </w:t>
      </w:r>
      <w:r>
        <w:rPr>
          <w:sz w:val="24"/>
        </w:rPr>
        <w:t>знаками</w:t>
      </w:r>
      <w:r>
        <w:rPr>
          <w:spacing w:val="-1"/>
          <w:sz w:val="24"/>
        </w:rPr>
        <w:t xml:space="preserve"> </w:t>
      </w:r>
      <w:r>
        <w:rPr>
          <w:sz w:val="24"/>
        </w:rPr>
        <w:t>(все</w:t>
      </w:r>
      <w:r>
        <w:rPr>
          <w:spacing w:val="-3"/>
          <w:sz w:val="24"/>
        </w:rPr>
        <w:t xml:space="preserve"> </w:t>
      </w:r>
      <w:r>
        <w:rPr>
          <w:sz w:val="24"/>
        </w:rPr>
        <w:t>перечисленные</w:t>
      </w:r>
      <w:r>
        <w:rPr>
          <w:spacing w:val="-2"/>
          <w:sz w:val="24"/>
        </w:rPr>
        <w:t xml:space="preserve"> переезды);</w:t>
      </w:r>
    </w:p>
    <w:p w:rsidR="00BA7B2C" w:rsidRDefault="00156D0F">
      <w:pPr>
        <w:pStyle w:val="a4"/>
        <w:numPr>
          <w:ilvl w:val="0"/>
          <w:numId w:val="40"/>
        </w:numPr>
        <w:tabs>
          <w:tab w:val="left" w:pos="709"/>
        </w:tabs>
        <w:spacing w:before="138" w:line="352" w:lineRule="auto"/>
        <w:ind w:right="138" w:firstLine="0"/>
        <w:rPr>
          <w:sz w:val="24"/>
        </w:rPr>
      </w:pPr>
      <w:r>
        <w:rPr>
          <w:sz w:val="24"/>
        </w:rPr>
        <w:t>дорожной разметкой (переезды в створе улицы Шамхальская, проезда Мирзабеко</w:t>
      </w:r>
      <w:r>
        <w:rPr>
          <w:sz w:val="24"/>
        </w:rPr>
        <w:softHyphen/>
      </w:r>
      <w:r>
        <w:rPr>
          <w:spacing w:val="-4"/>
          <w:sz w:val="24"/>
        </w:rPr>
        <w:t>ва);</w:t>
      </w:r>
    </w:p>
    <w:p w:rsidR="00BA7B2C" w:rsidRDefault="00156D0F">
      <w:pPr>
        <w:pStyle w:val="a4"/>
        <w:numPr>
          <w:ilvl w:val="0"/>
          <w:numId w:val="40"/>
        </w:numPr>
        <w:tabs>
          <w:tab w:val="left" w:pos="709"/>
        </w:tabs>
        <w:spacing w:before="7" w:line="357" w:lineRule="auto"/>
        <w:ind w:right="138" w:firstLine="0"/>
        <w:jc w:val="right"/>
        <w:rPr>
          <w:sz w:val="24"/>
        </w:rPr>
      </w:pPr>
      <w:r>
        <w:rPr>
          <w:sz w:val="24"/>
        </w:rPr>
        <w:t>искусственными</w:t>
      </w:r>
      <w:r>
        <w:rPr>
          <w:spacing w:val="-2"/>
          <w:sz w:val="24"/>
        </w:rPr>
        <w:t xml:space="preserve"> </w:t>
      </w:r>
      <w:r>
        <w:rPr>
          <w:sz w:val="24"/>
        </w:rPr>
        <w:t>дорожными</w:t>
      </w:r>
      <w:r>
        <w:rPr>
          <w:spacing w:val="-2"/>
          <w:sz w:val="24"/>
        </w:rPr>
        <w:t xml:space="preserve"> </w:t>
      </w:r>
      <w:r>
        <w:rPr>
          <w:sz w:val="24"/>
        </w:rPr>
        <w:t>неровностями</w:t>
      </w:r>
      <w:r>
        <w:rPr>
          <w:spacing w:val="-2"/>
          <w:sz w:val="24"/>
        </w:rPr>
        <w:t xml:space="preserve"> </w:t>
      </w:r>
      <w:r>
        <w:rPr>
          <w:sz w:val="24"/>
        </w:rPr>
        <w:t>(переезд</w:t>
      </w:r>
      <w:r>
        <w:rPr>
          <w:spacing w:val="-3"/>
          <w:sz w:val="24"/>
        </w:rPr>
        <w:t xml:space="preserve"> </w:t>
      </w:r>
      <w:r>
        <w:rPr>
          <w:sz w:val="24"/>
        </w:rPr>
        <w:t>в</w:t>
      </w:r>
      <w:r>
        <w:rPr>
          <w:spacing w:val="-4"/>
          <w:sz w:val="24"/>
        </w:rPr>
        <w:t xml:space="preserve"> </w:t>
      </w:r>
      <w:r>
        <w:rPr>
          <w:sz w:val="24"/>
        </w:rPr>
        <w:t>створе улицы</w:t>
      </w:r>
      <w:r>
        <w:rPr>
          <w:spacing w:val="-4"/>
          <w:sz w:val="24"/>
        </w:rPr>
        <w:t xml:space="preserve"> </w:t>
      </w:r>
      <w:r>
        <w:rPr>
          <w:sz w:val="24"/>
        </w:rPr>
        <w:t>Шамхальская). Устройства заграждения переезда (УЗП) ни на одном железнодорожном переезде в Махачкале не применяются. С учетом крайне ограниченного применения (1 переезд) и па</w:t>
      </w:r>
      <w:r>
        <w:rPr>
          <w:sz w:val="24"/>
        </w:rPr>
        <w:softHyphen/>
        <w:t>раметров</w:t>
      </w:r>
      <w:r>
        <w:rPr>
          <w:spacing w:val="-2"/>
          <w:sz w:val="24"/>
        </w:rPr>
        <w:t xml:space="preserve"> </w:t>
      </w:r>
      <w:r>
        <w:rPr>
          <w:sz w:val="24"/>
        </w:rPr>
        <w:t>шлагбаумов (перекрытия</w:t>
      </w:r>
      <w:r>
        <w:rPr>
          <w:spacing w:val="-1"/>
          <w:sz w:val="24"/>
        </w:rPr>
        <w:t xml:space="preserve"> </w:t>
      </w:r>
      <w:r>
        <w:rPr>
          <w:sz w:val="24"/>
        </w:rPr>
        <w:t>только</w:t>
      </w:r>
      <w:r>
        <w:rPr>
          <w:spacing w:val="-1"/>
          <w:sz w:val="24"/>
        </w:rPr>
        <w:t xml:space="preserve"> </w:t>
      </w:r>
      <w:r>
        <w:rPr>
          <w:sz w:val="24"/>
        </w:rPr>
        <w:t>одного</w:t>
      </w:r>
      <w:r>
        <w:rPr>
          <w:spacing w:val="-1"/>
          <w:sz w:val="24"/>
        </w:rPr>
        <w:t xml:space="preserve"> </w:t>
      </w:r>
      <w:r>
        <w:rPr>
          <w:sz w:val="24"/>
        </w:rPr>
        <w:t>направления</w:t>
      </w:r>
      <w:r>
        <w:rPr>
          <w:spacing w:val="-1"/>
          <w:sz w:val="24"/>
        </w:rPr>
        <w:t xml:space="preserve"> </w:t>
      </w:r>
      <w:r>
        <w:rPr>
          <w:sz w:val="24"/>
        </w:rPr>
        <w:t>движения)</w:t>
      </w:r>
      <w:r>
        <w:rPr>
          <w:spacing w:val="-2"/>
          <w:sz w:val="24"/>
        </w:rPr>
        <w:t xml:space="preserve"> </w:t>
      </w:r>
      <w:r>
        <w:rPr>
          <w:sz w:val="24"/>
        </w:rPr>
        <w:t>можно</w:t>
      </w:r>
      <w:r>
        <w:rPr>
          <w:spacing w:val="-1"/>
          <w:sz w:val="24"/>
        </w:rPr>
        <w:t xml:space="preserve"> </w:t>
      </w:r>
      <w:r>
        <w:rPr>
          <w:sz w:val="24"/>
        </w:rPr>
        <w:t>говорить о</w:t>
      </w:r>
      <w:r>
        <w:rPr>
          <w:spacing w:val="68"/>
          <w:sz w:val="24"/>
        </w:rPr>
        <w:t xml:space="preserve"> </w:t>
      </w:r>
      <w:r>
        <w:rPr>
          <w:sz w:val="24"/>
        </w:rPr>
        <w:t>фактическом</w:t>
      </w:r>
      <w:r>
        <w:rPr>
          <w:spacing w:val="69"/>
          <w:sz w:val="24"/>
        </w:rPr>
        <w:t xml:space="preserve"> </w:t>
      </w:r>
      <w:r>
        <w:rPr>
          <w:sz w:val="24"/>
        </w:rPr>
        <w:t>отсутствии</w:t>
      </w:r>
      <w:r>
        <w:rPr>
          <w:spacing w:val="71"/>
          <w:sz w:val="24"/>
        </w:rPr>
        <w:t xml:space="preserve"> </w:t>
      </w:r>
      <w:r>
        <w:rPr>
          <w:sz w:val="24"/>
        </w:rPr>
        <w:t>использования</w:t>
      </w:r>
      <w:r>
        <w:rPr>
          <w:spacing w:val="68"/>
          <w:sz w:val="24"/>
        </w:rPr>
        <w:t xml:space="preserve"> </w:t>
      </w:r>
      <w:r>
        <w:rPr>
          <w:sz w:val="24"/>
        </w:rPr>
        <w:t>на</w:t>
      </w:r>
      <w:r>
        <w:rPr>
          <w:spacing w:val="69"/>
          <w:sz w:val="24"/>
        </w:rPr>
        <w:t xml:space="preserve"> </w:t>
      </w:r>
      <w:r>
        <w:rPr>
          <w:sz w:val="24"/>
        </w:rPr>
        <w:t>железнодорожных</w:t>
      </w:r>
      <w:r>
        <w:rPr>
          <w:spacing w:val="72"/>
          <w:sz w:val="24"/>
        </w:rPr>
        <w:t xml:space="preserve"> </w:t>
      </w:r>
      <w:r>
        <w:rPr>
          <w:sz w:val="24"/>
        </w:rPr>
        <w:t>переездах</w:t>
      </w:r>
      <w:r>
        <w:rPr>
          <w:spacing w:val="73"/>
          <w:sz w:val="24"/>
        </w:rPr>
        <w:t xml:space="preserve"> </w:t>
      </w:r>
      <w:r>
        <w:rPr>
          <w:spacing w:val="-2"/>
          <w:sz w:val="24"/>
        </w:rPr>
        <w:t>Махачкалы</w:t>
      </w:r>
    </w:p>
    <w:p w:rsidR="00BA7B2C" w:rsidRDefault="00156D0F">
      <w:pPr>
        <w:pStyle w:val="a3"/>
        <w:spacing w:before="5"/>
        <w:ind w:left="1"/>
        <w:jc w:val="both"/>
      </w:pPr>
      <w:r>
        <w:t>устройств</w:t>
      </w:r>
      <w:r>
        <w:rPr>
          <w:spacing w:val="-7"/>
        </w:rPr>
        <w:t xml:space="preserve"> </w:t>
      </w:r>
      <w:r>
        <w:t>принудительной</w:t>
      </w:r>
      <w:r>
        <w:rPr>
          <w:spacing w:val="-2"/>
        </w:rPr>
        <w:t xml:space="preserve"> </w:t>
      </w:r>
      <w:r>
        <w:t>остановки</w:t>
      </w:r>
      <w:r>
        <w:rPr>
          <w:spacing w:val="-3"/>
        </w:rPr>
        <w:t xml:space="preserve"> </w:t>
      </w:r>
      <w:r>
        <w:t>движения</w:t>
      </w:r>
      <w:r>
        <w:rPr>
          <w:spacing w:val="-3"/>
        </w:rPr>
        <w:t xml:space="preserve"> </w:t>
      </w:r>
      <w:r>
        <w:t>автомобилей</w:t>
      </w:r>
      <w:r>
        <w:rPr>
          <w:spacing w:val="-3"/>
        </w:rPr>
        <w:t xml:space="preserve"> </w:t>
      </w:r>
      <w:r>
        <w:t>через</w:t>
      </w:r>
      <w:r>
        <w:rPr>
          <w:spacing w:val="-2"/>
        </w:rPr>
        <w:t xml:space="preserve"> переезд.</w:t>
      </w:r>
    </w:p>
    <w:p w:rsidR="00BA7B2C" w:rsidRDefault="00156D0F">
      <w:pPr>
        <w:pStyle w:val="a3"/>
        <w:spacing w:before="137" w:line="360" w:lineRule="auto"/>
        <w:ind w:left="1" w:right="138" w:firstLine="566"/>
        <w:jc w:val="both"/>
      </w:pPr>
      <w:r>
        <w:t>Схема движения и расстановка знаков на переездах не в полной мере соответствует требованиям ГОСТ Р 52289-2019 «Технические средства организации дорожного движе</w:t>
      </w:r>
      <w:r>
        <w:softHyphen/>
        <w:t>ния.</w:t>
      </w:r>
      <w:r>
        <w:rPr>
          <w:spacing w:val="-1"/>
        </w:rPr>
        <w:t xml:space="preserve"> </w:t>
      </w:r>
      <w:r>
        <w:t>Правила</w:t>
      </w:r>
      <w:r>
        <w:rPr>
          <w:spacing w:val="-2"/>
        </w:rPr>
        <w:t xml:space="preserve"> </w:t>
      </w:r>
      <w:r>
        <w:t>применения</w:t>
      </w:r>
      <w:r>
        <w:rPr>
          <w:spacing w:val="-1"/>
        </w:rPr>
        <w:t xml:space="preserve"> </w:t>
      </w:r>
      <w:r>
        <w:t>дорожных</w:t>
      </w:r>
      <w:r>
        <w:rPr>
          <w:spacing w:val="-1"/>
        </w:rPr>
        <w:t xml:space="preserve"> </w:t>
      </w:r>
      <w:r>
        <w:t>знаков,</w:t>
      </w:r>
      <w:r>
        <w:rPr>
          <w:spacing w:val="-1"/>
        </w:rPr>
        <w:t xml:space="preserve"> </w:t>
      </w:r>
      <w:r>
        <w:t>разметки,</w:t>
      </w:r>
      <w:r>
        <w:rPr>
          <w:spacing w:val="-1"/>
        </w:rPr>
        <w:t xml:space="preserve"> </w:t>
      </w:r>
      <w:r>
        <w:t>светофоров,</w:t>
      </w:r>
      <w:r>
        <w:rPr>
          <w:spacing w:val="-1"/>
        </w:rPr>
        <w:t xml:space="preserve"> </w:t>
      </w:r>
      <w:r>
        <w:t>дорожных ограждений и направляющих устройств», требуемые расстояния видимости обеспечены частично.</w:t>
      </w:r>
    </w:p>
    <w:p w:rsidR="00BA7B2C" w:rsidRDefault="00156D0F">
      <w:pPr>
        <w:pStyle w:val="a3"/>
        <w:spacing w:line="360" w:lineRule="auto"/>
        <w:ind w:left="1" w:right="138" w:firstLine="566"/>
        <w:jc w:val="both"/>
      </w:pPr>
      <w:r>
        <w:t>Дорожные знаки, как и разметка, применяются на регулируемых переездах не в пол</w:t>
      </w:r>
      <w:r>
        <w:softHyphen/>
        <w:t>ном необходимом объеме – часть необходимых знаков отсутствует:</w:t>
      </w:r>
    </w:p>
    <w:p w:rsidR="00BA7B2C" w:rsidRDefault="00156D0F">
      <w:pPr>
        <w:pStyle w:val="a4"/>
        <w:numPr>
          <w:ilvl w:val="0"/>
          <w:numId w:val="40"/>
        </w:numPr>
        <w:tabs>
          <w:tab w:val="left" w:pos="708"/>
        </w:tabs>
        <w:spacing w:line="352" w:lineRule="auto"/>
        <w:ind w:right="138" w:firstLine="0"/>
        <w:jc w:val="both"/>
        <w:rPr>
          <w:sz w:val="24"/>
        </w:rPr>
      </w:pPr>
      <w:r>
        <w:rPr>
          <w:sz w:val="24"/>
        </w:rPr>
        <w:t>знаки 1.4 «Приближение к железнодорожному переезду» применяются только на переездах в створе улицы Шамхальская,</w:t>
      </w:r>
    </w:p>
    <w:p w:rsidR="00BA7B2C" w:rsidRDefault="00156D0F">
      <w:pPr>
        <w:pStyle w:val="a4"/>
        <w:numPr>
          <w:ilvl w:val="0"/>
          <w:numId w:val="40"/>
        </w:numPr>
        <w:tabs>
          <w:tab w:val="left" w:pos="708"/>
        </w:tabs>
        <w:spacing w:before="7" w:line="352" w:lineRule="auto"/>
        <w:ind w:right="143" w:firstLine="0"/>
        <w:jc w:val="both"/>
        <w:rPr>
          <w:sz w:val="24"/>
        </w:rPr>
      </w:pPr>
      <w:r>
        <w:rPr>
          <w:sz w:val="24"/>
        </w:rPr>
        <w:t>знаки 1.1 «Железнодорожный переезд со шлагбаумом» отсутствуют на переезде в створе проезда Мирзабекова;</w:t>
      </w:r>
    </w:p>
    <w:p w:rsidR="00BA7B2C" w:rsidRDefault="00156D0F">
      <w:pPr>
        <w:pStyle w:val="a4"/>
        <w:numPr>
          <w:ilvl w:val="0"/>
          <w:numId w:val="40"/>
        </w:numPr>
        <w:tabs>
          <w:tab w:val="left" w:pos="708"/>
        </w:tabs>
        <w:spacing w:before="7" w:line="357" w:lineRule="auto"/>
        <w:ind w:right="136" w:firstLine="0"/>
        <w:jc w:val="both"/>
        <w:rPr>
          <w:sz w:val="24"/>
        </w:rPr>
      </w:pPr>
      <w:r>
        <w:rPr>
          <w:sz w:val="24"/>
        </w:rPr>
        <w:t>знаки 1.2 «Железнодорожный переезд без шлагбаума» отсутствуют на переездах в створе улицы Кайтуева (западный подход), улицы Крымская Весна (юго-западный под</w:t>
      </w:r>
      <w:r>
        <w:rPr>
          <w:sz w:val="24"/>
        </w:rPr>
        <w:softHyphen/>
        <w:t>ход), улицы Шамхальская (северный подход к южному переезду и южный подход к се-верному переезду).</w:t>
      </w:r>
    </w:p>
    <w:p w:rsidR="00BA7B2C" w:rsidRDefault="00156D0F">
      <w:pPr>
        <w:pStyle w:val="a3"/>
        <w:spacing w:before="1" w:line="360" w:lineRule="auto"/>
        <w:ind w:left="1" w:right="139" w:firstLine="566"/>
        <w:jc w:val="both"/>
      </w:pPr>
      <w:r>
        <w:t>Дорожная разметка 1.12 «Стоп-линия»</w:t>
      </w:r>
      <w:r>
        <w:rPr>
          <w:spacing w:val="-3"/>
        </w:rPr>
        <w:t xml:space="preserve"> </w:t>
      </w:r>
      <w:r>
        <w:t>также применяется не на всех переездах и за</w:t>
      </w:r>
      <w:r>
        <w:softHyphen/>
        <w:t>частую практически стерта и малоразличима.</w:t>
      </w:r>
    </w:p>
    <w:p w:rsidR="00BA7B2C" w:rsidRDefault="00156D0F">
      <w:pPr>
        <w:pStyle w:val="a3"/>
        <w:spacing w:line="360" w:lineRule="auto"/>
        <w:ind w:left="1" w:right="139" w:firstLine="566"/>
        <w:jc w:val="both"/>
      </w:pPr>
      <w:r>
        <w:t>Помимо регулируемых железнодорожных переездов в Махачкале имеется около 33 нерегулируемых пересечений улиц с железнодорожными путями. Все подобные пересече</w:t>
      </w:r>
      <w:r>
        <w:softHyphen/>
        <w:t>ния</w:t>
      </w:r>
      <w:r>
        <w:rPr>
          <w:spacing w:val="-1"/>
        </w:rPr>
        <w:t xml:space="preserve"> </w:t>
      </w:r>
      <w:r>
        <w:t>никак не оборудованы и</w:t>
      </w:r>
      <w:r>
        <w:rPr>
          <w:spacing w:val="2"/>
        </w:rPr>
        <w:t xml:space="preserve"> </w:t>
      </w:r>
      <w:r>
        <w:t>не обозначены для</w:t>
      </w:r>
      <w:r>
        <w:rPr>
          <w:spacing w:val="1"/>
        </w:rPr>
        <w:t xml:space="preserve"> </w:t>
      </w:r>
      <w:r>
        <w:t>автомобилистов,</w:t>
      </w:r>
      <w:r>
        <w:rPr>
          <w:spacing w:val="1"/>
        </w:rPr>
        <w:t xml:space="preserve"> </w:t>
      </w:r>
      <w:r>
        <w:t>а железнодорожные</w:t>
      </w:r>
      <w:r>
        <w:rPr>
          <w:spacing w:val="1"/>
        </w:rPr>
        <w:t xml:space="preserve"> </w:t>
      </w:r>
      <w:r>
        <w:rPr>
          <w:spacing w:val="-4"/>
        </w:rPr>
        <w:t>пути</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pPr>
      <w:r>
        <w:lastRenderedPageBreak/>
        <w:t>фактически не эксплуатируются, но создают некоторые помехи для движения автотранс</w:t>
      </w:r>
      <w:r>
        <w:softHyphen/>
      </w:r>
      <w:r>
        <w:rPr>
          <w:spacing w:val="-2"/>
        </w:rPr>
        <w:t>порта.</w:t>
      </w:r>
    </w:p>
    <w:p w:rsidR="00BA7B2C" w:rsidRDefault="00156D0F">
      <w:pPr>
        <w:pStyle w:val="a3"/>
        <w:spacing w:before="1" w:line="360" w:lineRule="auto"/>
        <w:ind w:left="1" w:firstLine="566"/>
      </w:pPr>
      <w:r>
        <w:t>Схема расположения железнодорожных переездов на территории города Махачкалы представлены на рисунке 7.1.2.8.</w:t>
      </w:r>
    </w:p>
    <w:p w:rsidR="00BA7B2C" w:rsidRDefault="00BA7B2C">
      <w:pPr>
        <w:pStyle w:val="a3"/>
        <w:spacing w:line="360" w:lineRule="auto"/>
        <w:sectPr w:rsidR="00BA7B2C">
          <w:pgSz w:w="11910" w:h="16840"/>
          <w:pgMar w:top="1040" w:right="708" w:bottom="1100" w:left="1700" w:header="0" w:footer="919" w:gutter="0"/>
          <w:cols w:space="720"/>
        </w:sectPr>
      </w:pPr>
    </w:p>
    <w:p w:rsidR="00BA7B2C" w:rsidRDefault="00BA7B2C">
      <w:pPr>
        <w:pStyle w:val="a3"/>
        <w:spacing w:before="125"/>
        <w:rPr>
          <w:sz w:val="20"/>
        </w:rPr>
      </w:pPr>
    </w:p>
    <w:p w:rsidR="00BA7B2C" w:rsidRDefault="00156D0F">
      <w:pPr>
        <w:pStyle w:val="a3"/>
        <w:ind w:left="1"/>
        <w:rPr>
          <w:sz w:val="20"/>
        </w:rPr>
      </w:pPr>
      <w:r>
        <w:rPr>
          <w:noProof/>
          <w:sz w:val="20"/>
        </w:rPr>
        <w:drawing>
          <wp:inline distT="0" distB="0" distL="0" distR="0">
            <wp:extent cx="9100161" cy="505358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2" cstate="print"/>
                    <a:stretch>
                      <a:fillRect/>
                    </a:stretch>
                  </pic:blipFill>
                  <pic:spPr>
                    <a:xfrm>
                      <a:off x="0" y="0"/>
                      <a:ext cx="9100161" cy="5053584"/>
                    </a:xfrm>
                    <a:prstGeom prst="rect">
                      <a:avLst/>
                    </a:prstGeom>
                  </pic:spPr>
                </pic:pic>
              </a:graphicData>
            </a:graphic>
          </wp:inline>
        </w:drawing>
      </w:r>
    </w:p>
    <w:p w:rsidR="00BA7B2C" w:rsidRDefault="00156D0F">
      <w:pPr>
        <w:pStyle w:val="a3"/>
        <w:spacing w:before="121"/>
        <w:ind w:right="424"/>
        <w:jc w:val="center"/>
      </w:pPr>
      <w:r>
        <w:t>Рисунок</w:t>
      </w:r>
      <w:r>
        <w:rPr>
          <w:spacing w:val="-3"/>
        </w:rPr>
        <w:t xml:space="preserve"> </w:t>
      </w:r>
      <w:r>
        <w:t>7.1.2.8</w:t>
      </w:r>
      <w:r>
        <w:rPr>
          <w:spacing w:val="-1"/>
        </w:rPr>
        <w:t xml:space="preserve"> </w:t>
      </w:r>
      <w:r>
        <w:t>–</w:t>
      </w:r>
      <w:r>
        <w:rPr>
          <w:spacing w:val="-1"/>
        </w:rPr>
        <w:t xml:space="preserve"> </w:t>
      </w:r>
      <w:r>
        <w:t>Схема</w:t>
      </w:r>
      <w:r>
        <w:rPr>
          <w:spacing w:val="-3"/>
        </w:rPr>
        <w:t xml:space="preserve"> </w:t>
      </w:r>
      <w:r>
        <w:t>расположения</w:t>
      </w:r>
      <w:r>
        <w:rPr>
          <w:spacing w:val="-1"/>
        </w:rPr>
        <w:t xml:space="preserve"> </w:t>
      </w:r>
      <w:r>
        <w:t>железнодорожных</w:t>
      </w:r>
      <w:r>
        <w:rPr>
          <w:spacing w:val="-1"/>
        </w:rPr>
        <w:t xml:space="preserve"> </w:t>
      </w:r>
      <w:r>
        <w:t>переездов</w:t>
      </w:r>
      <w:r>
        <w:rPr>
          <w:spacing w:val="-3"/>
        </w:rPr>
        <w:t xml:space="preserve"> </w:t>
      </w:r>
      <w:r>
        <w:t>на</w:t>
      </w:r>
      <w:r>
        <w:rPr>
          <w:spacing w:val="-2"/>
        </w:rPr>
        <w:t xml:space="preserve"> </w:t>
      </w:r>
      <w:r>
        <w:t>территории города</w:t>
      </w:r>
      <w:r>
        <w:rPr>
          <w:spacing w:val="-2"/>
        </w:rPr>
        <w:t xml:space="preserve"> Махачкалы</w:t>
      </w:r>
    </w:p>
    <w:p w:rsidR="00BA7B2C" w:rsidRDefault="00BA7B2C">
      <w:pPr>
        <w:pStyle w:val="a3"/>
        <w:jc w:val="center"/>
        <w:sectPr w:rsidR="00BA7B2C">
          <w:footerReference w:type="default" r:id="rId33"/>
          <w:pgSz w:w="16840" w:h="11910" w:orient="landscape"/>
          <w:pgMar w:top="1340" w:right="992" w:bottom="1100" w:left="1417" w:header="0" w:footer="919" w:gutter="0"/>
          <w:cols w:space="720"/>
        </w:sectPr>
      </w:pPr>
    </w:p>
    <w:p w:rsidR="00BA7B2C" w:rsidRDefault="00156D0F">
      <w:pPr>
        <w:pStyle w:val="4"/>
        <w:numPr>
          <w:ilvl w:val="2"/>
          <w:numId w:val="51"/>
        </w:numPr>
        <w:tabs>
          <w:tab w:val="left" w:pos="660"/>
        </w:tabs>
        <w:spacing w:line="360" w:lineRule="auto"/>
        <w:ind w:left="1" w:firstLine="0"/>
        <w:jc w:val="both"/>
      </w:pPr>
      <w:bookmarkStart w:id="11" w:name="7.1.3._Оценка_организации_парковочного_п"/>
      <w:bookmarkStart w:id="12" w:name="_bookmark7"/>
      <w:bookmarkEnd w:id="11"/>
      <w:bookmarkEnd w:id="12"/>
      <w:r>
        <w:lastRenderedPageBreak/>
        <w:t>Оценка организации парковочного пространства, оценка и анализ пара</w:t>
      </w:r>
      <w:r>
        <w:softHyphen/>
        <w:t>метров размещения парковок (вид парковок, количество парковочных мест, их назначение, обеспеченность, заполняемость)</w:t>
      </w:r>
    </w:p>
    <w:p w:rsidR="00BA7B2C" w:rsidRDefault="00BA7B2C">
      <w:pPr>
        <w:pStyle w:val="a3"/>
        <w:spacing w:before="155"/>
        <w:rPr>
          <w:b/>
          <w:sz w:val="26"/>
        </w:rPr>
      </w:pPr>
    </w:p>
    <w:p w:rsidR="00BA7B2C" w:rsidRDefault="00156D0F">
      <w:pPr>
        <w:pStyle w:val="a3"/>
        <w:spacing w:line="360" w:lineRule="auto"/>
        <w:ind w:left="1" w:right="136" w:firstLine="566"/>
        <w:jc w:val="both"/>
      </w:pPr>
      <w:r>
        <w:t>Проблема парковки автотранспорта на улично-дорожной сети города Махачкалы стоит очень остро. Практически все свободное пространство вдоль улиц, вдоль которых расположены жилые постройки или иные инфраструктурные объекты занято припарко-ванным автотранспортом.</w:t>
      </w:r>
    </w:p>
    <w:p w:rsidR="00BA7B2C" w:rsidRDefault="00156D0F">
      <w:pPr>
        <w:pStyle w:val="a3"/>
        <w:spacing w:line="360" w:lineRule="auto"/>
        <w:ind w:left="1" w:right="138" w:firstLine="566"/>
        <w:jc w:val="both"/>
      </w:pPr>
      <w:r>
        <w:t>В центральной части города Махачкалы организовано единое парковочное про</w:t>
      </w:r>
      <w:r>
        <w:softHyphen/>
        <w:t>странство, где парковка автомобилей осуществляется на платной основе. Схема располо</w:t>
      </w:r>
      <w:r>
        <w:softHyphen/>
        <w:t xml:space="preserve">жения парковок, входящих в единое парковочное пространство представлена на рисунке </w:t>
      </w:r>
      <w:r>
        <w:rPr>
          <w:spacing w:val="-2"/>
        </w:rPr>
        <w:t>7.1.3.1.</w:t>
      </w:r>
    </w:p>
    <w:p w:rsidR="00BA7B2C" w:rsidRDefault="00156D0F">
      <w:pPr>
        <w:pStyle w:val="a3"/>
        <w:spacing w:line="360" w:lineRule="auto"/>
        <w:ind w:left="1" w:right="136" w:firstLine="566"/>
        <w:jc w:val="both"/>
      </w:pPr>
      <w:r>
        <w:t>В настоящий момент парковочное пространство включает более 477 уличных парко</w:t>
      </w:r>
      <w:r>
        <w:softHyphen/>
        <w:t>вок суммарной емкостью 2800 паркоместа. Из них более 172 парковки предназначены для автотранспорта инвалидов суммарной емкостью более 237 паркомест. Парковка авто</w:t>
      </w:r>
      <w:r>
        <w:softHyphen/>
        <w:t>транспорта инвалидов осуществляется бесплатно.</w:t>
      </w:r>
    </w:p>
    <w:p w:rsidR="00BA7B2C" w:rsidRDefault="00156D0F">
      <w:pPr>
        <w:pStyle w:val="a3"/>
        <w:spacing w:line="360" w:lineRule="auto"/>
        <w:ind w:left="1" w:right="137" w:firstLine="566"/>
        <w:jc w:val="both"/>
      </w:pPr>
      <w:r>
        <w:t>Стоимость парковки составляет 50 р./час. Оплата парковки осуществляется несколь</w:t>
      </w:r>
      <w:r>
        <w:softHyphen/>
        <w:t>кими способами:</w:t>
      </w:r>
    </w:p>
    <w:p w:rsidR="00BA7B2C" w:rsidRDefault="00156D0F">
      <w:pPr>
        <w:pStyle w:val="a4"/>
        <w:numPr>
          <w:ilvl w:val="0"/>
          <w:numId w:val="39"/>
        </w:numPr>
        <w:tabs>
          <w:tab w:val="left" w:pos="709"/>
        </w:tabs>
        <w:spacing w:line="294" w:lineRule="exact"/>
        <w:ind w:left="709"/>
        <w:rPr>
          <w:sz w:val="24"/>
        </w:rPr>
      </w:pPr>
      <w:r>
        <w:rPr>
          <w:sz w:val="24"/>
        </w:rPr>
        <w:t>мобильное</w:t>
      </w:r>
      <w:r>
        <w:rPr>
          <w:spacing w:val="-1"/>
          <w:sz w:val="24"/>
        </w:rPr>
        <w:t xml:space="preserve"> </w:t>
      </w:r>
      <w:r>
        <w:rPr>
          <w:sz w:val="24"/>
        </w:rPr>
        <w:t>приложение</w:t>
      </w:r>
      <w:r>
        <w:rPr>
          <w:spacing w:val="-4"/>
          <w:sz w:val="24"/>
        </w:rPr>
        <w:t xml:space="preserve"> </w:t>
      </w:r>
      <w:r>
        <w:rPr>
          <w:spacing w:val="-2"/>
          <w:sz w:val="24"/>
        </w:rPr>
        <w:t>"Ruparking";</w:t>
      </w:r>
    </w:p>
    <w:p w:rsidR="00BA7B2C" w:rsidRDefault="00156D0F">
      <w:pPr>
        <w:pStyle w:val="a4"/>
        <w:numPr>
          <w:ilvl w:val="0"/>
          <w:numId w:val="39"/>
        </w:numPr>
        <w:tabs>
          <w:tab w:val="left" w:pos="709"/>
        </w:tabs>
        <w:spacing w:before="136"/>
        <w:ind w:left="709"/>
        <w:rPr>
          <w:sz w:val="24"/>
        </w:rPr>
      </w:pPr>
      <w:r>
        <w:rPr>
          <w:spacing w:val="-2"/>
          <w:sz w:val="24"/>
        </w:rPr>
        <w:t>паркомат;</w:t>
      </w:r>
    </w:p>
    <w:p w:rsidR="00BA7B2C" w:rsidRDefault="00156D0F">
      <w:pPr>
        <w:pStyle w:val="a4"/>
        <w:numPr>
          <w:ilvl w:val="0"/>
          <w:numId w:val="39"/>
        </w:numPr>
        <w:tabs>
          <w:tab w:val="left" w:pos="709"/>
        </w:tabs>
        <w:spacing w:before="138"/>
        <w:ind w:left="709"/>
        <w:rPr>
          <w:sz w:val="24"/>
        </w:rPr>
      </w:pPr>
      <w:r>
        <w:rPr>
          <w:sz w:val="24"/>
        </w:rPr>
        <w:t>личный</w:t>
      </w:r>
      <w:r>
        <w:rPr>
          <w:spacing w:val="-2"/>
          <w:sz w:val="24"/>
        </w:rPr>
        <w:t xml:space="preserve"> </w:t>
      </w:r>
      <w:r>
        <w:rPr>
          <w:sz w:val="24"/>
        </w:rPr>
        <w:t>кабинет</w:t>
      </w:r>
      <w:r>
        <w:rPr>
          <w:spacing w:val="-3"/>
          <w:sz w:val="24"/>
        </w:rPr>
        <w:t xml:space="preserve"> </w:t>
      </w:r>
      <w:r>
        <w:rPr>
          <w:sz w:val="24"/>
        </w:rPr>
        <w:t>веб-портала</w:t>
      </w:r>
      <w:r>
        <w:rPr>
          <w:spacing w:val="-3"/>
          <w:sz w:val="24"/>
        </w:rPr>
        <w:t xml:space="preserve"> </w:t>
      </w:r>
      <w:r>
        <w:rPr>
          <w:spacing w:val="-2"/>
          <w:sz w:val="24"/>
        </w:rPr>
        <w:t>mcxparking.ru.</w:t>
      </w:r>
    </w:p>
    <w:p w:rsidR="00BA7B2C" w:rsidRDefault="00156D0F">
      <w:pPr>
        <w:pStyle w:val="a3"/>
        <w:spacing w:before="138" w:line="360" w:lineRule="auto"/>
        <w:ind w:left="1" w:right="136" w:firstLine="566"/>
        <w:jc w:val="both"/>
      </w:pPr>
      <w:r>
        <w:t>Причем доступна как предоплата парковки (в течение первых 15 минут), так и по-стоплата в период до 23 часов 59 минут текущих суток.</w:t>
      </w:r>
    </w:p>
    <w:p w:rsidR="00BA7B2C" w:rsidRDefault="00156D0F">
      <w:pPr>
        <w:pStyle w:val="a3"/>
        <w:spacing w:line="360" w:lineRule="auto"/>
        <w:ind w:left="1" w:right="138" w:firstLine="566"/>
        <w:jc w:val="both"/>
      </w:pPr>
      <w:r>
        <w:t>В период с 20:00 до 8:00 в том числе по выходным и праздничным дням парковка на платных автостоянках осуществляется без взимания платы.</w:t>
      </w:r>
    </w:p>
    <w:p w:rsidR="00BA7B2C" w:rsidRDefault="00156D0F">
      <w:pPr>
        <w:pStyle w:val="a3"/>
        <w:spacing w:line="360" w:lineRule="auto"/>
        <w:ind w:left="1" w:right="139" w:firstLine="566"/>
        <w:jc w:val="both"/>
      </w:pPr>
      <w:r>
        <w:t>Платные парковки обозначены в соответствии с ГОСТ Р 52289-2019 «Правила при</w:t>
      </w:r>
      <w:r>
        <w:softHyphen/>
        <w:t>менения дорожных знаков, разметки,</w:t>
      </w:r>
      <w:r>
        <w:rPr>
          <w:spacing w:val="-2"/>
        </w:rPr>
        <w:t xml:space="preserve"> </w:t>
      </w:r>
      <w:r>
        <w:t>светофоров, дорожных ограждений</w:t>
      </w:r>
      <w:r>
        <w:rPr>
          <w:spacing w:val="-1"/>
        </w:rPr>
        <w:t xml:space="preserve"> </w:t>
      </w:r>
      <w:r>
        <w:t>и</w:t>
      </w:r>
      <w:r>
        <w:rPr>
          <w:spacing w:val="-1"/>
        </w:rPr>
        <w:t xml:space="preserve"> </w:t>
      </w:r>
      <w:r>
        <w:t>направляющих устройств» следующими знаками и разметкой:</w:t>
      </w:r>
    </w:p>
    <w:p w:rsidR="00BA7B2C" w:rsidRDefault="00156D0F">
      <w:pPr>
        <w:pStyle w:val="a4"/>
        <w:numPr>
          <w:ilvl w:val="0"/>
          <w:numId w:val="39"/>
        </w:numPr>
        <w:tabs>
          <w:tab w:val="left" w:pos="709"/>
        </w:tabs>
        <w:spacing w:line="352" w:lineRule="auto"/>
        <w:ind w:right="137" w:firstLine="0"/>
        <w:rPr>
          <w:sz w:val="24"/>
        </w:rPr>
      </w:pPr>
      <w:r>
        <w:rPr>
          <w:sz w:val="24"/>
        </w:rPr>
        <w:t>знаками</w:t>
      </w:r>
      <w:r>
        <w:rPr>
          <w:spacing w:val="40"/>
          <w:sz w:val="24"/>
        </w:rPr>
        <w:t xml:space="preserve"> </w:t>
      </w:r>
      <w:r>
        <w:rPr>
          <w:sz w:val="24"/>
        </w:rPr>
        <w:t>6.4</w:t>
      </w:r>
      <w:r>
        <w:rPr>
          <w:spacing w:val="40"/>
          <w:sz w:val="24"/>
        </w:rPr>
        <w:t xml:space="preserve"> </w:t>
      </w:r>
      <w:r>
        <w:rPr>
          <w:sz w:val="24"/>
        </w:rPr>
        <w:t>«Парковка»</w:t>
      </w:r>
      <w:r>
        <w:rPr>
          <w:spacing w:val="40"/>
          <w:sz w:val="24"/>
        </w:rPr>
        <w:t xml:space="preserve"> </w:t>
      </w:r>
      <w:r>
        <w:rPr>
          <w:sz w:val="24"/>
        </w:rPr>
        <w:t>с</w:t>
      </w:r>
      <w:r>
        <w:rPr>
          <w:spacing w:val="40"/>
          <w:sz w:val="24"/>
        </w:rPr>
        <w:t xml:space="preserve"> </w:t>
      </w:r>
      <w:r>
        <w:rPr>
          <w:sz w:val="24"/>
        </w:rPr>
        <w:t>табличками:</w:t>
      </w:r>
      <w:r>
        <w:rPr>
          <w:spacing w:val="40"/>
          <w:sz w:val="24"/>
        </w:rPr>
        <w:t xml:space="preserve"> </w:t>
      </w:r>
      <w:r>
        <w:rPr>
          <w:sz w:val="24"/>
        </w:rPr>
        <w:t>8.6.1</w:t>
      </w:r>
      <w:r>
        <w:rPr>
          <w:spacing w:val="40"/>
          <w:sz w:val="24"/>
        </w:rPr>
        <w:t xml:space="preserve"> </w:t>
      </w:r>
      <w:r>
        <w:rPr>
          <w:sz w:val="24"/>
        </w:rPr>
        <w:t>«Способ</w:t>
      </w:r>
      <w:r>
        <w:rPr>
          <w:spacing w:val="40"/>
          <w:sz w:val="24"/>
        </w:rPr>
        <w:t xml:space="preserve"> </w:t>
      </w:r>
      <w:r>
        <w:rPr>
          <w:sz w:val="24"/>
        </w:rPr>
        <w:t>постановки</w:t>
      </w:r>
      <w:r>
        <w:rPr>
          <w:spacing w:val="40"/>
          <w:sz w:val="24"/>
        </w:rPr>
        <w:t xml:space="preserve"> </w:t>
      </w:r>
      <w:r>
        <w:rPr>
          <w:sz w:val="24"/>
        </w:rPr>
        <w:t>транспортного средства на стоянку», 8.8 «Платные услуги» и 8.5.4 «Время действия»;</w:t>
      </w:r>
    </w:p>
    <w:p w:rsidR="00BA7B2C" w:rsidRDefault="00156D0F">
      <w:pPr>
        <w:pStyle w:val="a4"/>
        <w:numPr>
          <w:ilvl w:val="0"/>
          <w:numId w:val="39"/>
        </w:numPr>
        <w:tabs>
          <w:tab w:val="left" w:pos="709"/>
        </w:tabs>
        <w:spacing w:before="6"/>
        <w:ind w:left="709"/>
        <w:rPr>
          <w:sz w:val="24"/>
        </w:rPr>
      </w:pPr>
      <w:r>
        <w:rPr>
          <w:sz w:val="24"/>
        </w:rPr>
        <w:t>знаками</w:t>
      </w:r>
      <w:r>
        <w:rPr>
          <w:spacing w:val="-3"/>
          <w:sz w:val="24"/>
        </w:rPr>
        <w:t xml:space="preserve"> </w:t>
      </w:r>
      <w:r>
        <w:rPr>
          <w:sz w:val="24"/>
        </w:rPr>
        <w:t>6.4</w:t>
      </w:r>
      <w:r>
        <w:rPr>
          <w:spacing w:val="1"/>
          <w:sz w:val="24"/>
        </w:rPr>
        <w:t xml:space="preserve"> </w:t>
      </w:r>
      <w:r>
        <w:rPr>
          <w:sz w:val="24"/>
        </w:rPr>
        <w:t>«Парковка»</w:t>
      </w:r>
      <w:r>
        <w:rPr>
          <w:spacing w:val="-4"/>
          <w:sz w:val="24"/>
        </w:rPr>
        <w:t xml:space="preserve"> </w:t>
      </w:r>
      <w:r>
        <w:rPr>
          <w:sz w:val="24"/>
        </w:rPr>
        <w:t>с</w:t>
      </w:r>
      <w:r>
        <w:rPr>
          <w:spacing w:val="-3"/>
          <w:sz w:val="24"/>
        </w:rPr>
        <w:t xml:space="preserve"> </w:t>
      </w:r>
      <w:r>
        <w:rPr>
          <w:sz w:val="24"/>
        </w:rPr>
        <w:t>табличкой 8.17</w:t>
      </w:r>
      <w:r>
        <w:rPr>
          <w:spacing w:val="3"/>
          <w:sz w:val="24"/>
        </w:rPr>
        <w:t xml:space="preserve"> </w:t>
      </w:r>
      <w:r>
        <w:rPr>
          <w:spacing w:val="-2"/>
          <w:sz w:val="24"/>
        </w:rPr>
        <w:t>«Инвалиды»;</w:t>
      </w:r>
    </w:p>
    <w:p w:rsidR="00BA7B2C" w:rsidRDefault="00156D0F">
      <w:pPr>
        <w:pStyle w:val="a4"/>
        <w:numPr>
          <w:ilvl w:val="0"/>
          <w:numId w:val="39"/>
        </w:numPr>
        <w:tabs>
          <w:tab w:val="left" w:pos="709"/>
        </w:tabs>
        <w:spacing w:before="138"/>
        <w:ind w:left="709"/>
        <w:rPr>
          <w:sz w:val="24"/>
        </w:rPr>
      </w:pPr>
      <w:r>
        <w:rPr>
          <w:sz w:val="24"/>
        </w:rPr>
        <w:t>разметкой</w:t>
      </w:r>
      <w:r>
        <w:rPr>
          <w:spacing w:val="-1"/>
          <w:sz w:val="24"/>
        </w:rPr>
        <w:t xml:space="preserve"> </w:t>
      </w:r>
      <w:r>
        <w:rPr>
          <w:sz w:val="24"/>
        </w:rPr>
        <w:t>1.1</w:t>
      </w:r>
      <w:r>
        <w:rPr>
          <w:spacing w:val="-1"/>
          <w:sz w:val="24"/>
        </w:rPr>
        <w:t xml:space="preserve"> </w:t>
      </w:r>
      <w:r>
        <w:rPr>
          <w:sz w:val="24"/>
        </w:rPr>
        <w:t>и 1.7</w:t>
      </w:r>
      <w:r>
        <w:rPr>
          <w:spacing w:val="-1"/>
          <w:sz w:val="24"/>
        </w:rPr>
        <w:t xml:space="preserve"> </w:t>
      </w:r>
      <w:r>
        <w:rPr>
          <w:sz w:val="24"/>
        </w:rPr>
        <w:t>белого</w:t>
      </w:r>
      <w:r>
        <w:rPr>
          <w:spacing w:val="-1"/>
          <w:sz w:val="24"/>
        </w:rPr>
        <w:t xml:space="preserve"> </w:t>
      </w:r>
      <w:r>
        <w:rPr>
          <w:spacing w:val="-2"/>
          <w:sz w:val="24"/>
        </w:rPr>
        <w:t>цвета.</w:t>
      </w:r>
    </w:p>
    <w:p w:rsidR="00BA7B2C" w:rsidRDefault="00BA7B2C">
      <w:pPr>
        <w:pStyle w:val="a4"/>
        <w:rPr>
          <w:sz w:val="24"/>
        </w:rPr>
        <w:sectPr w:rsidR="00BA7B2C">
          <w:footerReference w:type="default" r:id="rId34"/>
          <w:pgSz w:w="11910" w:h="16840"/>
          <w:pgMar w:top="1040" w:right="708" w:bottom="1100" w:left="1700" w:header="0" w:footer="919" w:gutter="0"/>
          <w:cols w:space="720"/>
        </w:sectPr>
      </w:pPr>
    </w:p>
    <w:p w:rsidR="00BA7B2C" w:rsidRDefault="00BA7B2C">
      <w:pPr>
        <w:pStyle w:val="a3"/>
        <w:spacing w:before="6"/>
        <w:rPr>
          <w:sz w:val="18"/>
        </w:rPr>
      </w:pPr>
    </w:p>
    <w:p w:rsidR="00BA7B2C" w:rsidRDefault="00156D0F">
      <w:pPr>
        <w:pStyle w:val="a3"/>
        <w:ind w:left="193" w:right="-15"/>
        <w:rPr>
          <w:sz w:val="20"/>
        </w:rPr>
      </w:pPr>
      <w:r>
        <w:rPr>
          <w:noProof/>
          <w:sz w:val="20"/>
        </w:rPr>
        <w:drawing>
          <wp:inline distT="0" distB="0" distL="0" distR="0">
            <wp:extent cx="8834916" cy="455676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5" cstate="print"/>
                    <a:stretch>
                      <a:fillRect/>
                    </a:stretch>
                  </pic:blipFill>
                  <pic:spPr>
                    <a:xfrm>
                      <a:off x="0" y="0"/>
                      <a:ext cx="8834916" cy="4556760"/>
                    </a:xfrm>
                    <a:prstGeom prst="rect">
                      <a:avLst/>
                    </a:prstGeom>
                  </pic:spPr>
                </pic:pic>
              </a:graphicData>
            </a:graphic>
          </wp:inline>
        </w:drawing>
      </w:r>
    </w:p>
    <w:p w:rsidR="00BA7B2C" w:rsidRDefault="00156D0F">
      <w:pPr>
        <w:spacing w:before="126"/>
        <w:ind w:left="137" w:right="10942"/>
        <w:jc w:val="center"/>
        <w:rPr>
          <w:i/>
        </w:rPr>
      </w:pPr>
      <w:r>
        <w:rPr>
          <w:i/>
        </w:rPr>
        <w:t>Источник:</w:t>
      </w:r>
      <w:r>
        <w:rPr>
          <w:i/>
          <w:spacing w:val="-7"/>
        </w:rPr>
        <w:t xml:space="preserve"> </w:t>
      </w:r>
      <w:r>
        <w:rPr>
          <w:i/>
          <w:spacing w:val="-2"/>
        </w:rPr>
        <w:t>https://mcxparking.ru/</w:t>
      </w:r>
    </w:p>
    <w:p w:rsidR="00BA7B2C" w:rsidRDefault="00156D0F">
      <w:pPr>
        <w:pStyle w:val="a3"/>
        <w:spacing w:before="126"/>
        <w:ind w:left="137"/>
        <w:jc w:val="center"/>
      </w:pPr>
      <w:r>
        <w:t>Рисунок</w:t>
      </w:r>
      <w:r>
        <w:rPr>
          <w:spacing w:val="-3"/>
        </w:rPr>
        <w:t xml:space="preserve"> </w:t>
      </w:r>
      <w:r>
        <w:t>7.1.3.1</w:t>
      </w:r>
      <w:r>
        <w:rPr>
          <w:spacing w:val="-2"/>
        </w:rPr>
        <w:t xml:space="preserve"> </w:t>
      </w:r>
      <w:r>
        <w:t>–</w:t>
      </w:r>
      <w:r>
        <w:rPr>
          <w:spacing w:val="-1"/>
        </w:rPr>
        <w:t xml:space="preserve"> </w:t>
      </w:r>
      <w:r>
        <w:t>Схема</w:t>
      </w:r>
      <w:r>
        <w:rPr>
          <w:spacing w:val="-3"/>
        </w:rPr>
        <w:t xml:space="preserve"> </w:t>
      </w:r>
      <w:r>
        <w:t>развития</w:t>
      </w:r>
      <w:r>
        <w:rPr>
          <w:spacing w:val="-1"/>
        </w:rPr>
        <w:t xml:space="preserve"> </w:t>
      </w:r>
      <w:r>
        <w:t>парковочного</w:t>
      </w:r>
      <w:r>
        <w:rPr>
          <w:spacing w:val="-2"/>
        </w:rPr>
        <w:t xml:space="preserve"> </w:t>
      </w:r>
      <w:r>
        <w:t>пространства</w:t>
      </w:r>
      <w:r>
        <w:rPr>
          <w:spacing w:val="-2"/>
        </w:rPr>
        <w:t xml:space="preserve"> Махачкалы</w:t>
      </w:r>
    </w:p>
    <w:p w:rsidR="00BA7B2C" w:rsidRDefault="00BA7B2C">
      <w:pPr>
        <w:pStyle w:val="a3"/>
        <w:jc w:val="center"/>
        <w:sectPr w:rsidR="00BA7B2C">
          <w:footerReference w:type="default" r:id="rId36"/>
          <w:pgSz w:w="16840" w:h="11910" w:orient="landscape"/>
          <w:pgMar w:top="1340" w:right="1417" w:bottom="1100" w:left="1275" w:header="0" w:footer="919" w:gutter="0"/>
          <w:cols w:space="720"/>
        </w:sectPr>
      </w:pPr>
    </w:p>
    <w:p w:rsidR="00BA7B2C" w:rsidRDefault="00156D0F">
      <w:pPr>
        <w:pStyle w:val="a3"/>
        <w:spacing w:before="68" w:line="360" w:lineRule="auto"/>
        <w:ind w:left="1" w:right="135" w:firstLine="427"/>
        <w:jc w:val="both"/>
      </w:pPr>
      <w:r>
        <w:lastRenderedPageBreak/>
        <w:t>При этом повсеместно парковочные места на платных автостоянках обозначены раз</w:t>
      </w:r>
      <w:r>
        <w:softHyphen/>
        <w:t>меткой белого цвета, а не синего, что не соответствует требованиям ГОСТ Р 52289-2019 п.6.2.9, в котором сказано, что для обозначения платной парковки необходимо применять разметку 1.7 синего цвета по краю границы площади парковки.</w:t>
      </w:r>
    </w:p>
    <w:p w:rsidR="00BA7B2C" w:rsidRDefault="00156D0F">
      <w:pPr>
        <w:pStyle w:val="a3"/>
        <w:spacing w:before="1" w:line="360" w:lineRule="auto"/>
        <w:ind w:left="1" w:right="139" w:firstLine="427"/>
        <w:jc w:val="both"/>
      </w:pPr>
      <w:r>
        <w:t>Помимо уличной парковки на территории городского округа Махачкалы расположе</w:t>
      </w:r>
      <w:r>
        <w:softHyphen/>
        <w:t>ны несколько крупных внеуличных автостоянок:</w:t>
      </w:r>
    </w:p>
    <w:p w:rsidR="00BA7B2C" w:rsidRDefault="00156D0F">
      <w:pPr>
        <w:pStyle w:val="a4"/>
        <w:numPr>
          <w:ilvl w:val="0"/>
          <w:numId w:val="38"/>
        </w:numPr>
        <w:tabs>
          <w:tab w:val="left" w:pos="707"/>
        </w:tabs>
        <w:ind w:left="707" w:hanging="279"/>
        <w:rPr>
          <w:sz w:val="24"/>
        </w:rPr>
      </w:pPr>
      <w:r>
        <w:rPr>
          <w:sz w:val="24"/>
        </w:rPr>
        <w:t>Грузовые</w:t>
      </w:r>
      <w:r>
        <w:rPr>
          <w:spacing w:val="-4"/>
          <w:sz w:val="24"/>
        </w:rPr>
        <w:t xml:space="preserve"> </w:t>
      </w:r>
      <w:r>
        <w:rPr>
          <w:sz w:val="24"/>
        </w:rPr>
        <w:t>стоянки</w:t>
      </w:r>
      <w:r>
        <w:rPr>
          <w:spacing w:val="-1"/>
          <w:sz w:val="24"/>
        </w:rPr>
        <w:t xml:space="preserve"> </w:t>
      </w:r>
      <w:r>
        <w:rPr>
          <w:sz w:val="24"/>
        </w:rPr>
        <w:t>(расположены</w:t>
      </w:r>
      <w:r>
        <w:rPr>
          <w:spacing w:val="-4"/>
          <w:sz w:val="24"/>
        </w:rPr>
        <w:t xml:space="preserve"> </w:t>
      </w:r>
      <w:r>
        <w:rPr>
          <w:sz w:val="24"/>
        </w:rPr>
        <w:t>на</w:t>
      </w:r>
      <w:r>
        <w:rPr>
          <w:spacing w:val="-3"/>
          <w:sz w:val="24"/>
        </w:rPr>
        <w:t xml:space="preserve"> </w:t>
      </w:r>
      <w:r>
        <w:rPr>
          <w:sz w:val="24"/>
        </w:rPr>
        <w:t>частных территориях)</w:t>
      </w:r>
      <w:r>
        <w:rPr>
          <w:spacing w:val="-4"/>
          <w:sz w:val="24"/>
        </w:rPr>
        <w:t xml:space="preserve"> </w:t>
      </w:r>
      <w:r>
        <w:rPr>
          <w:sz w:val="24"/>
        </w:rPr>
        <w:t>в</w:t>
      </w:r>
      <w:r>
        <w:rPr>
          <w:spacing w:val="-3"/>
          <w:sz w:val="24"/>
        </w:rPr>
        <w:t xml:space="preserve"> </w:t>
      </w:r>
      <w:r>
        <w:rPr>
          <w:sz w:val="24"/>
        </w:rPr>
        <w:t>г.</w:t>
      </w:r>
      <w:r>
        <w:rPr>
          <w:spacing w:val="-2"/>
          <w:sz w:val="24"/>
        </w:rPr>
        <w:t xml:space="preserve"> Махачкале:</w:t>
      </w:r>
    </w:p>
    <w:p w:rsidR="00BA7B2C" w:rsidRDefault="00156D0F">
      <w:pPr>
        <w:pStyle w:val="a4"/>
        <w:numPr>
          <w:ilvl w:val="1"/>
          <w:numId w:val="38"/>
        </w:numPr>
        <w:tabs>
          <w:tab w:val="left" w:pos="708"/>
        </w:tabs>
        <w:spacing w:before="138"/>
        <w:ind w:left="708" w:hanging="280"/>
        <w:rPr>
          <w:sz w:val="24"/>
        </w:rPr>
      </w:pPr>
      <w:r>
        <w:rPr>
          <w:sz w:val="24"/>
        </w:rPr>
        <w:t>ул.</w:t>
      </w:r>
      <w:r>
        <w:rPr>
          <w:spacing w:val="-3"/>
          <w:sz w:val="24"/>
        </w:rPr>
        <w:t xml:space="preserve"> </w:t>
      </w:r>
      <w:r>
        <w:rPr>
          <w:sz w:val="24"/>
        </w:rPr>
        <w:t>Каммаева,</w:t>
      </w:r>
      <w:r>
        <w:rPr>
          <w:spacing w:val="-3"/>
          <w:sz w:val="24"/>
        </w:rPr>
        <w:t xml:space="preserve"> </w:t>
      </w:r>
      <w:r>
        <w:rPr>
          <w:spacing w:val="-4"/>
          <w:sz w:val="24"/>
        </w:rPr>
        <w:t>133;</w:t>
      </w:r>
    </w:p>
    <w:p w:rsidR="00BA7B2C" w:rsidRDefault="00156D0F">
      <w:pPr>
        <w:pStyle w:val="a4"/>
        <w:numPr>
          <w:ilvl w:val="1"/>
          <w:numId w:val="38"/>
        </w:numPr>
        <w:tabs>
          <w:tab w:val="left" w:pos="708"/>
        </w:tabs>
        <w:spacing w:before="138"/>
        <w:ind w:left="708" w:hanging="280"/>
        <w:rPr>
          <w:sz w:val="24"/>
        </w:rPr>
      </w:pPr>
      <w:r>
        <w:rPr>
          <w:sz w:val="24"/>
        </w:rPr>
        <w:t>ул.</w:t>
      </w:r>
      <w:r>
        <w:rPr>
          <w:spacing w:val="-4"/>
          <w:sz w:val="24"/>
        </w:rPr>
        <w:t xml:space="preserve"> </w:t>
      </w:r>
      <w:r>
        <w:rPr>
          <w:sz w:val="24"/>
        </w:rPr>
        <w:t>Каммаева,</w:t>
      </w:r>
      <w:r>
        <w:rPr>
          <w:spacing w:val="-2"/>
          <w:sz w:val="24"/>
        </w:rPr>
        <w:t xml:space="preserve"> </w:t>
      </w:r>
      <w:r>
        <w:rPr>
          <w:sz w:val="24"/>
        </w:rPr>
        <w:t>д.</w:t>
      </w:r>
      <w:r>
        <w:rPr>
          <w:spacing w:val="-2"/>
          <w:sz w:val="24"/>
        </w:rPr>
        <w:t xml:space="preserve"> </w:t>
      </w:r>
      <w:r>
        <w:rPr>
          <w:spacing w:val="-5"/>
          <w:sz w:val="24"/>
        </w:rPr>
        <w:t>68;</w:t>
      </w:r>
    </w:p>
    <w:p w:rsidR="00BA7B2C" w:rsidRDefault="00156D0F">
      <w:pPr>
        <w:pStyle w:val="a4"/>
        <w:numPr>
          <w:ilvl w:val="1"/>
          <w:numId w:val="38"/>
        </w:numPr>
        <w:tabs>
          <w:tab w:val="left" w:pos="708"/>
        </w:tabs>
        <w:spacing w:before="136"/>
        <w:ind w:left="708" w:hanging="280"/>
        <w:rPr>
          <w:sz w:val="24"/>
        </w:rPr>
      </w:pPr>
      <w:r>
        <w:rPr>
          <w:sz w:val="24"/>
        </w:rPr>
        <w:t>ул.</w:t>
      </w:r>
      <w:r>
        <w:rPr>
          <w:spacing w:val="-3"/>
          <w:sz w:val="24"/>
        </w:rPr>
        <w:t xml:space="preserve"> </w:t>
      </w:r>
      <w:r>
        <w:rPr>
          <w:sz w:val="24"/>
        </w:rPr>
        <w:t>Грейдерный</w:t>
      </w:r>
      <w:r>
        <w:rPr>
          <w:spacing w:val="-1"/>
          <w:sz w:val="24"/>
        </w:rPr>
        <w:t xml:space="preserve"> </w:t>
      </w:r>
      <w:r>
        <w:rPr>
          <w:sz w:val="24"/>
        </w:rPr>
        <w:t>тупик,</w:t>
      </w:r>
      <w:r>
        <w:rPr>
          <w:spacing w:val="-2"/>
          <w:sz w:val="24"/>
        </w:rPr>
        <w:t xml:space="preserve"> </w:t>
      </w:r>
      <w:r>
        <w:rPr>
          <w:spacing w:val="-5"/>
          <w:sz w:val="24"/>
        </w:rPr>
        <w:t>10;</w:t>
      </w:r>
    </w:p>
    <w:p w:rsidR="00BA7B2C" w:rsidRDefault="00156D0F">
      <w:pPr>
        <w:pStyle w:val="a4"/>
        <w:numPr>
          <w:ilvl w:val="1"/>
          <w:numId w:val="38"/>
        </w:numPr>
        <w:tabs>
          <w:tab w:val="left" w:pos="708"/>
        </w:tabs>
        <w:spacing w:before="138"/>
        <w:ind w:left="708" w:hanging="280"/>
        <w:rPr>
          <w:sz w:val="24"/>
        </w:rPr>
      </w:pPr>
      <w:r>
        <w:rPr>
          <w:sz w:val="24"/>
        </w:rPr>
        <w:t>ул.</w:t>
      </w:r>
      <w:r>
        <w:rPr>
          <w:spacing w:val="-3"/>
          <w:sz w:val="24"/>
        </w:rPr>
        <w:t xml:space="preserve"> </w:t>
      </w:r>
      <w:r>
        <w:rPr>
          <w:sz w:val="24"/>
        </w:rPr>
        <w:t>Каммаева,</w:t>
      </w:r>
      <w:r>
        <w:rPr>
          <w:spacing w:val="-3"/>
          <w:sz w:val="24"/>
        </w:rPr>
        <w:t xml:space="preserve"> </w:t>
      </w:r>
      <w:r>
        <w:rPr>
          <w:spacing w:val="-5"/>
          <w:sz w:val="24"/>
        </w:rPr>
        <w:t>24;</w:t>
      </w:r>
    </w:p>
    <w:p w:rsidR="00BA7B2C" w:rsidRDefault="00156D0F">
      <w:pPr>
        <w:pStyle w:val="a4"/>
        <w:numPr>
          <w:ilvl w:val="1"/>
          <w:numId w:val="38"/>
        </w:numPr>
        <w:tabs>
          <w:tab w:val="left" w:pos="708"/>
        </w:tabs>
        <w:spacing w:before="138"/>
        <w:ind w:left="708" w:hanging="280"/>
        <w:rPr>
          <w:sz w:val="24"/>
        </w:rPr>
      </w:pPr>
      <w:r>
        <w:rPr>
          <w:sz w:val="24"/>
        </w:rPr>
        <w:t>Товарный</w:t>
      </w:r>
      <w:r>
        <w:rPr>
          <w:spacing w:val="-4"/>
          <w:sz w:val="24"/>
        </w:rPr>
        <w:t xml:space="preserve"> двор;</w:t>
      </w:r>
    </w:p>
    <w:p w:rsidR="00BA7B2C" w:rsidRDefault="00156D0F">
      <w:pPr>
        <w:pStyle w:val="a4"/>
        <w:numPr>
          <w:ilvl w:val="1"/>
          <w:numId w:val="38"/>
        </w:numPr>
        <w:tabs>
          <w:tab w:val="left" w:pos="708"/>
        </w:tabs>
        <w:spacing w:before="136"/>
        <w:ind w:left="708" w:hanging="280"/>
        <w:rPr>
          <w:sz w:val="24"/>
        </w:rPr>
      </w:pPr>
      <w:r>
        <w:rPr>
          <w:sz w:val="24"/>
        </w:rPr>
        <w:t>ул.</w:t>
      </w:r>
      <w:r>
        <w:rPr>
          <w:spacing w:val="-5"/>
          <w:sz w:val="24"/>
        </w:rPr>
        <w:t xml:space="preserve"> </w:t>
      </w:r>
      <w:r>
        <w:rPr>
          <w:sz w:val="24"/>
        </w:rPr>
        <w:t>Х.</w:t>
      </w:r>
      <w:r>
        <w:rPr>
          <w:spacing w:val="-1"/>
          <w:sz w:val="24"/>
        </w:rPr>
        <w:t xml:space="preserve"> </w:t>
      </w:r>
      <w:r>
        <w:rPr>
          <w:sz w:val="24"/>
        </w:rPr>
        <w:t>Булача,</w:t>
      </w:r>
      <w:r>
        <w:rPr>
          <w:spacing w:val="-2"/>
          <w:sz w:val="24"/>
        </w:rPr>
        <w:t xml:space="preserve"> </w:t>
      </w:r>
      <w:r>
        <w:rPr>
          <w:spacing w:val="-5"/>
          <w:sz w:val="24"/>
        </w:rPr>
        <w:t>80;</w:t>
      </w:r>
    </w:p>
    <w:p w:rsidR="00BA7B2C" w:rsidRDefault="00156D0F">
      <w:pPr>
        <w:pStyle w:val="a4"/>
        <w:numPr>
          <w:ilvl w:val="1"/>
          <w:numId w:val="38"/>
        </w:numPr>
        <w:tabs>
          <w:tab w:val="left" w:pos="708"/>
        </w:tabs>
        <w:spacing w:before="138"/>
        <w:ind w:left="708" w:hanging="280"/>
        <w:rPr>
          <w:sz w:val="24"/>
        </w:rPr>
      </w:pPr>
      <w:r>
        <w:rPr>
          <w:sz w:val="24"/>
        </w:rPr>
        <w:t>автокомбинат;</w:t>
      </w:r>
      <w:r>
        <w:rPr>
          <w:spacing w:val="-4"/>
          <w:sz w:val="24"/>
        </w:rPr>
        <w:t xml:space="preserve"> </w:t>
      </w:r>
      <w:r>
        <w:rPr>
          <w:sz w:val="24"/>
        </w:rPr>
        <w:t>ул.</w:t>
      </w:r>
      <w:r>
        <w:rPr>
          <w:spacing w:val="-3"/>
          <w:sz w:val="24"/>
        </w:rPr>
        <w:t xml:space="preserve"> </w:t>
      </w:r>
      <w:r>
        <w:rPr>
          <w:sz w:val="24"/>
        </w:rPr>
        <w:t>Булача</w:t>
      </w:r>
      <w:r>
        <w:rPr>
          <w:spacing w:val="-3"/>
          <w:sz w:val="24"/>
        </w:rPr>
        <w:t xml:space="preserve"> </w:t>
      </w:r>
      <w:r>
        <w:rPr>
          <w:spacing w:val="-5"/>
          <w:sz w:val="24"/>
        </w:rPr>
        <w:t>83;</w:t>
      </w:r>
    </w:p>
    <w:p w:rsidR="00BA7B2C" w:rsidRDefault="00156D0F">
      <w:pPr>
        <w:pStyle w:val="a4"/>
        <w:numPr>
          <w:ilvl w:val="1"/>
          <w:numId w:val="38"/>
        </w:numPr>
        <w:tabs>
          <w:tab w:val="left" w:pos="708"/>
        </w:tabs>
        <w:spacing w:before="137"/>
        <w:ind w:left="708" w:hanging="280"/>
        <w:rPr>
          <w:sz w:val="24"/>
        </w:rPr>
      </w:pPr>
      <w:r>
        <w:rPr>
          <w:sz w:val="24"/>
        </w:rPr>
        <w:t>район Южного</w:t>
      </w:r>
      <w:r>
        <w:rPr>
          <w:spacing w:val="-4"/>
          <w:sz w:val="24"/>
        </w:rPr>
        <w:t xml:space="preserve"> </w:t>
      </w:r>
      <w:r>
        <w:rPr>
          <w:sz w:val="24"/>
        </w:rPr>
        <w:t>поста у</w:t>
      </w:r>
      <w:r>
        <w:rPr>
          <w:spacing w:val="-4"/>
          <w:sz w:val="24"/>
        </w:rPr>
        <w:t xml:space="preserve"> </w:t>
      </w:r>
      <w:r>
        <w:rPr>
          <w:sz w:val="24"/>
        </w:rPr>
        <w:t>федеральной</w:t>
      </w:r>
      <w:r>
        <w:rPr>
          <w:spacing w:val="1"/>
          <w:sz w:val="24"/>
        </w:rPr>
        <w:t xml:space="preserve"> </w:t>
      </w:r>
      <w:r>
        <w:rPr>
          <w:spacing w:val="-2"/>
          <w:sz w:val="24"/>
        </w:rPr>
        <w:t>дороги;</w:t>
      </w:r>
    </w:p>
    <w:p w:rsidR="00BA7B2C" w:rsidRDefault="00156D0F">
      <w:pPr>
        <w:pStyle w:val="a4"/>
        <w:numPr>
          <w:ilvl w:val="1"/>
          <w:numId w:val="38"/>
        </w:numPr>
        <w:tabs>
          <w:tab w:val="left" w:pos="708"/>
        </w:tabs>
        <w:spacing w:before="136"/>
        <w:ind w:left="708" w:hanging="280"/>
        <w:rPr>
          <w:sz w:val="24"/>
        </w:rPr>
      </w:pPr>
      <w:r>
        <w:rPr>
          <w:sz w:val="24"/>
        </w:rPr>
        <w:t>ул.</w:t>
      </w:r>
      <w:r>
        <w:rPr>
          <w:spacing w:val="-3"/>
          <w:sz w:val="24"/>
        </w:rPr>
        <w:t xml:space="preserve"> </w:t>
      </w:r>
      <w:r>
        <w:rPr>
          <w:sz w:val="24"/>
        </w:rPr>
        <w:t>Аметхана</w:t>
      </w:r>
      <w:r>
        <w:rPr>
          <w:spacing w:val="-3"/>
          <w:sz w:val="24"/>
        </w:rPr>
        <w:t xml:space="preserve"> </w:t>
      </w:r>
      <w:r>
        <w:rPr>
          <w:sz w:val="24"/>
        </w:rPr>
        <w:t>Султана</w:t>
      </w:r>
      <w:r>
        <w:rPr>
          <w:spacing w:val="-3"/>
          <w:sz w:val="24"/>
        </w:rPr>
        <w:t xml:space="preserve"> </w:t>
      </w:r>
      <w:r>
        <w:rPr>
          <w:sz w:val="24"/>
        </w:rPr>
        <w:t>151а-</w:t>
      </w:r>
      <w:r>
        <w:rPr>
          <w:spacing w:val="-2"/>
          <w:sz w:val="24"/>
        </w:rPr>
        <w:t>151б.</w:t>
      </w:r>
    </w:p>
    <w:p w:rsidR="00BA7B2C" w:rsidRDefault="00156D0F">
      <w:pPr>
        <w:pStyle w:val="a4"/>
        <w:numPr>
          <w:ilvl w:val="0"/>
          <w:numId w:val="38"/>
        </w:numPr>
        <w:tabs>
          <w:tab w:val="left" w:pos="707"/>
        </w:tabs>
        <w:spacing w:before="138" w:line="360" w:lineRule="auto"/>
        <w:ind w:left="1" w:right="547" w:firstLine="427"/>
        <w:rPr>
          <w:sz w:val="24"/>
        </w:rPr>
      </w:pPr>
      <w:r>
        <w:rPr>
          <w:sz w:val="24"/>
        </w:rPr>
        <w:t>Стоянки</w:t>
      </w:r>
      <w:r>
        <w:rPr>
          <w:spacing w:val="-3"/>
          <w:sz w:val="24"/>
        </w:rPr>
        <w:t xml:space="preserve"> </w:t>
      </w:r>
      <w:r>
        <w:rPr>
          <w:sz w:val="24"/>
        </w:rPr>
        <w:t>общественного</w:t>
      </w:r>
      <w:r>
        <w:rPr>
          <w:spacing w:val="-4"/>
          <w:sz w:val="24"/>
        </w:rPr>
        <w:t xml:space="preserve"> </w:t>
      </w:r>
      <w:r>
        <w:rPr>
          <w:sz w:val="24"/>
        </w:rPr>
        <w:t>транспорта</w:t>
      </w:r>
      <w:r>
        <w:rPr>
          <w:spacing w:val="-5"/>
          <w:sz w:val="24"/>
        </w:rPr>
        <w:t xml:space="preserve"> </w:t>
      </w:r>
      <w:r>
        <w:rPr>
          <w:sz w:val="24"/>
        </w:rPr>
        <w:t>(расположены</w:t>
      </w:r>
      <w:r>
        <w:rPr>
          <w:spacing w:val="-5"/>
          <w:sz w:val="24"/>
        </w:rPr>
        <w:t xml:space="preserve"> </w:t>
      </w:r>
      <w:r>
        <w:rPr>
          <w:sz w:val="24"/>
        </w:rPr>
        <w:t>на</w:t>
      </w:r>
      <w:r>
        <w:rPr>
          <w:spacing w:val="-5"/>
          <w:sz w:val="24"/>
        </w:rPr>
        <w:t xml:space="preserve"> </w:t>
      </w:r>
      <w:r>
        <w:rPr>
          <w:sz w:val="24"/>
        </w:rPr>
        <w:t>частных</w:t>
      </w:r>
      <w:r>
        <w:rPr>
          <w:spacing w:val="-2"/>
          <w:sz w:val="24"/>
        </w:rPr>
        <w:t xml:space="preserve"> </w:t>
      </w:r>
      <w:r>
        <w:rPr>
          <w:sz w:val="24"/>
        </w:rPr>
        <w:t>территориях)</w:t>
      </w:r>
      <w:r>
        <w:rPr>
          <w:spacing w:val="-5"/>
          <w:sz w:val="24"/>
        </w:rPr>
        <w:t xml:space="preserve"> </w:t>
      </w:r>
      <w:r>
        <w:rPr>
          <w:sz w:val="24"/>
        </w:rPr>
        <w:t>в</w:t>
      </w:r>
      <w:r>
        <w:rPr>
          <w:spacing w:val="-5"/>
          <w:sz w:val="24"/>
        </w:rPr>
        <w:t xml:space="preserve"> </w:t>
      </w:r>
      <w:r>
        <w:rPr>
          <w:sz w:val="24"/>
        </w:rPr>
        <w:t xml:space="preserve">г. </w:t>
      </w:r>
      <w:r>
        <w:rPr>
          <w:spacing w:val="-2"/>
          <w:sz w:val="24"/>
        </w:rPr>
        <w:t>Махачкале:</w:t>
      </w:r>
    </w:p>
    <w:p w:rsidR="00BA7B2C" w:rsidRDefault="00156D0F">
      <w:pPr>
        <w:pStyle w:val="a4"/>
        <w:numPr>
          <w:ilvl w:val="1"/>
          <w:numId w:val="38"/>
        </w:numPr>
        <w:tabs>
          <w:tab w:val="left" w:pos="708"/>
        </w:tabs>
        <w:spacing w:line="294" w:lineRule="exact"/>
        <w:ind w:left="708" w:hanging="280"/>
        <w:rPr>
          <w:sz w:val="24"/>
        </w:rPr>
      </w:pPr>
      <w:r>
        <w:rPr>
          <w:sz w:val="24"/>
        </w:rPr>
        <w:t>Ул.</w:t>
      </w:r>
      <w:r>
        <w:rPr>
          <w:spacing w:val="-5"/>
          <w:sz w:val="24"/>
        </w:rPr>
        <w:t xml:space="preserve"> </w:t>
      </w:r>
      <w:r>
        <w:rPr>
          <w:sz w:val="24"/>
        </w:rPr>
        <w:t>Абу-Даги</w:t>
      </w:r>
      <w:r>
        <w:rPr>
          <w:spacing w:val="-2"/>
          <w:sz w:val="24"/>
        </w:rPr>
        <w:t xml:space="preserve"> </w:t>
      </w:r>
      <w:r>
        <w:rPr>
          <w:spacing w:val="-5"/>
          <w:sz w:val="24"/>
        </w:rPr>
        <w:t>12;</w:t>
      </w:r>
    </w:p>
    <w:p w:rsidR="00BA7B2C" w:rsidRDefault="00156D0F">
      <w:pPr>
        <w:pStyle w:val="a4"/>
        <w:numPr>
          <w:ilvl w:val="1"/>
          <w:numId w:val="38"/>
        </w:numPr>
        <w:tabs>
          <w:tab w:val="left" w:pos="708"/>
        </w:tabs>
        <w:spacing w:before="136"/>
        <w:ind w:left="708" w:hanging="280"/>
        <w:rPr>
          <w:sz w:val="24"/>
        </w:rPr>
      </w:pPr>
      <w:r>
        <w:rPr>
          <w:sz w:val="24"/>
        </w:rPr>
        <w:t>ул.</w:t>
      </w:r>
      <w:r>
        <w:rPr>
          <w:spacing w:val="-3"/>
          <w:sz w:val="24"/>
        </w:rPr>
        <w:t xml:space="preserve"> </w:t>
      </w:r>
      <w:r>
        <w:rPr>
          <w:sz w:val="24"/>
        </w:rPr>
        <w:t>Хаджи</w:t>
      </w:r>
      <w:r>
        <w:rPr>
          <w:spacing w:val="-2"/>
          <w:sz w:val="24"/>
        </w:rPr>
        <w:t xml:space="preserve"> </w:t>
      </w:r>
      <w:r>
        <w:rPr>
          <w:sz w:val="24"/>
        </w:rPr>
        <w:t>Булача</w:t>
      </w:r>
      <w:r>
        <w:rPr>
          <w:spacing w:val="-3"/>
          <w:sz w:val="24"/>
        </w:rPr>
        <w:t xml:space="preserve"> </w:t>
      </w:r>
      <w:r>
        <w:rPr>
          <w:spacing w:val="-5"/>
          <w:sz w:val="24"/>
        </w:rPr>
        <w:t>76;</w:t>
      </w:r>
    </w:p>
    <w:p w:rsidR="00BA7B2C" w:rsidRDefault="00156D0F">
      <w:pPr>
        <w:pStyle w:val="a4"/>
        <w:numPr>
          <w:ilvl w:val="1"/>
          <w:numId w:val="38"/>
        </w:numPr>
        <w:tabs>
          <w:tab w:val="left" w:pos="708"/>
        </w:tabs>
        <w:spacing w:before="138"/>
        <w:ind w:left="708" w:hanging="280"/>
        <w:rPr>
          <w:sz w:val="24"/>
        </w:rPr>
      </w:pPr>
      <w:r>
        <w:rPr>
          <w:sz w:val="24"/>
        </w:rPr>
        <w:t>ул.</w:t>
      </w:r>
      <w:r>
        <w:rPr>
          <w:spacing w:val="-3"/>
          <w:sz w:val="24"/>
        </w:rPr>
        <w:t xml:space="preserve"> </w:t>
      </w:r>
      <w:r>
        <w:rPr>
          <w:sz w:val="24"/>
        </w:rPr>
        <w:t>Казбекова</w:t>
      </w:r>
      <w:r>
        <w:rPr>
          <w:spacing w:val="-3"/>
          <w:sz w:val="24"/>
        </w:rPr>
        <w:t xml:space="preserve"> </w:t>
      </w:r>
      <w:r>
        <w:rPr>
          <w:spacing w:val="-4"/>
          <w:sz w:val="24"/>
        </w:rPr>
        <w:t>312;</w:t>
      </w:r>
    </w:p>
    <w:p w:rsidR="00BA7B2C" w:rsidRDefault="00156D0F">
      <w:pPr>
        <w:pStyle w:val="a4"/>
        <w:numPr>
          <w:ilvl w:val="1"/>
          <w:numId w:val="38"/>
        </w:numPr>
        <w:tabs>
          <w:tab w:val="left" w:pos="708"/>
        </w:tabs>
        <w:spacing w:before="138"/>
        <w:ind w:left="708" w:hanging="280"/>
        <w:rPr>
          <w:sz w:val="24"/>
        </w:rPr>
      </w:pPr>
      <w:r>
        <w:rPr>
          <w:sz w:val="24"/>
        </w:rPr>
        <w:t>ул.</w:t>
      </w:r>
      <w:r>
        <w:rPr>
          <w:spacing w:val="-2"/>
          <w:sz w:val="24"/>
        </w:rPr>
        <w:t xml:space="preserve"> </w:t>
      </w:r>
      <w:r>
        <w:rPr>
          <w:sz w:val="24"/>
        </w:rPr>
        <w:t>Амет-Хана</w:t>
      </w:r>
      <w:r>
        <w:rPr>
          <w:spacing w:val="-3"/>
          <w:sz w:val="24"/>
        </w:rPr>
        <w:t xml:space="preserve"> </w:t>
      </w:r>
      <w:r>
        <w:rPr>
          <w:sz w:val="24"/>
        </w:rPr>
        <w:t>Султана</w:t>
      </w:r>
      <w:r>
        <w:rPr>
          <w:spacing w:val="-1"/>
          <w:sz w:val="24"/>
        </w:rPr>
        <w:t xml:space="preserve"> </w:t>
      </w:r>
      <w:r>
        <w:rPr>
          <w:spacing w:val="-2"/>
          <w:sz w:val="24"/>
        </w:rPr>
        <w:t>356/1.</w:t>
      </w:r>
    </w:p>
    <w:p w:rsidR="00BA7B2C" w:rsidRDefault="00156D0F">
      <w:pPr>
        <w:pStyle w:val="a4"/>
        <w:numPr>
          <w:ilvl w:val="0"/>
          <w:numId w:val="38"/>
        </w:numPr>
        <w:tabs>
          <w:tab w:val="left" w:pos="707"/>
        </w:tabs>
        <w:spacing w:before="136"/>
        <w:ind w:left="707" w:hanging="279"/>
        <w:rPr>
          <w:sz w:val="24"/>
        </w:rPr>
      </w:pPr>
      <w:r>
        <w:rPr>
          <w:sz w:val="24"/>
        </w:rPr>
        <w:t>Штрафстоянки,</w:t>
      </w:r>
      <w:r>
        <w:rPr>
          <w:spacing w:val="-2"/>
          <w:sz w:val="24"/>
        </w:rPr>
        <w:t xml:space="preserve"> </w:t>
      </w:r>
      <w:r>
        <w:rPr>
          <w:sz w:val="24"/>
        </w:rPr>
        <w:t>расположенные</w:t>
      </w:r>
      <w:r>
        <w:rPr>
          <w:spacing w:val="-2"/>
          <w:sz w:val="24"/>
        </w:rPr>
        <w:t xml:space="preserve"> </w:t>
      </w:r>
      <w:r>
        <w:rPr>
          <w:sz w:val="24"/>
        </w:rPr>
        <w:t>в</w:t>
      </w:r>
      <w:r>
        <w:rPr>
          <w:spacing w:val="-3"/>
          <w:sz w:val="24"/>
        </w:rPr>
        <w:t xml:space="preserve"> </w:t>
      </w:r>
      <w:r>
        <w:rPr>
          <w:sz w:val="24"/>
        </w:rPr>
        <w:t>г.</w:t>
      </w:r>
      <w:r>
        <w:rPr>
          <w:spacing w:val="-1"/>
          <w:sz w:val="24"/>
        </w:rPr>
        <w:t xml:space="preserve"> </w:t>
      </w:r>
      <w:r>
        <w:rPr>
          <w:spacing w:val="-2"/>
          <w:sz w:val="24"/>
        </w:rPr>
        <w:t>Махачкале:</w:t>
      </w:r>
    </w:p>
    <w:p w:rsidR="00BA7B2C" w:rsidRDefault="00156D0F">
      <w:pPr>
        <w:pStyle w:val="a4"/>
        <w:numPr>
          <w:ilvl w:val="1"/>
          <w:numId w:val="38"/>
        </w:numPr>
        <w:tabs>
          <w:tab w:val="left" w:pos="708"/>
        </w:tabs>
        <w:spacing w:before="139"/>
        <w:ind w:left="708" w:hanging="280"/>
        <w:rPr>
          <w:sz w:val="24"/>
        </w:rPr>
      </w:pPr>
      <w:r>
        <w:rPr>
          <w:sz w:val="24"/>
        </w:rPr>
        <w:t>Ул.</w:t>
      </w:r>
      <w:r>
        <w:rPr>
          <w:spacing w:val="-1"/>
          <w:sz w:val="24"/>
        </w:rPr>
        <w:t xml:space="preserve"> </w:t>
      </w:r>
      <w:r>
        <w:rPr>
          <w:sz w:val="24"/>
        </w:rPr>
        <w:t>Петра</w:t>
      </w:r>
      <w:r>
        <w:rPr>
          <w:spacing w:val="-2"/>
          <w:sz w:val="24"/>
        </w:rPr>
        <w:t xml:space="preserve"> </w:t>
      </w:r>
      <w:r>
        <w:rPr>
          <w:sz w:val="24"/>
        </w:rPr>
        <w:t xml:space="preserve">1, </w:t>
      </w:r>
      <w:r>
        <w:rPr>
          <w:spacing w:val="-5"/>
          <w:sz w:val="24"/>
        </w:rPr>
        <w:t>65;</w:t>
      </w:r>
    </w:p>
    <w:p w:rsidR="00BA7B2C" w:rsidRDefault="00156D0F">
      <w:pPr>
        <w:pStyle w:val="a4"/>
        <w:numPr>
          <w:ilvl w:val="1"/>
          <w:numId w:val="38"/>
        </w:numPr>
        <w:tabs>
          <w:tab w:val="left" w:pos="708"/>
        </w:tabs>
        <w:spacing w:before="138"/>
        <w:ind w:left="708" w:hanging="280"/>
        <w:rPr>
          <w:sz w:val="24"/>
        </w:rPr>
      </w:pPr>
      <w:r>
        <w:rPr>
          <w:sz w:val="24"/>
        </w:rPr>
        <w:t>ул.</w:t>
      </w:r>
      <w:r>
        <w:rPr>
          <w:spacing w:val="-3"/>
          <w:sz w:val="24"/>
        </w:rPr>
        <w:t xml:space="preserve"> </w:t>
      </w:r>
      <w:r>
        <w:rPr>
          <w:sz w:val="24"/>
        </w:rPr>
        <w:t>Арухова</w:t>
      </w:r>
      <w:r>
        <w:rPr>
          <w:spacing w:val="-2"/>
          <w:sz w:val="24"/>
        </w:rPr>
        <w:t xml:space="preserve"> </w:t>
      </w:r>
      <w:r>
        <w:rPr>
          <w:sz w:val="24"/>
        </w:rPr>
        <w:t>11/1</w:t>
      </w:r>
      <w:r>
        <w:rPr>
          <w:spacing w:val="-2"/>
          <w:sz w:val="24"/>
        </w:rPr>
        <w:t xml:space="preserve"> («Таксопарк»).</w:t>
      </w:r>
    </w:p>
    <w:p w:rsidR="00BA7B2C" w:rsidRDefault="00156D0F">
      <w:pPr>
        <w:pStyle w:val="a4"/>
        <w:numPr>
          <w:ilvl w:val="0"/>
          <w:numId w:val="38"/>
        </w:numPr>
        <w:tabs>
          <w:tab w:val="left" w:pos="707"/>
        </w:tabs>
        <w:spacing w:before="136" w:line="360" w:lineRule="auto"/>
        <w:ind w:left="1" w:right="190" w:firstLine="427"/>
        <w:rPr>
          <w:sz w:val="24"/>
        </w:rPr>
      </w:pPr>
      <w:r>
        <w:rPr>
          <w:sz w:val="24"/>
        </w:rPr>
        <w:t>Стоянки</w:t>
      </w:r>
      <w:r>
        <w:rPr>
          <w:spacing w:val="-3"/>
          <w:sz w:val="24"/>
        </w:rPr>
        <w:t xml:space="preserve"> </w:t>
      </w:r>
      <w:r>
        <w:rPr>
          <w:sz w:val="24"/>
        </w:rPr>
        <w:t>легкового</w:t>
      </w:r>
      <w:r>
        <w:rPr>
          <w:spacing w:val="-4"/>
          <w:sz w:val="24"/>
        </w:rPr>
        <w:t xml:space="preserve"> </w:t>
      </w:r>
      <w:r>
        <w:rPr>
          <w:sz w:val="24"/>
        </w:rPr>
        <w:t>автотранспорта</w:t>
      </w:r>
      <w:r>
        <w:rPr>
          <w:spacing w:val="-5"/>
          <w:sz w:val="24"/>
        </w:rPr>
        <w:t xml:space="preserve"> </w:t>
      </w:r>
      <w:r>
        <w:rPr>
          <w:sz w:val="24"/>
        </w:rPr>
        <w:t>(расположены</w:t>
      </w:r>
      <w:r>
        <w:rPr>
          <w:spacing w:val="-5"/>
          <w:sz w:val="24"/>
        </w:rPr>
        <w:t xml:space="preserve"> </w:t>
      </w:r>
      <w:r>
        <w:rPr>
          <w:sz w:val="24"/>
        </w:rPr>
        <w:t>на</w:t>
      </w:r>
      <w:r>
        <w:rPr>
          <w:spacing w:val="-5"/>
          <w:sz w:val="24"/>
        </w:rPr>
        <w:t xml:space="preserve"> </w:t>
      </w:r>
      <w:r>
        <w:rPr>
          <w:sz w:val="24"/>
        </w:rPr>
        <w:t>частных</w:t>
      </w:r>
      <w:r>
        <w:rPr>
          <w:spacing w:val="-2"/>
          <w:sz w:val="24"/>
        </w:rPr>
        <w:t xml:space="preserve"> </w:t>
      </w:r>
      <w:r>
        <w:rPr>
          <w:sz w:val="24"/>
        </w:rPr>
        <w:t>территориях)</w:t>
      </w:r>
      <w:r>
        <w:rPr>
          <w:spacing w:val="-5"/>
          <w:sz w:val="24"/>
        </w:rPr>
        <w:t xml:space="preserve"> </w:t>
      </w:r>
      <w:r>
        <w:rPr>
          <w:sz w:val="24"/>
        </w:rPr>
        <w:t>в</w:t>
      </w:r>
      <w:r>
        <w:rPr>
          <w:spacing w:val="-5"/>
          <w:sz w:val="24"/>
        </w:rPr>
        <w:t xml:space="preserve"> </w:t>
      </w:r>
      <w:r>
        <w:rPr>
          <w:sz w:val="24"/>
        </w:rPr>
        <w:t>г.</w:t>
      </w:r>
      <w:r>
        <w:rPr>
          <w:spacing w:val="-4"/>
          <w:sz w:val="24"/>
        </w:rPr>
        <w:t xml:space="preserve"> </w:t>
      </w:r>
      <w:r>
        <w:rPr>
          <w:sz w:val="24"/>
        </w:rPr>
        <w:t>Ма</w:t>
      </w:r>
      <w:r>
        <w:rPr>
          <w:sz w:val="24"/>
        </w:rPr>
        <w:softHyphen/>
      </w:r>
      <w:r>
        <w:rPr>
          <w:spacing w:val="-2"/>
          <w:sz w:val="24"/>
        </w:rPr>
        <w:t>хачкале:</w:t>
      </w:r>
    </w:p>
    <w:p w:rsidR="00BA7B2C" w:rsidRDefault="00156D0F">
      <w:pPr>
        <w:pStyle w:val="a4"/>
        <w:numPr>
          <w:ilvl w:val="1"/>
          <w:numId w:val="38"/>
        </w:numPr>
        <w:tabs>
          <w:tab w:val="left" w:pos="708"/>
        </w:tabs>
        <w:spacing w:line="294" w:lineRule="exact"/>
        <w:ind w:left="708" w:hanging="280"/>
        <w:rPr>
          <w:sz w:val="24"/>
        </w:rPr>
      </w:pPr>
      <w:r>
        <w:rPr>
          <w:sz w:val="24"/>
        </w:rPr>
        <w:t>ул.</w:t>
      </w:r>
      <w:r>
        <w:rPr>
          <w:spacing w:val="-2"/>
          <w:sz w:val="24"/>
        </w:rPr>
        <w:t xml:space="preserve"> </w:t>
      </w:r>
      <w:r>
        <w:rPr>
          <w:sz w:val="24"/>
        </w:rPr>
        <w:t>И.</w:t>
      </w:r>
      <w:r>
        <w:rPr>
          <w:spacing w:val="-1"/>
          <w:sz w:val="24"/>
        </w:rPr>
        <w:t xml:space="preserve"> </w:t>
      </w:r>
      <w:r>
        <w:rPr>
          <w:sz w:val="24"/>
        </w:rPr>
        <w:t>Казака</w:t>
      </w:r>
      <w:r>
        <w:rPr>
          <w:spacing w:val="-2"/>
          <w:sz w:val="24"/>
        </w:rPr>
        <w:t xml:space="preserve"> </w:t>
      </w:r>
      <w:r>
        <w:rPr>
          <w:spacing w:val="-5"/>
          <w:sz w:val="24"/>
        </w:rPr>
        <w:t>12;</w:t>
      </w:r>
    </w:p>
    <w:p w:rsidR="00BA7B2C" w:rsidRDefault="00156D0F">
      <w:pPr>
        <w:pStyle w:val="a4"/>
        <w:numPr>
          <w:ilvl w:val="1"/>
          <w:numId w:val="38"/>
        </w:numPr>
        <w:tabs>
          <w:tab w:val="left" w:pos="708"/>
        </w:tabs>
        <w:spacing w:before="138"/>
        <w:ind w:left="708" w:hanging="280"/>
        <w:rPr>
          <w:sz w:val="24"/>
        </w:rPr>
      </w:pPr>
      <w:r>
        <w:rPr>
          <w:sz w:val="24"/>
        </w:rPr>
        <w:t>ул.</w:t>
      </w:r>
      <w:r>
        <w:rPr>
          <w:spacing w:val="-4"/>
          <w:sz w:val="24"/>
        </w:rPr>
        <w:t xml:space="preserve"> </w:t>
      </w:r>
      <w:r>
        <w:rPr>
          <w:sz w:val="24"/>
        </w:rPr>
        <w:t>Дзержинского</w:t>
      </w:r>
      <w:r>
        <w:rPr>
          <w:spacing w:val="-1"/>
          <w:sz w:val="24"/>
        </w:rPr>
        <w:t xml:space="preserve"> </w:t>
      </w:r>
      <w:r>
        <w:rPr>
          <w:spacing w:val="-5"/>
          <w:sz w:val="24"/>
        </w:rPr>
        <w:t>19;</w:t>
      </w:r>
    </w:p>
    <w:p w:rsidR="00BA7B2C" w:rsidRDefault="00156D0F">
      <w:pPr>
        <w:pStyle w:val="a4"/>
        <w:numPr>
          <w:ilvl w:val="1"/>
          <w:numId w:val="38"/>
        </w:numPr>
        <w:tabs>
          <w:tab w:val="left" w:pos="708"/>
        </w:tabs>
        <w:spacing w:before="138"/>
        <w:ind w:left="708" w:hanging="280"/>
        <w:rPr>
          <w:sz w:val="24"/>
        </w:rPr>
      </w:pPr>
      <w:r>
        <w:rPr>
          <w:sz w:val="24"/>
        </w:rPr>
        <w:t>ул.</w:t>
      </w:r>
      <w:r>
        <w:rPr>
          <w:spacing w:val="-3"/>
          <w:sz w:val="24"/>
        </w:rPr>
        <w:t xml:space="preserve"> </w:t>
      </w:r>
      <w:r>
        <w:rPr>
          <w:sz w:val="24"/>
        </w:rPr>
        <w:t>Коркмасова,</w:t>
      </w:r>
      <w:r>
        <w:rPr>
          <w:spacing w:val="-2"/>
          <w:sz w:val="24"/>
        </w:rPr>
        <w:t xml:space="preserve"> </w:t>
      </w:r>
      <w:r>
        <w:rPr>
          <w:spacing w:val="-5"/>
          <w:sz w:val="24"/>
        </w:rPr>
        <w:t>11;</w:t>
      </w:r>
    </w:p>
    <w:p w:rsidR="00BA7B2C" w:rsidRDefault="00156D0F">
      <w:pPr>
        <w:pStyle w:val="a4"/>
        <w:numPr>
          <w:ilvl w:val="1"/>
          <w:numId w:val="38"/>
        </w:numPr>
        <w:tabs>
          <w:tab w:val="left" w:pos="708"/>
        </w:tabs>
        <w:spacing w:before="135"/>
        <w:ind w:left="708" w:hanging="280"/>
        <w:rPr>
          <w:sz w:val="24"/>
        </w:rPr>
      </w:pPr>
      <w:r>
        <w:rPr>
          <w:sz w:val="24"/>
        </w:rPr>
        <w:t>ул.</w:t>
      </w:r>
      <w:r>
        <w:rPr>
          <w:spacing w:val="-2"/>
          <w:sz w:val="24"/>
        </w:rPr>
        <w:t xml:space="preserve"> </w:t>
      </w:r>
      <w:r>
        <w:rPr>
          <w:sz w:val="24"/>
        </w:rPr>
        <w:t>Даниялова</w:t>
      </w:r>
      <w:r>
        <w:rPr>
          <w:spacing w:val="-2"/>
          <w:sz w:val="24"/>
        </w:rPr>
        <w:t xml:space="preserve"> </w:t>
      </w:r>
      <w:r>
        <w:rPr>
          <w:spacing w:val="-5"/>
          <w:sz w:val="24"/>
        </w:rPr>
        <w:t>26.</w:t>
      </w:r>
    </w:p>
    <w:p w:rsidR="00BA7B2C" w:rsidRDefault="00156D0F">
      <w:pPr>
        <w:pStyle w:val="a3"/>
        <w:tabs>
          <w:tab w:val="left" w:pos="4158"/>
          <w:tab w:val="left" w:pos="5607"/>
          <w:tab w:val="left" w:pos="7611"/>
          <w:tab w:val="left" w:pos="8636"/>
        </w:tabs>
        <w:spacing w:before="139"/>
        <w:ind w:left="428"/>
      </w:pPr>
      <w:r>
        <w:t>Схема</w:t>
      </w:r>
      <w:r>
        <w:rPr>
          <w:spacing w:val="38"/>
        </w:rPr>
        <w:t xml:space="preserve">  </w:t>
      </w:r>
      <w:r>
        <w:t>размещения</w:t>
      </w:r>
      <w:r>
        <w:rPr>
          <w:spacing w:val="40"/>
        </w:rPr>
        <w:t xml:space="preserve">  </w:t>
      </w:r>
      <w:r>
        <w:rPr>
          <w:spacing w:val="-2"/>
        </w:rPr>
        <w:t>внеуличных</w:t>
      </w:r>
      <w:r>
        <w:tab/>
      </w:r>
      <w:r>
        <w:rPr>
          <w:spacing w:val="-2"/>
        </w:rPr>
        <w:t>автостоянок</w:t>
      </w:r>
      <w:r>
        <w:tab/>
        <w:t>представлена</w:t>
      </w:r>
      <w:r>
        <w:rPr>
          <w:spacing w:val="37"/>
        </w:rPr>
        <w:t xml:space="preserve">  </w:t>
      </w:r>
      <w:r>
        <w:rPr>
          <w:spacing w:val="-5"/>
        </w:rPr>
        <w:t>на</w:t>
      </w:r>
      <w:r>
        <w:tab/>
      </w:r>
      <w:r>
        <w:rPr>
          <w:spacing w:val="-2"/>
        </w:rPr>
        <w:t>рисунке</w:t>
      </w:r>
      <w:r>
        <w:tab/>
      </w:r>
      <w:r>
        <w:rPr>
          <w:spacing w:val="-2"/>
        </w:rPr>
        <w:t>7.1.3.2.</w:t>
      </w:r>
    </w:p>
    <w:p w:rsidR="00BA7B2C" w:rsidRDefault="00BA7B2C">
      <w:pPr>
        <w:pStyle w:val="a3"/>
        <w:sectPr w:rsidR="00BA7B2C">
          <w:footerReference w:type="default" r:id="rId37"/>
          <w:pgSz w:w="11910" w:h="16840"/>
          <w:pgMar w:top="1040" w:right="708" w:bottom="1100" w:left="1700" w:header="0" w:footer="919" w:gutter="0"/>
          <w:cols w:space="720"/>
        </w:sectPr>
      </w:pPr>
    </w:p>
    <w:p w:rsidR="00BA7B2C" w:rsidRDefault="00BA7B2C">
      <w:pPr>
        <w:pStyle w:val="a3"/>
        <w:spacing w:before="3"/>
        <w:rPr>
          <w:sz w:val="6"/>
        </w:rPr>
      </w:pPr>
    </w:p>
    <w:p w:rsidR="00BA7B2C" w:rsidRDefault="00156D0F">
      <w:pPr>
        <w:pStyle w:val="a3"/>
        <w:ind w:left="82"/>
        <w:rPr>
          <w:sz w:val="20"/>
        </w:rPr>
      </w:pPr>
      <w:r>
        <w:rPr>
          <w:noProof/>
          <w:sz w:val="20"/>
        </w:rPr>
        <w:drawing>
          <wp:inline distT="0" distB="0" distL="0" distR="0">
            <wp:extent cx="8316552" cy="5879973"/>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8" cstate="print"/>
                    <a:stretch>
                      <a:fillRect/>
                    </a:stretch>
                  </pic:blipFill>
                  <pic:spPr>
                    <a:xfrm>
                      <a:off x="0" y="0"/>
                      <a:ext cx="8316552" cy="5879973"/>
                    </a:xfrm>
                    <a:prstGeom prst="rect">
                      <a:avLst/>
                    </a:prstGeom>
                  </pic:spPr>
                </pic:pic>
              </a:graphicData>
            </a:graphic>
          </wp:inline>
        </w:drawing>
      </w:r>
    </w:p>
    <w:p w:rsidR="00BA7B2C" w:rsidRDefault="00156D0F">
      <w:pPr>
        <w:pStyle w:val="a3"/>
        <w:spacing w:before="51"/>
        <w:ind w:left="1052"/>
      </w:pPr>
      <w:r>
        <w:t>Рисунок</w:t>
      </w:r>
      <w:r>
        <w:rPr>
          <w:spacing w:val="-4"/>
        </w:rPr>
        <w:t xml:space="preserve"> </w:t>
      </w:r>
      <w:r>
        <w:t>7.1.3.2</w:t>
      </w:r>
      <w:r>
        <w:rPr>
          <w:spacing w:val="-2"/>
        </w:rPr>
        <w:t xml:space="preserve"> </w:t>
      </w:r>
      <w:r>
        <w:t>-</w:t>
      </w:r>
      <w:r>
        <w:rPr>
          <w:spacing w:val="-3"/>
        </w:rPr>
        <w:t xml:space="preserve"> </w:t>
      </w:r>
      <w:r>
        <w:t>Схема</w:t>
      </w:r>
      <w:r>
        <w:rPr>
          <w:spacing w:val="-1"/>
        </w:rPr>
        <w:t xml:space="preserve"> </w:t>
      </w:r>
      <w:r>
        <w:t>размещения</w:t>
      </w:r>
      <w:r>
        <w:rPr>
          <w:spacing w:val="-2"/>
        </w:rPr>
        <w:t xml:space="preserve"> </w:t>
      </w:r>
      <w:r>
        <w:t>внеуличных</w:t>
      </w:r>
      <w:r>
        <w:rPr>
          <w:spacing w:val="-1"/>
        </w:rPr>
        <w:t xml:space="preserve"> </w:t>
      </w:r>
      <w:r>
        <w:t>автостоянок</w:t>
      </w:r>
      <w:r>
        <w:rPr>
          <w:spacing w:val="-4"/>
        </w:rPr>
        <w:t xml:space="preserve"> </w:t>
      </w:r>
      <w:r>
        <w:t>на</w:t>
      </w:r>
      <w:r>
        <w:rPr>
          <w:spacing w:val="-3"/>
        </w:rPr>
        <w:t xml:space="preserve"> </w:t>
      </w:r>
      <w:r>
        <w:t>территории</w:t>
      </w:r>
      <w:r>
        <w:rPr>
          <w:spacing w:val="-1"/>
        </w:rPr>
        <w:t xml:space="preserve"> </w:t>
      </w:r>
      <w:r>
        <w:t>городского</w:t>
      </w:r>
      <w:r>
        <w:rPr>
          <w:spacing w:val="-2"/>
        </w:rPr>
        <w:t xml:space="preserve"> </w:t>
      </w:r>
      <w:r>
        <w:t>округа</w:t>
      </w:r>
      <w:r>
        <w:rPr>
          <w:spacing w:val="-3"/>
        </w:rPr>
        <w:t xml:space="preserve"> </w:t>
      </w:r>
      <w:r>
        <w:rPr>
          <w:spacing w:val="-2"/>
        </w:rPr>
        <w:t>Махачкалы</w:t>
      </w:r>
    </w:p>
    <w:p w:rsidR="00BA7B2C" w:rsidRDefault="00156D0F">
      <w:pPr>
        <w:pStyle w:val="a3"/>
        <w:spacing w:before="113"/>
        <w:ind w:left="13261"/>
      </w:pPr>
      <w:r>
        <w:rPr>
          <w:spacing w:val="-5"/>
        </w:rPr>
        <w:t>63</w:t>
      </w:r>
    </w:p>
    <w:p w:rsidR="00BA7B2C" w:rsidRDefault="00BA7B2C">
      <w:pPr>
        <w:pStyle w:val="a3"/>
        <w:sectPr w:rsidR="00BA7B2C">
          <w:footerReference w:type="default" r:id="rId39"/>
          <w:pgSz w:w="16840" w:h="11910" w:orient="landscape"/>
          <w:pgMar w:top="1340" w:right="1417" w:bottom="280" w:left="1842" w:header="0" w:footer="0" w:gutter="0"/>
          <w:cols w:space="720"/>
        </w:sectPr>
      </w:pPr>
    </w:p>
    <w:p w:rsidR="00BA7B2C" w:rsidRDefault="00156D0F">
      <w:pPr>
        <w:pStyle w:val="a3"/>
        <w:spacing w:before="68" w:line="360" w:lineRule="auto"/>
        <w:ind w:left="142" w:right="278" w:firstLine="566"/>
        <w:jc w:val="both"/>
      </w:pPr>
      <w:r>
        <w:lastRenderedPageBreak/>
        <w:t>Согласно данным наблюдений сложившейся вокруг уличной парковки ситуации можно</w:t>
      </w:r>
      <w:r>
        <w:rPr>
          <w:spacing w:val="-4"/>
        </w:rPr>
        <w:t xml:space="preserve"> </w:t>
      </w:r>
      <w:r>
        <w:t>выделить</w:t>
      </w:r>
      <w:r>
        <w:rPr>
          <w:spacing w:val="-4"/>
        </w:rPr>
        <w:t xml:space="preserve"> </w:t>
      </w:r>
      <w:r>
        <w:t>следующие</w:t>
      </w:r>
      <w:r>
        <w:rPr>
          <w:spacing w:val="-5"/>
        </w:rPr>
        <w:t xml:space="preserve"> </w:t>
      </w:r>
      <w:r>
        <w:t>основные</w:t>
      </w:r>
      <w:r>
        <w:rPr>
          <w:spacing w:val="-5"/>
        </w:rPr>
        <w:t xml:space="preserve"> </w:t>
      </w:r>
      <w:r>
        <w:t>проблемы,</w:t>
      </w:r>
      <w:r>
        <w:rPr>
          <w:spacing w:val="-4"/>
        </w:rPr>
        <w:t xml:space="preserve"> </w:t>
      </w:r>
      <w:r>
        <w:t>связанные</w:t>
      </w:r>
      <w:r>
        <w:rPr>
          <w:spacing w:val="-5"/>
        </w:rPr>
        <w:t xml:space="preserve"> </w:t>
      </w:r>
      <w:r>
        <w:t>с</w:t>
      </w:r>
      <w:r>
        <w:rPr>
          <w:spacing w:val="-3"/>
        </w:rPr>
        <w:t xml:space="preserve"> </w:t>
      </w:r>
      <w:r>
        <w:t>организацией</w:t>
      </w:r>
      <w:r>
        <w:rPr>
          <w:spacing w:val="-3"/>
        </w:rPr>
        <w:t xml:space="preserve"> </w:t>
      </w:r>
      <w:r>
        <w:t>парковочного пространства на территории городского округа Махачкалы:</w:t>
      </w:r>
    </w:p>
    <w:p w:rsidR="00BA7B2C" w:rsidRDefault="00156D0F">
      <w:pPr>
        <w:pStyle w:val="a4"/>
        <w:numPr>
          <w:ilvl w:val="0"/>
          <w:numId w:val="37"/>
        </w:numPr>
        <w:tabs>
          <w:tab w:val="left" w:pos="861"/>
        </w:tabs>
        <w:spacing w:before="1" w:line="355" w:lineRule="auto"/>
        <w:ind w:right="278" w:firstLine="0"/>
        <w:jc w:val="both"/>
        <w:rPr>
          <w:sz w:val="24"/>
        </w:rPr>
      </w:pPr>
      <w:r>
        <w:rPr>
          <w:sz w:val="24"/>
        </w:rPr>
        <w:t>организация мест парковки автомобилей вдоль края проезжей части нередко не со</w:t>
      </w:r>
      <w:r>
        <w:rPr>
          <w:sz w:val="24"/>
        </w:rPr>
        <w:softHyphen/>
        <w:t xml:space="preserve">ответствует требованиям ГОСТ в части оборудования соответствующими ТСОДД, а </w:t>
      </w:r>
      <w:r>
        <w:rPr>
          <w:spacing w:val="-2"/>
          <w:sz w:val="24"/>
        </w:rPr>
        <w:t>именно:</w:t>
      </w:r>
    </w:p>
    <w:p w:rsidR="00BA7B2C" w:rsidRDefault="00156D0F">
      <w:pPr>
        <w:pStyle w:val="a4"/>
        <w:numPr>
          <w:ilvl w:val="1"/>
          <w:numId w:val="37"/>
        </w:numPr>
        <w:tabs>
          <w:tab w:val="left" w:pos="1135"/>
        </w:tabs>
        <w:spacing w:before="9"/>
        <w:ind w:left="1135" w:hanging="359"/>
        <w:jc w:val="both"/>
        <w:rPr>
          <w:sz w:val="24"/>
        </w:rPr>
      </w:pPr>
      <w:r>
        <w:rPr>
          <w:sz w:val="24"/>
        </w:rPr>
        <w:t>недостаточное</w:t>
      </w:r>
      <w:r>
        <w:rPr>
          <w:spacing w:val="-5"/>
          <w:sz w:val="24"/>
        </w:rPr>
        <w:t xml:space="preserve"> </w:t>
      </w:r>
      <w:r>
        <w:rPr>
          <w:sz w:val="24"/>
        </w:rPr>
        <w:t>оснащение</w:t>
      </w:r>
      <w:r>
        <w:rPr>
          <w:spacing w:val="-3"/>
          <w:sz w:val="24"/>
        </w:rPr>
        <w:t xml:space="preserve"> </w:t>
      </w:r>
      <w:r>
        <w:rPr>
          <w:sz w:val="24"/>
        </w:rPr>
        <w:t>знаком</w:t>
      </w:r>
      <w:r>
        <w:rPr>
          <w:spacing w:val="-2"/>
          <w:sz w:val="24"/>
        </w:rPr>
        <w:t xml:space="preserve"> </w:t>
      </w:r>
      <w:r>
        <w:rPr>
          <w:sz w:val="24"/>
        </w:rPr>
        <w:t>6.4 «Парковка</w:t>
      </w:r>
      <w:r>
        <w:rPr>
          <w:spacing w:val="-3"/>
          <w:sz w:val="24"/>
        </w:rPr>
        <w:t xml:space="preserve"> </w:t>
      </w:r>
      <w:r>
        <w:rPr>
          <w:sz w:val="24"/>
        </w:rPr>
        <w:t>(парковочное</w:t>
      </w:r>
      <w:r>
        <w:rPr>
          <w:spacing w:val="-2"/>
          <w:sz w:val="24"/>
        </w:rPr>
        <w:t xml:space="preserve"> место)»;</w:t>
      </w:r>
    </w:p>
    <w:p w:rsidR="00BA7B2C" w:rsidRDefault="00156D0F">
      <w:pPr>
        <w:pStyle w:val="a4"/>
        <w:numPr>
          <w:ilvl w:val="1"/>
          <w:numId w:val="37"/>
        </w:numPr>
        <w:tabs>
          <w:tab w:val="left" w:pos="1136"/>
          <w:tab w:val="left" w:pos="1195"/>
        </w:tabs>
        <w:spacing w:before="116" w:line="336" w:lineRule="auto"/>
        <w:ind w:right="281"/>
        <w:jc w:val="both"/>
        <w:rPr>
          <w:sz w:val="24"/>
        </w:rPr>
      </w:pPr>
      <w:r>
        <w:rPr>
          <w:sz w:val="24"/>
        </w:rPr>
        <w:t>недостаточное</w:t>
      </w:r>
      <w:r>
        <w:rPr>
          <w:spacing w:val="40"/>
          <w:sz w:val="24"/>
        </w:rPr>
        <w:t xml:space="preserve"> </w:t>
      </w:r>
      <w:r>
        <w:rPr>
          <w:sz w:val="24"/>
        </w:rPr>
        <w:t>обозначение разметкой 1.1, а также ненормативное состояние разметки на момент обследования;</w:t>
      </w:r>
    </w:p>
    <w:p w:rsidR="00BA7B2C" w:rsidRDefault="00156D0F">
      <w:pPr>
        <w:pStyle w:val="a4"/>
        <w:numPr>
          <w:ilvl w:val="1"/>
          <w:numId w:val="37"/>
        </w:numPr>
        <w:tabs>
          <w:tab w:val="left" w:pos="1136"/>
        </w:tabs>
        <w:spacing w:before="35" w:line="352" w:lineRule="auto"/>
        <w:ind w:right="281"/>
        <w:jc w:val="both"/>
        <w:rPr>
          <w:sz w:val="24"/>
        </w:rPr>
      </w:pPr>
      <w:r>
        <w:rPr>
          <w:sz w:val="24"/>
        </w:rPr>
        <w:t>нарушение требований ФЗ №181-ФЗ «О социальной защите инвалидов в Рос</w:t>
      </w:r>
      <w:r>
        <w:rPr>
          <w:sz w:val="24"/>
        </w:rPr>
        <w:softHyphen/>
        <w:t>сийской Федерации»</w:t>
      </w:r>
      <w:r>
        <w:rPr>
          <w:spacing w:val="-8"/>
          <w:sz w:val="24"/>
        </w:rPr>
        <w:t xml:space="preserve"> </w:t>
      </w:r>
      <w:r>
        <w:rPr>
          <w:sz w:val="24"/>
        </w:rPr>
        <w:t>от 24.11.1995 г. и СП 59.13330-2020 «СНиП 35-01-2001 До</w:t>
      </w:r>
      <w:r>
        <w:rPr>
          <w:sz w:val="24"/>
        </w:rPr>
        <w:softHyphen/>
        <w:t>ступность зданий и сооружений для маломобильных групп населения» от 30.12.2020 г. - не обеспечено необходимое количество мест для маломобильных групп населения на уличных парковках;</w:t>
      </w:r>
    </w:p>
    <w:p w:rsidR="00BA7B2C" w:rsidRDefault="00156D0F">
      <w:pPr>
        <w:pStyle w:val="a4"/>
        <w:numPr>
          <w:ilvl w:val="0"/>
          <w:numId w:val="37"/>
        </w:numPr>
        <w:tabs>
          <w:tab w:val="left" w:pos="849"/>
        </w:tabs>
        <w:spacing w:before="20"/>
        <w:ind w:left="849" w:hanging="707"/>
        <w:jc w:val="both"/>
        <w:rPr>
          <w:sz w:val="24"/>
        </w:rPr>
      </w:pPr>
      <w:r>
        <w:rPr>
          <w:sz w:val="24"/>
        </w:rPr>
        <w:t>повсеместное</w:t>
      </w:r>
      <w:r>
        <w:rPr>
          <w:spacing w:val="-4"/>
          <w:sz w:val="24"/>
        </w:rPr>
        <w:t xml:space="preserve"> </w:t>
      </w:r>
      <w:r>
        <w:rPr>
          <w:sz w:val="24"/>
        </w:rPr>
        <w:t>нарушение</w:t>
      </w:r>
      <w:r>
        <w:rPr>
          <w:spacing w:val="-2"/>
          <w:sz w:val="24"/>
        </w:rPr>
        <w:t xml:space="preserve"> </w:t>
      </w:r>
      <w:r>
        <w:rPr>
          <w:sz w:val="24"/>
        </w:rPr>
        <w:t>водителями правил</w:t>
      </w:r>
      <w:r>
        <w:rPr>
          <w:spacing w:val="-4"/>
          <w:sz w:val="24"/>
        </w:rPr>
        <w:t xml:space="preserve"> </w:t>
      </w:r>
      <w:r>
        <w:rPr>
          <w:sz w:val="24"/>
        </w:rPr>
        <w:t>парковки</w:t>
      </w:r>
      <w:r>
        <w:rPr>
          <w:spacing w:val="1"/>
          <w:sz w:val="24"/>
        </w:rPr>
        <w:t xml:space="preserve"> </w:t>
      </w:r>
      <w:r>
        <w:rPr>
          <w:spacing w:val="-2"/>
          <w:sz w:val="24"/>
        </w:rPr>
        <w:t>автомобилей:</w:t>
      </w:r>
    </w:p>
    <w:p w:rsidR="00BA7B2C" w:rsidRDefault="00156D0F">
      <w:pPr>
        <w:pStyle w:val="a4"/>
        <w:numPr>
          <w:ilvl w:val="1"/>
          <w:numId w:val="37"/>
        </w:numPr>
        <w:tabs>
          <w:tab w:val="left" w:pos="1136"/>
        </w:tabs>
        <w:spacing w:before="139" w:line="355" w:lineRule="auto"/>
        <w:ind w:right="279"/>
        <w:jc w:val="both"/>
        <w:rPr>
          <w:sz w:val="24"/>
        </w:rPr>
      </w:pPr>
      <w:r>
        <w:rPr>
          <w:sz w:val="24"/>
        </w:rPr>
        <w:t>автомобили паркуются в запрещенных для парковки местах, в том числе в зонах действия знаков 3.27 «Остановка</w:t>
      </w:r>
      <w:r>
        <w:rPr>
          <w:spacing w:val="-1"/>
          <w:sz w:val="24"/>
        </w:rPr>
        <w:t xml:space="preserve"> </w:t>
      </w:r>
      <w:r>
        <w:rPr>
          <w:sz w:val="24"/>
        </w:rPr>
        <w:t>запрещена», 3.28 «Стоянка</w:t>
      </w:r>
      <w:r>
        <w:rPr>
          <w:spacing w:val="-1"/>
          <w:sz w:val="24"/>
        </w:rPr>
        <w:t xml:space="preserve"> </w:t>
      </w:r>
      <w:r>
        <w:rPr>
          <w:sz w:val="24"/>
        </w:rPr>
        <w:t>запрещена», на</w:t>
      </w:r>
      <w:r>
        <w:rPr>
          <w:spacing w:val="-1"/>
          <w:sz w:val="24"/>
        </w:rPr>
        <w:t xml:space="preserve"> </w:t>
      </w:r>
      <w:r>
        <w:rPr>
          <w:sz w:val="24"/>
        </w:rPr>
        <w:t>рас</w:t>
      </w:r>
      <w:r>
        <w:rPr>
          <w:sz w:val="24"/>
        </w:rPr>
        <w:softHyphen/>
        <w:t>стоянии менее 15 метров от остановочных пунктов, и, в том числе, непосред</w:t>
      </w:r>
      <w:r>
        <w:rPr>
          <w:sz w:val="24"/>
        </w:rPr>
        <w:softHyphen/>
        <w:t>ственно в зонах, обозначенных разметкой 1.17.1 (в том числе парковка под уг</w:t>
      </w:r>
      <w:r>
        <w:rPr>
          <w:sz w:val="24"/>
        </w:rPr>
        <w:softHyphen/>
        <w:t>лом</w:t>
      </w:r>
      <w:r>
        <w:rPr>
          <w:spacing w:val="-2"/>
          <w:sz w:val="24"/>
        </w:rPr>
        <w:t xml:space="preserve"> </w:t>
      </w:r>
      <w:r>
        <w:rPr>
          <w:sz w:val="24"/>
        </w:rPr>
        <w:t>к краю проезжей части),</w:t>
      </w:r>
      <w:r>
        <w:rPr>
          <w:spacing w:val="-1"/>
          <w:sz w:val="24"/>
        </w:rPr>
        <w:t xml:space="preserve"> </w:t>
      </w:r>
      <w:r>
        <w:rPr>
          <w:sz w:val="24"/>
        </w:rPr>
        <w:t>на</w:t>
      </w:r>
      <w:r>
        <w:rPr>
          <w:spacing w:val="-2"/>
          <w:sz w:val="24"/>
        </w:rPr>
        <w:t xml:space="preserve"> </w:t>
      </w:r>
      <w:r>
        <w:rPr>
          <w:sz w:val="24"/>
        </w:rPr>
        <w:t>расстоянии менее</w:t>
      </w:r>
      <w:r>
        <w:rPr>
          <w:spacing w:val="-2"/>
          <w:sz w:val="24"/>
        </w:rPr>
        <w:t xml:space="preserve"> </w:t>
      </w:r>
      <w:r>
        <w:rPr>
          <w:sz w:val="24"/>
        </w:rPr>
        <w:t>5</w:t>
      </w:r>
      <w:r>
        <w:rPr>
          <w:spacing w:val="-1"/>
          <w:sz w:val="24"/>
        </w:rPr>
        <w:t xml:space="preserve"> </w:t>
      </w:r>
      <w:r>
        <w:rPr>
          <w:sz w:val="24"/>
        </w:rPr>
        <w:t>м</w:t>
      </w:r>
      <w:r>
        <w:rPr>
          <w:spacing w:val="-2"/>
          <w:sz w:val="24"/>
        </w:rPr>
        <w:t xml:space="preserve"> </w:t>
      </w:r>
      <w:r>
        <w:rPr>
          <w:sz w:val="24"/>
        </w:rPr>
        <w:t>от пешеходных</w:t>
      </w:r>
      <w:r>
        <w:rPr>
          <w:spacing w:val="-1"/>
          <w:sz w:val="24"/>
        </w:rPr>
        <w:t xml:space="preserve"> </w:t>
      </w:r>
      <w:r>
        <w:rPr>
          <w:sz w:val="24"/>
        </w:rPr>
        <w:t>переходов, а также на тротуарах и газонах;</w:t>
      </w:r>
    </w:p>
    <w:p w:rsidR="00BA7B2C" w:rsidRDefault="00156D0F">
      <w:pPr>
        <w:pStyle w:val="a4"/>
        <w:numPr>
          <w:ilvl w:val="1"/>
          <w:numId w:val="37"/>
        </w:numPr>
        <w:tabs>
          <w:tab w:val="left" w:pos="1136"/>
        </w:tabs>
        <w:spacing w:before="13" w:line="352" w:lineRule="auto"/>
        <w:ind w:right="278"/>
        <w:jc w:val="both"/>
        <w:rPr>
          <w:sz w:val="24"/>
        </w:rPr>
      </w:pPr>
      <w:r>
        <w:rPr>
          <w:sz w:val="24"/>
        </w:rPr>
        <w:t>парковка автомобилей под произвольным углом к проезжей части вплоть до перпендикулярной парковки, в том числе и на многополосных магистралях, в местах, не обозначенных знаками 8.6.4 - 8.6.9 в нарушение требований п. 12.2 ПДД РФ;</w:t>
      </w:r>
    </w:p>
    <w:p w:rsidR="00BA7B2C" w:rsidRDefault="00156D0F">
      <w:pPr>
        <w:pStyle w:val="a4"/>
        <w:numPr>
          <w:ilvl w:val="1"/>
          <w:numId w:val="37"/>
        </w:numPr>
        <w:tabs>
          <w:tab w:val="left" w:pos="1135"/>
        </w:tabs>
        <w:spacing w:before="13"/>
        <w:ind w:left="1135" w:hanging="359"/>
        <w:jc w:val="both"/>
        <w:rPr>
          <w:sz w:val="24"/>
        </w:rPr>
      </w:pPr>
      <w:r>
        <w:rPr>
          <w:sz w:val="24"/>
        </w:rPr>
        <w:t xml:space="preserve">парковка в зоне </w:t>
      </w:r>
      <w:r>
        <w:rPr>
          <w:spacing w:val="-2"/>
          <w:sz w:val="24"/>
        </w:rPr>
        <w:t>перекрестка.</w:t>
      </w:r>
    </w:p>
    <w:p w:rsidR="00BA7B2C" w:rsidRDefault="00BA7B2C">
      <w:pPr>
        <w:pStyle w:val="a3"/>
        <w:spacing w:before="256"/>
      </w:pPr>
    </w:p>
    <w:p w:rsidR="00BA7B2C" w:rsidRDefault="00156D0F">
      <w:pPr>
        <w:pStyle w:val="a3"/>
        <w:spacing w:line="360" w:lineRule="auto"/>
        <w:ind w:left="142" w:right="277" w:firstLine="566"/>
        <w:jc w:val="both"/>
      </w:pPr>
      <w:r>
        <w:t>В городском округе Махачкала отсутствует система ведения учёта парковочного пространства общего пользования на автомобильных дорогах местного значения, преду-смотренная Федеральным законом от 29.12.2017 №443-ФЗ «Об организации дорожного движения в Российской Федерации и о внесении изменений в отдельные законодательные акты Российской Федерации».</w:t>
      </w:r>
    </w:p>
    <w:p w:rsidR="00BA7B2C" w:rsidRDefault="00156D0F">
      <w:pPr>
        <w:pStyle w:val="a3"/>
        <w:spacing w:line="360" w:lineRule="auto"/>
        <w:ind w:left="142" w:right="281" w:firstLine="566"/>
        <w:jc w:val="both"/>
      </w:pPr>
      <w:r>
        <w:t>Таким образом, анализ мест временного и постоянного хранения автотранспорта по</w:t>
      </w:r>
      <w:r>
        <w:softHyphen/>
        <w:t>казывает, что на сегодняшний день на территории городского округа Махачкалы имеются серьёзные</w:t>
      </w:r>
      <w:r>
        <w:rPr>
          <w:spacing w:val="33"/>
        </w:rPr>
        <w:t xml:space="preserve"> </w:t>
      </w:r>
      <w:r>
        <w:t>проблемы</w:t>
      </w:r>
      <w:r>
        <w:rPr>
          <w:spacing w:val="35"/>
        </w:rPr>
        <w:t xml:space="preserve"> </w:t>
      </w:r>
      <w:r>
        <w:t>с</w:t>
      </w:r>
      <w:r>
        <w:rPr>
          <w:spacing w:val="35"/>
        </w:rPr>
        <w:t xml:space="preserve"> </w:t>
      </w:r>
      <w:r>
        <w:t>организацией</w:t>
      </w:r>
      <w:r>
        <w:rPr>
          <w:spacing w:val="35"/>
        </w:rPr>
        <w:t xml:space="preserve"> </w:t>
      </w:r>
      <w:r>
        <w:t>парковочного</w:t>
      </w:r>
      <w:r>
        <w:rPr>
          <w:spacing w:val="36"/>
        </w:rPr>
        <w:t xml:space="preserve"> </w:t>
      </w:r>
      <w:r>
        <w:t>пространства.</w:t>
      </w:r>
      <w:r>
        <w:rPr>
          <w:spacing w:val="36"/>
        </w:rPr>
        <w:t xml:space="preserve"> </w:t>
      </w:r>
      <w:r>
        <w:t>Приведенные</w:t>
      </w:r>
      <w:r>
        <w:rPr>
          <w:spacing w:val="35"/>
        </w:rPr>
        <w:t xml:space="preserve"> </w:t>
      </w:r>
      <w:r>
        <w:rPr>
          <w:spacing w:val="-2"/>
        </w:rPr>
        <w:t>негатив-</w:t>
      </w:r>
    </w:p>
    <w:p w:rsidR="00BA7B2C" w:rsidRDefault="00BA7B2C">
      <w:pPr>
        <w:pStyle w:val="a3"/>
        <w:spacing w:line="360" w:lineRule="auto"/>
        <w:jc w:val="both"/>
        <w:sectPr w:rsidR="00BA7B2C">
          <w:footerReference w:type="default" r:id="rId40"/>
          <w:pgSz w:w="11910" w:h="16840"/>
          <w:pgMar w:top="1040" w:right="566" w:bottom="1060" w:left="1559" w:header="0" w:footer="872" w:gutter="0"/>
          <w:pgNumType w:start="64"/>
          <w:cols w:space="720"/>
        </w:sectPr>
      </w:pPr>
    </w:p>
    <w:p w:rsidR="00BA7B2C" w:rsidRDefault="00156D0F">
      <w:pPr>
        <w:pStyle w:val="a3"/>
        <w:spacing w:before="68" w:line="360" w:lineRule="auto"/>
        <w:ind w:left="142" w:right="277"/>
        <w:jc w:val="both"/>
      </w:pPr>
      <w:r>
        <w:lastRenderedPageBreak/>
        <w:t>ные моменты ведут к ухудшению условий движения, снижению пропускной способности элементов улично-дорожной сети, в том числе, и крупных магистральных улиц, к сниже</w:t>
      </w:r>
      <w:r>
        <w:softHyphen/>
        <w:t>нию уровня безопасности для всех участников движения, а, следовательно, требуют при</w:t>
      </w:r>
      <w:r>
        <w:softHyphen/>
        <w:t>нятия действенных мер по обустройству и развитию парковочного пространства.</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156D0F">
      <w:pPr>
        <w:pStyle w:val="4"/>
        <w:numPr>
          <w:ilvl w:val="2"/>
          <w:numId w:val="51"/>
        </w:numPr>
        <w:tabs>
          <w:tab w:val="left" w:pos="816"/>
        </w:tabs>
        <w:spacing w:line="360" w:lineRule="auto"/>
        <w:ind w:left="142" w:right="284" w:firstLine="0"/>
        <w:jc w:val="both"/>
      </w:pPr>
      <w:bookmarkStart w:id="13" w:name="7.1.4._Данные_об_эксплуатационном_состоя"/>
      <w:bookmarkStart w:id="14" w:name="_bookmark8"/>
      <w:bookmarkEnd w:id="13"/>
      <w:bookmarkEnd w:id="14"/>
      <w:r>
        <w:lastRenderedPageBreak/>
        <w:t>Данные об эксплуатационном состоянии технических средств организа</w:t>
      </w:r>
      <w:r>
        <w:softHyphen/>
        <w:t>ции дорожного движения (далее - ТСОДД)</w:t>
      </w:r>
    </w:p>
    <w:p w:rsidR="00BA7B2C" w:rsidRDefault="00BA7B2C">
      <w:pPr>
        <w:pStyle w:val="a3"/>
        <w:spacing w:before="154"/>
        <w:rPr>
          <w:b/>
          <w:sz w:val="26"/>
        </w:rPr>
      </w:pPr>
    </w:p>
    <w:p w:rsidR="00BA7B2C" w:rsidRDefault="00156D0F">
      <w:pPr>
        <w:pStyle w:val="a3"/>
        <w:spacing w:before="1" w:line="360" w:lineRule="auto"/>
        <w:ind w:left="142" w:right="277" w:firstLine="566"/>
        <w:jc w:val="both"/>
      </w:pPr>
      <w:r>
        <w:t>В соответствии с Федеральным законом № 443-ФЗ «Об организации дорожного движения в Российской Федерации и о внесении изменений в отдельные законодательные акты Российской Федерации (с изменениями и дополнениями)» технические средства ор</w:t>
      </w:r>
      <w:r>
        <w:softHyphen/>
        <w:t>ганизации дорожного движения (ТСОДД) – это сооружения и устройства, являющиеся элементами обустройства дорог, и предназначенные для обеспечения организации дорож</w:t>
      </w:r>
      <w:r>
        <w:softHyphen/>
        <w:t>ного движения, в состав которых входят дорожные знаки, разметка,</w:t>
      </w:r>
      <w:r>
        <w:rPr>
          <w:spacing w:val="-1"/>
        </w:rPr>
        <w:t xml:space="preserve"> </w:t>
      </w:r>
      <w:r>
        <w:t>светофоры, дорожные ограждения, направляющие устройства и иные сооружения и устройства.</w:t>
      </w:r>
    </w:p>
    <w:p w:rsidR="00BA7B2C" w:rsidRDefault="00156D0F">
      <w:pPr>
        <w:pStyle w:val="a3"/>
        <w:spacing w:line="360" w:lineRule="auto"/>
        <w:ind w:left="142" w:right="276" w:firstLine="566"/>
        <w:jc w:val="both"/>
      </w:pPr>
      <w:r>
        <w:t>По данным МКУ «Управление транспорта, связи и дорожного хозяйства» Админи</w:t>
      </w:r>
      <w:r>
        <w:softHyphen/>
        <w:t>страции города Махачкалы, в целом около 40% ТСОДД по состоянию на 2025 год нахо</w:t>
      </w:r>
      <w:r>
        <w:softHyphen/>
        <w:t>дятся в изношенном состоянии и нуждаются в замене.</w:t>
      </w:r>
    </w:p>
    <w:p w:rsidR="00BA7B2C" w:rsidRDefault="00156D0F">
      <w:pPr>
        <w:pStyle w:val="a3"/>
        <w:spacing w:line="360" w:lineRule="auto"/>
        <w:ind w:left="142" w:right="277" w:firstLine="566"/>
        <w:jc w:val="both"/>
      </w:pPr>
      <w:r>
        <w:t>При оценке фактического эксплуатационного состояния ТСОДД использовались следующие показатели: соответствие установки требованиям ГОСТ Р 52289-2019, види</w:t>
      </w:r>
      <w:r>
        <w:softHyphen/>
        <w:t>мость в темное время суток, видимость в светлое время суток, различимость цветного изображения (для дорожных знаков), сохранность линий и символов (для дорожной раз</w:t>
      </w:r>
      <w:r>
        <w:softHyphen/>
        <w:t>метки), корректность установки.</w:t>
      </w:r>
    </w:p>
    <w:p w:rsidR="00BA7B2C" w:rsidRDefault="00156D0F">
      <w:pPr>
        <w:pStyle w:val="a3"/>
        <w:spacing w:line="360" w:lineRule="auto"/>
        <w:ind w:left="142" w:right="278" w:firstLine="566"/>
        <w:jc w:val="both"/>
      </w:pPr>
      <w:r>
        <w:t>Применительно к дорожной сети городского округа Махачкалы, особое внимание при оценке фактического эксплуатационного состояния ТСОДД уделялось состоянию светофорных объектов, как наиболее важным компонентам, обеспечивающим безопасное светофорное регулирование наиболее загруженных транспортными и пешеходными пото</w:t>
      </w:r>
      <w:r>
        <w:softHyphen/>
        <w:t>ками перекрестков улично-дорожной сети.</w:t>
      </w:r>
    </w:p>
    <w:p w:rsidR="00BA7B2C" w:rsidRDefault="00156D0F">
      <w:pPr>
        <w:pStyle w:val="a3"/>
        <w:spacing w:line="360" w:lineRule="auto"/>
        <w:ind w:left="142" w:right="284" w:firstLine="566"/>
        <w:jc w:val="both"/>
      </w:pPr>
      <w:r>
        <w:t>Анализировалось также размещение знаков и светофоров на соответствие п. 4.3 ГОСТ Р 52289-2019 и отсутствие на них повреждений.</w:t>
      </w:r>
    </w:p>
    <w:p w:rsidR="00BA7B2C" w:rsidRDefault="00156D0F">
      <w:pPr>
        <w:pStyle w:val="a3"/>
        <w:spacing w:line="360" w:lineRule="auto"/>
        <w:ind w:left="142" w:right="281" w:firstLine="566"/>
        <w:jc w:val="both"/>
      </w:pPr>
      <w:r>
        <w:t>Общее техническое состояние светофорных объектов можно оценить, как удовле-творительное, при условии ликвидации нарушений ряда требований ГОСТ Р 52289-2019, описанных ниже. В настоящее время наблюдаются следующие нарушения требований установки светофоров в городе Махачкале:</w:t>
      </w:r>
    </w:p>
    <w:p w:rsidR="00BA7B2C" w:rsidRDefault="00156D0F">
      <w:pPr>
        <w:pStyle w:val="a4"/>
        <w:numPr>
          <w:ilvl w:val="0"/>
          <w:numId w:val="36"/>
        </w:numPr>
        <w:tabs>
          <w:tab w:val="left" w:pos="849"/>
        </w:tabs>
        <w:spacing w:line="355" w:lineRule="auto"/>
        <w:ind w:right="280" w:firstLine="0"/>
        <w:jc w:val="both"/>
        <w:rPr>
          <w:sz w:val="24"/>
        </w:rPr>
      </w:pPr>
      <w:r>
        <w:rPr>
          <w:sz w:val="24"/>
        </w:rPr>
        <w:t>несоблюдение правил взаимного расположения элементов ОДД на пешеходных пе</w:t>
      </w:r>
      <w:r>
        <w:rPr>
          <w:sz w:val="24"/>
        </w:rPr>
        <w:softHyphen/>
        <w:t xml:space="preserve">реходах (установка светофоров посередине пешеходного перехода относительно разметки </w:t>
      </w:r>
      <w:r>
        <w:rPr>
          <w:spacing w:val="-2"/>
          <w:sz w:val="24"/>
        </w:rPr>
        <w:t>1.14.1;</w:t>
      </w:r>
    </w:p>
    <w:p w:rsidR="00BA7B2C" w:rsidRDefault="00156D0F">
      <w:pPr>
        <w:pStyle w:val="a4"/>
        <w:numPr>
          <w:ilvl w:val="0"/>
          <w:numId w:val="36"/>
        </w:numPr>
        <w:tabs>
          <w:tab w:val="left" w:pos="849"/>
        </w:tabs>
        <w:spacing w:before="6" w:line="352" w:lineRule="auto"/>
        <w:ind w:right="280" w:firstLine="0"/>
        <w:jc w:val="both"/>
        <w:rPr>
          <w:sz w:val="24"/>
        </w:rPr>
      </w:pPr>
      <w:r>
        <w:rPr>
          <w:sz w:val="24"/>
        </w:rPr>
        <w:t>плохая читаемость сигналов светофора на некоторых светофорных объектах в сол</w:t>
      </w:r>
      <w:r>
        <w:rPr>
          <w:sz w:val="24"/>
        </w:rPr>
        <w:softHyphen/>
        <w:t>нечную погоду ввиду использования светодиодных панелей недостаточной яркости;</w:t>
      </w:r>
    </w:p>
    <w:p w:rsidR="00BA7B2C" w:rsidRDefault="00156D0F">
      <w:pPr>
        <w:pStyle w:val="a4"/>
        <w:numPr>
          <w:ilvl w:val="0"/>
          <w:numId w:val="36"/>
        </w:numPr>
        <w:tabs>
          <w:tab w:val="left" w:pos="849"/>
        </w:tabs>
        <w:spacing w:before="6"/>
        <w:ind w:left="849" w:hanging="707"/>
        <w:jc w:val="both"/>
        <w:rPr>
          <w:sz w:val="24"/>
        </w:rPr>
      </w:pPr>
      <w:r>
        <w:rPr>
          <w:sz w:val="24"/>
        </w:rPr>
        <w:t>установка</w:t>
      </w:r>
      <w:r>
        <w:rPr>
          <w:spacing w:val="58"/>
          <w:sz w:val="24"/>
        </w:rPr>
        <w:t xml:space="preserve"> </w:t>
      </w:r>
      <w:r>
        <w:rPr>
          <w:sz w:val="24"/>
        </w:rPr>
        <w:t>транспортных</w:t>
      </w:r>
      <w:r>
        <w:rPr>
          <w:spacing w:val="61"/>
          <w:sz w:val="24"/>
        </w:rPr>
        <w:t xml:space="preserve"> </w:t>
      </w:r>
      <w:r>
        <w:rPr>
          <w:sz w:val="24"/>
        </w:rPr>
        <w:t>светофоров</w:t>
      </w:r>
      <w:r>
        <w:rPr>
          <w:spacing w:val="58"/>
          <w:sz w:val="24"/>
        </w:rPr>
        <w:t xml:space="preserve"> </w:t>
      </w:r>
      <w:r>
        <w:rPr>
          <w:sz w:val="24"/>
        </w:rPr>
        <w:t>на</w:t>
      </w:r>
      <w:r>
        <w:rPr>
          <w:spacing w:val="57"/>
          <w:sz w:val="24"/>
        </w:rPr>
        <w:t xml:space="preserve"> </w:t>
      </w:r>
      <w:r>
        <w:rPr>
          <w:sz w:val="24"/>
        </w:rPr>
        <w:t>недостаточной</w:t>
      </w:r>
      <w:r>
        <w:rPr>
          <w:spacing w:val="60"/>
          <w:sz w:val="24"/>
        </w:rPr>
        <w:t xml:space="preserve"> </w:t>
      </w:r>
      <w:r>
        <w:rPr>
          <w:sz w:val="24"/>
        </w:rPr>
        <w:t>высоте</w:t>
      </w:r>
      <w:r>
        <w:rPr>
          <w:spacing w:val="59"/>
          <w:sz w:val="24"/>
        </w:rPr>
        <w:t xml:space="preserve"> </w:t>
      </w:r>
      <w:r>
        <w:rPr>
          <w:sz w:val="24"/>
        </w:rPr>
        <w:t>(менее</w:t>
      </w:r>
      <w:r>
        <w:rPr>
          <w:spacing w:val="58"/>
          <w:sz w:val="24"/>
        </w:rPr>
        <w:t xml:space="preserve"> </w:t>
      </w:r>
      <w:r>
        <w:rPr>
          <w:sz w:val="24"/>
        </w:rPr>
        <w:t>2</w:t>
      </w:r>
      <w:r>
        <w:rPr>
          <w:spacing w:val="59"/>
          <w:sz w:val="24"/>
        </w:rPr>
        <w:t xml:space="preserve"> </w:t>
      </w:r>
      <w:r>
        <w:rPr>
          <w:sz w:val="24"/>
        </w:rPr>
        <w:t>м),</w:t>
      </w:r>
      <w:r>
        <w:rPr>
          <w:spacing w:val="60"/>
          <w:sz w:val="24"/>
        </w:rPr>
        <w:t xml:space="preserve"> </w:t>
      </w:r>
      <w:r>
        <w:rPr>
          <w:spacing w:val="-5"/>
          <w:sz w:val="24"/>
        </w:rPr>
        <w:t>что</w:t>
      </w:r>
    </w:p>
    <w:p w:rsidR="00BA7B2C" w:rsidRDefault="00BA7B2C">
      <w:pPr>
        <w:pStyle w:val="a4"/>
        <w:jc w:val="both"/>
        <w:rPr>
          <w:sz w:val="24"/>
        </w:rPr>
        <w:sectPr w:rsidR="00BA7B2C">
          <w:pgSz w:w="11910" w:h="16840"/>
          <w:pgMar w:top="1040" w:right="566" w:bottom="1100" w:left="1559" w:header="0" w:footer="872" w:gutter="0"/>
          <w:cols w:space="720"/>
        </w:sectPr>
      </w:pPr>
    </w:p>
    <w:p w:rsidR="00BA7B2C" w:rsidRDefault="00156D0F">
      <w:pPr>
        <w:pStyle w:val="a3"/>
        <w:spacing w:before="68"/>
        <w:ind w:left="142"/>
      </w:pPr>
      <w:r>
        <w:lastRenderedPageBreak/>
        <w:t>снижает</w:t>
      </w:r>
      <w:r>
        <w:rPr>
          <w:spacing w:val="-1"/>
        </w:rPr>
        <w:t xml:space="preserve"> </w:t>
      </w:r>
      <w:r>
        <w:t>их</w:t>
      </w:r>
      <w:r>
        <w:rPr>
          <w:spacing w:val="2"/>
        </w:rPr>
        <w:t xml:space="preserve"> </w:t>
      </w:r>
      <w:r>
        <w:rPr>
          <w:spacing w:val="-2"/>
        </w:rPr>
        <w:t>видимость;</w:t>
      </w:r>
    </w:p>
    <w:p w:rsidR="00BA7B2C" w:rsidRDefault="00156D0F">
      <w:pPr>
        <w:pStyle w:val="a4"/>
        <w:numPr>
          <w:ilvl w:val="0"/>
          <w:numId w:val="36"/>
        </w:numPr>
        <w:tabs>
          <w:tab w:val="left" w:pos="850"/>
        </w:tabs>
        <w:spacing w:before="139" w:line="352" w:lineRule="auto"/>
        <w:ind w:right="277" w:firstLine="0"/>
        <w:rPr>
          <w:sz w:val="24"/>
        </w:rPr>
      </w:pPr>
      <w:r>
        <w:rPr>
          <w:sz w:val="24"/>
        </w:rPr>
        <w:t>механические</w:t>
      </w:r>
      <w:r>
        <w:rPr>
          <w:spacing w:val="31"/>
          <w:sz w:val="24"/>
        </w:rPr>
        <w:t xml:space="preserve"> </w:t>
      </w:r>
      <w:r>
        <w:rPr>
          <w:sz w:val="24"/>
        </w:rPr>
        <w:t>повреждения</w:t>
      </w:r>
      <w:r>
        <w:rPr>
          <w:spacing w:val="32"/>
          <w:sz w:val="24"/>
        </w:rPr>
        <w:t xml:space="preserve"> </w:t>
      </w:r>
      <w:r>
        <w:rPr>
          <w:sz w:val="24"/>
        </w:rPr>
        <w:t>корпуса</w:t>
      </w:r>
      <w:r>
        <w:rPr>
          <w:spacing w:val="33"/>
          <w:sz w:val="24"/>
        </w:rPr>
        <w:t xml:space="preserve"> </w:t>
      </w:r>
      <w:r>
        <w:rPr>
          <w:sz w:val="24"/>
        </w:rPr>
        <w:t>светофора</w:t>
      </w:r>
      <w:r>
        <w:rPr>
          <w:spacing w:val="31"/>
          <w:sz w:val="24"/>
        </w:rPr>
        <w:t xml:space="preserve"> </w:t>
      </w:r>
      <w:r>
        <w:rPr>
          <w:sz w:val="24"/>
        </w:rPr>
        <w:t>(особенно</w:t>
      </w:r>
      <w:r>
        <w:rPr>
          <w:spacing w:val="32"/>
          <w:sz w:val="24"/>
        </w:rPr>
        <w:t xml:space="preserve"> </w:t>
      </w:r>
      <w:r>
        <w:rPr>
          <w:sz w:val="24"/>
        </w:rPr>
        <w:t>светозащитных</w:t>
      </w:r>
      <w:r>
        <w:rPr>
          <w:spacing w:val="34"/>
          <w:sz w:val="24"/>
        </w:rPr>
        <w:t xml:space="preserve"> </w:t>
      </w:r>
      <w:r>
        <w:rPr>
          <w:sz w:val="24"/>
        </w:rPr>
        <w:t>козырь-</w:t>
      </w:r>
      <w:r>
        <w:rPr>
          <w:spacing w:val="-2"/>
          <w:sz w:val="24"/>
        </w:rPr>
        <w:t>ков);</w:t>
      </w:r>
    </w:p>
    <w:p w:rsidR="00BA7B2C" w:rsidRDefault="00156D0F">
      <w:pPr>
        <w:pStyle w:val="a4"/>
        <w:numPr>
          <w:ilvl w:val="0"/>
          <w:numId w:val="36"/>
        </w:numPr>
        <w:tabs>
          <w:tab w:val="left" w:pos="850"/>
        </w:tabs>
        <w:spacing w:before="7" w:line="352" w:lineRule="auto"/>
        <w:ind w:right="282" w:firstLine="0"/>
        <w:rPr>
          <w:sz w:val="24"/>
        </w:rPr>
      </w:pPr>
      <w:r>
        <w:rPr>
          <w:sz w:val="24"/>
        </w:rPr>
        <w:t>перекрытие светофора препятствиями, снижающими его видимость (крона деревь</w:t>
      </w:r>
      <w:r>
        <w:rPr>
          <w:sz w:val="24"/>
        </w:rPr>
        <w:softHyphen/>
        <w:t>ев, стойки, столбы).</w:t>
      </w:r>
    </w:p>
    <w:p w:rsidR="00BA7B2C" w:rsidRDefault="00156D0F">
      <w:pPr>
        <w:pStyle w:val="a3"/>
        <w:spacing w:before="7" w:line="360" w:lineRule="auto"/>
        <w:ind w:left="142" w:right="283" w:firstLine="566"/>
        <w:jc w:val="both"/>
      </w:pPr>
      <w:r>
        <w:t>Дорожные знаки, расположенные на территории городского округа Махачкалы, находятся в существенном объеме в ненормативном состоянии и нуждаются в замене. Пе</w:t>
      </w:r>
      <w:r>
        <w:softHyphen/>
        <w:t>риодически наблюдаются:</w:t>
      </w:r>
    </w:p>
    <w:p w:rsidR="00BA7B2C" w:rsidRDefault="00156D0F">
      <w:pPr>
        <w:pStyle w:val="a4"/>
        <w:numPr>
          <w:ilvl w:val="0"/>
          <w:numId w:val="36"/>
        </w:numPr>
        <w:tabs>
          <w:tab w:val="left" w:pos="850"/>
        </w:tabs>
        <w:spacing w:before="1" w:line="350" w:lineRule="auto"/>
        <w:ind w:right="283" w:firstLine="0"/>
        <w:rPr>
          <w:sz w:val="24"/>
        </w:rPr>
      </w:pPr>
      <w:r>
        <w:rPr>
          <w:sz w:val="24"/>
        </w:rPr>
        <w:t>изменение светотехнических характеристик информационной поверхности за счёт возрастного выцветания световозвращающей плёнки;</w:t>
      </w:r>
    </w:p>
    <w:p w:rsidR="00BA7B2C" w:rsidRDefault="00156D0F">
      <w:pPr>
        <w:pStyle w:val="a4"/>
        <w:numPr>
          <w:ilvl w:val="0"/>
          <w:numId w:val="36"/>
        </w:numPr>
        <w:tabs>
          <w:tab w:val="left" w:pos="850"/>
        </w:tabs>
        <w:spacing w:before="13"/>
        <w:ind w:left="850"/>
        <w:rPr>
          <w:sz w:val="24"/>
        </w:rPr>
      </w:pPr>
      <w:r>
        <w:rPr>
          <w:sz w:val="24"/>
        </w:rPr>
        <w:t>механические</w:t>
      </w:r>
      <w:r>
        <w:rPr>
          <w:spacing w:val="-3"/>
          <w:sz w:val="24"/>
        </w:rPr>
        <w:t xml:space="preserve"> </w:t>
      </w:r>
      <w:r>
        <w:rPr>
          <w:sz w:val="24"/>
        </w:rPr>
        <w:t>деформации</w:t>
      </w:r>
      <w:r>
        <w:rPr>
          <w:spacing w:val="-3"/>
          <w:sz w:val="24"/>
        </w:rPr>
        <w:t xml:space="preserve"> </w:t>
      </w:r>
      <w:r>
        <w:rPr>
          <w:sz w:val="24"/>
        </w:rPr>
        <w:t>конструкции</w:t>
      </w:r>
      <w:r>
        <w:rPr>
          <w:spacing w:val="-3"/>
          <w:sz w:val="24"/>
        </w:rPr>
        <w:t xml:space="preserve"> </w:t>
      </w:r>
      <w:r>
        <w:rPr>
          <w:spacing w:val="-2"/>
          <w:sz w:val="24"/>
        </w:rPr>
        <w:t>знака;</w:t>
      </w:r>
    </w:p>
    <w:p w:rsidR="00BA7B2C" w:rsidRDefault="00156D0F">
      <w:pPr>
        <w:pStyle w:val="a4"/>
        <w:numPr>
          <w:ilvl w:val="0"/>
          <w:numId w:val="36"/>
        </w:numPr>
        <w:tabs>
          <w:tab w:val="left" w:pos="850"/>
        </w:tabs>
        <w:spacing w:before="138" w:line="350" w:lineRule="auto"/>
        <w:ind w:right="279" w:firstLine="0"/>
        <w:rPr>
          <w:sz w:val="24"/>
        </w:rPr>
      </w:pPr>
      <w:r>
        <w:rPr>
          <w:sz w:val="24"/>
        </w:rPr>
        <w:t>деформации</w:t>
      </w:r>
      <w:r>
        <w:rPr>
          <w:spacing w:val="40"/>
          <w:sz w:val="24"/>
        </w:rPr>
        <w:t xml:space="preserve"> </w:t>
      </w:r>
      <w:r>
        <w:rPr>
          <w:sz w:val="24"/>
        </w:rPr>
        <w:t>крепления</w:t>
      </w:r>
      <w:r>
        <w:rPr>
          <w:spacing w:val="40"/>
          <w:sz w:val="24"/>
        </w:rPr>
        <w:t xml:space="preserve"> </w:t>
      </w:r>
      <w:r>
        <w:rPr>
          <w:sz w:val="24"/>
        </w:rPr>
        <w:t>знака,</w:t>
      </w:r>
      <w:r>
        <w:rPr>
          <w:spacing w:val="40"/>
          <w:sz w:val="24"/>
        </w:rPr>
        <w:t xml:space="preserve"> </w:t>
      </w:r>
      <w:r>
        <w:rPr>
          <w:sz w:val="24"/>
        </w:rPr>
        <w:t>приводящие</w:t>
      </w:r>
      <w:r>
        <w:rPr>
          <w:spacing w:val="40"/>
          <w:sz w:val="24"/>
        </w:rPr>
        <w:t xml:space="preserve"> </w:t>
      </w:r>
      <w:r>
        <w:rPr>
          <w:sz w:val="24"/>
        </w:rPr>
        <w:t>к</w:t>
      </w:r>
      <w:r>
        <w:rPr>
          <w:spacing w:val="40"/>
          <w:sz w:val="24"/>
        </w:rPr>
        <w:t xml:space="preserve"> </w:t>
      </w:r>
      <w:r>
        <w:rPr>
          <w:sz w:val="24"/>
        </w:rPr>
        <w:t>смещению</w:t>
      </w:r>
      <w:r>
        <w:rPr>
          <w:spacing w:val="40"/>
          <w:sz w:val="24"/>
        </w:rPr>
        <w:t xml:space="preserve"> </w:t>
      </w:r>
      <w:r>
        <w:rPr>
          <w:sz w:val="24"/>
        </w:rPr>
        <w:t>его</w:t>
      </w:r>
      <w:r>
        <w:rPr>
          <w:spacing w:val="40"/>
          <w:sz w:val="24"/>
        </w:rPr>
        <w:t xml:space="preserve"> </w:t>
      </w:r>
      <w:r>
        <w:rPr>
          <w:sz w:val="24"/>
        </w:rPr>
        <w:t>относительно</w:t>
      </w:r>
      <w:r>
        <w:rPr>
          <w:spacing w:val="40"/>
          <w:sz w:val="24"/>
        </w:rPr>
        <w:t xml:space="preserve"> </w:t>
      </w:r>
      <w:r>
        <w:rPr>
          <w:sz w:val="24"/>
        </w:rPr>
        <w:t>изна-чального положения установки;</w:t>
      </w:r>
    </w:p>
    <w:p w:rsidR="00BA7B2C" w:rsidRDefault="00156D0F">
      <w:pPr>
        <w:pStyle w:val="a4"/>
        <w:numPr>
          <w:ilvl w:val="0"/>
          <w:numId w:val="36"/>
        </w:numPr>
        <w:tabs>
          <w:tab w:val="left" w:pos="850"/>
        </w:tabs>
        <w:spacing w:before="13" w:line="350" w:lineRule="auto"/>
        <w:ind w:right="282" w:firstLine="0"/>
        <w:rPr>
          <w:sz w:val="24"/>
        </w:rPr>
      </w:pPr>
      <w:r>
        <w:rPr>
          <w:sz w:val="24"/>
        </w:rPr>
        <w:t>частичное или полное перекрытие знака другими знаками, кроной деревьев, стой-ками и столбами;</w:t>
      </w:r>
    </w:p>
    <w:p w:rsidR="00BA7B2C" w:rsidRDefault="00156D0F">
      <w:pPr>
        <w:pStyle w:val="a4"/>
        <w:numPr>
          <w:ilvl w:val="0"/>
          <w:numId w:val="36"/>
        </w:numPr>
        <w:tabs>
          <w:tab w:val="left" w:pos="850"/>
        </w:tabs>
        <w:spacing w:before="12"/>
        <w:ind w:left="850"/>
        <w:rPr>
          <w:sz w:val="24"/>
        </w:rPr>
      </w:pPr>
      <w:r>
        <w:rPr>
          <w:sz w:val="24"/>
        </w:rPr>
        <w:t>полная</w:t>
      </w:r>
      <w:r>
        <w:rPr>
          <w:spacing w:val="-3"/>
          <w:sz w:val="24"/>
        </w:rPr>
        <w:t xml:space="preserve"> </w:t>
      </w:r>
      <w:r>
        <w:rPr>
          <w:sz w:val="24"/>
        </w:rPr>
        <w:t>утеря</w:t>
      </w:r>
      <w:r>
        <w:rPr>
          <w:spacing w:val="-3"/>
          <w:sz w:val="24"/>
        </w:rPr>
        <w:t xml:space="preserve"> </w:t>
      </w:r>
      <w:r>
        <w:rPr>
          <w:spacing w:val="-2"/>
          <w:sz w:val="24"/>
        </w:rPr>
        <w:t>знака;</w:t>
      </w:r>
    </w:p>
    <w:p w:rsidR="00BA7B2C" w:rsidRDefault="00156D0F">
      <w:pPr>
        <w:pStyle w:val="a4"/>
        <w:numPr>
          <w:ilvl w:val="0"/>
          <w:numId w:val="36"/>
        </w:numPr>
        <w:tabs>
          <w:tab w:val="left" w:pos="850"/>
        </w:tabs>
        <w:spacing w:before="138" w:line="350" w:lineRule="auto"/>
        <w:ind w:right="284" w:firstLine="0"/>
        <w:rPr>
          <w:sz w:val="24"/>
        </w:rPr>
      </w:pPr>
      <w:r>
        <w:rPr>
          <w:sz w:val="24"/>
        </w:rPr>
        <w:t>использование</w:t>
      </w:r>
      <w:r>
        <w:rPr>
          <w:spacing w:val="40"/>
          <w:sz w:val="24"/>
        </w:rPr>
        <w:t xml:space="preserve"> </w:t>
      </w:r>
      <w:r>
        <w:rPr>
          <w:sz w:val="24"/>
        </w:rPr>
        <w:t>знаков,</w:t>
      </w:r>
      <w:r>
        <w:rPr>
          <w:spacing w:val="40"/>
          <w:sz w:val="24"/>
        </w:rPr>
        <w:t xml:space="preserve"> </w:t>
      </w:r>
      <w:r>
        <w:rPr>
          <w:sz w:val="24"/>
        </w:rPr>
        <w:t>несоответствующих</w:t>
      </w:r>
      <w:r>
        <w:rPr>
          <w:spacing w:val="40"/>
          <w:sz w:val="24"/>
        </w:rPr>
        <w:t xml:space="preserve"> </w:t>
      </w:r>
      <w:r>
        <w:rPr>
          <w:sz w:val="24"/>
        </w:rPr>
        <w:t>требованиям</w:t>
      </w:r>
      <w:r>
        <w:rPr>
          <w:spacing w:val="40"/>
          <w:sz w:val="24"/>
        </w:rPr>
        <w:t xml:space="preserve"> </w:t>
      </w:r>
      <w:r>
        <w:rPr>
          <w:sz w:val="24"/>
        </w:rPr>
        <w:t>ГОСТ</w:t>
      </w:r>
      <w:r>
        <w:rPr>
          <w:spacing w:val="40"/>
          <w:sz w:val="24"/>
        </w:rPr>
        <w:t xml:space="preserve"> </w:t>
      </w:r>
      <w:r>
        <w:rPr>
          <w:sz w:val="24"/>
        </w:rPr>
        <w:t>(например,</w:t>
      </w:r>
      <w:r>
        <w:rPr>
          <w:spacing w:val="40"/>
          <w:sz w:val="24"/>
        </w:rPr>
        <w:t xml:space="preserve"> </w:t>
      </w:r>
      <w:r>
        <w:rPr>
          <w:sz w:val="24"/>
        </w:rPr>
        <w:t>пере-делка из знаков первоначально имевших другое изображение).</w:t>
      </w:r>
    </w:p>
    <w:p w:rsidR="00BA7B2C" w:rsidRDefault="00156D0F">
      <w:pPr>
        <w:pStyle w:val="a3"/>
        <w:spacing w:before="13" w:line="360" w:lineRule="auto"/>
        <w:ind w:left="142" w:right="278" w:firstLine="566"/>
        <w:jc w:val="both"/>
      </w:pPr>
      <w:r>
        <w:t>Дорожная разметка, помимо многочисленных нарушений правил использования, имеет</w:t>
      </w:r>
      <w:r>
        <w:rPr>
          <w:spacing w:val="-1"/>
        </w:rPr>
        <w:t xml:space="preserve"> </w:t>
      </w:r>
      <w:r>
        <w:t>в</w:t>
      </w:r>
      <w:r>
        <w:rPr>
          <w:spacing w:val="-3"/>
        </w:rPr>
        <w:t xml:space="preserve"> </w:t>
      </w:r>
      <w:r>
        <w:t>большинстве</w:t>
      </w:r>
      <w:r>
        <w:rPr>
          <w:spacing w:val="-3"/>
        </w:rPr>
        <w:t xml:space="preserve"> </w:t>
      </w:r>
      <w:r>
        <w:t>случаев</w:t>
      </w:r>
      <w:r>
        <w:rPr>
          <w:spacing w:val="-3"/>
        </w:rPr>
        <w:t xml:space="preserve"> </w:t>
      </w:r>
      <w:r>
        <w:t>также</w:t>
      </w:r>
      <w:r>
        <w:rPr>
          <w:spacing w:val="-3"/>
        </w:rPr>
        <w:t xml:space="preserve"> </w:t>
      </w:r>
      <w:r>
        <w:t>многочисленные</w:t>
      </w:r>
      <w:r>
        <w:rPr>
          <w:spacing w:val="-3"/>
        </w:rPr>
        <w:t xml:space="preserve"> </w:t>
      </w:r>
      <w:r>
        <w:t>дефекты</w:t>
      </w:r>
      <w:r>
        <w:rPr>
          <w:spacing w:val="-2"/>
        </w:rPr>
        <w:t xml:space="preserve"> </w:t>
      </w:r>
      <w:r>
        <w:t>-</w:t>
      </w:r>
      <w:r>
        <w:rPr>
          <w:spacing w:val="-5"/>
        </w:rPr>
        <w:t xml:space="preserve"> </w:t>
      </w:r>
      <w:r>
        <w:t>наблюдается</w:t>
      </w:r>
      <w:r>
        <w:rPr>
          <w:spacing w:val="-2"/>
        </w:rPr>
        <w:t xml:space="preserve"> </w:t>
      </w:r>
      <w:r>
        <w:t>повышенный износ материала разметки вплоть до полной утраты, общее состояние оценивается как близкое к неудовлетворительному.</w:t>
      </w:r>
    </w:p>
    <w:p w:rsidR="00BA7B2C" w:rsidRDefault="00156D0F">
      <w:pPr>
        <w:pStyle w:val="a3"/>
        <w:spacing w:line="360" w:lineRule="auto"/>
        <w:ind w:left="142" w:right="279" w:firstLine="566"/>
        <w:jc w:val="both"/>
      </w:pPr>
      <w:r>
        <w:t>Искусственные неровности (ИН), помимо многочисленных нарушений правил уста</w:t>
      </w:r>
      <w:r>
        <w:softHyphen/>
        <w:t>новки (в том числе несанкционированной установки) зачастую имеют нарушения обору</w:t>
      </w:r>
      <w:r>
        <w:softHyphen/>
        <w:t>дования, такие как необорудование дорожным знаком 5.20 «Искусственная неровность», знаком 3.24 «Ограничение максимальной скорости», имеют разрушения конструкции или имеют геометрические параметры, не отвечающие требованиям ГОСТ. По результатам обследования конструкций ИН, ситуацию в целом можно охарактеризовать как неудовле-творительную, т. к. отсутствие знаков 3.24 и разрушение конструкций существенно сни</w:t>
      </w:r>
      <w:r>
        <w:softHyphen/>
        <w:t>жает уровень безопасности дорожного движения.</w:t>
      </w:r>
    </w:p>
    <w:p w:rsidR="00BA7B2C" w:rsidRDefault="00156D0F">
      <w:pPr>
        <w:pStyle w:val="a3"/>
        <w:spacing w:line="360" w:lineRule="auto"/>
        <w:ind w:left="142" w:right="277" w:firstLine="566"/>
        <w:jc w:val="both"/>
      </w:pPr>
      <w:r>
        <w:t>Таким образом, проведённый анализ и обследование территории показали, что, в це</w:t>
      </w:r>
      <w:r>
        <w:softHyphen/>
        <w:t>лом, большая часть наиболее критичных ТСОДД в городском округе Махачкала находит</w:t>
      </w:r>
      <w:r>
        <w:softHyphen/>
        <w:t>ся в рабочем состоянии. В тоже время имеются большой объем отступлений от требова</w:t>
      </w:r>
      <w:r>
        <w:softHyphen/>
        <w:t>ний ГОСТ в части правил размещения и соответствия эксплуатационных параметров нор</w:t>
      </w:r>
      <w:r>
        <w:softHyphen/>
        <w:t>мативным</w:t>
      </w:r>
      <w:r>
        <w:rPr>
          <w:spacing w:val="19"/>
        </w:rPr>
        <w:t xml:space="preserve"> </w:t>
      </w:r>
      <w:r>
        <w:t>значениям,</w:t>
      </w:r>
      <w:r>
        <w:rPr>
          <w:spacing w:val="22"/>
        </w:rPr>
        <w:t xml:space="preserve"> </w:t>
      </w:r>
      <w:r>
        <w:t>свидетельствующие</w:t>
      </w:r>
      <w:r>
        <w:rPr>
          <w:spacing w:val="21"/>
        </w:rPr>
        <w:t xml:space="preserve"> </w:t>
      </w:r>
      <w:r>
        <w:t>о</w:t>
      </w:r>
      <w:r>
        <w:rPr>
          <w:spacing w:val="26"/>
        </w:rPr>
        <w:t xml:space="preserve"> </w:t>
      </w:r>
      <w:r>
        <w:t>необходимости</w:t>
      </w:r>
      <w:r>
        <w:rPr>
          <w:spacing w:val="22"/>
        </w:rPr>
        <w:t xml:space="preserve"> </w:t>
      </w:r>
      <w:r>
        <w:t>проведения</w:t>
      </w:r>
      <w:r>
        <w:rPr>
          <w:spacing w:val="23"/>
        </w:rPr>
        <w:t xml:space="preserve"> </w:t>
      </w:r>
      <w:r>
        <w:rPr>
          <w:spacing w:val="-2"/>
        </w:rPr>
        <w:t>дополнительных</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156D0F">
      <w:pPr>
        <w:pStyle w:val="a3"/>
        <w:spacing w:before="68" w:line="360" w:lineRule="auto"/>
        <w:ind w:left="142" w:right="279"/>
        <w:jc w:val="both"/>
      </w:pPr>
      <w:r>
        <w:lastRenderedPageBreak/>
        <w:t>мероприятий,</w:t>
      </w:r>
      <w:r>
        <w:rPr>
          <w:spacing w:val="-1"/>
        </w:rPr>
        <w:t xml:space="preserve"> </w:t>
      </w:r>
      <w:r>
        <w:t>направленных на</w:t>
      </w:r>
      <w:r>
        <w:rPr>
          <w:spacing w:val="-2"/>
        </w:rPr>
        <w:t xml:space="preserve"> </w:t>
      </w:r>
      <w:r>
        <w:t>ликвидацию нарушений и усиление</w:t>
      </w:r>
      <w:r>
        <w:rPr>
          <w:spacing w:val="-2"/>
        </w:rPr>
        <w:t xml:space="preserve"> </w:t>
      </w:r>
      <w:r>
        <w:t>контроля</w:t>
      </w:r>
      <w:r>
        <w:rPr>
          <w:spacing w:val="-1"/>
        </w:rPr>
        <w:t xml:space="preserve"> </w:t>
      </w:r>
      <w:r>
        <w:t>над</w:t>
      </w:r>
      <w:r>
        <w:rPr>
          <w:spacing w:val="-1"/>
        </w:rPr>
        <w:t xml:space="preserve"> </w:t>
      </w:r>
      <w:r>
        <w:t xml:space="preserve">эксплуа-тационным состоянием с целью обеспечения требуемого уровня безопасности дорожного </w:t>
      </w:r>
      <w:r>
        <w:rPr>
          <w:spacing w:val="-2"/>
        </w:rPr>
        <w:t>движения.</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156D0F">
      <w:pPr>
        <w:pStyle w:val="4"/>
        <w:numPr>
          <w:ilvl w:val="2"/>
          <w:numId w:val="51"/>
        </w:numPr>
        <w:tabs>
          <w:tab w:val="left" w:pos="797"/>
        </w:tabs>
        <w:spacing w:line="360" w:lineRule="auto"/>
        <w:ind w:left="142" w:right="282" w:firstLine="0"/>
        <w:jc w:val="left"/>
      </w:pPr>
      <w:bookmarkStart w:id="15" w:name="7.1.5._Анализ_состава_парка_транспортных"/>
      <w:bookmarkStart w:id="16" w:name="_bookmark9"/>
      <w:bookmarkEnd w:id="15"/>
      <w:bookmarkEnd w:id="16"/>
      <w:r>
        <w:lastRenderedPageBreak/>
        <w:t>Анализ состава парка транспортных средств и уровня автомобилизации, включая численность, возрастные и экологические характеристики</w:t>
      </w:r>
    </w:p>
    <w:p w:rsidR="00BA7B2C" w:rsidRDefault="00BA7B2C">
      <w:pPr>
        <w:pStyle w:val="a3"/>
        <w:spacing w:before="111"/>
        <w:rPr>
          <w:b/>
          <w:sz w:val="26"/>
        </w:rPr>
      </w:pPr>
    </w:p>
    <w:p w:rsidR="00BA7B2C" w:rsidRDefault="00156D0F">
      <w:pPr>
        <w:pStyle w:val="a3"/>
        <w:spacing w:line="360" w:lineRule="auto"/>
        <w:ind w:left="142" w:right="280" w:firstLine="566"/>
        <w:jc w:val="both"/>
      </w:pPr>
      <w:r>
        <w:t>По оценкам ООО «Транспортная интеграция» общая численность парка автотранс</w:t>
      </w:r>
      <w:r>
        <w:softHyphen/>
        <w:t>портных средств в г. Махачкале на 01.01.2025 составила порядка 161,2 тыс. ед. АТС, из которых около 83% приходится на легковые автомобили – 133,7 тыс. ед. Распределение численности АТС по категориям представлено на рисунке 7.1.5.1.</w:t>
      </w:r>
    </w:p>
    <w:p w:rsidR="00BA7B2C" w:rsidRDefault="00156D0F">
      <w:pPr>
        <w:pStyle w:val="a3"/>
        <w:spacing w:before="9"/>
        <w:rPr>
          <w:sz w:val="6"/>
        </w:rPr>
      </w:pPr>
      <w:r>
        <w:rPr>
          <w:noProof/>
          <w:sz w:val="6"/>
        </w:rPr>
        <w:drawing>
          <wp:anchor distT="0" distB="0" distL="0" distR="0" simplePos="0" relativeHeight="487589376" behindDoc="1" locked="0" layoutInCell="1" allowOverlap="1">
            <wp:simplePos x="0" y="0"/>
            <wp:positionH relativeFrom="page">
              <wp:posOffset>2495867</wp:posOffset>
            </wp:positionH>
            <wp:positionV relativeFrom="paragraph">
              <wp:posOffset>65038</wp:posOffset>
            </wp:positionV>
            <wp:extent cx="3117200" cy="262890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1" cstate="print"/>
                    <a:stretch>
                      <a:fillRect/>
                    </a:stretch>
                  </pic:blipFill>
                  <pic:spPr>
                    <a:xfrm>
                      <a:off x="0" y="0"/>
                      <a:ext cx="3117200" cy="2628900"/>
                    </a:xfrm>
                    <a:prstGeom prst="rect">
                      <a:avLst/>
                    </a:prstGeom>
                  </pic:spPr>
                </pic:pic>
              </a:graphicData>
            </a:graphic>
          </wp:anchor>
        </w:drawing>
      </w:r>
    </w:p>
    <w:p w:rsidR="00BA7B2C" w:rsidRDefault="00156D0F">
      <w:pPr>
        <w:pStyle w:val="a3"/>
        <w:spacing w:before="215" w:line="360" w:lineRule="auto"/>
        <w:ind w:left="4011" w:hanging="3449"/>
      </w:pPr>
      <w:r>
        <w:t>Рисунок</w:t>
      </w:r>
      <w:r>
        <w:rPr>
          <w:spacing w:val="-3"/>
        </w:rPr>
        <w:t xml:space="preserve"> </w:t>
      </w:r>
      <w:r>
        <w:t>7.1.5.1</w:t>
      </w:r>
      <w:r>
        <w:rPr>
          <w:spacing w:val="-4"/>
        </w:rPr>
        <w:t xml:space="preserve"> </w:t>
      </w:r>
      <w:r>
        <w:t>–</w:t>
      </w:r>
      <w:r>
        <w:rPr>
          <w:spacing w:val="-4"/>
        </w:rPr>
        <w:t xml:space="preserve"> </w:t>
      </w:r>
      <w:r>
        <w:t>Распределение</w:t>
      </w:r>
      <w:r>
        <w:rPr>
          <w:spacing w:val="-5"/>
        </w:rPr>
        <w:t xml:space="preserve"> </w:t>
      </w:r>
      <w:r>
        <w:t>парка</w:t>
      </w:r>
      <w:r>
        <w:rPr>
          <w:spacing w:val="-5"/>
        </w:rPr>
        <w:t xml:space="preserve"> </w:t>
      </w:r>
      <w:r>
        <w:t>автотранспортных</w:t>
      </w:r>
      <w:r>
        <w:rPr>
          <w:spacing w:val="-2"/>
        </w:rPr>
        <w:t xml:space="preserve"> </w:t>
      </w:r>
      <w:r>
        <w:t>средств</w:t>
      </w:r>
      <w:r>
        <w:rPr>
          <w:spacing w:val="-5"/>
        </w:rPr>
        <w:t xml:space="preserve"> </w:t>
      </w:r>
      <w:r>
        <w:t>г.</w:t>
      </w:r>
      <w:r>
        <w:rPr>
          <w:spacing w:val="-4"/>
        </w:rPr>
        <w:t xml:space="preserve"> </w:t>
      </w:r>
      <w:r>
        <w:t>Махачкалы</w:t>
      </w:r>
      <w:r>
        <w:rPr>
          <w:spacing w:val="-5"/>
        </w:rPr>
        <w:t xml:space="preserve"> </w:t>
      </w:r>
      <w:r>
        <w:t>на 01.10.2025 г., %</w:t>
      </w:r>
    </w:p>
    <w:p w:rsidR="00BA7B2C" w:rsidRDefault="00BA7B2C">
      <w:pPr>
        <w:pStyle w:val="a3"/>
        <w:spacing w:before="139"/>
      </w:pPr>
    </w:p>
    <w:p w:rsidR="00BA7B2C" w:rsidRDefault="00156D0F">
      <w:pPr>
        <w:pStyle w:val="a3"/>
        <w:spacing w:line="360" w:lineRule="auto"/>
        <w:ind w:left="142" w:right="278" w:firstLine="566"/>
        <w:jc w:val="both"/>
      </w:pPr>
      <w:r>
        <w:t>За период 2020 – 2024 гг. общая численность парка АТС на территории г. Махачка</w:t>
      </w:r>
      <w:r>
        <w:softHyphen/>
        <w:t>лы увеличилась на 9,3% (таблица 7.1.5.1). Наибольший прирост отмечался у легковых АТС,</w:t>
      </w:r>
      <w:r>
        <w:rPr>
          <w:spacing w:val="-2"/>
        </w:rPr>
        <w:t xml:space="preserve"> </w:t>
      </w:r>
      <w:r>
        <w:t>численность</w:t>
      </w:r>
      <w:r>
        <w:rPr>
          <w:spacing w:val="-2"/>
        </w:rPr>
        <w:t xml:space="preserve"> </w:t>
      </w:r>
      <w:r>
        <w:t>которых увеличилась</w:t>
      </w:r>
      <w:r>
        <w:rPr>
          <w:spacing w:val="-2"/>
        </w:rPr>
        <w:t xml:space="preserve"> </w:t>
      </w:r>
      <w:r>
        <w:t>на</w:t>
      </w:r>
      <w:r>
        <w:rPr>
          <w:spacing w:val="-3"/>
        </w:rPr>
        <w:t xml:space="preserve"> </w:t>
      </w:r>
      <w:r>
        <w:t>12%</w:t>
      </w:r>
      <w:r>
        <w:rPr>
          <w:spacing w:val="-3"/>
        </w:rPr>
        <w:t xml:space="preserve"> </w:t>
      </w:r>
      <w:r>
        <w:t>и</w:t>
      </w:r>
      <w:r>
        <w:rPr>
          <w:spacing w:val="-1"/>
        </w:rPr>
        <w:t xml:space="preserve"> </w:t>
      </w:r>
      <w:r>
        <w:t>составила</w:t>
      </w:r>
      <w:r>
        <w:rPr>
          <w:spacing w:val="-3"/>
        </w:rPr>
        <w:t xml:space="preserve"> </w:t>
      </w:r>
      <w:r>
        <w:t>порядка</w:t>
      </w:r>
      <w:r>
        <w:rPr>
          <w:spacing w:val="-1"/>
        </w:rPr>
        <w:t xml:space="preserve"> </w:t>
      </w:r>
      <w:r>
        <w:t>133,7</w:t>
      </w:r>
      <w:r>
        <w:rPr>
          <w:spacing w:val="-2"/>
        </w:rPr>
        <w:t xml:space="preserve"> </w:t>
      </w:r>
      <w:r>
        <w:t>тыс.</w:t>
      </w:r>
      <w:r>
        <w:rPr>
          <w:spacing w:val="-2"/>
        </w:rPr>
        <w:t xml:space="preserve"> </w:t>
      </w:r>
      <w:r>
        <w:t>ед. АТС. В то же время, отмечается уменьшение численности грузовых АТС категории N2 (-17%), а также автобусов категорий М2 и М3 (на 13% и 15% соответственно).</w:t>
      </w:r>
    </w:p>
    <w:p w:rsidR="00BA7B2C" w:rsidRDefault="00156D0F">
      <w:pPr>
        <w:pStyle w:val="a3"/>
        <w:spacing w:line="360" w:lineRule="auto"/>
        <w:ind w:left="142" w:right="279" w:firstLine="566"/>
        <w:jc w:val="both"/>
      </w:pPr>
      <w:r>
        <w:t>Уровень автомобилизации за последние 5 лет также увеличился со 157 до 169 ед. легковых АТС на 1000 жителей (на 7,6%).</w:t>
      </w:r>
    </w:p>
    <w:p w:rsidR="00BA7B2C" w:rsidRDefault="00156D0F">
      <w:pPr>
        <w:pStyle w:val="a3"/>
        <w:spacing w:line="360" w:lineRule="auto"/>
        <w:ind w:left="142" w:right="279" w:firstLine="566"/>
        <w:jc w:val="both"/>
      </w:pPr>
      <w:r>
        <w:t>В общей численности транспортных средств, зарегистрированных на территории г. Махачкалы, преобладают АТС, с года выпуска которых прошло более 15 лет – их числен</w:t>
      </w:r>
      <w:r>
        <w:softHyphen/>
        <w:t>ность составляет 61,2 тыс. ед. АТС (38,3% от общей численности).</w:t>
      </w:r>
    </w:p>
    <w:p w:rsidR="00BA7B2C" w:rsidRDefault="00156D0F">
      <w:pPr>
        <w:pStyle w:val="a3"/>
        <w:spacing w:line="360" w:lineRule="auto"/>
        <w:ind w:left="142" w:right="279" w:firstLine="566"/>
        <w:jc w:val="both"/>
      </w:pPr>
      <w:r>
        <w:t>Численность АТС, с года выпуска которых прошло от 5 до 10 лет и от 10 до 15 лет, составляет суммарно порядка 43,7% (70,4 тыс. ед. АТС).</w:t>
      </w:r>
    </w:p>
    <w:p w:rsidR="00BA7B2C" w:rsidRDefault="00156D0F">
      <w:pPr>
        <w:pStyle w:val="a3"/>
        <w:spacing w:line="360" w:lineRule="auto"/>
        <w:ind w:left="142" w:right="281" w:firstLine="566"/>
        <w:jc w:val="both"/>
      </w:pPr>
      <w:r>
        <w:t>На рисунке 7.1.5.2 представлена возрастная структура парка АТС различных типов на 01.01.2025 г.</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156D0F">
      <w:pPr>
        <w:pStyle w:val="a3"/>
        <w:spacing w:before="68" w:after="6" w:line="360" w:lineRule="auto"/>
        <w:ind w:left="142"/>
      </w:pPr>
      <w:r>
        <w:lastRenderedPageBreak/>
        <w:t>Таблица 7.1.5.1 – Динамика численности парка АТС и уровня автомобилизации на терри</w:t>
      </w:r>
      <w:r>
        <w:softHyphen/>
        <w:t>тории г. Махачкалы</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1"/>
        <w:gridCol w:w="1029"/>
        <w:gridCol w:w="1029"/>
        <w:gridCol w:w="1029"/>
        <w:gridCol w:w="1031"/>
        <w:gridCol w:w="1029"/>
        <w:gridCol w:w="1029"/>
      </w:tblGrid>
      <w:tr w:rsidR="00BA7B2C">
        <w:trPr>
          <w:trHeight w:val="901"/>
        </w:trPr>
        <w:tc>
          <w:tcPr>
            <w:tcW w:w="3391" w:type="dxa"/>
          </w:tcPr>
          <w:p w:rsidR="00BA7B2C" w:rsidRDefault="00BA7B2C">
            <w:pPr>
              <w:pStyle w:val="TableParagraph"/>
              <w:spacing w:before="64"/>
              <w:jc w:val="left"/>
            </w:pPr>
          </w:p>
          <w:p w:rsidR="00BA7B2C" w:rsidRDefault="00156D0F">
            <w:pPr>
              <w:pStyle w:val="TableParagraph"/>
              <w:ind w:left="1007"/>
              <w:jc w:val="left"/>
            </w:pPr>
            <w:r>
              <w:rPr>
                <w:spacing w:val="-2"/>
              </w:rPr>
              <w:t>Наименование</w:t>
            </w:r>
          </w:p>
        </w:tc>
        <w:tc>
          <w:tcPr>
            <w:tcW w:w="1029" w:type="dxa"/>
          </w:tcPr>
          <w:p w:rsidR="00BA7B2C" w:rsidRDefault="00BA7B2C">
            <w:pPr>
              <w:pStyle w:val="TableParagraph"/>
              <w:spacing w:before="64"/>
              <w:jc w:val="left"/>
            </w:pPr>
          </w:p>
          <w:p w:rsidR="00BA7B2C" w:rsidRDefault="00156D0F">
            <w:pPr>
              <w:pStyle w:val="TableParagraph"/>
              <w:ind w:left="15" w:right="3"/>
            </w:pPr>
            <w:r>
              <w:rPr>
                <w:spacing w:val="-4"/>
              </w:rPr>
              <w:t>2020</w:t>
            </w:r>
          </w:p>
        </w:tc>
        <w:tc>
          <w:tcPr>
            <w:tcW w:w="1029" w:type="dxa"/>
          </w:tcPr>
          <w:p w:rsidR="00BA7B2C" w:rsidRDefault="00BA7B2C">
            <w:pPr>
              <w:pStyle w:val="TableParagraph"/>
              <w:spacing w:before="64"/>
              <w:jc w:val="left"/>
            </w:pPr>
          </w:p>
          <w:p w:rsidR="00BA7B2C" w:rsidRDefault="00156D0F">
            <w:pPr>
              <w:pStyle w:val="TableParagraph"/>
              <w:ind w:left="15" w:right="2"/>
            </w:pPr>
            <w:r>
              <w:rPr>
                <w:spacing w:val="-4"/>
              </w:rPr>
              <w:t>2021</w:t>
            </w:r>
          </w:p>
        </w:tc>
        <w:tc>
          <w:tcPr>
            <w:tcW w:w="1029" w:type="dxa"/>
          </w:tcPr>
          <w:p w:rsidR="00BA7B2C" w:rsidRDefault="00BA7B2C">
            <w:pPr>
              <w:pStyle w:val="TableParagraph"/>
              <w:spacing w:before="64"/>
              <w:jc w:val="left"/>
            </w:pPr>
          </w:p>
          <w:p w:rsidR="00BA7B2C" w:rsidRDefault="00156D0F">
            <w:pPr>
              <w:pStyle w:val="TableParagraph"/>
              <w:ind w:left="15"/>
            </w:pPr>
            <w:r>
              <w:rPr>
                <w:spacing w:val="-4"/>
              </w:rPr>
              <w:t>2022</w:t>
            </w:r>
          </w:p>
        </w:tc>
        <w:tc>
          <w:tcPr>
            <w:tcW w:w="1031" w:type="dxa"/>
          </w:tcPr>
          <w:p w:rsidR="00BA7B2C" w:rsidRDefault="00BA7B2C">
            <w:pPr>
              <w:pStyle w:val="TableParagraph"/>
              <w:spacing w:before="64"/>
              <w:jc w:val="left"/>
            </w:pPr>
          </w:p>
          <w:p w:rsidR="00BA7B2C" w:rsidRDefault="00156D0F">
            <w:pPr>
              <w:pStyle w:val="TableParagraph"/>
              <w:ind w:left="14"/>
            </w:pPr>
            <w:r>
              <w:rPr>
                <w:spacing w:val="-4"/>
              </w:rPr>
              <w:t>2023</w:t>
            </w:r>
          </w:p>
        </w:tc>
        <w:tc>
          <w:tcPr>
            <w:tcW w:w="1029" w:type="dxa"/>
          </w:tcPr>
          <w:p w:rsidR="00BA7B2C" w:rsidRDefault="00BA7B2C">
            <w:pPr>
              <w:pStyle w:val="TableParagraph"/>
              <w:spacing w:before="64"/>
              <w:jc w:val="left"/>
            </w:pPr>
          </w:p>
          <w:p w:rsidR="00BA7B2C" w:rsidRDefault="00156D0F">
            <w:pPr>
              <w:pStyle w:val="TableParagraph"/>
              <w:ind w:left="15" w:right="2"/>
            </w:pPr>
            <w:r>
              <w:rPr>
                <w:spacing w:val="-4"/>
              </w:rPr>
              <w:t>2024</w:t>
            </w:r>
          </w:p>
        </w:tc>
        <w:tc>
          <w:tcPr>
            <w:tcW w:w="1029" w:type="dxa"/>
          </w:tcPr>
          <w:p w:rsidR="00BA7B2C" w:rsidRDefault="00156D0F">
            <w:pPr>
              <w:pStyle w:val="TableParagraph"/>
              <w:spacing w:before="65" w:line="252" w:lineRule="exact"/>
              <w:ind w:left="15" w:right="7"/>
            </w:pPr>
            <w:r>
              <w:t xml:space="preserve">2024 </w:t>
            </w:r>
            <w:r>
              <w:rPr>
                <w:spacing w:val="-10"/>
              </w:rPr>
              <w:t>к</w:t>
            </w:r>
          </w:p>
          <w:p w:rsidR="00BA7B2C" w:rsidRDefault="00156D0F">
            <w:pPr>
              <w:pStyle w:val="TableParagraph"/>
              <w:spacing w:line="252" w:lineRule="exact"/>
              <w:ind w:left="15" w:right="4"/>
            </w:pPr>
            <w:r>
              <w:t xml:space="preserve">2020 </w:t>
            </w:r>
            <w:r>
              <w:rPr>
                <w:spacing w:val="-5"/>
              </w:rPr>
              <w:t>г.,</w:t>
            </w:r>
          </w:p>
          <w:p w:rsidR="00BA7B2C" w:rsidRDefault="00156D0F">
            <w:pPr>
              <w:pStyle w:val="TableParagraph"/>
              <w:spacing w:before="2"/>
              <w:ind w:left="15" w:right="5"/>
            </w:pPr>
            <w:r>
              <w:rPr>
                <w:spacing w:val="-10"/>
              </w:rPr>
              <w:t>%</w:t>
            </w:r>
          </w:p>
        </w:tc>
      </w:tr>
      <w:tr w:rsidR="00BA7B2C">
        <w:trPr>
          <w:trHeight w:val="299"/>
        </w:trPr>
        <w:tc>
          <w:tcPr>
            <w:tcW w:w="3391" w:type="dxa"/>
          </w:tcPr>
          <w:p w:rsidR="00BA7B2C" w:rsidRDefault="00156D0F">
            <w:pPr>
              <w:pStyle w:val="TableParagraph"/>
              <w:spacing w:before="17"/>
              <w:ind w:left="107"/>
              <w:jc w:val="left"/>
            </w:pPr>
            <w:r>
              <w:t>Всего</w:t>
            </w:r>
            <w:r>
              <w:rPr>
                <w:spacing w:val="-1"/>
              </w:rPr>
              <w:t xml:space="preserve"> </w:t>
            </w:r>
            <w:r>
              <w:rPr>
                <w:spacing w:val="-5"/>
              </w:rPr>
              <w:t>АТС</w:t>
            </w:r>
          </w:p>
        </w:tc>
        <w:tc>
          <w:tcPr>
            <w:tcW w:w="1029" w:type="dxa"/>
          </w:tcPr>
          <w:p w:rsidR="00BA7B2C" w:rsidRDefault="00156D0F">
            <w:pPr>
              <w:pStyle w:val="TableParagraph"/>
              <w:spacing w:before="17"/>
              <w:ind w:left="15" w:right="5"/>
            </w:pPr>
            <w:r>
              <w:t xml:space="preserve">147 </w:t>
            </w:r>
            <w:r>
              <w:rPr>
                <w:spacing w:val="-5"/>
              </w:rPr>
              <w:t>447</w:t>
            </w:r>
          </w:p>
        </w:tc>
        <w:tc>
          <w:tcPr>
            <w:tcW w:w="1029" w:type="dxa"/>
          </w:tcPr>
          <w:p w:rsidR="00BA7B2C" w:rsidRDefault="00156D0F">
            <w:pPr>
              <w:pStyle w:val="TableParagraph"/>
              <w:spacing w:before="17"/>
              <w:ind w:left="15" w:right="4"/>
            </w:pPr>
            <w:r>
              <w:t xml:space="preserve">150 </w:t>
            </w:r>
            <w:r>
              <w:rPr>
                <w:spacing w:val="-5"/>
              </w:rPr>
              <w:t>486</w:t>
            </w:r>
          </w:p>
        </w:tc>
        <w:tc>
          <w:tcPr>
            <w:tcW w:w="1029" w:type="dxa"/>
          </w:tcPr>
          <w:p w:rsidR="00BA7B2C" w:rsidRDefault="00156D0F">
            <w:pPr>
              <w:pStyle w:val="TableParagraph"/>
              <w:spacing w:before="17"/>
              <w:ind w:left="15" w:right="2"/>
            </w:pPr>
            <w:r>
              <w:t xml:space="preserve">151 </w:t>
            </w:r>
            <w:r>
              <w:rPr>
                <w:spacing w:val="-5"/>
              </w:rPr>
              <w:t>157</w:t>
            </w:r>
          </w:p>
        </w:tc>
        <w:tc>
          <w:tcPr>
            <w:tcW w:w="1031" w:type="dxa"/>
          </w:tcPr>
          <w:p w:rsidR="00BA7B2C" w:rsidRDefault="00156D0F">
            <w:pPr>
              <w:pStyle w:val="TableParagraph"/>
              <w:spacing w:before="17"/>
              <w:ind w:left="14" w:right="2"/>
            </w:pPr>
            <w:r>
              <w:t xml:space="preserve">155 </w:t>
            </w:r>
            <w:r>
              <w:rPr>
                <w:spacing w:val="-5"/>
              </w:rPr>
              <w:t>387</w:t>
            </w:r>
          </w:p>
        </w:tc>
        <w:tc>
          <w:tcPr>
            <w:tcW w:w="1029" w:type="dxa"/>
          </w:tcPr>
          <w:p w:rsidR="00BA7B2C" w:rsidRDefault="00156D0F">
            <w:pPr>
              <w:pStyle w:val="TableParagraph"/>
              <w:spacing w:before="17"/>
              <w:ind w:left="15" w:right="4"/>
            </w:pPr>
            <w:r>
              <w:t xml:space="preserve">161 </w:t>
            </w:r>
            <w:r>
              <w:rPr>
                <w:spacing w:val="-5"/>
              </w:rPr>
              <w:t>215</w:t>
            </w:r>
          </w:p>
        </w:tc>
        <w:tc>
          <w:tcPr>
            <w:tcW w:w="1029" w:type="dxa"/>
          </w:tcPr>
          <w:p w:rsidR="00BA7B2C" w:rsidRDefault="00156D0F">
            <w:pPr>
              <w:pStyle w:val="TableParagraph"/>
              <w:spacing w:before="17"/>
              <w:ind w:left="15" w:right="3"/>
            </w:pPr>
            <w:r>
              <w:rPr>
                <w:spacing w:val="-4"/>
              </w:rPr>
              <w:t>1,09</w:t>
            </w:r>
          </w:p>
        </w:tc>
      </w:tr>
      <w:tr w:rsidR="00BA7B2C">
        <w:trPr>
          <w:trHeight w:val="299"/>
        </w:trPr>
        <w:tc>
          <w:tcPr>
            <w:tcW w:w="3391" w:type="dxa"/>
          </w:tcPr>
          <w:p w:rsidR="00BA7B2C" w:rsidRDefault="00156D0F">
            <w:pPr>
              <w:pStyle w:val="TableParagraph"/>
              <w:spacing w:before="17"/>
              <w:ind w:left="107"/>
              <w:jc w:val="left"/>
            </w:pPr>
            <w:r>
              <w:t>Легковые</w:t>
            </w:r>
            <w:r>
              <w:rPr>
                <w:spacing w:val="-5"/>
              </w:rPr>
              <w:t xml:space="preserve"> АТС</w:t>
            </w:r>
          </w:p>
        </w:tc>
        <w:tc>
          <w:tcPr>
            <w:tcW w:w="1029" w:type="dxa"/>
          </w:tcPr>
          <w:p w:rsidR="00BA7B2C" w:rsidRDefault="00156D0F">
            <w:pPr>
              <w:pStyle w:val="TableParagraph"/>
              <w:spacing w:before="17"/>
              <w:ind w:left="15" w:right="5"/>
            </w:pPr>
            <w:r>
              <w:t xml:space="preserve">118 </w:t>
            </w:r>
            <w:r>
              <w:rPr>
                <w:spacing w:val="-5"/>
              </w:rPr>
              <w:t>891</w:t>
            </w:r>
          </w:p>
        </w:tc>
        <w:tc>
          <w:tcPr>
            <w:tcW w:w="1029" w:type="dxa"/>
          </w:tcPr>
          <w:p w:rsidR="00BA7B2C" w:rsidRDefault="00156D0F">
            <w:pPr>
              <w:pStyle w:val="TableParagraph"/>
              <w:spacing w:before="17"/>
              <w:ind w:left="15" w:right="4"/>
            </w:pPr>
            <w:r>
              <w:t xml:space="preserve">122 </w:t>
            </w:r>
            <w:r>
              <w:rPr>
                <w:spacing w:val="-5"/>
              </w:rPr>
              <w:t>077</w:t>
            </w:r>
          </w:p>
        </w:tc>
        <w:tc>
          <w:tcPr>
            <w:tcW w:w="1029" w:type="dxa"/>
          </w:tcPr>
          <w:p w:rsidR="00BA7B2C" w:rsidRDefault="00156D0F">
            <w:pPr>
              <w:pStyle w:val="TableParagraph"/>
              <w:spacing w:before="17"/>
              <w:ind w:left="15" w:right="2"/>
            </w:pPr>
            <w:r>
              <w:t xml:space="preserve">123 </w:t>
            </w:r>
            <w:r>
              <w:rPr>
                <w:spacing w:val="-5"/>
              </w:rPr>
              <w:t>412</w:t>
            </w:r>
          </w:p>
        </w:tc>
        <w:tc>
          <w:tcPr>
            <w:tcW w:w="1031" w:type="dxa"/>
          </w:tcPr>
          <w:p w:rsidR="00BA7B2C" w:rsidRDefault="00156D0F">
            <w:pPr>
              <w:pStyle w:val="TableParagraph"/>
              <w:spacing w:before="17"/>
              <w:ind w:left="14" w:right="2"/>
            </w:pPr>
            <w:r>
              <w:t xml:space="preserve">127 </w:t>
            </w:r>
            <w:r>
              <w:rPr>
                <w:spacing w:val="-5"/>
              </w:rPr>
              <w:t>775</w:t>
            </w:r>
          </w:p>
        </w:tc>
        <w:tc>
          <w:tcPr>
            <w:tcW w:w="1029" w:type="dxa"/>
          </w:tcPr>
          <w:p w:rsidR="00BA7B2C" w:rsidRDefault="00156D0F">
            <w:pPr>
              <w:pStyle w:val="TableParagraph"/>
              <w:spacing w:before="17"/>
              <w:ind w:left="15" w:right="4"/>
            </w:pPr>
            <w:r>
              <w:t xml:space="preserve">133 </w:t>
            </w:r>
            <w:r>
              <w:rPr>
                <w:spacing w:val="-5"/>
              </w:rPr>
              <w:t>681</w:t>
            </w:r>
          </w:p>
        </w:tc>
        <w:tc>
          <w:tcPr>
            <w:tcW w:w="1029" w:type="dxa"/>
          </w:tcPr>
          <w:p w:rsidR="00BA7B2C" w:rsidRDefault="00156D0F">
            <w:pPr>
              <w:pStyle w:val="TableParagraph"/>
              <w:spacing w:before="17"/>
              <w:ind w:left="15" w:right="3"/>
            </w:pPr>
            <w:r>
              <w:rPr>
                <w:spacing w:val="-4"/>
              </w:rPr>
              <w:t>1,12</w:t>
            </w:r>
          </w:p>
        </w:tc>
      </w:tr>
      <w:tr w:rsidR="00BA7B2C">
        <w:trPr>
          <w:trHeight w:val="599"/>
        </w:trPr>
        <w:tc>
          <w:tcPr>
            <w:tcW w:w="3391" w:type="dxa"/>
          </w:tcPr>
          <w:p w:rsidR="00BA7B2C" w:rsidRDefault="00156D0F">
            <w:pPr>
              <w:pStyle w:val="TableParagraph"/>
              <w:spacing w:before="41" w:line="252" w:lineRule="exact"/>
              <w:ind w:left="107"/>
              <w:jc w:val="left"/>
            </w:pPr>
            <w:r>
              <w:t>Уровень</w:t>
            </w:r>
            <w:r>
              <w:rPr>
                <w:spacing w:val="-9"/>
              </w:rPr>
              <w:t xml:space="preserve"> </w:t>
            </w:r>
            <w:r>
              <w:t>автомобилизации</w:t>
            </w:r>
            <w:r>
              <w:rPr>
                <w:spacing w:val="-8"/>
              </w:rPr>
              <w:t xml:space="preserve"> </w:t>
            </w:r>
            <w:r>
              <w:rPr>
                <w:spacing w:val="-5"/>
              </w:rPr>
              <w:t>на</w:t>
            </w:r>
          </w:p>
          <w:p w:rsidR="00BA7B2C" w:rsidRDefault="00156D0F">
            <w:pPr>
              <w:pStyle w:val="TableParagraph"/>
              <w:spacing w:line="252" w:lineRule="exact"/>
              <w:ind w:left="107"/>
              <w:jc w:val="left"/>
            </w:pPr>
            <w:r>
              <w:t>1000</w:t>
            </w:r>
            <w:r>
              <w:rPr>
                <w:spacing w:val="-2"/>
              </w:rPr>
              <w:t xml:space="preserve"> жителей</w:t>
            </w:r>
          </w:p>
        </w:tc>
        <w:tc>
          <w:tcPr>
            <w:tcW w:w="1029" w:type="dxa"/>
          </w:tcPr>
          <w:p w:rsidR="00BA7B2C" w:rsidRDefault="00156D0F">
            <w:pPr>
              <w:pStyle w:val="TableParagraph"/>
              <w:spacing w:before="166"/>
              <w:ind w:left="15" w:right="8"/>
            </w:pPr>
            <w:r>
              <w:rPr>
                <w:spacing w:val="-5"/>
              </w:rPr>
              <w:t>157</w:t>
            </w:r>
          </w:p>
        </w:tc>
        <w:tc>
          <w:tcPr>
            <w:tcW w:w="1029" w:type="dxa"/>
          </w:tcPr>
          <w:p w:rsidR="00BA7B2C" w:rsidRDefault="00156D0F">
            <w:pPr>
              <w:pStyle w:val="TableParagraph"/>
              <w:spacing w:before="166"/>
              <w:ind w:left="15" w:right="6"/>
            </w:pPr>
            <w:r>
              <w:rPr>
                <w:spacing w:val="-5"/>
              </w:rPr>
              <w:t>156</w:t>
            </w:r>
          </w:p>
        </w:tc>
        <w:tc>
          <w:tcPr>
            <w:tcW w:w="1029" w:type="dxa"/>
          </w:tcPr>
          <w:p w:rsidR="00BA7B2C" w:rsidRDefault="00156D0F">
            <w:pPr>
              <w:pStyle w:val="TableParagraph"/>
              <w:spacing w:before="166"/>
              <w:ind w:left="15" w:right="5"/>
            </w:pPr>
            <w:r>
              <w:rPr>
                <w:spacing w:val="-5"/>
              </w:rPr>
              <w:t>157</w:t>
            </w:r>
          </w:p>
        </w:tc>
        <w:tc>
          <w:tcPr>
            <w:tcW w:w="1031" w:type="dxa"/>
          </w:tcPr>
          <w:p w:rsidR="00BA7B2C" w:rsidRDefault="00156D0F">
            <w:pPr>
              <w:pStyle w:val="TableParagraph"/>
              <w:spacing w:before="166"/>
              <w:ind w:left="14" w:right="5"/>
            </w:pPr>
            <w:r>
              <w:rPr>
                <w:spacing w:val="-5"/>
              </w:rPr>
              <w:t>163</w:t>
            </w:r>
          </w:p>
        </w:tc>
        <w:tc>
          <w:tcPr>
            <w:tcW w:w="1029" w:type="dxa"/>
          </w:tcPr>
          <w:p w:rsidR="00BA7B2C" w:rsidRDefault="00156D0F">
            <w:pPr>
              <w:pStyle w:val="TableParagraph"/>
              <w:spacing w:before="166"/>
              <w:ind w:left="15" w:right="7"/>
            </w:pPr>
            <w:r>
              <w:rPr>
                <w:spacing w:val="-5"/>
              </w:rPr>
              <w:t>169</w:t>
            </w:r>
          </w:p>
        </w:tc>
        <w:tc>
          <w:tcPr>
            <w:tcW w:w="1029" w:type="dxa"/>
          </w:tcPr>
          <w:p w:rsidR="00BA7B2C" w:rsidRDefault="00156D0F">
            <w:pPr>
              <w:pStyle w:val="TableParagraph"/>
              <w:spacing w:before="166"/>
              <w:ind w:left="15" w:right="3"/>
            </w:pPr>
            <w:r>
              <w:rPr>
                <w:spacing w:val="-4"/>
              </w:rPr>
              <w:t>1,08</w:t>
            </w:r>
          </w:p>
        </w:tc>
      </w:tr>
      <w:tr w:rsidR="00BA7B2C">
        <w:trPr>
          <w:trHeight w:val="299"/>
        </w:trPr>
        <w:tc>
          <w:tcPr>
            <w:tcW w:w="3391" w:type="dxa"/>
          </w:tcPr>
          <w:p w:rsidR="00BA7B2C" w:rsidRDefault="00156D0F">
            <w:pPr>
              <w:pStyle w:val="TableParagraph"/>
              <w:spacing w:before="17"/>
              <w:ind w:left="107"/>
              <w:jc w:val="left"/>
            </w:pPr>
            <w:r>
              <w:t>Грузовые</w:t>
            </w:r>
            <w:r>
              <w:rPr>
                <w:spacing w:val="-8"/>
              </w:rPr>
              <w:t xml:space="preserve"> </w:t>
            </w:r>
            <w:r>
              <w:t>АТС</w:t>
            </w:r>
            <w:r>
              <w:rPr>
                <w:spacing w:val="-6"/>
              </w:rPr>
              <w:t xml:space="preserve"> </w:t>
            </w:r>
            <w:r>
              <w:t>категории</w:t>
            </w:r>
            <w:r>
              <w:rPr>
                <w:spacing w:val="-7"/>
              </w:rPr>
              <w:t xml:space="preserve"> </w:t>
            </w:r>
            <w:r>
              <w:rPr>
                <w:spacing w:val="-5"/>
              </w:rPr>
              <w:t>N1</w:t>
            </w:r>
          </w:p>
        </w:tc>
        <w:tc>
          <w:tcPr>
            <w:tcW w:w="1029" w:type="dxa"/>
          </w:tcPr>
          <w:p w:rsidR="00BA7B2C" w:rsidRDefault="00156D0F">
            <w:pPr>
              <w:pStyle w:val="TableParagraph"/>
              <w:spacing w:before="17"/>
              <w:ind w:left="15" w:right="5"/>
            </w:pPr>
            <w:r>
              <w:t xml:space="preserve">13 </w:t>
            </w:r>
            <w:r>
              <w:rPr>
                <w:spacing w:val="-5"/>
              </w:rPr>
              <w:t>744</w:t>
            </w:r>
          </w:p>
        </w:tc>
        <w:tc>
          <w:tcPr>
            <w:tcW w:w="1029" w:type="dxa"/>
          </w:tcPr>
          <w:p w:rsidR="00BA7B2C" w:rsidRDefault="00156D0F">
            <w:pPr>
              <w:pStyle w:val="TableParagraph"/>
              <w:spacing w:before="17"/>
              <w:ind w:left="15" w:right="4"/>
            </w:pPr>
            <w:r>
              <w:t xml:space="preserve">13 </w:t>
            </w:r>
            <w:r>
              <w:rPr>
                <w:spacing w:val="-5"/>
              </w:rPr>
              <w:t>834</w:t>
            </w:r>
          </w:p>
        </w:tc>
        <w:tc>
          <w:tcPr>
            <w:tcW w:w="1029" w:type="dxa"/>
          </w:tcPr>
          <w:p w:rsidR="00BA7B2C" w:rsidRDefault="00156D0F">
            <w:pPr>
              <w:pStyle w:val="TableParagraph"/>
              <w:spacing w:before="17"/>
              <w:ind w:left="15" w:right="2"/>
            </w:pPr>
            <w:r>
              <w:t xml:space="preserve">13 </w:t>
            </w:r>
            <w:r>
              <w:rPr>
                <w:spacing w:val="-5"/>
              </w:rPr>
              <w:t>790</w:t>
            </w:r>
          </w:p>
        </w:tc>
        <w:tc>
          <w:tcPr>
            <w:tcW w:w="1031" w:type="dxa"/>
          </w:tcPr>
          <w:p w:rsidR="00BA7B2C" w:rsidRDefault="00156D0F">
            <w:pPr>
              <w:pStyle w:val="TableParagraph"/>
              <w:spacing w:before="17"/>
              <w:ind w:left="14" w:right="2"/>
            </w:pPr>
            <w:r>
              <w:t xml:space="preserve">13 </w:t>
            </w:r>
            <w:r>
              <w:rPr>
                <w:spacing w:val="-5"/>
              </w:rPr>
              <w:t>895</w:t>
            </w:r>
          </w:p>
        </w:tc>
        <w:tc>
          <w:tcPr>
            <w:tcW w:w="1029" w:type="dxa"/>
          </w:tcPr>
          <w:p w:rsidR="00BA7B2C" w:rsidRDefault="00156D0F">
            <w:pPr>
              <w:pStyle w:val="TableParagraph"/>
              <w:spacing w:before="17"/>
              <w:ind w:left="15" w:right="4"/>
            </w:pPr>
            <w:r>
              <w:t xml:space="preserve">14 </w:t>
            </w:r>
            <w:r>
              <w:rPr>
                <w:spacing w:val="-5"/>
              </w:rPr>
              <w:t>061</w:t>
            </w:r>
          </w:p>
        </w:tc>
        <w:tc>
          <w:tcPr>
            <w:tcW w:w="1029" w:type="dxa"/>
          </w:tcPr>
          <w:p w:rsidR="00BA7B2C" w:rsidRDefault="00156D0F">
            <w:pPr>
              <w:pStyle w:val="TableParagraph"/>
              <w:spacing w:before="17"/>
              <w:ind w:left="15" w:right="3"/>
            </w:pPr>
            <w:r>
              <w:rPr>
                <w:spacing w:val="-4"/>
              </w:rPr>
              <w:t>1,02</w:t>
            </w:r>
          </w:p>
        </w:tc>
      </w:tr>
      <w:tr w:rsidR="00BA7B2C">
        <w:trPr>
          <w:trHeight w:val="299"/>
        </w:trPr>
        <w:tc>
          <w:tcPr>
            <w:tcW w:w="3391" w:type="dxa"/>
          </w:tcPr>
          <w:p w:rsidR="00BA7B2C" w:rsidRDefault="00156D0F">
            <w:pPr>
              <w:pStyle w:val="TableParagraph"/>
              <w:spacing w:before="17"/>
              <w:ind w:left="107"/>
              <w:jc w:val="left"/>
            </w:pPr>
            <w:r>
              <w:t>Грузовые</w:t>
            </w:r>
            <w:r>
              <w:rPr>
                <w:spacing w:val="-8"/>
              </w:rPr>
              <w:t xml:space="preserve"> </w:t>
            </w:r>
            <w:r>
              <w:t>АТС</w:t>
            </w:r>
            <w:r>
              <w:rPr>
                <w:spacing w:val="-6"/>
              </w:rPr>
              <w:t xml:space="preserve"> </w:t>
            </w:r>
            <w:r>
              <w:t>категории</w:t>
            </w:r>
            <w:r>
              <w:rPr>
                <w:spacing w:val="-7"/>
              </w:rPr>
              <w:t xml:space="preserve"> </w:t>
            </w:r>
            <w:r>
              <w:rPr>
                <w:spacing w:val="-5"/>
              </w:rPr>
              <w:t>N2</w:t>
            </w:r>
          </w:p>
        </w:tc>
        <w:tc>
          <w:tcPr>
            <w:tcW w:w="1029" w:type="dxa"/>
          </w:tcPr>
          <w:p w:rsidR="00BA7B2C" w:rsidRDefault="00156D0F">
            <w:pPr>
              <w:pStyle w:val="TableParagraph"/>
              <w:spacing w:before="17"/>
              <w:ind w:left="15" w:right="5"/>
            </w:pPr>
            <w:r>
              <w:t xml:space="preserve">1 </w:t>
            </w:r>
            <w:r>
              <w:rPr>
                <w:spacing w:val="-5"/>
              </w:rPr>
              <w:t>457</w:t>
            </w:r>
          </w:p>
        </w:tc>
        <w:tc>
          <w:tcPr>
            <w:tcW w:w="1029" w:type="dxa"/>
          </w:tcPr>
          <w:p w:rsidR="00BA7B2C" w:rsidRDefault="00156D0F">
            <w:pPr>
              <w:pStyle w:val="TableParagraph"/>
              <w:spacing w:before="17"/>
              <w:ind w:left="15" w:right="4"/>
            </w:pPr>
            <w:r>
              <w:t xml:space="preserve">1 </w:t>
            </w:r>
            <w:r>
              <w:rPr>
                <w:spacing w:val="-5"/>
              </w:rPr>
              <w:t>415</w:t>
            </w:r>
          </w:p>
        </w:tc>
        <w:tc>
          <w:tcPr>
            <w:tcW w:w="1029" w:type="dxa"/>
          </w:tcPr>
          <w:p w:rsidR="00BA7B2C" w:rsidRDefault="00156D0F">
            <w:pPr>
              <w:pStyle w:val="TableParagraph"/>
              <w:spacing w:before="17"/>
              <w:ind w:left="15" w:right="2"/>
            </w:pPr>
            <w:r>
              <w:t xml:space="preserve">1 </w:t>
            </w:r>
            <w:r>
              <w:rPr>
                <w:spacing w:val="-5"/>
              </w:rPr>
              <w:t>297</w:t>
            </w:r>
          </w:p>
        </w:tc>
        <w:tc>
          <w:tcPr>
            <w:tcW w:w="1031" w:type="dxa"/>
          </w:tcPr>
          <w:p w:rsidR="00BA7B2C" w:rsidRDefault="00156D0F">
            <w:pPr>
              <w:pStyle w:val="TableParagraph"/>
              <w:spacing w:before="17"/>
              <w:ind w:left="14" w:right="2"/>
            </w:pPr>
            <w:r>
              <w:t xml:space="preserve">1 </w:t>
            </w:r>
            <w:r>
              <w:rPr>
                <w:spacing w:val="-5"/>
              </w:rPr>
              <w:t>247</w:t>
            </w:r>
          </w:p>
        </w:tc>
        <w:tc>
          <w:tcPr>
            <w:tcW w:w="1029" w:type="dxa"/>
          </w:tcPr>
          <w:p w:rsidR="00BA7B2C" w:rsidRDefault="00156D0F">
            <w:pPr>
              <w:pStyle w:val="TableParagraph"/>
              <w:spacing w:before="17"/>
              <w:ind w:left="15" w:right="4"/>
            </w:pPr>
            <w:r>
              <w:t xml:space="preserve">1 </w:t>
            </w:r>
            <w:r>
              <w:rPr>
                <w:spacing w:val="-5"/>
              </w:rPr>
              <w:t>204</w:t>
            </w:r>
          </w:p>
        </w:tc>
        <w:tc>
          <w:tcPr>
            <w:tcW w:w="1029" w:type="dxa"/>
          </w:tcPr>
          <w:p w:rsidR="00BA7B2C" w:rsidRDefault="00156D0F">
            <w:pPr>
              <w:pStyle w:val="TableParagraph"/>
              <w:spacing w:before="17"/>
              <w:ind w:left="15" w:right="3"/>
            </w:pPr>
            <w:r>
              <w:rPr>
                <w:spacing w:val="-4"/>
              </w:rPr>
              <w:t>0,83</w:t>
            </w:r>
          </w:p>
        </w:tc>
      </w:tr>
      <w:tr w:rsidR="00BA7B2C">
        <w:trPr>
          <w:trHeight w:val="301"/>
        </w:trPr>
        <w:tc>
          <w:tcPr>
            <w:tcW w:w="3391" w:type="dxa"/>
          </w:tcPr>
          <w:p w:rsidR="00BA7B2C" w:rsidRDefault="00156D0F">
            <w:pPr>
              <w:pStyle w:val="TableParagraph"/>
              <w:spacing w:before="17"/>
              <w:ind w:left="107"/>
              <w:jc w:val="left"/>
            </w:pPr>
            <w:r>
              <w:t>Грузовые</w:t>
            </w:r>
            <w:r>
              <w:rPr>
                <w:spacing w:val="-8"/>
              </w:rPr>
              <w:t xml:space="preserve"> </w:t>
            </w:r>
            <w:r>
              <w:t>АТС</w:t>
            </w:r>
            <w:r>
              <w:rPr>
                <w:spacing w:val="-6"/>
              </w:rPr>
              <w:t xml:space="preserve"> </w:t>
            </w:r>
            <w:r>
              <w:t>категории</w:t>
            </w:r>
            <w:r>
              <w:rPr>
                <w:spacing w:val="-7"/>
              </w:rPr>
              <w:t xml:space="preserve"> </w:t>
            </w:r>
            <w:r>
              <w:rPr>
                <w:spacing w:val="-5"/>
              </w:rPr>
              <w:t>N3</w:t>
            </w:r>
          </w:p>
        </w:tc>
        <w:tc>
          <w:tcPr>
            <w:tcW w:w="1029" w:type="dxa"/>
          </w:tcPr>
          <w:p w:rsidR="00BA7B2C" w:rsidRDefault="00156D0F">
            <w:pPr>
              <w:pStyle w:val="TableParagraph"/>
              <w:spacing w:before="17"/>
              <w:ind w:left="15" w:right="5"/>
            </w:pPr>
            <w:r>
              <w:t xml:space="preserve">4 </w:t>
            </w:r>
            <w:r>
              <w:rPr>
                <w:spacing w:val="-5"/>
              </w:rPr>
              <w:t>751</w:t>
            </w:r>
          </w:p>
        </w:tc>
        <w:tc>
          <w:tcPr>
            <w:tcW w:w="1029" w:type="dxa"/>
          </w:tcPr>
          <w:p w:rsidR="00BA7B2C" w:rsidRDefault="00156D0F">
            <w:pPr>
              <w:pStyle w:val="TableParagraph"/>
              <w:spacing w:before="17"/>
              <w:ind w:left="15" w:right="4"/>
            </w:pPr>
            <w:r>
              <w:t xml:space="preserve">4 </w:t>
            </w:r>
            <w:r>
              <w:rPr>
                <w:spacing w:val="-5"/>
              </w:rPr>
              <w:t>755</w:t>
            </w:r>
          </w:p>
        </w:tc>
        <w:tc>
          <w:tcPr>
            <w:tcW w:w="1029" w:type="dxa"/>
          </w:tcPr>
          <w:p w:rsidR="00BA7B2C" w:rsidRDefault="00156D0F">
            <w:pPr>
              <w:pStyle w:val="TableParagraph"/>
              <w:spacing w:before="17"/>
              <w:ind w:left="15" w:right="2"/>
            </w:pPr>
            <w:r>
              <w:t xml:space="preserve">4 </w:t>
            </w:r>
            <w:r>
              <w:rPr>
                <w:spacing w:val="-5"/>
              </w:rPr>
              <w:t>649</w:t>
            </w:r>
          </w:p>
        </w:tc>
        <w:tc>
          <w:tcPr>
            <w:tcW w:w="1031" w:type="dxa"/>
          </w:tcPr>
          <w:p w:rsidR="00BA7B2C" w:rsidRDefault="00156D0F">
            <w:pPr>
              <w:pStyle w:val="TableParagraph"/>
              <w:spacing w:before="17"/>
              <w:ind w:left="14" w:right="2"/>
            </w:pPr>
            <w:r>
              <w:t xml:space="preserve">4 </w:t>
            </w:r>
            <w:r>
              <w:rPr>
                <w:spacing w:val="-5"/>
              </w:rPr>
              <w:t>702</w:t>
            </w:r>
          </w:p>
        </w:tc>
        <w:tc>
          <w:tcPr>
            <w:tcW w:w="1029" w:type="dxa"/>
          </w:tcPr>
          <w:p w:rsidR="00BA7B2C" w:rsidRDefault="00156D0F">
            <w:pPr>
              <w:pStyle w:val="TableParagraph"/>
              <w:spacing w:before="17"/>
              <w:ind w:left="15" w:right="4"/>
            </w:pPr>
            <w:r>
              <w:t xml:space="preserve">4 </w:t>
            </w:r>
            <w:r>
              <w:rPr>
                <w:spacing w:val="-5"/>
              </w:rPr>
              <w:t>790</w:t>
            </w:r>
          </w:p>
        </w:tc>
        <w:tc>
          <w:tcPr>
            <w:tcW w:w="1029" w:type="dxa"/>
          </w:tcPr>
          <w:p w:rsidR="00BA7B2C" w:rsidRDefault="00156D0F">
            <w:pPr>
              <w:pStyle w:val="TableParagraph"/>
              <w:spacing w:before="17"/>
              <w:ind w:left="15" w:right="3"/>
            </w:pPr>
            <w:r>
              <w:rPr>
                <w:spacing w:val="-4"/>
              </w:rPr>
              <w:t>1,01</w:t>
            </w:r>
          </w:p>
        </w:tc>
      </w:tr>
      <w:tr w:rsidR="00BA7B2C">
        <w:trPr>
          <w:trHeight w:val="299"/>
        </w:trPr>
        <w:tc>
          <w:tcPr>
            <w:tcW w:w="3391" w:type="dxa"/>
          </w:tcPr>
          <w:p w:rsidR="00BA7B2C" w:rsidRDefault="00156D0F">
            <w:pPr>
              <w:pStyle w:val="TableParagraph"/>
              <w:spacing w:before="17"/>
              <w:ind w:left="107"/>
              <w:jc w:val="left"/>
            </w:pPr>
            <w:r>
              <w:t>Автобусы</w:t>
            </w:r>
            <w:r>
              <w:rPr>
                <w:spacing w:val="-7"/>
              </w:rPr>
              <w:t xml:space="preserve"> </w:t>
            </w:r>
            <w:r>
              <w:t>категории</w:t>
            </w:r>
            <w:r>
              <w:rPr>
                <w:spacing w:val="-6"/>
              </w:rPr>
              <w:t xml:space="preserve"> </w:t>
            </w:r>
            <w:r>
              <w:rPr>
                <w:spacing w:val="-5"/>
              </w:rPr>
              <w:t>М2</w:t>
            </w:r>
          </w:p>
        </w:tc>
        <w:tc>
          <w:tcPr>
            <w:tcW w:w="1029" w:type="dxa"/>
          </w:tcPr>
          <w:p w:rsidR="00BA7B2C" w:rsidRDefault="00156D0F">
            <w:pPr>
              <w:pStyle w:val="TableParagraph"/>
              <w:spacing w:before="17"/>
              <w:ind w:left="15" w:right="5"/>
            </w:pPr>
            <w:r>
              <w:t xml:space="preserve">7 </w:t>
            </w:r>
            <w:r>
              <w:rPr>
                <w:spacing w:val="-5"/>
              </w:rPr>
              <w:t>847</w:t>
            </w:r>
          </w:p>
        </w:tc>
        <w:tc>
          <w:tcPr>
            <w:tcW w:w="1029" w:type="dxa"/>
          </w:tcPr>
          <w:p w:rsidR="00BA7B2C" w:rsidRDefault="00156D0F">
            <w:pPr>
              <w:pStyle w:val="TableParagraph"/>
              <w:spacing w:before="17"/>
              <w:ind w:left="15" w:right="4"/>
            </w:pPr>
            <w:r>
              <w:t xml:space="preserve">7 </w:t>
            </w:r>
            <w:r>
              <w:rPr>
                <w:spacing w:val="-5"/>
              </w:rPr>
              <w:t>670</w:t>
            </w:r>
          </w:p>
        </w:tc>
        <w:tc>
          <w:tcPr>
            <w:tcW w:w="1029" w:type="dxa"/>
          </w:tcPr>
          <w:p w:rsidR="00BA7B2C" w:rsidRDefault="00156D0F">
            <w:pPr>
              <w:pStyle w:val="TableParagraph"/>
              <w:spacing w:before="17"/>
              <w:ind w:left="15" w:right="2"/>
            </w:pPr>
            <w:r>
              <w:t xml:space="preserve">7 </w:t>
            </w:r>
            <w:r>
              <w:rPr>
                <w:spacing w:val="-5"/>
              </w:rPr>
              <w:t>346</w:t>
            </w:r>
          </w:p>
        </w:tc>
        <w:tc>
          <w:tcPr>
            <w:tcW w:w="1031" w:type="dxa"/>
          </w:tcPr>
          <w:p w:rsidR="00BA7B2C" w:rsidRDefault="00156D0F">
            <w:pPr>
              <w:pStyle w:val="TableParagraph"/>
              <w:spacing w:before="17"/>
              <w:ind w:left="14" w:right="2"/>
            </w:pPr>
            <w:r>
              <w:t xml:space="preserve">7 </w:t>
            </w:r>
            <w:r>
              <w:rPr>
                <w:spacing w:val="-5"/>
              </w:rPr>
              <w:t>121</w:t>
            </w:r>
          </w:p>
        </w:tc>
        <w:tc>
          <w:tcPr>
            <w:tcW w:w="1029" w:type="dxa"/>
          </w:tcPr>
          <w:p w:rsidR="00BA7B2C" w:rsidRDefault="00156D0F">
            <w:pPr>
              <w:pStyle w:val="TableParagraph"/>
              <w:spacing w:before="17"/>
              <w:ind w:left="15" w:right="4"/>
            </w:pPr>
            <w:r>
              <w:t xml:space="preserve">6 </w:t>
            </w:r>
            <w:r>
              <w:rPr>
                <w:spacing w:val="-5"/>
              </w:rPr>
              <w:t>836</w:t>
            </w:r>
          </w:p>
        </w:tc>
        <w:tc>
          <w:tcPr>
            <w:tcW w:w="1029" w:type="dxa"/>
          </w:tcPr>
          <w:p w:rsidR="00BA7B2C" w:rsidRDefault="00156D0F">
            <w:pPr>
              <w:pStyle w:val="TableParagraph"/>
              <w:spacing w:before="17"/>
              <w:ind w:left="15" w:right="3"/>
            </w:pPr>
            <w:r>
              <w:rPr>
                <w:spacing w:val="-4"/>
              </w:rPr>
              <w:t>0,87</w:t>
            </w:r>
          </w:p>
        </w:tc>
      </w:tr>
      <w:tr w:rsidR="00BA7B2C">
        <w:trPr>
          <w:trHeight w:val="299"/>
        </w:trPr>
        <w:tc>
          <w:tcPr>
            <w:tcW w:w="3391" w:type="dxa"/>
          </w:tcPr>
          <w:p w:rsidR="00BA7B2C" w:rsidRDefault="00156D0F">
            <w:pPr>
              <w:pStyle w:val="TableParagraph"/>
              <w:spacing w:before="17"/>
              <w:ind w:left="107"/>
              <w:jc w:val="left"/>
            </w:pPr>
            <w:r>
              <w:t>Автобусы</w:t>
            </w:r>
            <w:r>
              <w:rPr>
                <w:spacing w:val="-7"/>
              </w:rPr>
              <w:t xml:space="preserve"> </w:t>
            </w:r>
            <w:r>
              <w:t>категории</w:t>
            </w:r>
            <w:r>
              <w:rPr>
                <w:spacing w:val="-6"/>
              </w:rPr>
              <w:t xml:space="preserve"> </w:t>
            </w:r>
            <w:r>
              <w:rPr>
                <w:spacing w:val="-5"/>
              </w:rPr>
              <w:t>М3</w:t>
            </w:r>
          </w:p>
        </w:tc>
        <w:tc>
          <w:tcPr>
            <w:tcW w:w="1029" w:type="dxa"/>
          </w:tcPr>
          <w:p w:rsidR="00BA7B2C" w:rsidRDefault="00156D0F">
            <w:pPr>
              <w:pStyle w:val="TableParagraph"/>
              <w:spacing w:before="17"/>
              <w:ind w:left="15" w:right="7"/>
            </w:pPr>
            <w:r>
              <w:rPr>
                <w:spacing w:val="-5"/>
              </w:rPr>
              <w:t>757</w:t>
            </w:r>
          </w:p>
        </w:tc>
        <w:tc>
          <w:tcPr>
            <w:tcW w:w="1029" w:type="dxa"/>
          </w:tcPr>
          <w:p w:rsidR="00BA7B2C" w:rsidRDefault="00156D0F">
            <w:pPr>
              <w:pStyle w:val="TableParagraph"/>
              <w:spacing w:before="17"/>
              <w:ind w:left="15" w:right="6"/>
            </w:pPr>
            <w:r>
              <w:rPr>
                <w:spacing w:val="-5"/>
              </w:rPr>
              <w:t>735</w:t>
            </w:r>
          </w:p>
        </w:tc>
        <w:tc>
          <w:tcPr>
            <w:tcW w:w="1029" w:type="dxa"/>
          </w:tcPr>
          <w:p w:rsidR="00BA7B2C" w:rsidRDefault="00156D0F">
            <w:pPr>
              <w:pStyle w:val="TableParagraph"/>
              <w:spacing w:before="17"/>
              <w:ind w:left="15" w:right="5"/>
            </w:pPr>
            <w:r>
              <w:rPr>
                <w:spacing w:val="-5"/>
              </w:rPr>
              <w:t>663</w:t>
            </w:r>
          </w:p>
        </w:tc>
        <w:tc>
          <w:tcPr>
            <w:tcW w:w="1031" w:type="dxa"/>
          </w:tcPr>
          <w:p w:rsidR="00BA7B2C" w:rsidRDefault="00156D0F">
            <w:pPr>
              <w:pStyle w:val="TableParagraph"/>
              <w:spacing w:before="17"/>
              <w:ind w:left="14" w:right="5"/>
            </w:pPr>
            <w:r>
              <w:rPr>
                <w:spacing w:val="-5"/>
              </w:rPr>
              <w:t>646</w:t>
            </w:r>
          </w:p>
        </w:tc>
        <w:tc>
          <w:tcPr>
            <w:tcW w:w="1029" w:type="dxa"/>
          </w:tcPr>
          <w:p w:rsidR="00BA7B2C" w:rsidRDefault="00156D0F">
            <w:pPr>
              <w:pStyle w:val="TableParagraph"/>
              <w:spacing w:before="17"/>
              <w:ind w:left="15" w:right="6"/>
            </w:pPr>
            <w:r>
              <w:rPr>
                <w:spacing w:val="-5"/>
              </w:rPr>
              <w:t>643</w:t>
            </w:r>
          </w:p>
        </w:tc>
        <w:tc>
          <w:tcPr>
            <w:tcW w:w="1029" w:type="dxa"/>
          </w:tcPr>
          <w:p w:rsidR="00BA7B2C" w:rsidRDefault="00156D0F">
            <w:pPr>
              <w:pStyle w:val="TableParagraph"/>
              <w:spacing w:before="17"/>
              <w:ind w:left="15" w:right="3"/>
            </w:pPr>
            <w:r>
              <w:rPr>
                <w:spacing w:val="-4"/>
              </w:rPr>
              <w:t>0,85</w:t>
            </w:r>
          </w:p>
        </w:tc>
      </w:tr>
    </w:tbl>
    <w:p w:rsidR="00BA7B2C" w:rsidRDefault="00156D0F">
      <w:pPr>
        <w:ind w:left="142"/>
        <w:rPr>
          <w:i/>
        </w:rPr>
      </w:pPr>
      <w:r>
        <w:rPr>
          <w:i/>
        </w:rPr>
        <w:t>Источник:</w:t>
      </w:r>
      <w:r>
        <w:rPr>
          <w:i/>
          <w:spacing w:val="-5"/>
        </w:rPr>
        <w:t xml:space="preserve"> </w:t>
      </w:r>
      <w:r>
        <w:rPr>
          <w:i/>
        </w:rPr>
        <w:t>Данные</w:t>
      </w:r>
      <w:r>
        <w:rPr>
          <w:i/>
          <w:spacing w:val="-5"/>
        </w:rPr>
        <w:t xml:space="preserve"> </w:t>
      </w:r>
      <w:r>
        <w:rPr>
          <w:i/>
        </w:rPr>
        <w:t>ГИБДД</w:t>
      </w:r>
      <w:r>
        <w:rPr>
          <w:i/>
          <w:spacing w:val="-5"/>
        </w:rPr>
        <w:t xml:space="preserve"> </w:t>
      </w:r>
      <w:r>
        <w:rPr>
          <w:i/>
        </w:rPr>
        <w:t>МВД</w:t>
      </w:r>
      <w:r>
        <w:rPr>
          <w:i/>
          <w:spacing w:val="-4"/>
        </w:rPr>
        <w:t xml:space="preserve"> </w:t>
      </w:r>
      <w:r>
        <w:rPr>
          <w:i/>
        </w:rPr>
        <w:t>РФ,</w:t>
      </w:r>
      <w:r>
        <w:rPr>
          <w:i/>
          <w:spacing w:val="-5"/>
        </w:rPr>
        <w:t xml:space="preserve"> </w:t>
      </w:r>
      <w:r>
        <w:rPr>
          <w:i/>
        </w:rPr>
        <w:t>расчеты</w:t>
      </w:r>
      <w:r>
        <w:rPr>
          <w:i/>
          <w:spacing w:val="-6"/>
        </w:rPr>
        <w:t xml:space="preserve"> </w:t>
      </w:r>
      <w:r>
        <w:rPr>
          <w:i/>
          <w:spacing w:val="-2"/>
        </w:rPr>
        <w:t>разработчика</w:t>
      </w:r>
    </w:p>
    <w:p w:rsidR="00BA7B2C" w:rsidRDefault="00BA7B2C">
      <w:pPr>
        <w:pStyle w:val="a3"/>
        <w:rPr>
          <w:i/>
          <w:sz w:val="20"/>
        </w:rPr>
      </w:pPr>
    </w:p>
    <w:p w:rsidR="00BA7B2C" w:rsidRDefault="00156D0F">
      <w:pPr>
        <w:pStyle w:val="a3"/>
        <w:spacing w:before="119"/>
        <w:rPr>
          <w:i/>
          <w:sz w:val="20"/>
        </w:rPr>
      </w:pPr>
      <w:r>
        <w:rPr>
          <w:i/>
          <w:noProof/>
          <w:sz w:val="20"/>
        </w:rPr>
        <w:drawing>
          <wp:anchor distT="0" distB="0" distL="0" distR="0" simplePos="0" relativeHeight="487589888" behindDoc="1" locked="0" layoutInCell="1" allowOverlap="1">
            <wp:simplePos x="0" y="0"/>
            <wp:positionH relativeFrom="page">
              <wp:posOffset>1122469</wp:posOffset>
            </wp:positionH>
            <wp:positionV relativeFrom="paragraph">
              <wp:posOffset>237255</wp:posOffset>
            </wp:positionV>
            <wp:extent cx="5844136" cy="3653028"/>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2" cstate="print"/>
                    <a:stretch>
                      <a:fillRect/>
                    </a:stretch>
                  </pic:blipFill>
                  <pic:spPr>
                    <a:xfrm>
                      <a:off x="0" y="0"/>
                      <a:ext cx="5844136" cy="3653028"/>
                    </a:xfrm>
                    <a:prstGeom prst="rect">
                      <a:avLst/>
                    </a:prstGeom>
                  </pic:spPr>
                </pic:pic>
              </a:graphicData>
            </a:graphic>
          </wp:anchor>
        </w:drawing>
      </w:r>
    </w:p>
    <w:p w:rsidR="00BA7B2C" w:rsidRDefault="00156D0F">
      <w:pPr>
        <w:spacing w:before="172"/>
        <w:ind w:left="142"/>
        <w:rPr>
          <w:i/>
        </w:rPr>
      </w:pPr>
      <w:r>
        <w:rPr>
          <w:i/>
        </w:rPr>
        <w:t>Источник:</w:t>
      </w:r>
      <w:r>
        <w:rPr>
          <w:i/>
          <w:spacing w:val="-7"/>
        </w:rPr>
        <w:t xml:space="preserve"> </w:t>
      </w:r>
      <w:r>
        <w:rPr>
          <w:i/>
        </w:rPr>
        <w:t>ГИБДД</w:t>
      </w:r>
      <w:r>
        <w:rPr>
          <w:i/>
          <w:spacing w:val="-5"/>
        </w:rPr>
        <w:t xml:space="preserve"> </w:t>
      </w:r>
      <w:r>
        <w:rPr>
          <w:i/>
        </w:rPr>
        <w:t>МВД</w:t>
      </w:r>
      <w:r>
        <w:rPr>
          <w:i/>
          <w:spacing w:val="-8"/>
        </w:rPr>
        <w:t xml:space="preserve"> </w:t>
      </w:r>
      <w:r>
        <w:rPr>
          <w:i/>
        </w:rPr>
        <w:t>РФ,</w:t>
      </w:r>
      <w:r>
        <w:rPr>
          <w:i/>
          <w:spacing w:val="-6"/>
        </w:rPr>
        <w:t xml:space="preserve"> </w:t>
      </w:r>
      <w:r>
        <w:rPr>
          <w:i/>
        </w:rPr>
        <w:t>расчеты</w:t>
      </w:r>
      <w:r>
        <w:rPr>
          <w:i/>
          <w:spacing w:val="-7"/>
        </w:rPr>
        <w:t xml:space="preserve"> </w:t>
      </w:r>
      <w:r>
        <w:rPr>
          <w:i/>
        </w:rPr>
        <w:t>ООО</w:t>
      </w:r>
      <w:r>
        <w:rPr>
          <w:i/>
          <w:spacing w:val="-7"/>
        </w:rPr>
        <w:t xml:space="preserve"> </w:t>
      </w:r>
      <w:r>
        <w:rPr>
          <w:i/>
        </w:rPr>
        <w:t>«Транспортная</w:t>
      </w:r>
      <w:r>
        <w:rPr>
          <w:i/>
          <w:spacing w:val="-5"/>
        </w:rPr>
        <w:t xml:space="preserve"> </w:t>
      </w:r>
      <w:r>
        <w:rPr>
          <w:i/>
          <w:spacing w:val="-2"/>
        </w:rPr>
        <w:t>интеграция»</w:t>
      </w:r>
    </w:p>
    <w:p w:rsidR="00BA7B2C" w:rsidRDefault="00156D0F">
      <w:pPr>
        <w:pStyle w:val="a3"/>
        <w:spacing w:before="127" w:line="360" w:lineRule="auto"/>
        <w:ind w:left="3737" w:right="258" w:hanging="2878"/>
      </w:pPr>
      <w:r>
        <w:t>Рисунок</w:t>
      </w:r>
      <w:r>
        <w:rPr>
          <w:spacing w:val="-3"/>
        </w:rPr>
        <w:t xml:space="preserve"> </w:t>
      </w:r>
      <w:r>
        <w:t>7.1.5.2</w:t>
      </w:r>
      <w:r>
        <w:rPr>
          <w:spacing w:val="-4"/>
        </w:rPr>
        <w:t xml:space="preserve"> </w:t>
      </w:r>
      <w:r>
        <w:t>–</w:t>
      </w:r>
      <w:r>
        <w:rPr>
          <w:spacing w:val="-4"/>
        </w:rPr>
        <w:t xml:space="preserve"> </w:t>
      </w:r>
      <w:r>
        <w:t>Возрастная</w:t>
      </w:r>
      <w:r>
        <w:rPr>
          <w:spacing w:val="-4"/>
        </w:rPr>
        <w:t xml:space="preserve"> </w:t>
      </w:r>
      <w:r>
        <w:t>структура</w:t>
      </w:r>
      <w:r>
        <w:rPr>
          <w:spacing w:val="-5"/>
        </w:rPr>
        <w:t xml:space="preserve"> </w:t>
      </w:r>
      <w:r>
        <w:t>парка</w:t>
      </w:r>
      <w:r>
        <w:rPr>
          <w:spacing w:val="-5"/>
        </w:rPr>
        <w:t xml:space="preserve"> </w:t>
      </w:r>
      <w:r>
        <w:t>транспортных</w:t>
      </w:r>
      <w:r>
        <w:rPr>
          <w:spacing w:val="-2"/>
        </w:rPr>
        <w:t xml:space="preserve"> </w:t>
      </w:r>
      <w:r>
        <w:t>средств</w:t>
      </w:r>
      <w:r>
        <w:rPr>
          <w:spacing w:val="-5"/>
        </w:rPr>
        <w:t xml:space="preserve"> </w:t>
      </w:r>
      <w:r>
        <w:t>г.</w:t>
      </w:r>
      <w:r>
        <w:rPr>
          <w:spacing w:val="-4"/>
        </w:rPr>
        <w:t xml:space="preserve"> </w:t>
      </w:r>
      <w:r>
        <w:t>Махачкалы на 01.01.2025 г., ед., %, ед.</w:t>
      </w:r>
    </w:p>
    <w:p w:rsidR="00BA7B2C" w:rsidRDefault="00BA7B2C">
      <w:pPr>
        <w:pStyle w:val="a3"/>
        <w:spacing w:line="360" w:lineRule="auto"/>
        <w:sectPr w:rsidR="00BA7B2C">
          <w:pgSz w:w="11910" w:h="16840"/>
          <w:pgMar w:top="1040" w:right="566" w:bottom="1100" w:left="1559" w:header="0" w:footer="872" w:gutter="0"/>
          <w:cols w:space="720"/>
        </w:sectPr>
      </w:pPr>
    </w:p>
    <w:p w:rsidR="00BA7B2C" w:rsidRDefault="00156D0F">
      <w:pPr>
        <w:pStyle w:val="a3"/>
        <w:spacing w:before="68" w:line="360" w:lineRule="auto"/>
        <w:ind w:left="142" w:right="276" w:firstLine="566"/>
        <w:jc w:val="both"/>
      </w:pPr>
      <w:r>
        <w:lastRenderedPageBreak/>
        <w:t>В возрастной структуре парка легковых АТС, зарегистрированных на территории г. Махачкалы, в основном, преобладают транспортные средства, с года выпуска которых прошло свыше 15 лет (34,4% в парке легковых АТС, 46 тыс. ед. легковых АТС). Доля лег</w:t>
      </w:r>
      <w:r>
        <w:softHyphen/>
        <w:t>ковых АТС возрастом от 5 до 10 лет составляет порядка 24% от общего парка зарегистри</w:t>
      </w:r>
      <w:r>
        <w:softHyphen/>
        <w:t>рованных легковых АТС, а доля легковых АТС возрастом от 10 до 15 лет – 20,9%.</w:t>
      </w:r>
    </w:p>
    <w:p w:rsidR="00BA7B2C" w:rsidRDefault="00156D0F">
      <w:pPr>
        <w:pStyle w:val="a3"/>
        <w:spacing w:before="2" w:line="360" w:lineRule="auto"/>
        <w:ind w:left="142" w:right="277" w:firstLine="566"/>
        <w:jc w:val="both"/>
      </w:pPr>
      <w:r>
        <w:t>Более половины грузовых АТС, зарегистрированных на территории г. Махачкалы, –это грузовые транспортные средства, с года выпуска которых прошло свыше 15 лет (по</w:t>
      </w:r>
      <w:r>
        <w:softHyphen/>
        <w:t>рядка 58% в парке грузовых АТС, 11,7 тыс. ед. грузовых АТС). Доля грузовых АТС воз</w:t>
      </w:r>
      <w:r>
        <w:softHyphen/>
        <w:t>растом от 10 до 15 лет составляет порядка 23% от общего парка зарегистрированных гру</w:t>
      </w:r>
      <w:r>
        <w:softHyphen/>
        <w:t>зовых АТС, а доля легковых АТС возрастом от 5 до 10 лет – 16,8%.</w:t>
      </w:r>
    </w:p>
    <w:p w:rsidR="00BA7B2C" w:rsidRDefault="00156D0F">
      <w:pPr>
        <w:pStyle w:val="a3"/>
        <w:spacing w:line="360" w:lineRule="auto"/>
        <w:ind w:left="142" w:right="279" w:firstLine="566"/>
        <w:jc w:val="both"/>
      </w:pPr>
      <w:r>
        <w:t>В возрастной структуре парка автобусов, зарегистрированных на территории г. Ма</w:t>
      </w:r>
      <w:r>
        <w:softHyphen/>
        <w:t>хачкалы, также более половины составляют транспортные средства, с года выпуска кото</w:t>
      </w:r>
      <w:r>
        <w:softHyphen/>
        <w:t>рых</w:t>
      </w:r>
      <w:r>
        <w:rPr>
          <w:spacing w:val="-1"/>
        </w:rPr>
        <w:t xml:space="preserve"> </w:t>
      </w:r>
      <w:r>
        <w:t>прошло</w:t>
      </w:r>
      <w:r>
        <w:rPr>
          <w:spacing w:val="-3"/>
        </w:rPr>
        <w:t xml:space="preserve"> </w:t>
      </w:r>
      <w:r>
        <w:t>свыше</w:t>
      </w:r>
      <w:r>
        <w:rPr>
          <w:spacing w:val="-4"/>
        </w:rPr>
        <w:t xml:space="preserve"> </w:t>
      </w:r>
      <w:r>
        <w:t>15</w:t>
      </w:r>
      <w:r>
        <w:rPr>
          <w:spacing w:val="-1"/>
        </w:rPr>
        <w:t xml:space="preserve"> </w:t>
      </w:r>
      <w:r>
        <w:t>лет</w:t>
      </w:r>
      <w:r>
        <w:rPr>
          <w:spacing w:val="-3"/>
        </w:rPr>
        <w:t xml:space="preserve"> </w:t>
      </w:r>
      <w:r>
        <w:t>(51,8%</w:t>
      </w:r>
      <w:r>
        <w:rPr>
          <w:spacing w:val="-4"/>
        </w:rPr>
        <w:t xml:space="preserve"> </w:t>
      </w:r>
      <w:r>
        <w:t>от</w:t>
      </w:r>
      <w:r>
        <w:rPr>
          <w:spacing w:val="-3"/>
        </w:rPr>
        <w:t xml:space="preserve"> </w:t>
      </w:r>
      <w:r>
        <w:t>общего</w:t>
      </w:r>
      <w:r>
        <w:rPr>
          <w:spacing w:val="-3"/>
        </w:rPr>
        <w:t xml:space="preserve"> </w:t>
      </w:r>
      <w:r>
        <w:t>парка</w:t>
      </w:r>
      <w:r>
        <w:rPr>
          <w:spacing w:val="-4"/>
        </w:rPr>
        <w:t xml:space="preserve"> </w:t>
      </w:r>
      <w:r>
        <w:t>зарегистрированных</w:t>
      </w:r>
      <w:r>
        <w:rPr>
          <w:spacing w:val="-1"/>
        </w:rPr>
        <w:t xml:space="preserve"> </w:t>
      </w:r>
      <w:r>
        <w:t>автобусов,</w:t>
      </w:r>
      <w:r>
        <w:rPr>
          <w:spacing w:val="-1"/>
        </w:rPr>
        <w:t xml:space="preserve"> </w:t>
      </w:r>
      <w:r>
        <w:t>4,2</w:t>
      </w:r>
      <w:r>
        <w:rPr>
          <w:spacing w:val="-3"/>
        </w:rPr>
        <w:t xml:space="preserve"> </w:t>
      </w:r>
      <w:r>
        <w:t>тыс. ед. автобусов). Доля автобусов возрастом от 10 до 15 лет составляет порядка четверти от общего парка зарегистрированных автобусов.</w:t>
      </w:r>
    </w:p>
    <w:p w:rsidR="00BA7B2C" w:rsidRDefault="00156D0F">
      <w:pPr>
        <w:pStyle w:val="a3"/>
        <w:spacing w:line="360" w:lineRule="auto"/>
        <w:ind w:left="142" w:right="281" w:firstLine="566"/>
        <w:jc w:val="both"/>
      </w:pPr>
      <w:r>
        <w:t>На территории г. Махачкалы и Республики Дагестан в целом зарегистрированы АТС 7 экологических классов – с 0 по 6. Экологические классы автомобилей определяют со</w:t>
      </w:r>
      <w:r>
        <w:softHyphen/>
        <w:t>гласно европейским стандартам Евро. Каждый последующий стандарт предъявляет более жёсткие требования к выбросам по сравнению с предшествующим стандартом.</w:t>
      </w:r>
    </w:p>
    <w:p w:rsidR="00BA7B2C" w:rsidRDefault="00156D0F">
      <w:pPr>
        <w:pStyle w:val="a3"/>
        <w:spacing w:line="360" w:lineRule="auto"/>
        <w:ind w:left="142" w:right="277" w:firstLine="566"/>
        <w:jc w:val="both"/>
      </w:pPr>
      <w:r>
        <w:t>Большая часть легковых АТС, зарегистрированных на территории г. Махачкалы, от</w:t>
      </w:r>
      <w:r>
        <w:softHyphen/>
        <w:t>носится к экологическим классам «Евро 4» и «Евро 5».</w:t>
      </w:r>
    </w:p>
    <w:p w:rsidR="00BA7B2C" w:rsidRDefault="00156D0F">
      <w:pPr>
        <w:pStyle w:val="a3"/>
        <w:spacing w:line="360" w:lineRule="auto"/>
        <w:ind w:left="142" w:right="281" w:firstLine="566"/>
        <w:jc w:val="both"/>
      </w:pPr>
      <w:r>
        <w:t>Грузовые АТС всех категорий и автобусы по большей части относятся к экологиче</w:t>
      </w:r>
      <w:r>
        <w:softHyphen/>
        <w:t>ским классам «Евро 3» и «Евро 4».</w:t>
      </w:r>
    </w:p>
    <w:p w:rsidR="00BA7B2C" w:rsidRDefault="00156D0F">
      <w:pPr>
        <w:pStyle w:val="a3"/>
        <w:spacing w:line="360" w:lineRule="auto"/>
        <w:ind w:left="142" w:right="279" w:firstLine="566"/>
        <w:jc w:val="both"/>
      </w:pPr>
      <w:r>
        <w:t>Структура парка автотранспортных средств, зарегистрированных на территории г. Махачкалы, по видам экологических классов АТС представлена на рисунке 7.1.5.3 и в таблице 7.1.5.2.</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156D0F">
      <w:pPr>
        <w:pStyle w:val="a3"/>
        <w:ind w:left="238"/>
        <w:rPr>
          <w:sz w:val="20"/>
        </w:rPr>
      </w:pPr>
      <w:r>
        <w:rPr>
          <w:noProof/>
          <w:sz w:val="20"/>
        </w:rPr>
        <w:lastRenderedPageBreak/>
        <w:drawing>
          <wp:inline distT="0" distB="0" distL="0" distR="0">
            <wp:extent cx="5980692" cy="482346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3" cstate="print"/>
                    <a:stretch>
                      <a:fillRect/>
                    </a:stretch>
                  </pic:blipFill>
                  <pic:spPr>
                    <a:xfrm>
                      <a:off x="0" y="0"/>
                      <a:ext cx="5980692" cy="4823460"/>
                    </a:xfrm>
                    <a:prstGeom prst="rect">
                      <a:avLst/>
                    </a:prstGeom>
                  </pic:spPr>
                </pic:pic>
              </a:graphicData>
            </a:graphic>
          </wp:inline>
        </w:drawing>
      </w:r>
    </w:p>
    <w:p w:rsidR="00BA7B2C" w:rsidRDefault="00156D0F">
      <w:pPr>
        <w:pStyle w:val="a3"/>
        <w:spacing w:before="215" w:line="360" w:lineRule="auto"/>
        <w:ind w:left="1354" w:right="258" w:hanging="531"/>
      </w:pPr>
      <w:r>
        <w:t>Рисунок</w:t>
      </w:r>
      <w:r>
        <w:rPr>
          <w:spacing w:val="-4"/>
        </w:rPr>
        <w:t xml:space="preserve"> </w:t>
      </w:r>
      <w:r>
        <w:t>7.1.5.3</w:t>
      </w:r>
      <w:r>
        <w:rPr>
          <w:spacing w:val="-5"/>
        </w:rPr>
        <w:t xml:space="preserve"> </w:t>
      </w:r>
      <w:r>
        <w:t>–</w:t>
      </w:r>
      <w:r>
        <w:rPr>
          <w:spacing w:val="-5"/>
        </w:rPr>
        <w:t xml:space="preserve"> </w:t>
      </w:r>
      <w:r>
        <w:t>Структура</w:t>
      </w:r>
      <w:r>
        <w:rPr>
          <w:spacing w:val="-6"/>
        </w:rPr>
        <w:t xml:space="preserve"> </w:t>
      </w:r>
      <w:r>
        <w:t>парка</w:t>
      </w:r>
      <w:r>
        <w:rPr>
          <w:spacing w:val="-6"/>
        </w:rPr>
        <w:t xml:space="preserve"> </w:t>
      </w:r>
      <w:r>
        <w:t>автотранспортных</w:t>
      </w:r>
      <w:r>
        <w:rPr>
          <w:spacing w:val="-3"/>
        </w:rPr>
        <w:t xml:space="preserve"> </w:t>
      </w:r>
      <w:r>
        <w:t>средств,</w:t>
      </w:r>
      <w:r>
        <w:rPr>
          <w:spacing w:val="-5"/>
        </w:rPr>
        <w:t xml:space="preserve"> </w:t>
      </w:r>
      <w:r>
        <w:t>зарегистрированных на территории г. Махачкалы, по видам экологических классов АТС</w:t>
      </w:r>
    </w:p>
    <w:p w:rsidR="00BA7B2C" w:rsidRDefault="00BA7B2C">
      <w:pPr>
        <w:pStyle w:val="a3"/>
        <w:spacing w:before="139"/>
      </w:pPr>
    </w:p>
    <w:p w:rsidR="00BA7B2C" w:rsidRDefault="00156D0F">
      <w:pPr>
        <w:pStyle w:val="a3"/>
        <w:spacing w:after="6" w:line="360" w:lineRule="auto"/>
        <w:ind w:left="142"/>
      </w:pPr>
      <w:r>
        <w:t>Таблица</w:t>
      </w:r>
      <w:r>
        <w:rPr>
          <w:spacing w:val="40"/>
        </w:rPr>
        <w:t xml:space="preserve"> </w:t>
      </w:r>
      <w:r>
        <w:t>7.1.5.2</w:t>
      </w:r>
      <w:r>
        <w:rPr>
          <w:spacing w:val="40"/>
        </w:rPr>
        <w:t xml:space="preserve"> </w:t>
      </w:r>
      <w:r>
        <w:t>–</w:t>
      </w:r>
      <w:r>
        <w:rPr>
          <w:spacing w:val="40"/>
        </w:rPr>
        <w:t xml:space="preserve"> </w:t>
      </w:r>
      <w:r>
        <w:t>Структура</w:t>
      </w:r>
      <w:r>
        <w:rPr>
          <w:spacing w:val="40"/>
        </w:rPr>
        <w:t xml:space="preserve"> </w:t>
      </w:r>
      <w:r>
        <w:t>парка</w:t>
      </w:r>
      <w:r>
        <w:rPr>
          <w:spacing w:val="40"/>
        </w:rPr>
        <w:t xml:space="preserve"> </w:t>
      </w:r>
      <w:r>
        <w:t>автотранспортных</w:t>
      </w:r>
      <w:r>
        <w:rPr>
          <w:spacing w:val="40"/>
        </w:rPr>
        <w:t xml:space="preserve"> </w:t>
      </w:r>
      <w:r>
        <w:t>средств,</w:t>
      </w:r>
      <w:r>
        <w:rPr>
          <w:spacing w:val="40"/>
        </w:rPr>
        <w:t xml:space="preserve"> </w:t>
      </w:r>
      <w:r>
        <w:t>зарегистрированных</w:t>
      </w:r>
      <w:r>
        <w:rPr>
          <w:spacing w:val="40"/>
        </w:rPr>
        <w:t xml:space="preserve"> </w:t>
      </w:r>
      <w:r>
        <w:t>на территории г. Махачкалы, по видам экологических классов АТС</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1"/>
        <w:gridCol w:w="1003"/>
        <w:gridCol w:w="1229"/>
        <w:gridCol w:w="1229"/>
        <w:gridCol w:w="1229"/>
        <w:gridCol w:w="1075"/>
        <w:gridCol w:w="1075"/>
      </w:tblGrid>
      <w:tr w:rsidR="00BA7B2C">
        <w:trPr>
          <w:trHeight w:val="1288"/>
        </w:trPr>
        <w:tc>
          <w:tcPr>
            <w:tcW w:w="2731" w:type="dxa"/>
          </w:tcPr>
          <w:p w:rsidR="00BA7B2C" w:rsidRDefault="00BA7B2C">
            <w:pPr>
              <w:pStyle w:val="TableParagraph"/>
              <w:jc w:val="left"/>
              <w:rPr>
                <w:sz w:val="20"/>
              </w:rPr>
            </w:pPr>
          </w:p>
          <w:p w:rsidR="00BA7B2C" w:rsidRDefault="00BA7B2C">
            <w:pPr>
              <w:pStyle w:val="TableParagraph"/>
              <w:spacing w:before="63"/>
              <w:jc w:val="left"/>
              <w:rPr>
                <w:sz w:val="20"/>
              </w:rPr>
            </w:pPr>
          </w:p>
          <w:p w:rsidR="00BA7B2C" w:rsidRDefault="00156D0F">
            <w:pPr>
              <w:pStyle w:val="TableParagraph"/>
              <w:ind w:left="230"/>
              <w:jc w:val="left"/>
              <w:rPr>
                <w:sz w:val="20"/>
              </w:rPr>
            </w:pPr>
            <w:r>
              <w:rPr>
                <w:sz w:val="20"/>
              </w:rPr>
              <w:t>Экологический</w:t>
            </w:r>
            <w:r>
              <w:rPr>
                <w:spacing w:val="-10"/>
                <w:sz w:val="20"/>
              </w:rPr>
              <w:t xml:space="preserve"> </w:t>
            </w:r>
            <w:r>
              <w:rPr>
                <w:sz w:val="20"/>
              </w:rPr>
              <w:t>класс</w:t>
            </w:r>
            <w:r>
              <w:rPr>
                <w:spacing w:val="-6"/>
                <w:sz w:val="20"/>
              </w:rPr>
              <w:t xml:space="preserve"> </w:t>
            </w:r>
            <w:r>
              <w:rPr>
                <w:spacing w:val="-5"/>
                <w:sz w:val="20"/>
              </w:rPr>
              <w:t>АТС</w:t>
            </w:r>
          </w:p>
        </w:tc>
        <w:tc>
          <w:tcPr>
            <w:tcW w:w="1003" w:type="dxa"/>
          </w:tcPr>
          <w:p w:rsidR="00BA7B2C" w:rsidRDefault="00BA7B2C">
            <w:pPr>
              <w:pStyle w:val="TableParagraph"/>
              <w:spacing w:before="178"/>
              <w:jc w:val="left"/>
              <w:rPr>
                <w:sz w:val="20"/>
              </w:rPr>
            </w:pPr>
          </w:p>
          <w:p w:rsidR="00BA7B2C" w:rsidRDefault="00156D0F">
            <w:pPr>
              <w:pStyle w:val="TableParagraph"/>
              <w:ind w:left="300" w:right="93" w:hanging="190"/>
              <w:jc w:val="left"/>
              <w:rPr>
                <w:sz w:val="20"/>
              </w:rPr>
            </w:pPr>
            <w:r>
              <w:rPr>
                <w:spacing w:val="-2"/>
                <w:sz w:val="20"/>
              </w:rPr>
              <w:t xml:space="preserve">легковые </w:t>
            </w:r>
            <w:r>
              <w:rPr>
                <w:spacing w:val="-4"/>
                <w:sz w:val="20"/>
              </w:rPr>
              <w:t>АТС</w:t>
            </w:r>
          </w:p>
        </w:tc>
        <w:tc>
          <w:tcPr>
            <w:tcW w:w="1229" w:type="dxa"/>
          </w:tcPr>
          <w:p w:rsidR="00BA7B2C" w:rsidRDefault="00156D0F">
            <w:pPr>
              <w:pStyle w:val="TableParagraph"/>
              <w:spacing w:before="178"/>
              <w:ind w:left="108" w:right="96" w:firstLine="1"/>
              <w:rPr>
                <w:sz w:val="20"/>
              </w:rPr>
            </w:pPr>
            <w:r>
              <w:rPr>
                <w:spacing w:val="-2"/>
                <w:sz w:val="20"/>
              </w:rPr>
              <w:t xml:space="preserve">грузовые автомобили категории </w:t>
            </w:r>
            <w:r>
              <w:rPr>
                <w:spacing w:val="-6"/>
                <w:sz w:val="20"/>
              </w:rPr>
              <w:t>N1</w:t>
            </w:r>
          </w:p>
        </w:tc>
        <w:tc>
          <w:tcPr>
            <w:tcW w:w="1229" w:type="dxa"/>
          </w:tcPr>
          <w:p w:rsidR="00BA7B2C" w:rsidRDefault="00156D0F">
            <w:pPr>
              <w:pStyle w:val="TableParagraph"/>
              <w:spacing w:before="178"/>
              <w:ind w:left="108" w:right="97" w:firstLine="1"/>
              <w:rPr>
                <w:sz w:val="20"/>
              </w:rPr>
            </w:pPr>
            <w:r>
              <w:rPr>
                <w:spacing w:val="-2"/>
                <w:sz w:val="20"/>
              </w:rPr>
              <w:t xml:space="preserve">грузовые автомобили категории </w:t>
            </w:r>
            <w:r>
              <w:rPr>
                <w:spacing w:val="-6"/>
                <w:sz w:val="20"/>
              </w:rPr>
              <w:t>N2</w:t>
            </w:r>
          </w:p>
        </w:tc>
        <w:tc>
          <w:tcPr>
            <w:tcW w:w="1229" w:type="dxa"/>
          </w:tcPr>
          <w:p w:rsidR="00BA7B2C" w:rsidRDefault="00156D0F">
            <w:pPr>
              <w:pStyle w:val="TableParagraph"/>
              <w:spacing w:before="178"/>
              <w:ind w:left="108" w:right="97" w:firstLine="1"/>
              <w:rPr>
                <w:sz w:val="20"/>
              </w:rPr>
            </w:pPr>
            <w:r>
              <w:rPr>
                <w:spacing w:val="-2"/>
                <w:sz w:val="20"/>
              </w:rPr>
              <w:t xml:space="preserve">грузовые автомобили категории </w:t>
            </w:r>
            <w:r>
              <w:rPr>
                <w:spacing w:val="-6"/>
                <w:sz w:val="20"/>
              </w:rPr>
              <w:t>N3</w:t>
            </w:r>
          </w:p>
        </w:tc>
        <w:tc>
          <w:tcPr>
            <w:tcW w:w="1075" w:type="dxa"/>
          </w:tcPr>
          <w:p w:rsidR="00BA7B2C" w:rsidRDefault="00BA7B2C">
            <w:pPr>
              <w:pStyle w:val="TableParagraph"/>
              <w:spacing w:before="63"/>
              <w:jc w:val="left"/>
              <w:rPr>
                <w:sz w:val="20"/>
              </w:rPr>
            </w:pPr>
          </w:p>
          <w:p w:rsidR="00BA7B2C" w:rsidRDefault="00156D0F">
            <w:pPr>
              <w:pStyle w:val="TableParagraph"/>
              <w:spacing w:before="1"/>
              <w:ind w:left="12" w:right="1"/>
              <w:rPr>
                <w:sz w:val="20"/>
              </w:rPr>
            </w:pPr>
            <w:r>
              <w:rPr>
                <w:spacing w:val="-2"/>
                <w:sz w:val="20"/>
              </w:rPr>
              <w:t xml:space="preserve">Автобусы категории </w:t>
            </w:r>
            <w:r>
              <w:rPr>
                <w:spacing w:val="-6"/>
                <w:sz w:val="20"/>
              </w:rPr>
              <w:t>М2</w:t>
            </w:r>
          </w:p>
        </w:tc>
        <w:tc>
          <w:tcPr>
            <w:tcW w:w="1075" w:type="dxa"/>
          </w:tcPr>
          <w:p w:rsidR="00BA7B2C" w:rsidRDefault="00BA7B2C">
            <w:pPr>
              <w:pStyle w:val="TableParagraph"/>
              <w:spacing w:before="64"/>
              <w:jc w:val="left"/>
              <w:rPr>
                <w:sz w:val="20"/>
              </w:rPr>
            </w:pPr>
          </w:p>
          <w:p w:rsidR="00BA7B2C" w:rsidRDefault="00156D0F">
            <w:pPr>
              <w:pStyle w:val="TableParagraph"/>
              <w:ind w:left="12"/>
              <w:rPr>
                <w:sz w:val="20"/>
              </w:rPr>
            </w:pPr>
            <w:r>
              <w:rPr>
                <w:spacing w:val="-2"/>
                <w:sz w:val="20"/>
              </w:rPr>
              <w:t xml:space="preserve">Автобусы категории </w:t>
            </w:r>
            <w:r>
              <w:rPr>
                <w:spacing w:val="-6"/>
                <w:sz w:val="20"/>
              </w:rPr>
              <w:t>М3</w:t>
            </w:r>
          </w:p>
        </w:tc>
      </w:tr>
      <w:tr w:rsidR="00BA7B2C">
        <w:trPr>
          <w:trHeight w:val="316"/>
        </w:trPr>
        <w:tc>
          <w:tcPr>
            <w:tcW w:w="2731" w:type="dxa"/>
          </w:tcPr>
          <w:p w:rsidR="00BA7B2C" w:rsidRDefault="00156D0F">
            <w:pPr>
              <w:pStyle w:val="TableParagraph"/>
              <w:spacing w:before="36"/>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0</w:t>
            </w:r>
          </w:p>
        </w:tc>
        <w:tc>
          <w:tcPr>
            <w:tcW w:w="1003" w:type="dxa"/>
          </w:tcPr>
          <w:p w:rsidR="00BA7B2C" w:rsidRDefault="00156D0F">
            <w:pPr>
              <w:pStyle w:val="TableParagraph"/>
              <w:spacing w:before="36"/>
              <w:ind w:left="11" w:right="1"/>
              <w:rPr>
                <w:sz w:val="20"/>
              </w:rPr>
            </w:pPr>
            <w:r>
              <w:rPr>
                <w:spacing w:val="-4"/>
                <w:sz w:val="20"/>
              </w:rPr>
              <w:t>2390</w:t>
            </w:r>
          </w:p>
        </w:tc>
        <w:tc>
          <w:tcPr>
            <w:tcW w:w="1229" w:type="dxa"/>
          </w:tcPr>
          <w:p w:rsidR="00BA7B2C" w:rsidRDefault="00156D0F">
            <w:pPr>
              <w:pStyle w:val="TableParagraph"/>
              <w:spacing w:before="36"/>
              <w:ind w:left="10"/>
              <w:rPr>
                <w:sz w:val="20"/>
              </w:rPr>
            </w:pPr>
            <w:r>
              <w:rPr>
                <w:spacing w:val="-5"/>
                <w:sz w:val="20"/>
              </w:rPr>
              <w:t>326</w:t>
            </w:r>
          </w:p>
        </w:tc>
        <w:tc>
          <w:tcPr>
            <w:tcW w:w="1229" w:type="dxa"/>
          </w:tcPr>
          <w:p w:rsidR="00BA7B2C" w:rsidRDefault="00156D0F">
            <w:pPr>
              <w:pStyle w:val="TableParagraph"/>
              <w:spacing w:before="36"/>
              <w:ind w:left="10" w:right="1"/>
              <w:rPr>
                <w:sz w:val="20"/>
              </w:rPr>
            </w:pPr>
            <w:r>
              <w:rPr>
                <w:spacing w:val="-5"/>
                <w:sz w:val="20"/>
              </w:rPr>
              <w:t>317</w:t>
            </w:r>
          </w:p>
        </w:tc>
        <w:tc>
          <w:tcPr>
            <w:tcW w:w="1229" w:type="dxa"/>
          </w:tcPr>
          <w:p w:rsidR="00BA7B2C" w:rsidRDefault="00156D0F">
            <w:pPr>
              <w:pStyle w:val="TableParagraph"/>
              <w:spacing w:before="36"/>
              <w:ind w:left="10" w:right="1"/>
              <w:rPr>
                <w:sz w:val="20"/>
              </w:rPr>
            </w:pPr>
            <w:r>
              <w:rPr>
                <w:spacing w:val="-5"/>
                <w:sz w:val="20"/>
              </w:rPr>
              <w:t>147</w:t>
            </w:r>
          </w:p>
        </w:tc>
        <w:tc>
          <w:tcPr>
            <w:tcW w:w="1075" w:type="dxa"/>
          </w:tcPr>
          <w:p w:rsidR="00BA7B2C" w:rsidRDefault="00156D0F">
            <w:pPr>
              <w:pStyle w:val="TableParagraph"/>
              <w:spacing w:before="36"/>
              <w:ind w:left="12" w:right="3"/>
              <w:rPr>
                <w:sz w:val="20"/>
              </w:rPr>
            </w:pPr>
            <w:r>
              <w:rPr>
                <w:spacing w:val="-5"/>
                <w:sz w:val="20"/>
              </w:rPr>
              <w:t>15</w:t>
            </w:r>
          </w:p>
        </w:tc>
        <w:tc>
          <w:tcPr>
            <w:tcW w:w="1075" w:type="dxa"/>
          </w:tcPr>
          <w:p w:rsidR="00BA7B2C" w:rsidRDefault="00156D0F">
            <w:pPr>
              <w:pStyle w:val="TableParagraph"/>
              <w:spacing w:before="36"/>
              <w:ind w:left="12" w:right="2"/>
              <w:rPr>
                <w:sz w:val="20"/>
              </w:rPr>
            </w:pPr>
            <w:r>
              <w:rPr>
                <w:spacing w:val="-5"/>
                <w:sz w:val="20"/>
              </w:rPr>
              <w:t>13</w:t>
            </w:r>
          </w:p>
        </w:tc>
      </w:tr>
      <w:tr w:rsidR="00BA7B2C">
        <w:trPr>
          <w:trHeight w:val="313"/>
        </w:trPr>
        <w:tc>
          <w:tcPr>
            <w:tcW w:w="2731" w:type="dxa"/>
          </w:tcPr>
          <w:p w:rsidR="00BA7B2C" w:rsidRDefault="00156D0F">
            <w:pPr>
              <w:pStyle w:val="TableParagraph"/>
              <w:spacing w:before="36"/>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1</w:t>
            </w:r>
          </w:p>
        </w:tc>
        <w:tc>
          <w:tcPr>
            <w:tcW w:w="1003" w:type="dxa"/>
          </w:tcPr>
          <w:p w:rsidR="00BA7B2C" w:rsidRDefault="00156D0F">
            <w:pPr>
              <w:pStyle w:val="TableParagraph"/>
              <w:spacing w:before="36"/>
              <w:ind w:left="11" w:right="1"/>
              <w:rPr>
                <w:sz w:val="20"/>
              </w:rPr>
            </w:pPr>
            <w:r>
              <w:rPr>
                <w:spacing w:val="-4"/>
                <w:sz w:val="20"/>
              </w:rPr>
              <w:t>3655</w:t>
            </w:r>
          </w:p>
        </w:tc>
        <w:tc>
          <w:tcPr>
            <w:tcW w:w="1229" w:type="dxa"/>
          </w:tcPr>
          <w:p w:rsidR="00BA7B2C" w:rsidRDefault="00156D0F">
            <w:pPr>
              <w:pStyle w:val="TableParagraph"/>
              <w:spacing w:before="36"/>
              <w:ind w:left="10"/>
              <w:rPr>
                <w:sz w:val="20"/>
              </w:rPr>
            </w:pPr>
            <w:r>
              <w:rPr>
                <w:spacing w:val="-5"/>
                <w:sz w:val="20"/>
              </w:rPr>
              <w:t>12</w:t>
            </w:r>
          </w:p>
        </w:tc>
        <w:tc>
          <w:tcPr>
            <w:tcW w:w="1229" w:type="dxa"/>
          </w:tcPr>
          <w:p w:rsidR="00BA7B2C" w:rsidRDefault="00156D0F">
            <w:pPr>
              <w:pStyle w:val="TableParagraph"/>
              <w:spacing w:before="36"/>
              <w:ind w:left="10" w:right="1"/>
              <w:rPr>
                <w:sz w:val="20"/>
              </w:rPr>
            </w:pPr>
            <w:r>
              <w:rPr>
                <w:spacing w:val="-5"/>
                <w:sz w:val="20"/>
              </w:rPr>
              <w:t>35</w:t>
            </w:r>
          </w:p>
        </w:tc>
        <w:tc>
          <w:tcPr>
            <w:tcW w:w="1229" w:type="dxa"/>
          </w:tcPr>
          <w:p w:rsidR="00BA7B2C" w:rsidRDefault="00156D0F">
            <w:pPr>
              <w:pStyle w:val="TableParagraph"/>
              <w:spacing w:before="36"/>
              <w:ind w:left="10" w:right="2"/>
              <w:rPr>
                <w:sz w:val="20"/>
              </w:rPr>
            </w:pPr>
            <w:r>
              <w:rPr>
                <w:spacing w:val="-10"/>
                <w:sz w:val="20"/>
              </w:rPr>
              <w:t>3</w:t>
            </w:r>
          </w:p>
        </w:tc>
        <w:tc>
          <w:tcPr>
            <w:tcW w:w="1075" w:type="dxa"/>
          </w:tcPr>
          <w:p w:rsidR="00BA7B2C" w:rsidRDefault="00156D0F">
            <w:pPr>
              <w:pStyle w:val="TableParagraph"/>
              <w:spacing w:before="36"/>
              <w:ind w:left="12" w:right="3"/>
              <w:rPr>
                <w:sz w:val="20"/>
              </w:rPr>
            </w:pPr>
            <w:r>
              <w:rPr>
                <w:spacing w:val="-5"/>
                <w:sz w:val="20"/>
              </w:rPr>
              <w:t>17</w:t>
            </w:r>
          </w:p>
        </w:tc>
        <w:tc>
          <w:tcPr>
            <w:tcW w:w="1075" w:type="dxa"/>
          </w:tcPr>
          <w:p w:rsidR="00BA7B2C" w:rsidRDefault="00156D0F">
            <w:pPr>
              <w:pStyle w:val="TableParagraph"/>
              <w:spacing w:before="36"/>
              <w:ind w:left="12" w:right="3"/>
              <w:rPr>
                <w:sz w:val="20"/>
              </w:rPr>
            </w:pPr>
            <w:r>
              <w:rPr>
                <w:spacing w:val="-5"/>
                <w:sz w:val="20"/>
              </w:rPr>
              <w:t>140</w:t>
            </w:r>
          </w:p>
        </w:tc>
      </w:tr>
      <w:tr w:rsidR="00BA7B2C">
        <w:trPr>
          <w:trHeight w:val="316"/>
        </w:trPr>
        <w:tc>
          <w:tcPr>
            <w:tcW w:w="2731" w:type="dxa"/>
          </w:tcPr>
          <w:p w:rsidR="00BA7B2C" w:rsidRDefault="00156D0F">
            <w:pPr>
              <w:pStyle w:val="TableParagraph"/>
              <w:spacing w:before="36"/>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2</w:t>
            </w:r>
          </w:p>
        </w:tc>
        <w:tc>
          <w:tcPr>
            <w:tcW w:w="1003" w:type="dxa"/>
          </w:tcPr>
          <w:p w:rsidR="00BA7B2C" w:rsidRDefault="00156D0F">
            <w:pPr>
              <w:pStyle w:val="TableParagraph"/>
              <w:spacing w:before="36"/>
              <w:ind w:left="11" w:right="1"/>
              <w:rPr>
                <w:sz w:val="20"/>
              </w:rPr>
            </w:pPr>
            <w:r>
              <w:rPr>
                <w:spacing w:val="-4"/>
                <w:sz w:val="20"/>
              </w:rPr>
              <w:t>7380</w:t>
            </w:r>
          </w:p>
        </w:tc>
        <w:tc>
          <w:tcPr>
            <w:tcW w:w="1229" w:type="dxa"/>
          </w:tcPr>
          <w:p w:rsidR="00BA7B2C" w:rsidRDefault="00156D0F">
            <w:pPr>
              <w:pStyle w:val="TableParagraph"/>
              <w:spacing w:before="36"/>
              <w:ind w:left="10"/>
              <w:rPr>
                <w:sz w:val="20"/>
              </w:rPr>
            </w:pPr>
            <w:r>
              <w:rPr>
                <w:spacing w:val="-5"/>
                <w:sz w:val="20"/>
              </w:rPr>
              <w:t>832</w:t>
            </w:r>
          </w:p>
        </w:tc>
        <w:tc>
          <w:tcPr>
            <w:tcW w:w="1229" w:type="dxa"/>
          </w:tcPr>
          <w:p w:rsidR="00BA7B2C" w:rsidRDefault="00156D0F">
            <w:pPr>
              <w:pStyle w:val="TableParagraph"/>
              <w:spacing w:before="36"/>
              <w:ind w:left="10" w:right="1"/>
              <w:rPr>
                <w:sz w:val="20"/>
              </w:rPr>
            </w:pPr>
            <w:r>
              <w:rPr>
                <w:spacing w:val="-5"/>
                <w:sz w:val="20"/>
              </w:rPr>
              <w:t>837</w:t>
            </w:r>
          </w:p>
        </w:tc>
        <w:tc>
          <w:tcPr>
            <w:tcW w:w="1229" w:type="dxa"/>
          </w:tcPr>
          <w:p w:rsidR="00BA7B2C" w:rsidRDefault="00156D0F">
            <w:pPr>
              <w:pStyle w:val="TableParagraph"/>
              <w:spacing w:before="36"/>
              <w:ind w:left="10" w:right="1"/>
              <w:rPr>
                <w:sz w:val="20"/>
              </w:rPr>
            </w:pPr>
            <w:r>
              <w:rPr>
                <w:spacing w:val="-5"/>
                <w:sz w:val="20"/>
              </w:rPr>
              <w:t>667</w:t>
            </w:r>
          </w:p>
        </w:tc>
        <w:tc>
          <w:tcPr>
            <w:tcW w:w="1075" w:type="dxa"/>
          </w:tcPr>
          <w:p w:rsidR="00BA7B2C" w:rsidRDefault="00156D0F">
            <w:pPr>
              <w:pStyle w:val="TableParagraph"/>
              <w:spacing w:before="36"/>
              <w:ind w:left="12" w:right="3"/>
              <w:rPr>
                <w:sz w:val="20"/>
              </w:rPr>
            </w:pPr>
            <w:r>
              <w:rPr>
                <w:spacing w:val="-5"/>
                <w:sz w:val="20"/>
              </w:rPr>
              <w:t>26</w:t>
            </w:r>
          </w:p>
        </w:tc>
        <w:tc>
          <w:tcPr>
            <w:tcW w:w="1075" w:type="dxa"/>
          </w:tcPr>
          <w:p w:rsidR="00BA7B2C" w:rsidRDefault="00156D0F">
            <w:pPr>
              <w:pStyle w:val="TableParagraph"/>
              <w:spacing w:before="36"/>
              <w:ind w:left="12" w:right="2"/>
              <w:rPr>
                <w:sz w:val="20"/>
              </w:rPr>
            </w:pPr>
            <w:r>
              <w:rPr>
                <w:spacing w:val="-5"/>
                <w:sz w:val="20"/>
              </w:rPr>
              <w:t>326</w:t>
            </w:r>
          </w:p>
        </w:tc>
      </w:tr>
      <w:tr w:rsidR="00BA7B2C">
        <w:trPr>
          <w:trHeight w:val="314"/>
        </w:trPr>
        <w:tc>
          <w:tcPr>
            <w:tcW w:w="2731" w:type="dxa"/>
          </w:tcPr>
          <w:p w:rsidR="00BA7B2C" w:rsidRDefault="00156D0F">
            <w:pPr>
              <w:pStyle w:val="TableParagraph"/>
              <w:spacing w:before="34"/>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3</w:t>
            </w:r>
          </w:p>
        </w:tc>
        <w:tc>
          <w:tcPr>
            <w:tcW w:w="1003" w:type="dxa"/>
          </w:tcPr>
          <w:p w:rsidR="00BA7B2C" w:rsidRDefault="00156D0F">
            <w:pPr>
              <w:pStyle w:val="TableParagraph"/>
              <w:spacing w:before="34"/>
              <w:ind w:left="11"/>
              <w:rPr>
                <w:sz w:val="20"/>
              </w:rPr>
            </w:pPr>
            <w:r>
              <w:rPr>
                <w:spacing w:val="-2"/>
                <w:sz w:val="20"/>
              </w:rPr>
              <w:t>13423</w:t>
            </w:r>
          </w:p>
        </w:tc>
        <w:tc>
          <w:tcPr>
            <w:tcW w:w="1229" w:type="dxa"/>
          </w:tcPr>
          <w:p w:rsidR="00BA7B2C" w:rsidRDefault="00156D0F">
            <w:pPr>
              <w:pStyle w:val="TableParagraph"/>
              <w:spacing w:before="34"/>
              <w:ind w:left="10"/>
              <w:rPr>
                <w:sz w:val="20"/>
              </w:rPr>
            </w:pPr>
            <w:r>
              <w:rPr>
                <w:spacing w:val="-4"/>
                <w:sz w:val="20"/>
              </w:rPr>
              <w:t>2114</w:t>
            </w:r>
          </w:p>
        </w:tc>
        <w:tc>
          <w:tcPr>
            <w:tcW w:w="1229" w:type="dxa"/>
          </w:tcPr>
          <w:p w:rsidR="00BA7B2C" w:rsidRDefault="00156D0F">
            <w:pPr>
              <w:pStyle w:val="TableParagraph"/>
              <w:spacing w:before="34"/>
              <w:ind w:left="10" w:right="1"/>
              <w:rPr>
                <w:sz w:val="20"/>
              </w:rPr>
            </w:pPr>
            <w:r>
              <w:rPr>
                <w:spacing w:val="-4"/>
                <w:sz w:val="20"/>
              </w:rPr>
              <w:t>1291</w:t>
            </w:r>
          </w:p>
        </w:tc>
        <w:tc>
          <w:tcPr>
            <w:tcW w:w="1229" w:type="dxa"/>
          </w:tcPr>
          <w:p w:rsidR="00BA7B2C" w:rsidRDefault="00156D0F">
            <w:pPr>
              <w:pStyle w:val="TableParagraph"/>
              <w:spacing w:before="34"/>
              <w:ind w:left="10" w:right="1"/>
              <w:rPr>
                <w:sz w:val="20"/>
              </w:rPr>
            </w:pPr>
            <w:r>
              <w:rPr>
                <w:spacing w:val="-4"/>
                <w:sz w:val="20"/>
              </w:rPr>
              <w:t>1942</w:t>
            </w:r>
          </w:p>
        </w:tc>
        <w:tc>
          <w:tcPr>
            <w:tcW w:w="1075" w:type="dxa"/>
          </w:tcPr>
          <w:p w:rsidR="00BA7B2C" w:rsidRDefault="00156D0F">
            <w:pPr>
              <w:pStyle w:val="TableParagraph"/>
              <w:spacing w:before="34"/>
              <w:ind w:left="12" w:right="3"/>
              <w:rPr>
                <w:sz w:val="20"/>
              </w:rPr>
            </w:pPr>
            <w:r>
              <w:rPr>
                <w:spacing w:val="-5"/>
                <w:sz w:val="20"/>
              </w:rPr>
              <w:t>130</w:t>
            </w:r>
          </w:p>
        </w:tc>
        <w:tc>
          <w:tcPr>
            <w:tcW w:w="1075" w:type="dxa"/>
          </w:tcPr>
          <w:p w:rsidR="00BA7B2C" w:rsidRDefault="00156D0F">
            <w:pPr>
              <w:pStyle w:val="TableParagraph"/>
              <w:spacing w:before="34"/>
              <w:ind w:left="12" w:right="2"/>
              <w:rPr>
                <w:sz w:val="20"/>
              </w:rPr>
            </w:pPr>
            <w:r>
              <w:rPr>
                <w:spacing w:val="-5"/>
                <w:sz w:val="20"/>
              </w:rPr>
              <w:t>625</w:t>
            </w:r>
          </w:p>
        </w:tc>
      </w:tr>
      <w:tr w:rsidR="00BA7B2C">
        <w:trPr>
          <w:trHeight w:val="313"/>
        </w:trPr>
        <w:tc>
          <w:tcPr>
            <w:tcW w:w="2731" w:type="dxa"/>
          </w:tcPr>
          <w:p w:rsidR="00BA7B2C" w:rsidRDefault="00156D0F">
            <w:pPr>
              <w:pStyle w:val="TableParagraph"/>
              <w:spacing w:before="36"/>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4</w:t>
            </w:r>
          </w:p>
        </w:tc>
        <w:tc>
          <w:tcPr>
            <w:tcW w:w="1003" w:type="dxa"/>
          </w:tcPr>
          <w:p w:rsidR="00BA7B2C" w:rsidRDefault="00156D0F">
            <w:pPr>
              <w:pStyle w:val="TableParagraph"/>
              <w:spacing w:before="36"/>
              <w:ind w:left="11"/>
              <w:rPr>
                <w:sz w:val="20"/>
              </w:rPr>
            </w:pPr>
            <w:r>
              <w:rPr>
                <w:spacing w:val="-2"/>
                <w:sz w:val="20"/>
              </w:rPr>
              <w:t>41477</w:t>
            </w:r>
          </w:p>
        </w:tc>
        <w:tc>
          <w:tcPr>
            <w:tcW w:w="1229" w:type="dxa"/>
          </w:tcPr>
          <w:p w:rsidR="00BA7B2C" w:rsidRDefault="00156D0F">
            <w:pPr>
              <w:pStyle w:val="TableParagraph"/>
              <w:spacing w:before="36"/>
              <w:ind w:left="10"/>
              <w:rPr>
                <w:sz w:val="20"/>
              </w:rPr>
            </w:pPr>
            <w:r>
              <w:rPr>
                <w:spacing w:val="-4"/>
                <w:sz w:val="20"/>
              </w:rPr>
              <w:t>2955</w:t>
            </w:r>
          </w:p>
        </w:tc>
        <w:tc>
          <w:tcPr>
            <w:tcW w:w="1229" w:type="dxa"/>
          </w:tcPr>
          <w:p w:rsidR="00BA7B2C" w:rsidRDefault="00156D0F">
            <w:pPr>
              <w:pStyle w:val="TableParagraph"/>
              <w:spacing w:before="36"/>
              <w:ind w:left="10" w:right="1"/>
              <w:rPr>
                <w:sz w:val="20"/>
              </w:rPr>
            </w:pPr>
            <w:r>
              <w:rPr>
                <w:spacing w:val="-4"/>
                <w:sz w:val="20"/>
              </w:rPr>
              <w:t>1621</w:t>
            </w:r>
          </w:p>
        </w:tc>
        <w:tc>
          <w:tcPr>
            <w:tcW w:w="1229" w:type="dxa"/>
          </w:tcPr>
          <w:p w:rsidR="00BA7B2C" w:rsidRDefault="00156D0F">
            <w:pPr>
              <w:pStyle w:val="TableParagraph"/>
              <w:spacing w:before="36"/>
              <w:ind w:left="10" w:right="1"/>
              <w:rPr>
                <w:sz w:val="20"/>
              </w:rPr>
            </w:pPr>
            <w:r>
              <w:rPr>
                <w:spacing w:val="-4"/>
                <w:sz w:val="20"/>
              </w:rPr>
              <w:t>2171</w:t>
            </w:r>
          </w:p>
        </w:tc>
        <w:tc>
          <w:tcPr>
            <w:tcW w:w="1075" w:type="dxa"/>
          </w:tcPr>
          <w:p w:rsidR="00BA7B2C" w:rsidRDefault="00156D0F">
            <w:pPr>
              <w:pStyle w:val="TableParagraph"/>
              <w:spacing w:before="36"/>
              <w:ind w:left="12" w:right="3"/>
              <w:rPr>
                <w:sz w:val="20"/>
              </w:rPr>
            </w:pPr>
            <w:r>
              <w:rPr>
                <w:spacing w:val="-5"/>
                <w:sz w:val="20"/>
              </w:rPr>
              <w:t>299</w:t>
            </w:r>
          </w:p>
        </w:tc>
        <w:tc>
          <w:tcPr>
            <w:tcW w:w="1075" w:type="dxa"/>
          </w:tcPr>
          <w:p w:rsidR="00BA7B2C" w:rsidRDefault="00156D0F">
            <w:pPr>
              <w:pStyle w:val="TableParagraph"/>
              <w:spacing w:before="36"/>
              <w:ind w:left="12" w:right="2"/>
              <w:rPr>
                <w:sz w:val="20"/>
              </w:rPr>
            </w:pPr>
            <w:r>
              <w:rPr>
                <w:spacing w:val="-4"/>
                <w:sz w:val="20"/>
              </w:rPr>
              <w:t>1049</w:t>
            </w:r>
          </w:p>
        </w:tc>
      </w:tr>
      <w:tr w:rsidR="00BA7B2C">
        <w:trPr>
          <w:trHeight w:val="316"/>
        </w:trPr>
        <w:tc>
          <w:tcPr>
            <w:tcW w:w="2731" w:type="dxa"/>
          </w:tcPr>
          <w:p w:rsidR="00BA7B2C" w:rsidRDefault="00156D0F">
            <w:pPr>
              <w:pStyle w:val="TableParagraph"/>
              <w:spacing w:before="36"/>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5</w:t>
            </w:r>
          </w:p>
        </w:tc>
        <w:tc>
          <w:tcPr>
            <w:tcW w:w="1003" w:type="dxa"/>
          </w:tcPr>
          <w:p w:rsidR="00BA7B2C" w:rsidRDefault="00156D0F">
            <w:pPr>
              <w:pStyle w:val="TableParagraph"/>
              <w:spacing w:before="36"/>
              <w:ind w:left="11"/>
              <w:rPr>
                <w:sz w:val="20"/>
              </w:rPr>
            </w:pPr>
            <w:r>
              <w:rPr>
                <w:spacing w:val="-2"/>
                <w:sz w:val="20"/>
              </w:rPr>
              <w:t>49214</w:t>
            </w:r>
          </w:p>
        </w:tc>
        <w:tc>
          <w:tcPr>
            <w:tcW w:w="1229" w:type="dxa"/>
          </w:tcPr>
          <w:p w:rsidR="00BA7B2C" w:rsidRDefault="00156D0F">
            <w:pPr>
              <w:pStyle w:val="TableParagraph"/>
              <w:spacing w:before="36"/>
              <w:ind w:left="10"/>
              <w:rPr>
                <w:sz w:val="20"/>
              </w:rPr>
            </w:pPr>
            <w:r>
              <w:rPr>
                <w:spacing w:val="-4"/>
                <w:sz w:val="20"/>
              </w:rPr>
              <w:t>2351</w:t>
            </w:r>
          </w:p>
        </w:tc>
        <w:tc>
          <w:tcPr>
            <w:tcW w:w="1229" w:type="dxa"/>
          </w:tcPr>
          <w:p w:rsidR="00BA7B2C" w:rsidRDefault="00156D0F">
            <w:pPr>
              <w:pStyle w:val="TableParagraph"/>
              <w:spacing w:before="36"/>
              <w:ind w:left="10" w:right="1"/>
              <w:rPr>
                <w:sz w:val="20"/>
              </w:rPr>
            </w:pPr>
            <w:r>
              <w:rPr>
                <w:spacing w:val="-5"/>
                <w:sz w:val="20"/>
              </w:rPr>
              <w:t>979</w:t>
            </w:r>
          </w:p>
        </w:tc>
        <w:tc>
          <w:tcPr>
            <w:tcW w:w="1229" w:type="dxa"/>
          </w:tcPr>
          <w:p w:rsidR="00BA7B2C" w:rsidRDefault="00156D0F">
            <w:pPr>
              <w:pStyle w:val="TableParagraph"/>
              <w:spacing w:before="36"/>
              <w:ind w:left="10" w:right="1"/>
              <w:rPr>
                <w:sz w:val="20"/>
              </w:rPr>
            </w:pPr>
            <w:r>
              <w:rPr>
                <w:spacing w:val="-4"/>
                <w:sz w:val="20"/>
              </w:rPr>
              <w:t>1940</w:t>
            </w:r>
          </w:p>
        </w:tc>
        <w:tc>
          <w:tcPr>
            <w:tcW w:w="1075" w:type="dxa"/>
          </w:tcPr>
          <w:p w:rsidR="00BA7B2C" w:rsidRDefault="00156D0F">
            <w:pPr>
              <w:pStyle w:val="TableParagraph"/>
              <w:spacing w:before="36"/>
              <w:ind w:left="12" w:right="3"/>
              <w:rPr>
                <w:sz w:val="20"/>
              </w:rPr>
            </w:pPr>
            <w:r>
              <w:rPr>
                <w:spacing w:val="-5"/>
                <w:sz w:val="20"/>
              </w:rPr>
              <w:t>250</w:t>
            </w:r>
          </w:p>
        </w:tc>
        <w:tc>
          <w:tcPr>
            <w:tcW w:w="1075" w:type="dxa"/>
          </w:tcPr>
          <w:p w:rsidR="00BA7B2C" w:rsidRDefault="00156D0F">
            <w:pPr>
              <w:pStyle w:val="TableParagraph"/>
              <w:spacing w:before="36"/>
              <w:ind w:left="12" w:right="3"/>
              <w:rPr>
                <w:sz w:val="20"/>
              </w:rPr>
            </w:pPr>
            <w:r>
              <w:rPr>
                <w:spacing w:val="-5"/>
                <w:sz w:val="20"/>
              </w:rPr>
              <w:t>168</w:t>
            </w:r>
          </w:p>
        </w:tc>
      </w:tr>
      <w:tr w:rsidR="00BA7B2C">
        <w:trPr>
          <w:trHeight w:val="313"/>
        </w:trPr>
        <w:tc>
          <w:tcPr>
            <w:tcW w:w="2731" w:type="dxa"/>
          </w:tcPr>
          <w:p w:rsidR="00BA7B2C" w:rsidRDefault="00156D0F">
            <w:pPr>
              <w:pStyle w:val="TableParagraph"/>
              <w:spacing w:before="36"/>
              <w:ind w:left="107"/>
              <w:jc w:val="left"/>
              <w:rPr>
                <w:sz w:val="20"/>
              </w:rPr>
            </w:pPr>
            <w:r>
              <w:rPr>
                <w:sz w:val="20"/>
              </w:rPr>
              <w:t>Экологический</w:t>
            </w:r>
            <w:r>
              <w:rPr>
                <w:spacing w:val="-10"/>
                <w:sz w:val="20"/>
              </w:rPr>
              <w:t xml:space="preserve"> </w:t>
            </w:r>
            <w:r>
              <w:rPr>
                <w:sz w:val="20"/>
              </w:rPr>
              <w:t>класс</w:t>
            </w:r>
            <w:r>
              <w:rPr>
                <w:spacing w:val="-9"/>
                <w:sz w:val="20"/>
              </w:rPr>
              <w:t xml:space="preserve"> </w:t>
            </w:r>
            <w:r>
              <w:rPr>
                <w:spacing w:val="-10"/>
                <w:sz w:val="20"/>
              </w:rPr>
              <w:t>6</w:t>
            </w:r>
          </w:p>
        </w:tc>
        <w:tc>
          <w:tcPr>
            <w:tcW w:w="1003" w:type="dxa"/>
          </w:tcPr>
          <w:p w:rsidR="00BA7B2C" w:rsidRDefault="00156D0F">
            <w:pPr>
              <w:pStyle w:val="TableParagraph"/>
              <w:spacing w:before="36"/>
              <w:ind w:left="11" w:right="1"/>
              <w:rPr>
                <w:sz w:val="20"/>
              </w:rPr>
            </w:pPr>
            <w:r>
              <w:rPr>
                <w:spacing w:val="-5"/>
                <w:sz w:val="20"/>
              </w:rPr>
              <w:t>767</w:t>
            </w:r>
          </w:p>
        </w:tc>
        <w:tc>
          <w:tcPr>
            <w:tcW w:w="1229" w:type="dxa"/>
          </w:tcPr>
          <w:p w:rsidR="00BA7B2C" w:rsidRDefault="00156D0F">
            <w:pPr>
              <w:pStyle w:val="TableParagraph"/>
              <w:spacing w:before="36"/>
              <w:ind w:left="10" w:right="2"/>
              <w:rPr>
                <w:sz w:val="20"/>
              </w:rPr>
            </w:pPr>
            <w:r>
              <w:rPr>
                <w:spacing w:val="-10"/>
                <w:sz w:val="20"/>
              </w:rPr>
              <w:t>2</w:t>
            </w:r>
          </w:p>
        </w:tc>
        <w:tc>
          <w:tcPr>
            <w:tcW w:w="1229" w:type="dxa"/>
          </w:tcPr>
          <w:p w:rsidR="00BA7B2C" w:rsidRDefault="00156D0F">
            <w:pPr>
              <w:pStyle w:val="TableParagraph"/>
              <w:spacing w:before="36"/>
              <w:ind w:left="10" w:right="2"/>
              <w:rPr>
                <w:sz w:val="20"/>
              </w:rPr>
            </w:pPr>
            <w:r>
              <w:rPr>
                <w:spacing w:val="-10"/>
                <w:sz w:val="20"/>
              </w:rPr>
              <w:t>2</w:t>
            </w:r>
          </w:p>
        </w:tc>
        <w:tc>
          <w:tcPr>
            <w:tcW w:w="1229" w:type="dxa"/>
          </w:tcPr>
          <w:p w:rsidR="00BA7B2C" w:rsidRDefault="00156D0F">
            <w:pPr>
              <w:pStyle w:val="TableParagraph"/>
              <w:spacing w:before="36"/>
              <w:ind w:left="10" w:right="1"/>
              <w:rPr>
                <w:sz w:val="20"/>
              </w:rPr>
            </w:pPr>
            <w:r>
              <w:rPr>
                <w:spacing w:val="-5"/>
                <w:sz w:val="20"/>
              </w:rPr>
              <w:t>13</w:t>
            </w:r>
          </w:p>
        </w:tc>
        <w:tc>
          <w:tcPr>
            <w:tcW w:w="1075" w:type="dxa"/>
          </w:tcPr>
          <w:p w:rsidR="00BA7B2C" w:rsidRDefault="00156D0F">
            <w:pPr>
              <w:pStyle w:val="TableParagraph"/>
              <w:spacing w:before="36"/>
              <w:ind w:left="12" w:right="4"/>
              <w:rPr>
                <w:sz w:val="20"/>
              </w:rPr>
            </w:pPr>
            <w:r>
              <w:rPr>
                <w:spacing w:val="-10"/>
                <w:sz w:val="20"/>
              </w:rPr>
              <w:t>0</w:t>
            </w:r>
          </w:p>
        </w:tc>
        <w:tc>
          <w:tcPr>
            <w:tcW w:w="1075" w:type="dxa"/>
          </w:tcPr>
          <w:p w:rsidR="00BA7B2C" w:rsidRDefault="00156D0F">
            <w:pPr>
              <w:pStyle w:val="TableParagraph"/>
              <w:spacing w:before="36"/>
              <w:ind w:left="12" w:right="4"/>
              <w:rPr>
                <w:sz w:val="20"/>
              </w:rPr>
            </w:pPr>
            <w:r>
              <w:rPr>
                <w:spacing w:val="-10"/>
                <w:sz w:val="20"/>
              </w:rPr>
              <w:t>0</w:t>
            </w:r>
          </w:p>
        </w:tc>
      </w:tr>
    </w:tbl>
    <w:p w:rsidR="00BA7B2C" w:rsidRDefault="00BA7B2C">
      <w:pPr>
        <w:pStyle w:val="TableParagraph"/>
        <w:rPr>
          <w:sz w:val="20"/>
        </w:rPr>
        <w:sectPr w:rsidR="00BA7B2C">
          <w:pgSz w:w="11910" w:h="16840"/>
          <w:pgMar w:top="1220" w:right="566" w:bottom="1100" w:left="1559" w:header="0" w:footer="872" w:gutter="0"/>
          <w:cols w:space="720"/>
        </w:sectPr>
      </w:pPr>
    </w:p>
    <w:p w:rsidR="00BA7B2C" w:rsidRDefault="00156D0F">
      <w:pPr>
        <w:pStyle w:val="4"/>
        <w:numPr>
          <w:ilvl w:val="2"/>
          <w:numId w:val="51"/>
        </w:numPr>
        <w:tabs>
          <w:tab w:val="left" w:pos="801"/>
        </w:tabs>
        <w:spacing w:line="360" w:lineRule="auto"/>
        <w:ind w:left="142" w:right="279" w:firstLine="0"/>
        <w:jc w:val="both"/>
      </w:pPr>
      <w:bookmarkStart w:id="17" w:name="7.1.6._Оценка_и_анализ_параметров,_харак"/>
      <w:bookmarkStart w:id="18" w:name="_bookmark10"/>
      <w:bookmarkEnd w:id="17"/>
      <w:bookmarkEnd w:id="18"/>
      <w:r>
        <w:lastRenderedPageBreak/>
        <w:t>Оценка и анализ параметров, характеризующих дорожное движение, па</w:t>
      </w:r>
      <w:r>
        <w:softHyphen/>
        <w:t>раметров эффективности организации дорожного движения</w:t>
      </w:r>
    </w:p>
    <w:p w:rsidR="00BA7B2C" w:rsidRDefault="00BA7B2C">
      <w:pPr>
        <w:pStyle w:val="a3"/>
        <w:spacing w:before="111"/>
        <w:rPr>
          <w:b/>
          <w:sz w:val="26"/>
        </w:rPr>
      </w:pPr>
    </w:p>
    <w:p w:rsidR="00BA7B2C" w:rsidRDefault="00156D0F">
      <w:pPr>
        <w:pStyle w:val="a3"/>
        <w:spacing w:line="360" w:lineRule="auto"/>
        <w:ind w:left="142" w:right="281" w:firstLine="566"/>
        <w:jc w:val="both"/>
      </w:pPr>
      <w:r>
        <w:t>Основные параметры, характеризующие дорожное движение, определены «Прави-лами определения основных параметров дорожного движения и ведения их учета», утверждёнными постановлением Правительства Российской Федерации от 16 ноября 2018 г. N 1379.</w:t>
      </w:r>
    </w:p>
    <w:p w:rsidR="00BA7B2C" w:rsidRDefault="00156D0F">
      <w:pPr>
        <w:pStyle w:val="a3"/>
        <w:ind w:left="708"/>
        <w:jc w:val="both"/>
      </w:pPr>
      <w:r>
        <w:t>«К</w:t>
      </w:r>
      <w:r>
        <w:rPr>
          <w:spacing w:val="-2"/>
        </w:rPr>
        <w:t xml:space="preserve"> </w:t>
      </w:r>
      <w:r>
        <w:t>основным</w:t>
      </w:r>
      <w:r>
        <w:rPr>
          <w:spacing w:val="-3"/>
        </w:rPr>
        <w:t xml:space="preserve"> </w:t>
      </w:r>
      <w:r>
        <w:t>параметрами</w:t>
      </w:r>
      <w:r>
        <w:rPr>
          <w:spacing w:val="-1"/>
        </w:rPr>
        <w:t xml:space="preserve"> </w:t>
      </w:r>
      <w:r>
        <w:t>дорожного</w:t>
      </w:r>
      <w:r>
        <w:rPr>
          <w:spacing w:val="-2"/>
        </w:rPr>
        <w:t xml:space="preserve"> </w:t>
      </w:r>
      <w:r>
        <w:t>движения</w:t>
      </w:r>
      <w:r>
        <w:rPr>
          <w:spacing w:val="-2"/>
        </w:rPr>
        <w:t xml:space="preserve"> относятся:</w:t>
      </w:r>
    </w:p>
    <w:p w:rsidR="00BA7B2C" w:rsidRDefault="00156D0F">
      <w:pPr>
        <w:pStyle w:val="a3"/>
        <w:spacing w:before="137" w:line="360" w:lineRule="auto"/>
        <w:ind w:left="142" w:right="279"/>
        <w:jc w:val="both"/>
      </w:pPr>
      <w:r>
        <w:t>а)</w:t>
      </w:r>
      <w:r>
        <w:rPr>
          <w:spacing w:val="80"/>
          <w:w w:val="150"/>
        </w:rPr>
        <w:t xml:space="preserve"> </w:t>
      </w:r>
      <w:r>
        <w:t>параметры, характеризующие дорожное движение (интенсивность дорожного дви</w:t>
      </w:r>
      <w:r>
        <w:softHyphen/>
        <w:t>жения, состав транспортных средств, средняя скорость движения транспортных средств, среднее количество транспортных средств в движении, приходящееся на один километр полосы движения (плотность движения), пропускная способность дороги).</w:t>
      </w:r>
    </w:p>
    <w:p w:rsidR="00BA7B2C" w:rsidRDefault="00156D0F">
      <w:pPr>
        <w:pStyle w:val="a3"/>
        <w:spacing w:line="360" w:lineRule="auto"/>
        <w:ind w:left="142" w:right="278"/>
        <w:jc w:val="both"/>
      </w:pPr>
      <w:r>
        <w:t>б)</w:t>
      </w:r>
      <w:r>
        <w:rPr>
          <w:spacing w:val="80"/>
        </w:rPr>
        <w:t xml:space="preserve"> </w:t>
      </w:r>
      <w:r>
        <w:t>параметры эффективности организации дорожного движения, характеризующие потерю времени (задержку) в движении транспортных средств и (или) пешеходов, кото</w:t>
      </w:r>
      <w:r>
        <w:softHyphen/>
        <w:t>рые определяются:</w:t>
      </w:r>
    </w:p>
    <w:p w:rsidR="00BA7B2C" w:rsidRDefault="00156D0F">
      <w:pPr>
        <w:pStyle w:val="a4"/>
        <w:numPr>
          <w:ilvl w:val="0"/>
          <w:numId w:val="35"/>
        </w:numPr>
        <w:tabs>
          <w:tab w:val="left" w:pos="849"/>
        </w:tabs>
        <w:spacing w:before="1"/>
        <w:ind w:left="849" w:hanging="707"/>
        <w:jc w:val="both"/>
        <w:rPr>
          <w:sz w:val="24"/>
        </w:rPr>
      </w:pPr>
      <w:r>
        <w:rPr>
          <w:sz w:val="24"/>
        </w:rPr>
        <w:t>средней</w:t>
      </w:r>
      <w:r>
        <w:rPr>
          <w:spacing w:val="-3"/>
          <w:sz w:val="24"/>
        </w:rPr>
        <w:t xml:space="preserve"> </w:t>
      </w:r>
      <w:r>
        <w:rPr>
          <w:sz w:val="24"/>
        </w:rPr>
        <w:t>задержкой</w:t>
      </w:r>
      <w:r>
        <w:rPr>
          <w:spacing w:val="-1"/>
          <w:sz w:val="24"/>
        </w:rPr>
        <w:t xml:space="preserve"> </w:t>
      </w:r>
      <w:r>
        <w:rPr>
          <w:sz w:val="24"/>
        </w:rPr>
        <w:t>транспортных</w:t>
      </w:r>
      <w:r>
        <w:rPr>
          <w:spacing w:val="1"/>
          <w:sz w:val="24"/>
        </w:rPr>
        <w:t xml:space="preserve"> </w:t>
      </w:r>
      <w:r>
        <w:rPr>
          <w:sz w:val="24"/>
        </w:rPr>
        <w:t>средств</w:t>
      </w:r>
      <w:r>
        <w:rPr>
          <w:spacing w:val="-3"/>
          <w:sz w:val="24"/>
        </w:rPr>
        <w:t xml:space="preserve"> </w:t>
      </w:r>
      <w:r>
        <w:rPr>
          <w:sz w:val="24"/>
        </w:rPr>
        <w:t>в</w:t>
      </w:r>
      <w:r>
        <w:rPr>
          <w:spacing w:val="-3"/>
          <w:sz w:val="24"/>
        </w:rPr>
        <w:t xml:space="preserve"> </w:t>
      </w:r>
      <w:r>
        <w:rPr>
          <w:sz w:val="24"/>
        </w:rPr>
        <w:t>движении</w:t>
      </w:r>
      <w:r>
        <w:rPr>
          <w:spacing w:val="-3"/>
          <w:sz w:val="24"/>
        </w:rPr>
        <w:t xml:space="preserve"> </w:t>
      </w:r>
      <w:r>
        <w:rPr>
          <w:sz w:val="24"/>
        </w:rPr>
        <w:t>на</w:t>
      </w:r>
      <w:r>
        <w:rPr>
          <w:spacing w:val="-1"/>
          <w:sz w:val="24"/>
        </w:rPr>
        <w:t xml:space="preserve"> </w:t>
      </w:r>
      <w:r>
        <w:rPr>
          <w:sz w:val="24"/>
        </w:rPr>
        <w:t>участке</w:t>
      </w:r>
      <w:r>
        <w:rPr>
          <w:spacing w:val="-2"/>
          <w:sz w:val="24"/>
        </w:rPr>
        <w:t xml:space="preserve"> дороги;</w:t>
      </w:r>
    </w:p>
    <w:p w:rsidR="00BA7B2C" w:rsidRDefault="00156D0F">
      <w:pPr>
        <w:pStyle w:val="a4"/>
        <w:numPr>
          <w:ilvl w:val="0"/>
          <w:numId w:val="35"/>
        </w:numPr>
        <w:tabs>
          <w:tab w:val="left" w:pos="849"/>
        </w:tabs>
        <w:spacing w:before="136" w:line="352" w:lineRule="auto"/>
        <w:ind w:right="279" w:firstLine="0"/>
        <w:jc w:val="both"/>
        <w:rPr>
          <w:sz w:val="24"/>
        </w:rPr>
      </w:pPr>
      <w:r>
        <w:rPr>
          <w:sz w:val="24"/>
        </w:rPr>
        <w:t>временным индексом, выражающим удельные потери времени транспортного средства на единицу времени движения транспортного средства;</w:t>
      </w:r>
    </w:p>
    <w:p w:rsidR="00BA7B2C" w:rsidRDefault="00156D0F">
      <w:pPr>
        <w:pStyle w:val="a4"/>
        <w:numPr>
          <w:ilvl w:val="0"/>
          <w:numId w:val="35"/>
        </w:numPr>
        <w:tabs>
          <w:tab w:val="left" w:pos="849"/>
        </w:tabs>
        <w:spacing w:before="7" w:line="355" w:lineRule="auto"/>
        <w:ind w:right="279" w:firstLine="0"/>
        <w:jc w:val="both"/>
        <w:rPr>
          <w:sz w:val="24"/>
        </w:rPr>
      </w:pPr>
      <w:r>
        <w:rPr>
          <w:sz w:val="24"/>
        </w:rPr>
        <w:t>уровнем обслуживания дорожного движения, представляющим собой показатель, выражающий отношение средней скорости движения транспортных средств к скорости транспортных средств в условиях свободного движения, согласно приложению;</w:t>
      </w:r>
    </w:p>
    <w:p w:rsidR="00BA7B2C" w:rsidRDefault="00156D0F">
      <w:pPr>
        <w:pStyle w:val="a4"/>
        <w:numPr>
          <w:ilvl w:val="0"/>
          <w:numId w:val="35"/>
        </w:numPr>
        <w:tabs>
          <w:tab w:val="left" w:pos="849"/>
        </w:tabs>
        <w:spacing w:before="8" w:line="357" w:lineRule="auto"/>
        <w:ind w:right="277" w:firstLine="0"/>
        <w:jc w:val="both"/>
        <w:rPr>
          <w:sz w:val="24"/>
        </w:rPr>
      </w:pPr>
      <w:r>
        <w:rPr>
          <w:sz w:val="24"/>
        </w:rPr>
        <w:t>показателем перегруженности дорог, выражающим долю времени, в течение кото</w:t>
      </w:r>
      <w:r>
        <w:rPr>
          <w:sz w:val="24"/>
        </w:rPr>
        <w:softHyphen/>
        <w:t>рого на участке дороги сохраняются условия движения, соответствующие неудовлетвори</w:t>
      </w:r>
      <w:r>
        <w:rPr>
          <w:sz w:val="24"/>
        </w:rPr>
        <w:softHyphen/>
        <w:t>тельному уровню обслуживания дорожного движения, предусмотренному приложением к настоящим Правилам;</w:t>
      </w:r>
    </w:p>
    <w:p w:rsidR="00BA7B2C" w:rsidRDefault="00156D0F">
      <w:pPr>
        <w:pStyle w:val="a4"/>
        <w:numPr>
          <w:ilvl w:val="0"/>
          <w:numId w:val="35"/>
        </w:numPr>
        <w:tabs>
          <w:tab w:val="left" w:pos="849"/>
        </w:tabs>
        <w:spacing w:before="1" w:line="357" w:lineRule="auto"/>
        <w:ind w:right="278" w:firstLine="0"/>
        <w:jc w:val="both"/>
        <w:rPr>
          <w:sz w:val="24"/>
        </w:rPr>
      </w:pPr>
      <w:r>
        <w:rPr>
          <w:sz w:val="24"/>
        </w:rPr>
        <w:t>буферным индексом, отражающим удельные дополнительные затраты времени движения транспортного средства, обусловленные непредсказуемостью условий движе</w:t>
      </w:r>
      <w:r>
        <w:rPr>
          <w:sz w:val="24"/>
        </w:rPr>
        <w:softHyphen/>
        <w:t>ния и рассчитываемым как отношение времени движения по участку дороги к среднему времени движения</w:t>
      </w:r>
      <w:r>
        <w:rPr>
          <w:spacing w:val="-1"/>
          <w:sz w:val="24"/>
        </w:rPr>
        <w:t xml:space="preserve"> </w:t>
      </w:r>
      <w:r>
        <w:rPr>
          <w:sz w:val="24"/>
        </w:rPr>
        <w:t>по этому участку</w:t>
      </w:r>
      <w:r>
        <w:rPr>
          <w:spacing w:val="-3"/>
          <w:sz w:val="24"/>
        </w:rPr>
        <w:t xml:space="preserve"> </w:t>
      </w:r>
      <w:r>
        <w:rPr>
          <w:sz w:val="24"/>
        </w:rPr>
        <w:t>дороги, которое не превышает 85 процентов обследо</w:t>
      </w:r>
      <w:r>
        <w:rPr>
          <w:sz w:val="24"/>
        </w:rPr>
        <w:softHyphen/>
        <w:t>ванных проездов транспортных средств по этому участку дороги.</w:t>
      </w:r>
    </w:p>
    <w:p w:rsidR="00BA7B2C" w:rsidRDefault="00156D0F">
      <w:pPr>
        <w:pStyle w:val="a3"/>
        <w:spacing w:line="360" w:lineRule="auto"/>
        <w:ind w:left="142" w:right="280" w:firstLine="566"/>
        <w:jc w:val="both"/>
      </w:pPr>
      <w:r>
        <w:t>В ходе проведения натурного обследования транспортных потоков и последующей камеральной обработки полученных данных, а также на основании результатов расчетов, выполненных в разработанной транспортной макромодели города Махачкалы, получены следующие</w:t>
      </w:r>
      <w:r>
        <w:rPr>
          <w:spacing w:val="-1"/>
        </w:rPr>
        <w:t xml:space="preserve"> </w:t>
      </w:r>
      <w:r>
        <w:t>значения основных параметров, характеризующих дорожное</w:t>
      </w:r>
      <w:r>
        <w:rPr>
          <w:spacing w:val="-1"/>
        </w:rPr>
        <w:t xml:space="preserve"> </w:t>
      </w:r>
      <w:r>
        <w:t>движение</w:t>
      </w:r>
      <w:r>
        <w:rPr>
          <w:spacing w:val="-3"/>
        </w:rPr>
        <w:t xml:space="preserve"> </w:t>
      </w:r>
      <w:r>
        <w:t>на</w:t>
      </w:r>
      <w:r>
        <w:rPr>
          <w:spacing w:val="-1"/>
        </w:rPr>
        <w:t xml:space="preserve"> </w:t>
      </w:r>
      <w:r>
        <w:t>рас</w:t>
      </w:r>
      <w:r>
        <w:softHyphen/>
        <w:t>сматриваемой территории:</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156D0F">
      <w:pPr>
        <w:pStyle w:val="a4"/>
        <w:numPr>
          <w:ilvl w:val="0"/>
          <w:numId w:val="34"/>
        </w:numPr>
        <w:tabs>
          <w:tab w:val="left" w:pos="849"/>
        </w:tabs>
        <w:spacing w:before="68" w:line="360" w:lineRule="auto"/>
        <w:ind w:right="277" w:firstLine="0"/>
        <w:jc w:val="both"/>
        <w:rPr>
          <w:sz w:val="24"/>
        </w:rPr>
      </w:pPr>
      <w:r>
        <w:rPr>
          <w:sz w:val="24"/>
        </w:rPr>
        <w:lastRenderedPageBreak/>
        <w:t>Интенсивность дорожного движения на УДС городского округа Махачкалы опре-делялась в ходе натурных обследований. Обследования проводились в сечениях участков дорог</w:t>
      </w:r>
      <w:r>
        <w:rPr>
          <w:spacing w:val="-4"/>
          <w:sz w:val="24"/>
        </w:rPr>
        <w:t xml:space="preserve"> </w:t>
      </w:r>
      <w:r>
        <w:rPr>
          <w:sz w:val="24"/>
        </w:rPr>
        <w:t>и</w:t>
      </w:r>
      <w:r>
        <w:rPr>
          <w:spacing w:val="-2"/>
          <w:sz w:val="24"/>
        </w:rPr>
        <w:t xml:space="preserve"> </w:t>
      </w:r>
      <w:r>
        <w:rPr>
          <w:sz w:val="24"/>
        </w:rPr>
        <w:t>на</w:t>
      </w:r>
      <w:r>
        <w:rPr>
          <w:spacing w:val="-4"/>
          <w:sz w:val="24"/>
        </w:rPr>
        <w:t xml:space="preserve"> </w:t>
      </w:r>
      <w:r>
        <w:rPr>
          <w:sz w:val="24"/>
        </w:rPr>
        <w:t>перекрестках</w:t>
      </w:r>
      <w:r>
        <w:rPr>
          <w:spacing w:val="-1"/>
          <w:sz w:val="24"/>
        </w:rPr>
        <w:t xml:space="preserve"> </w:t>
      </w:r>
      <w:r>
        <w:rPr>
          <w:sz w:val="24"/>
        </w:rPr>
        <w:t>с</w:t>
      </w:r>
      <w:r>
        <w:rPr>
          <w:spacing w:val="-2"/>
          <w:sz w:val="24"/>
        </w:rPr>
        <w:t xml:space="preserve"> </w:t>
      </w:r>
      <w:r>
        <w:rPr>
          <w:sz w:val="24"/>
        </w:rPr>
        <w:t>учетом</w:t>
      </w:r>
      <w:r>
        <w:rPr>
          <w:spacing w:val="-2"/>
          <w:sz w:val="24"/>
        </w:rPr>
        <w:t xml:space="preserve"> </w:t>
      </w:r>
      <w:r>
        <w:rPr>
          <w:sz w:val="24"/>
        </w:rPr>
        <w:t>распределения</w:t>
      </w:r>
      <w:r>
        <w:rPr>
          <w:spacing w:val="-3"/>
          <w:sz w:val="24"/>
        </w:rPr>
        <w:t xml:space="preserve"> </w:t>
      </w:r>
      <w:r>
        <w:rPr>
          <w:sz w:val="24"/>
        </w:rPr>
        <w:t>движения</w:t>
      </w:r>
      <w:r>
        <w:rPr>
          <w:spacing w:val="-3"/>
          <w:sz w:val="24"/>
        </w:rPr>
        <w:t xml:space="preserve"> </w:t>
      </w:r>
      <w:r>
        <w:rPr>
          <w:sz w:val="24"/>
        </w:rPr>
        <w:t>ТС</w:t>
      </w:r>
      <w:r>
        <w:rPr>
          <w:spacing w:val="-5"/>
          <w:sz w:val="24"/>
        </w:rPr>
        <w:t xml:space="preserve"> </w:t>
      </w:r>
      <w:r>
        <w:rPr>
          <w:sz w:val="24"/>
        </w:rPr>
        <w:t>по</w:t>
      </w:r>
      <w:r>
        <w:rPr>
          <w:spacing w:val="-3"/>
          <w:sz w:val="24"/>
        </w:rPr>
        <w:t xml:space="preserve"> </w:t>
      </w:r>
      <w:r>
        <w:rPr>
          <w:sz w:val="24"/>
        </w:rPr>
        <w:t>направлениям</w:t>
      </w:r>
      <w:r>
        <w:rPr>
          <w:spacing w:val="-4"/>
          <w:sz w:val="24"/>
        </w:rPr>
        <w:t xml:space="preserve"> </w:t>
      </w:r>
      <w:r>
        <w:rPr>
          <w:sz w:val="24"/>
        </w:rPr>
        <w:t>(разворот, налево,</w:t>
      </w:r>
      <w:r>
        <w:rPr>
          <w:spacing w:val="-1"/>
          <w:sz w:val="24"/>
        </w:rPr>
        <w:t xml:space="preserve"> </w:t>
      </w:r>
      <w:r>
        <w:rPr>
          <w:sz w:val="24"/>
        </w:rPr>
        <w:t>прямо,</w:t>
      </w:r>
      <w:r>
        <w:rPr>
          <w:spacing w:val="-1"/>
          <w:sz w:val="24"/>
        </w:rPr>
        <w:t xml:space="preserve"> </w:t>
      </w:r>
      <w:r>
        <w:rPr>
          <w:sz w:val="24"/>
        </w:rPr>
        <w:t>направо).</w:t>
      </w:r>
      <w:r>
        <w:rPr>
          <w:spacing w:val="-1"/>
          <w:sz w:val="24"/>
        </w:rPr>
        <w:t xml:space="preserve"> </w:t>
      </w:r>
      <w:r>
        <w:rPr>
          <w:sz w:val="24"/>
        </w:rPr>
        <w:t>Обследования</w:t>
      </w:r>
      <w:r>
        <w:rPr>
          <w:spacing w:val="-1"/>
          <w:sz w:val="24"/>
        </w:rPr>
        <w:t xml:space="preserve"> </w:t>
      </w:r>
      <w:r>
        <w:rPr>
          <w:sz w:val="24"/>
        </w:rPr>
        <w:t>проводились в</w:t>
      </w:r>
      <w:r>
        <w:rPr>
          <w:spacing w:val="-2"/>
          <w:sz w:val="24"/>
        </w:rPr>
        <w:t xml:space="preserve"> </w:t>
      </w:r>
      <w:r>
        <w:rPr>
          <w:sz w:val="24"/>
        </w:rPr>
        <w:t>будние</w:t>
      </w:r>
      <w:r>
        <w:rPr>
          <w:spacing w:val="-2"/>
          <w:sz w:val="24"/>
        </w:rPr>
        <w:t xml:space="preserve"> </w:t>
      </w:r>
      <w:r>
        <w:rPr>
          <w:sz w:val="24"/>
        </w:rPr>
        <w:t>дни (период</w:t>
      </w:r>
      <w:r>
        <w:rPr>
          <w:spacing w:val="-1"/>
          <w:sz w:val="24"/>
        </w:rPr>
        <w:t xml:space="preserve"> </w:t>
      </w:r>
      <w:r>
        <w:rPr>
          <w:sz w:val="24"/>
        </w:rPr>
        <w:t>с</w:t>
      </w:r>
      <w:r>
        <w:rPr>
          <w:spacing w:val="-2"/>
          <w:sz w:val="24"/>
        </w:rPr>
        <w:t xml:space="preserve"> </w:t>
      </w:r>
      <w:r>
        <w:rPr>
          <w:sz w:val="24"/>
        </w:rPr>
        <w:t>понедельника по четверг) в течение 24 часов (суточные замеры на 39 пунктах учета интенсивности) или в течение светового дня в период с 6:30 до 22:30 (61 пункт учета интенсивности). Обсле</w:t>
      </w:r>
      <w:r>
        <w:rPr>
          <w:sz w:val="24"/>
        </w:rPr>
        <w:softHyphen/>
        <w:t>дования проводились в сентябре 2025 года с помощью средств видеофиксации с последу</w:t>
      </w:r>
      <w:r>
        <w:rPr>
          <w:sz w:val="24"/>
        </w:rPr>
        <w:softHyphen/>
        <w:t>ющей камеральной обработкой полученных данных.</w:t>
      </w:r>
    </w:p>
    <w:p w:rsidR="00BA7B2C" w:rsidRDefault="00156D0F">
      <w:pPr>
        <w:pStyle w:val="a3"/>
        <w:spacing w:before="1" w:line="360" w:lineRule="auto"/>
        <w:ind w:left="142" w:right="279" w:firstLine="566"/>
        <w:jc w:val="both"/>
      </w:pPr>
      <w:r>
        <w:t>Схема размещения мест проведения натурных обследований интенсивности движе</w:t>
      </w:r>
      <w:r>
        <w:softHyphen/>
        <w:t>ния транспортных потоков представлена на рисунке 7.1.6.1. Перечень мест проведения натурных обследований интенсивности движения транспортных потоков представлен в таблице 7.1.6.1.</w:t>
      </w:r>
    </w:p>
    <w:p w:rsidR="00BA7B2C" w:rsidRDefault="00156D0F">
      <w:pPr>
        <w:pStyle w:val="a3"/>
        <w:spacing w:after="6" w:line="360" w:lineRule="auto"/>
        <w:ind w:left="142" w:right="278"/>
        <w:jc w:val="both"/>
      </w:pPr>
      <w:r>
        <w:t>Таблица 7.1.6.1 – Адресный перечень мест проведения натурных обследований интенсив</w:t>
      </w:r>
      <w:r>
        <w:softHyphen/>
        <w:t>ности движения транспортных потоков на территории города Махачкалы</w:t>
      </w:r>
    </w:p>
    <w:tbl>
      <w:tblPr>
        <w:tblStyle w:val="TableNormal"/>
        <w:tblW w:w="0" w:type="auto"/>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3"/>
        <w:gridCol w:w="907"/>
        <w:gridCol w:w="907"/>
        <w:gridCol w:w="4161"/>
        <w:gridCol w:w="991"/>
        <w:gridCol w:w="1085"/>
        <w:gridCol w:w="991"/>
      </w:tblGrid>
      <w:tr w:rsidR="00BA7B2C">
        <w:trPr>
          <w:trHeight w:val="620"/>
        </w:trPr>
        <w:tc>
          <w:tcPr>
            <w:tcW w:w="403"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9" w:right="1"/>
              <w:rPr>
                <w:b/>
                <w:sz w:val="18"/>
              </w:rPr>
            </w:pPr>
            <w:r>
              <w:rPr>
                <w:b/>
                <w:spacing w:val="-10"/>
                <w:sz w:val="18"/>
              </w:rPr>
              <w:t>№</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8"/>
              <w:rPr>
                <w:b/>
                <w:sz w:val="18"/>
              </w:rPr>
            </w:pPr>
            <w:r>
              <w:rPr>
                <w:b/>
                <w:spacing w:val="-2"/>
                <w:sz w:val="18"/>
              </w:rPr>
              <w:t>Широта</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6"/>
              <w:rPr>
                <w:b/>
                <w:sz w:val="18"/>
              </w:rPr>
            </w:pPr>
            <w:r>
              <w:rPr>
                <w:b/>
                <w:spacing w:val="-2"/>
                <w:sz w:val="18"/>
              </w:rPr>
              <w:t>Долгота</w:t>
            </w:r>
          </w:p>
        </w:tc>
        <w:tc>
          <w:tcPr>
            <w:tcW w:w="4161"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6"/>
              <w:rPr>
                <w:b/>
                <w:sz w:val="18"/>
              </w:rPr>
            </w:pPr>
            <w:r>
              <w:rPr>
                <w:b/>
                <w:spacing w:val="-2"/>
                <w:sz w:val="18"/>
              </w:rPr>
              <w:t>Описание</w:t>
            </w:r>
          </w:p>
        </w:tc>
        <w:tc>
          <w:tcPr>
            <w:tcW w:w="991" w:type="dxa"/>
            <w:tcBorders>
              <w:left w:val="single" w:sz="4" w:space="0" w:color="000000"/>
              <w:right w:val="single" w:sz="4" w:space="0" w:color="000000"/>
            </w:tcBorders>
          </w:tcPr>
          <w:p w:rsidR="00BA7B2C" w:rsidRDefault="00156D0F">
            <w:pPr>
              <w:pStyle w:val="TableParagraph"/>
              <w:spacing w:before="105"/>
              <w:ind w:left="394" w:right="72" w:hanging="301"/>
              <w:jc w:val="left"/>
              <w:rPr>
                <w:b/>
                <w:sz w:val="18"/>
              </w:rPr>
            </w:pPr>
            <w:r>
              <w:rPr>
                <w:b/>
                <w:sz w:val="18"/>
              </w:rPr>
              <w:t>Вид</w:t>
            </w:r>
            <w:r>
              <w:rPr>
                <w:b/>
                <w:spacing w:val="-12"/>
                <w:sz w:val="18"/>
              </w:rPr>
              <w:t xml:space="preserve"> </w:t>
            </w:r>
            <w:r>
              <w:rPr>
                <w:b/>
                <w:sz w:val="18"/>
              </w:rPr>
              <w:t>съем</w:t>
            </w:r>
            <w:r>
              <w:rPr>
                <w:b/>
                <w:sz w:val="18"/>
              </w:rPr>
              <w:softHyphen/>
            </w:r>
            <w:r>
              <w:rPr>
                <w:b/>
                <w:spacing w:val="-6"/>
                <w:sz w:val="18"/>
              </w:rPr>
              <w:t>ки</w:t>
            </w:r>
          </w:p>
        </w:tc>
        <w:tc>
          <w:tcPr>
            <w:tcW w:w="1085" w:type="dxa"/>
            <w:tcBorders>
              <w:left w:val="single" w:sz="4" w:space="0" w:color="000000"/>
              <w:right w:val="single" w:sz="4" w:space="0" w:color="000000"/>
            </w:tcBorders>
          </w:tcPr>
          <w:p w:rsidR="00BA7B2C" w:rsidRDefault="00156D0F">
            <w:pPr>
              <w:pStyle w:val="TableParagraph"/>
              <w:spacing w:before="2"/>
              <w:ind w:left="28" w:right="19"/>
              <w:rPr>
                <w:b/>
                <w:sz w:val="18"/>
              </w:rPr>
            </w:pPr>
            <w:r>
              <w:rPr>
                <w:b/>
                <w:sz w:val="18"/>
              </w:rPr>
              <w:t>Дата</w:t>
            </w:r>
            <w:r>
              <w:rPr>
                <w:b/>
                <w:spacing w:val="-12"/>
                <w:sz w:val="18"/>
              </w:rPr>
              <w:t xml:space="preserve"> </w:t>
            </w:r>
            <w:r>
              <w:rPr>
                <w:b/>
                <w:sz w:val="18"/>
              </w:rPr>
              <w:t>съем</w:t>
            </w:r>
            <w:r>
              <w:rPr>
                <w:b/>
                <w:sz w:val="18"/>
              </w:rPr>
              <w:softHyphen/>
            </w:r>
            <w:r>
              <w:rPr>
                <w:b/>
                <w:spacing w:val="-6"/>
                <w:sz w:val="18"/>
              </w:rPr>
              <w:t>ки</w:t>
            </w:r>
          </w:p>
          <w:p w:rsidR="00BA7B2C" w:rsidRDefault="00156D0F">
            <w:pPr>
              <w:pStyle w:val="TableParagraph"/>
              <w:spacing w:line="185" w:lineRule="exact"/>
              <w:ind w:left="28" w:right="19"/>
              <w:rPr>
                <w:b/>
                <w:sz w:val="18"/>
              </w:rPr>
            </w:pPr>
            <w:r>
              <w:rPr>
                <w:b/>
                <w:spacing w:val="-2"/>
                <w:sz w:val="18"/>
              </w:rPr>
              <w:t>Будний</w:t>
            </w:r>
          </w:p>
        </w:tc>
        <w:tc>
          <w:tcPr>
            <w:tcW w:w="991" w:type="dxa"/>
            <w:tcBorders>
              <w:left w:val="single" w:sz="4" w:space="0" w:color="000000"/>
              <w:right w:val="single" w:sz="4" w:space="0" w:color="000000"/>
            </w:tcBorders>
          </w:tcPr>
          <w:p w:rsidR="00BA7B2C" w:rsidRDefault="00156D0F">
            <w:pPr>
              <w:pStyle w:val="TableParagraph"/>
              <w:spacing w:line="206" w:lineRule="exact"/>
              <w:ind w:left="82" w:right="69" w:firstLine="4"/>
              <w:rPr>
                <w:b/>
                <w:sz w:val="18"/>
              </w:rPr>
            </w:pPr>
            <w:r>
              <w:rPr>
                <w:b/>
                <w:spacing w:val="-4"/>
                <w:sz w:val="18"/>
              </w:rPr>
              <w:t xml:space="preserve">Дата </w:t>
            </w:r>
            <w:r>
              <w:rPr>
                <w:b/>
                <w:spacing w:val="-2"/>
                <w:sz w:val="18"/>
              </w:rPr>
              <w:t>съемки Выходной</w:t>
            </w:r>
          </w:p>
        </w:tc>
      </w:tr>
      <w:tr w:rsidR="00BA7B2C">
        <w:trPr>
          <w:trHeight w:val="292"/>
        </w:trPr>
        <w:tc>
          <w:tcPr>
            <w:tcW w:w="403" w:type="dxa"/>
            <w:tcBorders>
              <w:left w:val="single" w:sz="4" w:space="0" w:color="000000"/>
              <w:bottom w:val="single" w:sz="4" w:space="0" w:color="000000"/>
              <w:right w:val="single" w:sz="4" w:space="0" w:color="000000"/>
            </w:tcBorders>
          </w:tcPr>
          <w:p w:rsidR="00BA7B2C" w:rsidRDefault="00156D0F">
            <w:pPr>
              <w:pStyle w:val="TableParagraph"/>
              <w:spacing w:before="38"/>
              <w:ind w:left="9" w:right="1"/>
              <w:rPr>
                <w:sz w:val="18"/>
              </w:rPr>
            </w:pPr>
            <w:r>
              <w:rPr>
                <w:spacing w:val="-10"/>
                <w:sz w:val="18"/>
              </w:rPr>
              <w:t>1</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8"/>
              <w:ind w:left="12" w:right="2"/>
              <w:rPr>
                <w:sz w:val="18"/>
              </w:rPr>
            </w:pPr>
            <w:r>
              <w:rPr>
                <w:spacing w:val="-2"/>
                <w:sz w:val="18"/>
              </w:rPr>
              <w:t>42,984438</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8"/>
              <w:ind w:left="12" w:right="2"/>
              <w:rPr>
                <w:sz w:val="18"/>
              </w:rPr>
            </w:pPr>
            <w:r>
              <w:rPr>
                <w:spacing w:val="-2"/>
                <w:sz w:val="18"/>
              </w:rPr>
              <w:t>47,468991</w:t>
            </w:r>
          </w:p>
        </w:tc>
        <w:tc>
          <w:tcPr>
            <w:tcW w:w="4161" w:type="dxa"/>
            <w:tcBorders>
              <w:left w:val="single" w:sz="4" w:space="0" w:color="000000"/>
              <w:bottom w:val="single" w:sz="4" w:space="0" w:color="000000"/>
              <w:right w:val="single" w:sz="4" w:space="0" w:color="000000"/>
            </w:tcBorders>
          </w:tcPr>
          <w:p w:rsidR="00BA7B2C" w:rsidRDefault="00156D0F">
            <w:pPr>
              <w:pStyle w:val="TableParagraph"/>
              <w:spacing w:before="38"/>
              <w:ind w:left="55"/>
              <w:jc w:val="left"/>
              <w:rPr>
                <w:sz w:val="18"/>
              </w:rPr>
            </w:pPr>
            <w:r>
              <w:rPr>
                <w:sz w:val="18"/>
              </w:rPr>
              <w:t>ул.</w:t>
            </w:r>
            <w:r>
              <w:rPr>
                <w:spacing w:val="-3"/>
                <w:sz w:val="18"/>
              </w:rPr>
              <w:t xml:space="preserve"> </w:t>
            </w:r>
            <w:r>
              <w:rPr>
                <w:spacing w:val="-2"/>
                <w:sz w:val="18"/>
              </w:rPr>
              <w:t>Магомедтагирова</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8"/>
              <w:ind w:left="22" w:right="12"/>
              <w:rPr>
                <w:sz w:val="18"/>
              </w:rPr>
            </w:pPr>
            <w:r>
              <w:rPr>
                <w:spacing w:val="-2"/>
                <w:sz w:val="18"/>
              </w:rPr>
              <w:t>суточные</w:t>
            </w:r>
          </w:p>
        </w:tc>
        <w:tc>
          <w:tcPr>
            <w:tcW w:w="1085" w:type="dxa"/>
            <w:tcBorders>
              <w:left w:val="single" w:sz="4" w:space="0" w:color="000000"/>
              <w:bottom w:val="single" w:sz="4" w:space="0" w:color="000000"/>
              <w:right w:val="single" w:sz="4" w:space="0" w:color="000000"/>
            </w:tcBorders>
          </w:tcPr>
          <w:p w:rsidR="00BA7B2C" w:rsidRDefault="00156D0F">
            <w:pPr>
              <w:pStyle w:val="TableParagraph"/>
              <w:spacing w:before="38"/>
              <w:ind w:left="34" w:right="19"/>
              <w:rPr>
                <w:sz w:val="18"/>
              </w:rPr>
            </w:pPr>
            <w:r>
              <w:rPr>
                <w:spacing w:val="-2"/>
                <w:sz w:val="18"/>
              </w:rPr>
              <w:t>26.09.2025</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8"/>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42,983947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47,472892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Гайдара</w:t>
            </w:r>
            <w:r>
              <w:rPr>
                <w:spacing w:val="-3"/>
                <w:sz w:val="18"/>
              </w:rPr>
              <w:t xml:space="preserve"> </w:t>
            </w:r>
            <w:r>
              <w:rPr>
                <w:spacing w:val="-2"/>
                <w:sz w:val="18"/>
              </w:rPr>
              <w:t>Гаджиева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42,982361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47,472068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42,982821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47,468254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1"/>
                <w:sz w:val="18"/>
              </w:rPr>
              <w:t xml:space="preserve"> </w:t>
            </w:r>
            <w:r>
              <w:rPr>
                <w:spacing w:val="-2"/>
                <w:sz w:val="18"/>
              </w:rPr>
              <w:t>Акушинского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42,970153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47,490813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42,970218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47,492476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Абубакарова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42,969122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47,492892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pacing w:val="-2"/>
                <w:sz w:val="18"/>
              </w:rPr>
              <w:t>Дахадаева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42,968916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47,492439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ight="1"/>
              <w:rPr>
                <w:sz w:val="18"/>
              </w:rPr>
            </w:pPr>
            <w:r>
              <w:rPr>
                <w:spacing w:val="-10"/>
                <w:sz w:val="18"/>
              </w:rPr>
              <w:t>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42,96894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1"/>
              <w:rPr>
                <w:sz w:val="18"/>
              </w:rPr>
            </w:pPr>
            <w:r>
              <w:rPr>
                <w:spacing w:val="-2"/>
                <w:sz w:val="18"/>
              </w:rPr>
              <w:t>47,490603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Абубакарова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4"/>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42,958475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47,55377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 Петра</w:t>
            </w:r>
            <w:r>
              <w:rPr>
                <w:spacing w:val="-1"/>
                <w:sz w:val="18"/>
              </w:rPr>
              <w:t xml:space="preserve"> </w:t>
            </w:r>
            <w:r>
              <w:rPr>
                <w:spacing w:val="-10"/>
                <w:sz w:val="18"/>
              </w:rPr>
              <w:t>I</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42,957255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47,555524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1"/>
                <w:sz w:val="18"/>
              </w:rPr>
              <w:t xml:space="preserve"> </w:t>
            </w:r>
            <w:r>
              <w:rPr>
                <w:spacing w:val="-2"/>
                <w:sz w:val="18"/>
              </w:rPr>
              <w:t>Насрутдинова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42,957308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47,554052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42,951571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47,501178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Генерала</w:t>
            </w:r>
            <w:r>
              <w:rPr>
                <w:spacing w:val="-4"/>
                <w:sz w:val="18"/>
              </w:rPr>
              <w:t xml:space="preserve"> </w:t>
            </w:r>
            <w:r>
              <w:rPr>
                <w:spacing w:val="-2"/>
                <w:sz w:val="18"/>
              </w:rPr>
              <w:t>Омарова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42,949652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47,503866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Амет-хана</w:t>
            </w:r>
            <w:r>
              <w:rPr>
                <w:spacing w:val="-4"/>
                <w:sz w:val="18"/>
              </w:rPr>
              <w:t xml:space="preserve"> </w:t>
            </w:r>
            <w:r>
              <w:rPr>
                <w:spacing w:val="-2"/>
                <w:sz w:val="18"/>
              </w:rPr>
              <w:t>Султана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42,903349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47,513908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4"/>
                <w:sz w:val="18"/>
              </w:rPr>
              <w:t xml:space="preserve"> </w:t>
            </w:r>
            <w:r>
              <w:rPr>
                <w:sz w:val="18"/>
              </w:rPr>
              <w:t>Р-217</w:t>
            </w:r>
            <w:r>
              <w:rPr>
                <w:spacing w:val="-1"/>
                <w:sz w:val="18"/>
              </w:rPr>
              <w:t xml:space="preserve"> </w:t>
            </w:r>
            <w:r>
              <w:rPr>
                <w:sz w:val="18"/>
              </w:rPr>
              <w:t>(ул.</w:t>
            </w:r>
            <w:r>
              <w:rPr>
                <w:spacing w:val="-1"/>
                <w:sz w:val="18"/>
              </w:rPr>
              <w:t xml:space="preserve"> </w:t>
            </w:r>
            <w:r>
              <w:rPr>
                <w:spacing w:val="-2"/>
                <w:sz w:val="18"/>
              </w:rPr>
              <w:t>Кавказ)</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42,903945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47,519691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Амет-хана</w:t>
            </w:r>
            <w:r>
              <w:rPr>
                <w:spacing w:val="-4"/>
                <w:sz w:val="18"/>
              </w:rPr>
              <w:t xml:space="preserve"> </w:t>
            </w:r>
            <w:r>
              <w:rPr>
                <w:spacing w:val="-2"/>
                <w:sz w:val="18"/>
              </w:rPr>
              <w:t>Султана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42,902004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47,524531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4"/>
                <w:sz w:val="18"/>
              </w:rPr>
              <w:t xml:space="preserve"> </w:t>
            </w:r>
            <w:r>
              <w:rPr>
                <w:sz w:val="18"/>
              </w:rPr>
              <w:t>Р-217</w:t>
            </w:r>
            <w:r>
              <w:rPr>
                <w:spacing w:val="-2"/>
                <w:sz w:val="18"/>
              </w:rPr>
              <w:t xml:space="preserve"> </w:t>
            </w:r>
            <w:r>
              <w:rPr>
                <w:sz w:val="18"/>
              </w:rPr>
              <w:t>(Дербентское</w:t>
            </w:r>
            <w:r>
              <w:rPr>
                <w:spacing w:val="-2"/>
                <w:sz w:val="18"/>
              </w:rPr>
              <w:t xml:space="preserve"> </w:t>
            </w:r>
            <w:r>
              <w:rPr>
                <w:spacing w:val="-5"/>
                <w:sz w:val="18"/>
              </w:rPr>
              <w:t>ш.)</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42,898846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47,522923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Махачкалинская</w:t>
            </w:r>
            <w:r>
              <w:rPr>
                <w:spacing w:val="-9"/>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42,905096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47,593099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Аэропорт</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42,90158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1"/>
              <w:rPr>
                <w:sz w:val="18"/>
              </w:rPr>
            </w:pPr>
            <w:r>
              <w:rPr>
                <w:spacing w:val="-2"/>
                <w:sz w:val="18"/>
              </w:rPr>
              <w:t>47,596876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5"/>
                <w:sz w:val="18"/>
              </w:rPr>
              <w:t xml:space="preserve"> </w:t>
            </w:r>
            <w:r>
              <w:rPr>
                <w:sz w:val="18"/>
              </w:rPr>
              <w:t>Магомедали</w:t>
            </w:r>
            <w:r>
              <w:rPr>
                <w:spacing w:val="-5"/>
                <w:sz w:val="18"/>
              </w:rPr>
              <w:t xml:space="preserve"> </w:t>
            </w:r>
            <w:r>
              <w:rPr>
                <w:spacing w:val="-2"/>
                <w:sz w:val="18"/>
              </w:rPr>
              <w:t>Магомедова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42,898717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47,593518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Аэропорт</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42,967796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47,393939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1"/>
                <w:sz w:val="18"/>
              </w:rPr>
              <w:t xml:space="preserve"> </w:t>
            </w:r>
            <w:r>
              <w:rPr>
                <w:sz w:val="18"/>
              </w:rPr>
              <w:t>Р-</w:t>
            </w:r>
            <w:r>
              <w:rPr>
                <w:spacing w:val="-5"/>
                <w:sz w:val="18"/>
              </w:rPr>
              <w:t>217</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42,967086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47,397335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1"/>
                <w:sz w:val="18"/>
              </w:rPr>
              <w:t xml:space="preserve"> </w:t>
            </w:r>
            <w:r>
              <w:rPr>
                <w:spacing w:val="-2"/>
                <w:sz w:val="18"/>
              </w:rPr>
              <w:t>Акушинского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42,965987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47,396568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Карабудахкентское</w:t>
            </w:r>
            <w:r>
              <w:rPr>
                <w:spacing w:val="-11"/>
                <w:sz w:val="18"/>
              </w:rPr>
              <w:t xml:space="preserve"> </w:t>
            </w:r>
            <w:r>
              <w:rPr>
                <w:spacing w:val="-5"/>
                <w:sz w:val="18"/>
              </w:rPr>
              <w:t>ш.</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42,965752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47,391368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ш.</w:t>
            </w:r>
            <w:r>
              <w:rPr>
                <w:spacing w:val="-2"/>
                <w:sz w:val="18"/>
              </w:rPr>
              <w:t xml:space="preserve"> </w:t>
            </w:r>
            <w:r>
              <w:rPr>
                <w:sz w:val="18"/>
              </w:rPr>
              <w:t>Дружбы</w:t>
            </w:r>
            <w:r>
              <w:rPr>
                <w:spacing w:val="-3"/>
                <w:sz w:val="18"/>
              </w:rPr>
              <w:t xml:space="preserve"> </w:t>
            </w:r>
            <w:r>
              <w:rPr>
                <w:spacing w:val="-2"/>
                <w:sz w:val="18"/>
              </w:rPr>
              <w:t>народов</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42,951617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47,536579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42,952357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47,53953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bl>
    <w:p w:rsidR="00BA7B2C" w:rsidRDefault="00BA7B2C">
      <w:pPr>
        <w:pStyle w:val="TableParagraph"/>
        <w:rPr>
          <w:sz w:val="18"/>
        </w:rPr>
        <w:sectPr w:rsidR="00BA7B2C">
          <w:pgSz w:w="11910" w:h="16840"/>
          <w:pgMar w:top="1040" w:right="566" w:bottom="1060" w:left="1559" w:header="0" w:footer="872" w:gutter="0"/>
          <w:cols w:space="720"/>
        </w:sectPr>
      </w:pPr>
    </w:p>
    <w:tbl>
      <w:tblPr>
        <w:tblStyle w:val="TableNormal"/>
        <w:tblW w:w="0" w:type="auto"/>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3"/>
        <w:gridCol w:w="907"/>
        <w:gridCol w:w="907"/>
        <w:gridCol w:w="4161"/>
        <w:gridCol w:w="991"/>
        <w:gridCol w:w="1085"/>
        <w:gridCol w:w="991"/>
      </w:tblGrid>
      <w:tr w:rsidR="00BA7B2C">
        <w:trPr>
          <w:trHeight w:val="623"/>
        </w:trPr>
        <w:tc>
          <w:tcPr>
            <w:tcW w:w="403"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9" w:right="1"/>
              <w:rPr>
                <w:b/>
                <w:sz w:val="18"/>
              </w:rPr>
            </w:pPr>
            <w:r>
              <w:rPr>
                <w:b/>
                <w:spacing w:val="-10"/>
                <w:sz w:val="18"/>
              </w:rPr>
              <w:t>№</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8"/>
              <w:rPr>
                <w:b/>
                <w:sz w:val="18"/>
              </w:rPr>
            </w:pPr>
            <w:r>
              <w:rPr>
                <w:b/>
                <w:spacing w:val="-2"/>
                <w:sz w:val="18"/>
              </w:rPr>
              <w:t>Широта</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6"/>
              <w:rPr>
                <w:b/>
                <w:sz w:val="18"/>
              </w:rPr>
            </w:pPr>
            <w:r>
              <w:rPr>
                <w:b/>
                <w:spacing w:val="-2"/>
                <w:sz w:val="18"/>
              </w:rPr>
              <w:t>Долгота</w:t>
            </w:r>
          </w:p>
        </w:tc>
        <w:tc>
          <w:tcPr>
            <w:tcW w:w="4161"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6"/>
              <w:rPr>
                <w:b/>
                <w:sz w:val="18"/>
              </w:rPr>
            </w:pPr>
            <w:r>
              <w:rPr>
                <w:b/>
                <w:spacing w:val="-2"/>
                <w:sz w:val="18"/>
              </w:rPr>
              <w:t>Описание</w:t>
            </w:r>
          </w:p>
        </w:tc>
        <w:tc>
          <w:tcPr>
            <w:tcW w:w="991" w:type="dxa"/>
            <w:tcBorders>
              <w:left w:val="single" w:sz="4" w:space="0" w:color="000000"/>
              <w:right w:val="single" w:sz="4" w:space="0" w:color="000000"/>
            </w:tcBorders>
          </w:tcPr>
          <w:p w:rsidR="00BA7B2C" w:rsidRDefault="00156D0F">
            <w:pPr>
              <w:pStyle w:val="TableParagraph"/>
              <w:spacing w:before="105"/>
              <w:ind w:left="394" w:right="72" w:hanging="301"/>
              <w:jc w:val="left"/>
              <w:rPr>
                <w:b/>
                <w:sz w:val="18"/>
              </w:rPr>
            </w:pPr>
            <w:r>
              <w:rPr>
                <w:b/>
                <w:sz w:val="18"/>
              </w:rPr>
              <w:t>Вид</w:t>
            </w:r>
            <w:r>
              <w:rPr>
                <w:b/>
                <w:spacing w:val="-12"/>
                <w:sz w:val="18"/>
              </w:rPr>
              <w:t xml:space="preserve"> </w:t>
            </w:r>
            <w:r>
              <w:rPr>
                <w:b/>
                <w:sz w:val="18"/>
              </w:rPr>
              <w:t>съем</w:t>
            </w:r>
            <w:r>
              <w:rPr>
                <w:b/>
                <w:sz w:val="18"/>
              </w:rPr>
              <w:softHyphen/>
            </w:r>
            <w:r>
              <w:rPr>
                <w:b/>
                <w:spacing w:val="-6"/>
                <w:sz w:val="18"/>
              </w:rPr>
              <w:t>ки</w:t>
            </w:r>
          </w:p>
        </w:tc>
        <w:tc>
          <w:tcPr>
            <w:tcW w:w="1085" w:type="dxa"/>
            <w:tcBorders>
              <w:left w:val="single" w:sz="4" w:space="0" w:color="000000"/>
              <w:right w:val="single" w:sz="4" w:space="0" w:color="000000"/>
            </w:tcBorders>
          </w:tcPr>
          <w:p w:rsidR="00BA7B2C" w:rsidRDefault="00156D0F">
            <w:pPr>
              <w:pStyle w:val="TableParagraph"/>
              <w:spacing w:before="2"/>
              <w:ind w:left="28" w:right="19"/>
              <w:rPr>
                <w:b/>
                <w:sz w:val="18"/>
              </w:rPr>
            </w:pPr>
            <w:r>
              <w:rPr>
                <w:b/>
                <w:sz w:val="18"/>
              </w:rPr>
              <w:t>Дата</w:t>
            </w:r>
            <w:r>
              <w:rPr>
                <w:b/>
                <w:spacing w:val="-12"/>
                <w:sz w:val="18"/>
              </w:rPr>
              <w:t xml:space="preserve"> </w:t>
            </w:r>
            <w:r>
              <w:rPr>
                <w:b/>
                <w:sz w:val="18"/>
              </w:rPr>
              <w:t>съем</w:t>
            </w:r>
            <w:r>
              <w:rPr>
                <w:b/>
                <w:sz w:val="18"/>
              </w:rPr>
              <w:softHyphen/>
            </w:r>
            <w:r>
              <w:rPr>
                <w:b/>
                <w:spacing w:val="-6"/>
                <w:sz w:val="18"/>
              </w:rPr>
              <w:t>ки</w:t>
            </w:r>
          </w:p>
          <w:p w:rsidR="00BA7B2C" w:rsidRDefault="00156D0F">
            <w:pPr>
              <w:pStyle w:val="TableParagraph"/>
              <w:spacing w:line="187" w:lineRule="exact"/>
              <w:ind w:left="28" w:right="19"/>
              <w:rPr>
                <w:b/>
                <w:sz w:val="18"/>
              </w:rPr>
            </w:pPr>
            <w:r>
              <w:rPr>
                <w:b/>
                <w:spacing w:val="-2"/>
                <w:sz w:val="18"/>
              </w:rPr>
              <w:t>Будний</w:t>
            </w:r>
          </w:p>
        </w:tc>
        <w:tc>
          <w:tcPr>
            <w:tcW w:w="991" w:type="dxa"/>
            <w:tcBorders>
              <w:left w:val="single" w:sz="4" w:space="0" w:color="000000"/>
              <w:right w:val="single" w:sz="4" w:space="0" w:color="000000"/>
            </w:tcBorders>
          </w:tcPr>
          <w:p w:rsidR="00BA7B2C" w:rsidRDefault="00156D0F">
            <w:pPr>
              <w:pStyle w:val="TableParagraph"/>
              <w:spacing w:line="206" w:lineRule="exact"/>
              <w:ind w:left="82" w:right="69" w:firstLine="4"/>
              <w:rPr>
                <w:b/>
                <w:sz w:val="18"/>
              </w:rPr>
            </w:pPr>
            <w:r>
              <w:rPr>
                <w:b/>
                <w:spacing w:val="-4"/>
                <w:sz w:val="18"/>
              </w:rPr>
              <w:t xml:space="preserve">Дата </w:t>
            </w:r>
            <w:r>
              <w:rPr>
                <w:b/>
                <w:spacing w:val="-2"/>
                <w:sz w:val="18"/>
              </w:rPr>
              <w:t>съемки Выходной</w:t>
            </w:r>
          </w:p>
        </w:tc>
      </w:tr>
      <w:tr w:rsidR="00BA7B2C">
        <w:trPr>
          <w:trHeight w:val="289"/>
        </w:trPr>
        <w:tc>
          <w:tcPr>
            <w:tcW w:w="403" w:type="dxa"/>
            <w:tcBorders>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28</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42,951697</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47,540104</w:t>
            </w:r>
          </w:p>
        </w:tc>
        <w:tc>
          <w:tcPr>
            <w:tcW w:w="4161" w:type="dxa"/>
            <w:tcBorders>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2"/>
                <w:sz w:val="18"/>
              </w:rPr>
              <w:t xml:space="preserve"> </w:t>
            </w:r>
            <w:r>
              <w:rPr>
                <w:sz w:val="18"/>
              </w:rPr>
              <w:t>82К-</w:t>
            </w:r>
            <w:r>
              <w:rPr>
                <w:spacing w:val="-5"/>
                <w:sz w:val="18"/>
              </w:rPr>
              <w:t>037</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29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42,984662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47,476118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Гайдара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Чеэрова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42,985996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47,48203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Гайдара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Батырмурзаева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42,988956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47,489053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Гайдара</w:t>
            </w:r>
            <w:r>
              <w:rPr>
                <w:spacing w:val="-4"/>
                <w:sz w:val="18"/>
              </w:rPr>
              <w:t xml:space="preserve"> </w:t>
            </w:r>
            <w:r>
              <w:rPr>
                <w:sz w:val="18"/>
              </w:rPr>
              <w:t>Гаджиева</w:t>
            </w:r>
            <w:r>
              <w:rPr>
                <w:spacing w:val="-2"/>
                <w:sz w:val="18"/>
              </w:rPr>
              <w:t xml:space="preserve"> </w:t>
            </w:r>
            <w:r>
              <w:rPr>
                <w:sz w:val="18"/>
              </w:rPr>
              <w:t>- ул.</w:t>
            </w:r>
            <w:r>
              <w:rPr>
                <w:spacing w:val="-2"/>
                <w:sz w:val="18"/>
              </w:rPr>
              <w:t xml:space="preserve"> </w:t>
            </w:r>
            <w:r>
              <w:rPr>
                <w:sz w:val="18"/>
              </w:rPr>
              <w:t>Магомета</w:t>
            </w:r>
            <w:r>
              <w:rPr>
                <w:spacing w:val="-3"/>
                <w:sz w:val="18"/>
              </w:rPr>
              <w:t xml:space="preserve"> </w:t>
            </w:r>
            <w:r>
              <w:rPr>
                <w:spacing w:val="-2"/>
                <w:sz w:val="18"/>
              </w:rPr>
              <w:t>Гаджиева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42,985373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47,496075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Магомета</w:t>
            </w:r>
            <w:r>
              <w:rPr>
                <w:spacing w:val="-4"/>
                <w:sz w:val="18"/>
              </w:rPr>
              <w:t xml:space="preserve"> </w:t>
            </w:r>
            <w:r>
              <w:rPr>
                <w:sz w:val="18"/>
              </w:rPr>
              <w:t>Гаджиева</w:t>
            </w:r>
            <w:r>
              <w:rPr>
                <w:spacing w:val="-4"/>
                <w:sz w:val="18"/>
              </w:rPr>
              <w:t xml:space="preserve"> </w:t>
            </w:r>
            <w:r>
              <w:rPr>
                <w:sz w:val="18"/>
              </w:rPr>
              <w:t>- ул.</w:t>
            </w:r>
            <w:r>
              <w:rPr>
                <w:spacing w:val="-2"/>
                <w:sz w:val="18"/>
              </w:rPr>
              <w:t xml:space="preserve"> Радищева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42,982698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47,496877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3"/>
                <w:sz w:val="18"/>
              </w:rPr>
              <w:t xml:space="preserve"> </w:t>
            </w:r>
            <w:r>
              <w:rPr>
                <w:sz w:val="18"/>
              </w:rPr>
              <w:t>- ул.</w:t>
            </w:r>
            <w:r>
              <w:rPr>
                <w:spacing w:val="-2"/>
                <w:sz w:val="18"/>
              </w:rPr>
              <w:t xml:space="preserve"> Толстого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42,978623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47,504165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3"/>
                <w:sz w:val="18"/>
              </w:rPr>
              <w:t xml:space="preserve"> </w:t>
            </w:r>
            <w:r>
              <w:rPr>
                <w:sz w:val="18"/>
              </w:rPr>
              <w:t>- ул.</w:t>
            </w:r>
            <w:r>
              <w:rPr>
                <w:spacing w:val="-2"/>
                <w:sz w:val="18"/>
              </w:rPr>
              <w:t xml:space="preserve"> Дахадаева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42,974542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47,511373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3"/>
                <w:sz w:val="18"/>
              </w:rPr>
              <w:t xml:space="preserve"> </w:t>
            </w:r>
            <w:r>
              <w:rPr>
                <w:sz w:val="18"/>
              </w:rPr>
              <w:t>-</w:t>
            </w:r>
            <w:r>
              <w:rPr>
                <w:spacing w:val="-1"/>
                <w:sz w:val="18"/>
              </w:rPr>
              <w:t xml:space="preserve"> </w:t>
            </w:r>
            <w:r>
              <w:rPr>
                <w:sz w:val="18"/>
              </w:rPr>
              <w:t>ул.</w:t>
            </w:r>
            <w:r>
              <w:rPr>
                <w:spacing w:val="-2"/>
                <w:sz w:val="18"/>
              </w:rPr>
              <w:t xml:space="preserve"> </w:t>
            </w:r>
            <w:r>
              <w:rPr>
                <w:sz w:val="18"/>
              </w:rPr>
              <w:t>Магомеда</w:t>
            </w:r>
            <w:r>
              <w:rPr>
                <w:spacing w:val="-4"/>
                <w:sz w:val="18"/>
              </w:rPr>
              <w:t xml:space="preserve"> </w:t>
            </w:r>
            <w:r>
              <w:rPr>
                <w:spacing w:val="-2"/>
                <w:sz w:val="18"/>
              </w:rPr>
              <w:t>Ярагского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42,972919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47,514107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Коркмасова</w:t>
            </w:r>
            <w:r>
              <w:rPr>
                <w:spacing w:val="-3"/>
                <w:sz w:val="18"/>
              </w:rPr>
              <w:t xml:space="preserve"> </w:t>
            </w:r>
            <w:r>
              <w:rPr>
                <w:sz w:val="18"/>
              </w:rPr>
              <w:t>- ул.</w:t>
            </w:r>
            <w:r>
              <w:rPr>
                <w:spacing w:val="-2"/>
                <w:sz w:val="18"/>
              </w:rPr>
              <w:t xml:space="preserve"> Батырая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42,972539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47,520883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Батырая</w:t>
            </w:r>
            <w:r>
              <w:rPr>
                <w:spacing w:val="-1"/>
                <w:sz w:val="18"/>
              </w:rPr>
              <w:t xml:space="preserve"> </w:t>
            </w:r>
            <w:r>
              <w:rPr>
                <w:sz w:val="18"/>
              </w:rPr>
              <w:t>-</w:t>
            </w:r>
            <w:r>
              <w:rPr>
                <w:spacing w:val="-2"/>
                <w:sz w:val="18"/>
              </w:rPr>
              <w:t xml:space="preserve"> </w:t>
            </w:r>
            <w:r>
              <w:rPr>
                <w:sz w:val="18"/>
              </w:rPr>
              <w:t xml:space="preserve">пр. </w:t>
            </w:r>
            <w:r>
              <w:rPr>
                <w:spacing w:val="-2"/>
                <w:sz w:val="18"/>
              </w:rPr>
              <w:t>Гамидова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42,973285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47,510019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Батырая</w:t>
            </w:r>
            <w:r>
              <w:rPr>
                <w:spacing w:val="-2"/>
                <w:sz w:val="18"/>
              </w:rPr>
              <w:t xml:space="preserve"> </w:t>
            </w:r>
            <w:r>
              <w:rPr>
                <w:sz w:val="18"/>
              </w:rPr>
              <w:t>-</w:t>
            </w:r>
            <w:r>
              <w:rPr>
                <w:spacing w:val="-3"/>
                <w:sz w:val="18"/>
              </w:rPr>
              <w:t xml:space="preserve"> </w:t>
            </w:r>
            <w:r>
              <w:rPr>
                <w:sz w:val="18"/>
              </w:rPr>
              <w:t>ул.</w:t>
            </w:r>
            <w:r>
              <w:rPr>
                <w:spacing w:val="-2"/>
                <w:sz w:val="18"/>
              </w:rPr>
              <w:t xml:space="preserve"> </w:t>
            </w:r>
            <w:r>
              <w:rPr>
                <w:sz w:val="18"/>
              </w:rPr>
              <w:t>Магомеда</w:t>
            </w:r>
            <w:r>
              <w:rPr>
                <w:spacing w:val="-3"/>
                <w:sz w:val="18"/>
              </w:rPr>
              <w:t xml:space="preserve"> </w:t>
            </w:r>
            <w:r>
              <w:rPr>
                <w:spacing w:val="-2"/>
                <w:sz w:val="18"/>
              </w:rPr>
              <w:t>Ярагского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39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42,976797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47,502227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Батырая</w:t>
            </w:r>
            <w:r>
              <w:rPr>
                <w:spacing w:val="-2"/>
                <w:sz w:val="18"/>
              </w:rPr>
              <w:t xml:space="preserve"> </w:t>
            </w:r>
            <w:r>
              <w:rPr>
                <w:sz w:val="18"/>
              </w:rPr>
              <w:t>-</w:t>
            </w:r>
            <w:r>
              <w:rPr>
                <w:spacing w:val="-3"/>
                <w:sz w:val="18"/>
              </w:rPr>
              <w:t xml:space="preserve"> </w:t>
            </w:r>
            <w:r>
              <w:rPr>
                <w:sz w:val="18"/>
              </w:rPr>
              <w:t>ул.</w:t>
            </w:r>
            <w:r>
              <w:rPr>
                <w:spacing w:val="-1"/>
                <w:sz w:val="18"/>
              </w:rPr>
              <w:t xml:space="preserve"> </w:t>
            </w:r>
            <w:r>
              <w:rPr>
                <w:spacing w:val="-2"/>
                <w:sz w:val="18"/>
              </w:rPr>
              <w:t>Дахадаева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42,980491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47,494728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Батырая</w:t>
            </w:r>
            <w:r>
              <w:rPr>
                <w:spacing w:val="-2"/>
                <w:sz w:val="18"/>
              </w:rPr>
              <w:t xml:space="preserve"> </w:t>
            </w:r>
            <w:r>
              <w:rPr>
                <w:sz w:val="18"/>
              </w:rPr>
              <w:t>-</w:t>
            </w:r>
            <w:r>
              <w:rPr>
                <w:spacing w:val="-3"/>
                <w:sz w:val="18"/>
              </w:rPr>
              <w:t xml:space="preserve"> </w:t>
            </w:r>
            <w:r>
              <w:rPr>
                <w:sz w:val="18"/>
              </w:rPr>
              <w:t>ул.</w:t>
            </w:r>
            <w:r>
              <w:rPr>
                <w:spacing w:val="-1"/>
                <w:sz w:val="18"/>
              </w:rPr>
              <w:t xml:space="preserve"> </w:t>
            </w:r>
            <w:r>
              <w:rPr>
                <w:spacing w:val="-2"/>
                <w:sz w:val="18"/>
              </w:rPr>
              <w:t>Толстого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42,980793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47,48478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Танкаева</w:t>
            </w:r>
            <w:r>
              <w:rPr>
                <w:spacing w:val="-4"/>
                <w:sz w:val="18"/>
              </w:rPr>
              <w:t xml:space="preserve"> </w:t>
            </w:r>
            <w:r>
              <w:rPr>
                <w:sz w:val="18"/>
              </w:rPr>
              <w:t>- ул.</w:t>
            </w:r>
            <w:r>
              <w:rPr>
                <w:spacing w:val="-2"/>
                <w:sz w:val="18"/>
              </w:rPr>
              <w:t xml:space="preserve"> Батырмурзаева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42,979381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47,476617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Имама</w:t>
            </w:r>
            <w:r>
              <w:rPr>
                <w:spacing w:val="-3"/>
                <w:sz w:val="18"/>
              </w:rPr>
              <w:t xml:space="preserve"> </w:t>
            </w:r>
            <w:r>
              <w:rPr>
                <w:sz w:val="18"/>
              </w:rPr>
              <w:t>Шамиля</w:t>
            </w:r>
            <w:r>
              <w:rPr>
                <w:spacing w:val="-2"/>
                <w:sz w:val="18"/>
              </w:rPr>
              <w:t xml:space="preserve"> </w:t>
            </w:r>
            <w:r>
              <w:rPr>
                <w:sz w:val="18"/>
              </w:rPr>
              <w:t>-</w:t>
            </w:r>
            <w:r>
              <w:rPr>
                <w:spacing w:val="-3"/>
                <w:sz w:val="18"/>
              </w:rPr>
              <w:t xml:space="preserve"> </w:t>
            </w:r>
            <w:r>
              <w:rPr>
                <w:sz w:val="18"/>
              </w:rPr>
              <w:t xml:space="preserve">ул. </w:t>
            </w:r>
            <w:r>
              <w:rPr>
                <w:spacing w:val="-2"/>
                <w:sz w:val="18"/>
              </w:rPr>
              <w:t>Агасиева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42,967271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47,487569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pacing w:val="-2"/>
                <w:sz w:val="18"/>
              </w:rPr>
              <w:t>Абубакарова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42,971863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47,488452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Имама</w:t>
            </w:r>
            <w:r>
              <w:rPr>
                <w:spacing w:val="-4"/>
                <w:sz w:val="18"/>
              </w:rPr>
              <w:t xml:space="preserve"> </w:t>
            </w:r>
            <w:r>
              <w:rPr>
                <w:sz w:val="18"/>
              </w:rPr>
              <w:t>Шамиля</w:t>
            </w:r>
            <w:r>
              <w:rPr>
                <w:spacing w:val="-2"/>
                <w:sz w:val="18"/>
              </w:rPr>
              <w:t xml:space="preserve"> </w:t>
            </w:r>
            <w:r>
              <w:rPr>
                <w:sz w:val="18"/>
              </w:rPr>
              <w:t>-</w:t>
            </w:r>
            <w:r>
              <w:rPr>
                <w:spacing w:val="-4"/>
                <w:sz w:val="18"/>
              </w:rPr>
              <w:t xml:space="preserve"> </w:t>
            </w:r>
            <w:r>
              <w:rPr>
                <w:sz w:val="18"/>
              </w:rPr>
              <w:t>ул.</w:t>
            </w:r>
            <w:r>
              <w:rPr>
                <w:spacing w:val="-2"/>
                <w:sz w:val="18"/>
              </w:rPr>
              <w:t xml:space="preserve"> </w:t>
            </w:r>
            <w:r>
              <w:rPr>
                <w:sz w:val="18"/>
              </w:rPr>
              <w:t>Шамсуллы</w:t>
            </w:r>
            <w:r>
              <w:rPr>
                <w:spacing w:val="-1"/>
                <w:sz w:val="18"/>
              </w:rPr>
              <w:t xml:space="preserve"> </w:t>
            </w:r>
            <w:r>
              <w:rPr>
                <w:spacing w:val="-2"/>
                <w:sz w:val="18"/>
              </w:rPr>
              <w:t>Алиева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Pr>
                <w:sz w:val="18"/>
              </w:rPr>
            </w:pPr>
            <w:r>
              <w:rPr>
                <w:spacing w:val="-2"/>
                <w:sz w:val="18"/>
              </w:rPr>
              <w:t>42,9747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47,484226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Имама</w:t>
            </w:r>
            <w:r>
              <w:rPr>
                <w:spacing w:val="-3"/>
                <w:sz w:val="18"/>
              </w:rPr>
              <w:t xml:space="preserve"> </w:t>
            </w:r>
            <w:r>
              <w:rPr>
                <w:sz w:val="18"/>
              </w:rPr>
              <w:t>Шамиля</w:t>
            </w:r>
            <w:r>
              <w:rPr>
                <w:spacing w:val="-2"/>
                <w:sz w:val="18"/>
              </w:rPr>
              <w:t xml:space="preserve"> </w:t>
            </w:r>
            <w:r>
              <w:rPr>
                <w:sz w:val="18"/>
              </w:rPr>
              <w:t>-</w:t>
            </w:r>
            <w:r>
              <w:rPr>
                <w:spacing w:val="-3"/>
                <w:sz w:val="18"/>
              </w:rPr>
              <w:t xml:space="preserve"> </w:t>
            </w:r>
            <w:r>
              <w:rPr>
                <w:sz w:val="18"/>
              </w:rPr>
              <w:t xml:space="preserve">ул. </w:t>
            </w:r>
            <w:r>
              <w:rPr>
                <w:spacing w:val="-2"/>
                <w:sz w:val="18"/>
              </w:rPr>
              <w:t>Ташкентская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42,971983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47,480747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Азиза</w:t>
            </w:r>
            <w:r>
              <w:rPr>
                <w:spacing w:val="-5"/>
                <w:sz w:val="18"/>
              </w:rPr>
              <w:t xml:space="preserve"> </w:t>
            </w:r>
            <w:r>
              <w:rPr>
                <w:sz w:val="18"/>
              </w:rPr>
              <w:t>Алиева</w:t>
            </w:r>
            <w:r>
              <w:rPr>
                <w:spacing w:val="-4"/>
                <w:sz w:val="18"/>
              </w:rPr>
              <w:t xml:space="preserve"> </w:t>
            </w:r>
            <w:r>
              <w:rPr>
                <w:sz w:val="18"/>
              </w:rPr>
              <w:t>-</w:t>
            </w:r>
            <w:r>
              <w:rPr>
                <w:spacing w:val="-1"/>
                <w:sz w:val="18"/>
              </w:rPr>
              <w:t xml:space="preserve"> </w:t>
            </w:r>
            <w:r>
              <w:rPr>
                <w:sz w:val="18"/>
              </w:rPr>
              <w:t xml:space="preserve">ул. </w:t>
            </w:r>
            <w:r>
              <w:rPr>
                <w:spacing w:val="-2"/>
                <w:sz w:val="18"/>
              </w:rPr>
              <w:t>Ташкентская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42,969828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47,495181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Джахадаева</w:t>
            </w:r>
            <w:r>
              <w:rPr>
                <w:spacing w:val="-4"/>
                <w:sz w:val="18"/>
              </w:rPr>
              <w:t xml:space="preserve"> </w:t>
            </w:r>
            <w:r>
              <w:rPr>
                <w:sz w:val="18"/>
              </w:rPr>
              <w:t>- ул.</w:t>
            </w:r>
            <w:r>
              <w:rPr>
                <w:spacing w:val="-2"/>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42,976646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47,473429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Абдулхакима</w:t>
            </w:r>
            <w:r>
              <w:rPr>
                <w:spacing w:val="-5"/>
                <w:sz w:val="18"/>
              </w:rPr>
              <w:t xml:space="preserve"> </w:t>
            </w:r>
            <w:r>
              <w:rPr>
                <w:sz w:val="18"/>
              </w:rPr>
              <w:t>Исмаилова</w:t>
            </w:r>
            <w:r>
              <w:rPr>
                <w:spacing w:val="-4"/>
                <w:sz w:val="18"/>
              </w:rPr>
              <w:t xml:space="preserve"> </w:t>
            </w:r>
            <w:r>
              <w:rPr>
                <w:sz w:val="18"/>
              </w:rPr>
              <w:t>-</w:t>
            </w:r>
            <w:r>
              <w:rPr>
                <w:spacing w:val="-1"/>
                <w:sz w:val="18"/>
              </w:rPr>
              <w:t xml:space="preserve"> </w:t>
            </w:r>
            <w:r>
              <w:rPr>
                <w:sz w:val="18"/>
              </w:rPr>
              <w:t>ул.</w:t>
            </w:r>
            <w:r>
              <w:rPr>
                <w:spacing w:val="-2"/>
                <w:sz w:val="18"/>
              </w:rPr>
              <w:t xml:space="preserve"> Агасиева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49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42,981862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47,507512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Дахадаева</w:t>
            </w:r>
            <w:r>
              <w:rPr>
                <w:spacing w:val="-3"/>
                <w:sz w:val="18"/>
              </w:rPr>
              <w:t xml:space="preserve"> </w:t>
            </w:r>
            <w:r>
              <w:rPr>
                <w:sz w:val="18"/>
              </w:rPr>
              <w:t>-</w:t>
            </w:r>
            <w:r>
              <w:rPr>
                <w:spacing w:val="-2"/>
                <w:sz w:val="18"/>
              </w:rPr>
              <w:t xml:space="preserve"> </w:t>
            </w:r>
            <w:r>
              <w:rPr>
                <w:sz w:val="18"/>
              </w:rPr>
              <w:t>пр.</w:t>
            </w:r>
            <w:r>
              <w:rPr>
                <w:spacing w:val="-4"/>
                <w:sz w:val="18"/>
              </w:rPr>
              <w:t xml:space="preserve"> </w:t>
            </w:r>
            <w:r>
              <w:rPr>
                <w:sz w:val="18"/>
              </w:rPr>
              <w:t>Расула</w:t>
            </w:r>
            <w:r>
              <w:rPr>
                <w:spacing w:val="-3"/>
                <w:sz w:val="18"/>
              </w:rPr>
              <w:t xml:space="preserve"> </w:t>
            </w:r>
            <w:r>
              <w:rPr>
                <w:spacing w:val="-2"/>
                <w:sz w:val="18"/>
              </w:rPr>
              <w:t>Гамзатова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42,983453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47,509207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Дахадаева</w:t>
            </w:r>
            <w:r>
              <w:rPr>
                <w:spacing w:val="-4"/>
                <w:sz w:val="18"/>
              </w:rPr>
              <w:t xml:space="preserve"> </w:t>
            </w:r>
            <w:r>
              <w:rPr>
                <w:sz w:val="18"/>
              </w:rPr>
              <w:t>- ул.</w:t>
            </w:r>
            <w:r>
              <w:rPr>
                <w:spacing w:val="-2"/>
                <w:sz w:val="18"/>
              </w:rPr>
              <w:t xml:space="preserve"> Даниялова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42,98704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1"/>
              <w:rPr>
                <w:sz w:val="18"/>
              </w:rPr>
            </w:pPr>
            <w:r>
              <w:rPr>
                <w:spacing w:val="-2"/>
                <w:sz w:val="18"/>
              </w:rPr>
              <w:t>47,501941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Мерзабекова</w:t>
            </w:r>
            <w:r>
              <w:rPr>
                <w:spacing w:val="-5"/>
                <w:sz w:val="18"/>
              </w:rPr>
              <w:t xml:space="preserve"> </w:t>
            </w:r>
            <w:r>
              <w:rPr>
                <w:sz w:val="18"/>
              </w:rPr>
              <w:t>-</w:t>
            </w:r>
            <w:r>
              <w:rPr>
                <w:spacing w:val="-1"/>
                <w:sz w:val="18"/>
              </w:rPr>
              <w:t xml:space="preserve"> </w:t>
            </w:r>
            <w:r>
              <w:rPr>
                <w:sz w:val="18"/>
              </w:rPr>
              <w:t>ул.</w:t>
            </w:r>
            <w:r>
              <w:rPr>
                <w:spacing w:val="-2"/>
                <w:sz w:val="18"/>
              </w:rPr>
              <w:t xml:space="preserve"> Эмирова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42,985075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47,504727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Даниялова</w:t>
            </w:r>
            <w:r>
              <w:rPr>
                <w:spacing w:val="-4"/>
                <w:sz w:val="18"/>
              </w:rPr>
              <w:t xml:space="preserve"> </w:t>
            </w:r>
            <w:r>
              <w:rPr>
                <w:sz w:val="18"/>
              </w:rPr>
              <w:t>- ул.</w:t>
            </w:r>
            <w:r>
              <w:rPr>
                <w:spacing w:val="-2"/>
                <w:sz w:val="18"/>
              </w:rPr>
              <w:t xml:space="preserve"> Гусаева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42,977867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47,514756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5"/>
                <w:sz w:val="18"/>
              </w:rPr>
              <w:t xml:space="preserve"> </w:t>
            </w:r>
            <w:r>
              <w:rPr>
                <w:sz w:val="18"/>
              </w:rPr>
              <w:t>Расула</w:t>
            </w:r>
            <w:r>
              <w:rPr>
                <w:spacing w:val="-3"/>
                <w:sz w:val="18"/>
              </w:rPr>
              <w:t xml:space="preserve"> </w:t>
            </w:r>
            <w:r>
              <w:rPr>
                <w:sz w:val="18"/>
              </w:rPr>
              <w:t>Гамзатова</w:t>
            </w:r>
            <w:r>
              <w:rPr>
                <w:spacing w:val="-2"/>
                <w:sz w:val="18"/>
              </w:rPr>
              <w:t xml:space="preserve"> </w:t>
            </w:r>
            <w:r>
              <w:rPr>
                <w:sz w:val="18"/>
              </w:rPr>
              <w:t>-</w:t>
            </w:r>
            <w:r>
              <w:rPr>
                <w:spacing w:val="-2"/>
                <w:sz w:val="18"/>
              </w:rPr>
              <w:t xml:space="preserve"> </w:t>
            </w:r>
            <w:r>
              <w:rPr>
                <w:sz w:val="18"/>
              </w:rPr>
              <w:t>ул.</w:t>
            </w:r>
            <w:r>
              <w:rPr>
                <w:spacing w:val="-1"/>
                <w:sz w:val="18"/>
              </w:rPr>
              <w:t xml:space="preserve"> </w:t>
            </w:r>
            <w:r>
              <w:rPr>
                <w:sz w:val="18"/>
              </w:rPr>
              <w:t>Магомеда</w:t>
            </w:r>
            <w:r>
              <w:rPr>
                <w:spacing w:val="-3"/>
                <w:sz w:val="18"/>
              </w:rPr>
              <w:t xml:space="preserve"> </w:t>
            </w:r>
            <w:r>
              <w:rPr>
                <w:spacing w:val="-2"/>
                <w:sz w:val="18"/>
              </w:rPr>
              <w:t>Ярагского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42,975705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47,518478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6"/>
                <w:sz w:val="18"/>
              </w:rPr>
              <w:t xml:space="preserve"> </w:t>
            </w:r>
            <w:r>
              <w:rPr>
                <w:sz w:val="18"/>
              </w:rPr>
              <w:t>Расула</w:t>
            </w:r>
            <w:r>
              <w:rPr>
                <w:spacing w:val="-3"/>
                <w:sz w:val="18"/>
              </w:rPr>
              <w:t xml:space="preserve"> </w:t>
            </w:r>
            <w:r>
              <w:rPr>
                <w:sz w:val="18"/>
              </w:rPr>
              <w:t>Гамзатова</w:t>
            </w:r>
            <w:r>
              <w:rPr>
                <w:spacing w:val="-2"/>
                <w:sz w:val="18"/>
              </w:rPr>
              <w:t xml:space="preserve"> </w:t>
            </w:r>
            <w:r>
              <w:rPr>
                <w:sz w:val="18"/>
              </w:rPr>
              <w:t>-</w:t>
            </w:r>
            <w:r>
              <w:rPr>
                <w:spacing w:val="-2"/>
                <w:sz w:val="18"/>
              </w:rPr>
              <w:t xml:space="preserve"> </w:t>
            </w:r>
            <w:r>
              <w:rPr>
                <w:sz w:val="18"/>
              </w:rPr>
              <w:t>ул.</w:t>
            </w:r>
            <w:r>
              <w:rPr>
                <w:spacing w:val="-1"/>
                <w:sz w:val="18"/>
              </w:rPr>
              <w:t xml:space="preserve"> </w:t>
            </w:r>
            <w:r>
              <w:rPr>
                <w:sz w:val="18"/>
              </w:rPr>
              <w:t>Гамзата</w:t>
            </w:r>
            <w:r>
              <w:rPr>
                <w:spacing w:val="-2"/>
                <w:sz w:val="18"/>
              </w:rPr>
              <w:t xml:space="preserve"> Цадасы</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42,973136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47,525987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 Петра</w:t>
            </w:r>
            <w:r>
              <w:rPr>
                <w:spacing w:val="-2"/>
                <w:sz w:val="18"/>
              </w:rPr>
              <w:t xml:space="preserve"> </w:t>
            </w:r>
            <w:r>
              <w:rPr>
                <w:sz w:val="18"/>
              </w:rPr>
              <w:t>I д.</w:t>
            </w:r>
            <w:r>
              <w:rPr>
                <w:spacing w:val="-2"/>
                <w:sz w:val="18"/>
              </w:rPr>
              <w:t xml:space="preserve"> </w:t>
            </w:r>
            <w:r>
              <w:rPr>
                <w:spacing w:val="-5"/>
                <w:sz w:val="18"/>
              </w:rPr>
              <w:t>23А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42,970061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47,534645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1"/>
                <w:sz w:val="18"/>
              </w:rPr>
              <w:t xml:space="preserve"> </w:t>
            </w:r>
            <w:r>
              <w:rPr>
                <w:sz w:val="18"/>
              </w:rPr>
              <w:t>Петра</w:t>
            </w:r>
            <w:r>
              <w:rPr>
                <w:spacing w:val="-2"/>
                <w:sz w:val="18"/>
              </w:rPr>
              <w:t xml:space="preserve"> </w:t>
            </w:r>
            <w:r>
              <w:rPr>
                <w:sz w:val="18"/>
              </w:rPr>
              <w:t>I</w:t>
            </w:r>
            <w:r>
              <w:rPr>
                <w:spacing w:val="-2"/>
                <w:sz w:val="18"/>
              </w:rPr>
              <w:t xml:space="preserve"> </w:t>
            </w:r>
            <w:r>
              <w:rPr>
                <w:sz w:val="18"/>
              </w:rPr>
              <w:t>-</w:t>
            </w:r>
            <w:r>
              <w:rPr>
                <w:spacing w:val="-3"/>
                <w:sz w:val="18"/>
              </w:rPr>
              <w:t xml:space="preserve"> </w:t>
            </w:r>
            <w:r>
              <w:rPr>
                <w:sz w:val="18"/>
              </w:rPr>
              <w:t>ул.</w:t>
            </w:r>
            <w:r>
              <w:rPr>
                <w:spacing w:val="2"/>
                <w:sz w:val="18"/>
              </w:rPr>
              <w:t xml:space="preserve"> </w:t>
            </w:r>
            <w:r>
              <w:rPr>
                <w:spacing w:val="-2"/>
                <w:sz w:val="18"/>
              </w:rPr>
              <w:t>Азизова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42,993997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47,485394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Мирзабекова</w:t>
            </w:r>
            <w:r>
              <w:rPr>
                <w:spacing w:val="-3"/>
                <w:sz w:val="18"/>
              </w:rPr>
              <w:t xml:space="preserve"> </w:t>
            </w:r>
            <w:r>
              <w:rPr>
                <w:sz w:val="18"/>
              </w:rPr>
              <w:t>-</w:t>
            </w:r>
            <w:r>
              <w:rPr>
                <w:spacing w:val="-2"/>
                <w:sz w:val="18"/>
              </w:rPr>
              <w:t xml:space="preserve"> </w:t>
            </w:r>
            <w:r>
              <w:rPr>
                <w:sz w:val="18"/>
              </w:rPr>
              <w:t>пр-д</w:t>
            </w:r>
            <w:r>
              <w:rPr>
                <w:spacing w:val="-2"/>
                <w:sz w:val="18"/>
              </w:rPr>
              <w:t xml:space="preserve"> Мирзабекова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42,954839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47,506706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Гамидова</w:t>
            </w:r>
            <w:r>
              <w:rPr>
                <w:spacing w:val="-3"/>
                <w:sz w:val="18"/>
              </w:rPr>
              <w:t xml:space="preserve"> </w:t>
            </w:r>
            <w:r>
              <w:rPr>
                <w:sz w:val="18"/>
              </w:rPr>
              <w:t>ул.</w:t>
            </w:r>
            <w:r>
              <w:rPr>
                <w:spacing w:val="-2"/>
                <w:sz w:val="18"/>
              </w:rPr>
              <w:t xml:space="preserve"> Гагарина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59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42,952747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47,504796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4"/>
                <w:sz w:val="18"/>
              </w:rPr>
              <w:t xml:space="preserve"> </w:t>
            </w:r>
            <w:r>
              <w:rPr>
                <w:sz w:val="18"/>
              </w:rPr>
              <w:t>-</w:t>
            </w:r>
            <w:r>
              <w:rPr>
                <w:spacing w:val="1"/>
                <w:sz w:val="18"/>
              </w:rPr>
              <w:t xml:space="preserve"> </w:t>
            </w:r>
            <w:r>
              <w:rPr>
                <w:sz w:val="18"/>
              </w:rPr>
              <w:t>ул.</w:t>
            </w:r>
            <w:r>
              <w:rPr>
                <w:spacing w:val="-2"/>
                <w:sz w:val="18"/>
              </w:rPr>
              <w:t xml:space="preserve"> </w:t>
            </w:r>
            <w:r>
              <w:rPr>
                <w:sz w:val="18"/>
              </w:rPr>
              <w:t>Ю.</w:t>
            </w:r>
            <w:r>
              <w:rPr>
                <w:spacing w:val="-1"/>
                <w:sz w:val="18"/>
              </w:rPr>
              <w:t xml:space="preserve"> </w:t>
            </w:r>
            <w:r>
              <w:rPr>
                <w:spacing w:val="-2"/>
                <w:sz w:val="18"/>
              </w:rPr>
              <w:t>Акаева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42,973138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47,522134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Примакова</w:t>
            </w:r>
            <w:r>
              <w:rPr>
                <w:spacing w:val="-3"/>
                <w:sz w:val="18"/>
              </w:rPr>
              <w:t xml:space="preserve"> </w:t>
            </w:r>
            <w:r>
              <w:rPr>
                <w:sz w:val="18"/>
              </w:rPr>
              <w:t>д.</w:t>
            </w:r>
            <w:r>
              <w:rPr>
                <w:spacing w:val="-2"/>
                <w:sz w:val="18"/>
              </w:rPr>
              <w:t xml:space="preserve"> </w:t>
            </w:r>
            <w:r>
              <w:rPr>
                <w:spacing w:val="-10"/>
                <w:sz w:val="18"/>
              </w:rPr>
              <w:t>2</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42,963828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47,514419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4"/>
                <w:sz w:val="18"/>
              </w:rPr>
              <w:t xml:space="preserve"> </w:t>
            </w:r>
            <w:r>
              <w:rPr>
                <w:sz w:val="18"/>
              </w:rPr>
              <w:t>- ул.</w:t>
            </w:r>
            <w:r>
              <w:rPr>
                <w:spacing w:val="-2"/>
                <w:sz w:val="18"/>
              </w:rPr>
              <w:t xml:space="preserve"> Устарбекова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42,961768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47,512594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3"/>
                <w:sz w:val="18"/>
              </w:rPr>
              <w:t xml:space="preserve"> </w:t>
            </w:r>
            <w:r>
              <w:rPr>
                <w:sz w:val="18"/>
              </w:rPr>
              <w:t>- ул.</w:t>
            </w:r>
            <w:r>
              <w:rPr>
                <w:spacing w:val="-1"/>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42,957065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47,508606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Гамидова</w:t>
            </w:r>
            <w:r>
              <w:rPr>
                <w:spacing w:val="-3"/>
                <w:sz w:val="18"/>
              </w:rPr>
              <w:t xml:space="preserve"> </w:t>
            </w:r>
            <w:r>
              <w:rPr>
                <w:sz w:val="18"/>
              </w:rPr>
              <w:t>-</w:t>
            </w:r>
            <w:r>
              <w:rPr>
                <w:spacing w:val="-3"/>
                <w:sz w:val="18"/>
              </w:rPr>
              <w:t xml:space="preserve"> </w:t>
            </w:r>
            <w:r>
              <w:rPr>
                <w:sz w:val="18"/>
              </w:rPr>
              <w:t>пр.</w:t>
            </w:r>
            <w:r>
              <w:rPr>
                <w:spacing w:val="-1"/>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18.09.2025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20.09.2025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42,966277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47,502381</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Магомеда</w:t>
            </w:r>
            <w:r>
              <w:rPr>
                <w:spacing w:val="-3"/>
                <w:sz w:val="18"/>
              </w:rPr>
              <w:t xml:space="preserve"> </w:t>
            </w:r>
            <w:r>
              <w:rPr>
                <w:sz w:val="18"/>
              </w:rPr>
              <w:t>Ярагского</w:t>
            </w:r>
            <w:r>
              <w:rPr>
                <w:spacing w:val="-1"/>
                <w:sz w:val="18"/>
              </w:rPr>
              <w:t xml:space="preserve"> </w:t>
            </w:r>
            <w:r>
              <w:rPr>
                <w:sz w:val="18"/>
              </w:rPr>
              <w:t>-</w:t>
            </w:r>
            <w:r>
              <w:rPr>
                <w:spacing w:val="-2"/>
                <w:sz w:val="18"/>
              </w:rPr>
              <w:t xml:space="preserve"> </w:t>
            </w:r>
            <w:r>
              <w:rPr>
                <w:sz w:val="18"/>
              </w:rPr>
              <w:t>ул.</w:t>
            </w:r>
            <w:r>
              <w:rPr>
                <w:spacing w:val="-1"/>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42,96402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1"/>
              <w:rPr>
                <w:sz w:val="18"/>
              </w:rPr>
            </w:pPr>
            <w:r>
              <w:rPr>
                <w:spacing w:val="-2"/>
                <w:sz w:val="18"/>
              </w:rPr>
              <w:t>47,499125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Магомеда</w:t>
            </w:r>
            <w:r>
              <w:rPr>
                <w:spacing w:val="-3"/>
                <w:sz w:val="18"/>
              </w:rPr>
              <w:t xml:space="preserve"> </w:t>
            </w:r>
            <w:r>
              <w:rPr>
                <w:sz w:val="18"/>
              </w:rPr>
              <w:t>Ярагского</w:t>
            </w:r>
            <w:r>
              <w:rPr>
                <w:spacing w:val="-2"/>
                <w:sz w:val="18"/>
              </w:rPr>
              <w:t xml:space="preserve"> </w:t>
            </w:r>
            <w:r>
              <w:rPr>
                <w:sz w:val="18"/>
              </w:rPr>
              <w:t>-</w:t>
            </w:r>
            <w:r>
              <w:rPr>
                <w:spacing w:val="-1"/>
                <w:sz w:val="18"/>
              </w:rPr>
              <w:t xml:space="preserve"> </w:t>
            </w:r>
            <w:r>
              <w:rPr>
                <w:sz w:val="18"/>
              </w:rPr>
              <w:t>пр.</w:t>
            </w:r>
            <w:r>
              <w:rPr>
                <w:spacing w:val="-4"/>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42,961822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47,494682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Магомеда</w:t>
            </w:r>
            <w:r>
              <w:rPr>
                <w:spacing w:val="-4"/>
                <w:sz w:val="18"/>
              </w:rPr>
              <w:t xml:space="preserve"> </w:t>
            </w:r>
            <w:r>
              <w:rPr>
                <w:sz w:val="18"/>
              </w:rPr>
              <w:t>Ярагского</w:t>
            </w:r>
            <w:r>
              <w:rPr>
                <w:spacing w:val="-2"/>
                <w:sz w:val="18"/>
              </w:rPr>
              <w:t xml:space="preserve"> </w:t>
            </w:r>
            <w:r>
              <w:rPr>
                <w:sz w:val="18"/>
              </w:rPr>
              <w:t>-</w:t>
            </w:r>
            <w:r>
              <w:rPr>
                <w:spacing w:val="-2"/>
                <w:sz w:val="18"/>
              </w:rPr>
              <w:t xml:space="preserve"> </w:t>
            </w:r>
            <w:r>
              <w:rPr>
                <w:sz w:val="18"/>
              </w:rPr>
              <w:t>ул. Азиза</w:t>
            </w:r>
            <w:r>
              <w:rPr>
                <w:spacing w:val="-4"/>
                <w:sz w:val="18"/>
              </w:rPr>
              <w:t xml:space="preserve"> </w:t>
            </w:r>
            <w:r>
              <w:rPr>
                <w:spacing w:val="-2"/>
                <w:sz w:val="18"/>
              </w:rPr>
              <w:t>Алиева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42,959974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47,491013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Магомеда</w:t>
            </w:r>
            <w:r>
              <w:rPr>
                <w:spacing w:val="-4"/>
                <w:sz w:val="18"/>
              </w:rPr>
              <w:t xml:space="preserve"> </w:t>
            </w:r>
            <w:r>
              <w:rPr>
                <w:sz w:val="18"/>
              </w:rPr>
              <w:t>Ярагского</w:t>
            </w:r>
            <w:r>
              <w:rPr>
                <w:spacing w:val="-3"/>
                <w:sz w:val="18"/>
              </w:rPr>
              <w:t xml:space="preserve"> </w:t>
            </w:r>
            <w:r>
              <w:rPr>
                <w:sz w:val="18"/>
              </w:rPr>
              <w:t>-</w:t>
            </w:r>
            <w:r>
              <w:rPr>
                <w:spacing w:val="-3"/>
                <w:sz w:val="18"/>
              </w:rPr>
              <w:t xml:space="preserve"> </w:t>
            </w:r>
            <w:r>
              <w:rPr>
                <w:sz w:val="18"/>
              </w:rPr>
              <w:t>ул.</w:t>
            </w:r>
            <w:r>
              <w:rPr>
                <w:spacing w:val="-2"/>
                <w:sz w:val="18"/>
              </w:rPr>
              <w:t xml:space="preserve"> </w:t>
            </w:r>
            <w:r>
              <w:rPr>
                <w:sz w:val="18"/>
              </w:rPr>
              <w:t>Генерала</w:t>
            </w:r>
            <w:r>
              <w:rPr>
                <w:spacing w:val="-4"/>
                <w:sz w:val="18"/>
              </w:rPr>
              <w:t xml:space="preserve"> </w:t>
            </w:r>
            <w:r>
              <w:rPr>
                <w:spacing w:val="-2"/>
                <w:sz w:val="18"/>
              </w:rPr>
              <w:t>Омарова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42,910647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47,618202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1"/>
                <w:sz w:val="18"/>
              </w:rPr>
              <w:t xml:space="preserve"> </w:t>
            </w:r>
            <w:r>
              <w:rPr>
                <w:spacing w:val="-2"/>
                <w:sz w:val="18"/>
              </w:rPr>
              <w:t>Акулиничева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69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42,928818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47,58878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Насрутдинова</w:t>
            </w:r>
            <w:r>
              <w:rPr>
                <w:spacing w:val="-4"/>
                <w:sz w:val="18"/>
              </w:rPr>
              <w:t xml:space="preserve"> </w:t>
            </w:r>
            <w:r>
              <w:rPr>
                <w:sz w:val="18"/>
              </w:rPr>
              <w:t>-</w:t>
            </w:r>
            <w:r>
              <w:rPr>
                <w:spacing w:val="-3"/>
                <w:sz w:val="18"/>
              </w:rPr>
              <w:t xml:space="preserve"> </w:t>
            </w:r>
            <w:r>
              <w:rPr>
                <w:sz w:val="18"/>
              </w:rPr>
              <w:t xml:space="preserve">Хушетское </w:t>
            </w:r>
            <w:r>
              <w:rPr>
                <w:spacing w:val="-5"/>
                <w:sz w:val="18"/>
              </w:rPr>
              <w:t>ш.</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42,938502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47,577316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Насрутдинова</w:t>
            </w:r>
            <w:r>
              <w:rPr>
                <w:spacing w:val="-4"/>
                <w:sz w:val="18"/>
              </w:rPr>
              <w:t xml:space="preserve"> </w:t>
            </w:r>
            <w:r>
              <w:rPr>
                <w:sz w:val="18"/>
              </w:rPr>
              <w:t>-</w:t>
            </w:r>
            <w:r>
              <w:rPr>
                <w:spacing w:val="-3"/>
                <w:sz w:val="18"/>
              </w:rPr>
              <w:t xml:space="preserve"> </w:t>
            </w:r>
            <w:r>
              <w:rPr>
                <w:sz w:val="18"/>
              </w:rPr>
              <w:t>Джигитская</w:t>
            </w:r>
            <w:r>
              <w:rPr>
                <w:spacing w:val="-2"/>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Pr>
                <w:sz w:val="18"/>
              </w:rPr>
            </w:pPr>
            <w:r>
              <w:rPr>
                <w:spacing w:val="-2"/>
                <w:sz w:val="18"/>
              </w:rPr>
              <w:t>42,9436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47,572773</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Насрутдинова</w:t>
            </w:r>
            <w:r>
              <w:rPr>
                <w:spacing w:val="-5"/>
                <w:sz w:val="18"/>
              </w:rPr>
              <w:t xml:space="preserve"> </w:t>
            </w:r>
            <w:r>
              <w:rPr>
                <w:sz w:val="18"/>
              </w:rPr>
              <w:t>-</w:t>
            </w:r>
            <w:r>
              <w:rPr>
                <w:spacing w:val="-1"/>
                <w:sz w:val="18"/>
              </w:rPr>
              <w:t xml:space="preserve"> </w:t>
            </w:r>
            <w:r>
              <w:rPr>
                <w:sz w:val="18"/>
              </w:rPr>
              <w:t>Ансалтинская</w:t>
            </w:r>
            <w:r>
              <w:rPr>
                <w:spacing w:val="-3"/>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42,985691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47,402948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Казбекова</w:t>
            </w:r>
            <w:r>
              <w:rPr>
                <w:spacing w:val="-2"/>
                <w:sz w:val="18"/>
              </w:rPr>
              <w:t xml:space="preserve"> </w:t>
            </w:r>
            <w:r>
              <w:rPr>
                <w:sz w:val="18"/>
              </w:rPr>
              <w:t>-</w:t>
            </w:r>
            <w:r>
              <w:rPr>
                <w:spacing w:val="-3"/>
                <w:sz w:val="18"/>
              </w:rPr>
              <w:t xml:space="preserve"> </w:t>
            </w:r>
            <w:r>
              <w:rPr>
                <w:sz w:val="18"/>
              </w:rPr>
              <w:t>Московская</w:t>
            </w:r>
            <w:r>
              <w:rPr>
                <w:spacing w:val="-2"/>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42,938927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47,51284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Амет-хана</w:t>
            </w:r>
            <w:r>
              <w:rPr>
                <w:spacing w:val="-3"/>
                <w:sz w:val="18"/>
              </w:rPr>
              <w:t xml:space="preserve"> </w:t>
            </w:r>
            <w:r>
              <w:rPr>
                <w:sz w:val="18"/>
              </w:rPr>
              <w:t>Султана</w:t>
            </w:r>
            <w:r>
              <w:rPr>
                <w:spacing w:val="-3"/>
                <w:sz w:val="18"/>
              </w:rPr>
              <w:t xml:space="preserve"> </w:t>
            </w:r>
            <w:r>
              <w:rPr>
                <w:sz w:val="18"/>
              </w:rPr>
              <w:t>- ул.</w:t>
            </w:r>
            <w:r>
              <w:rPr>
                <w:spacing w:val="-2"/>
                <w:sz w:val="18"/>
              </w:rPr>
              <w:t xml:space="preserve"> Мухтарова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bl>
    <w:p w:rsidR="00BA7B2C" w:rsidRDefault="00BA7B2C">
      <w:pPr>
        <w:pStyle w:val="TableParagraph"/>
        <w:rPr>
          <w:sz w:val="18"/>
        </w:rPr>
        <w:sectPr w:rsidR="00BA7B2C">
          <w:type w:val="continuous"/>
          <w:pgSz w:w="11910" w:h="16840"/>
          <w:pgMar w:top="1100" w:right="566" w:bottom="1100" w:left="1559" w:header="0" w:footer="872" w:gutter="0"/>
          <w:cols w:space="720"/>
        </w:sectPr>
      </w:pPr>
    </w:p>
    <w:tbl>
      <w:tblPr>
        <w:tblStyle w:val="TableNormal"/>
        <w:tblW w:w="0" w:type="auto"/>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3"/>
        <w:gridCol w:w="907"/>
        <w:gridCol w:w="907"/>
        <w:gridCol w:w="4161"/>
        <w:gridCol w:w="991"/>
        <w:gridCol w:w="1085"/>
        <w:gridCol w:w="991"/>
      </w:tblGrid>
      <w:tr w:rsidR="00BA7B2C">
        <w:trPr>
          <w:trHeight w:val="623"/>
        </w:trPr>
        <w:tc>
          <w:tcPr>
            <w:tcW w:w="403"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9" w:right="1"/>
              <w:rPr>
                <w:b/>
                <w:sz w:val="18"/>
              </w:rPr>
            </w:pPr>
            <w:r>
              <w:rPr>
                <w:b/>
                <w:spacing w:val="-10"/>
                <w:sz w:val="18"/>
              </w:rPr>
              <w:t>№</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8"/>
              <w:rPr>
                <w:b/>
                <w:sz w:val="18"/>
              </w:rPr>
            </w:pPr>
            <w:r>
              <w:rPr>
                <w:b/>
                <w:spacing w:val="-2"/>
                <w:sz w:val="18"/>
              </w:rPr>
              <w:t>Широта</w:t>
            </w:r>
          </w:p>
        </w:tc>
        <w:tc>
          <w:tcPr>
            <w:tcW w:w="907"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12" w:right="6"/>
              <w:rPr>
                <w:b/>
                <w:sz w:val="18"/>
              </w:rPr>
            </w:pPr>
            <w:r>
              <w:rPr>
                <w:b/>
                <w:spacing w:val="-2"/>
                <w:sz w:val="18"/>
              </w:rPr>
              <w:t>Долгота</w:t>
            </w:r>
          </w:p>
        </w:tc>
        <w:tc>
          <w:tcPr>
            <w:tcW w:w="4161" w:type="dxa"/>
            <w:tcBorders>
              <w:left w:val="single" w:sz="4" w:space="0" w:color="000000"/>
              <w:right w:val="single" w:sz="4" w:space="0" w:color="000000"/>
            </w:tcBorders>
          </w:tcPr>
          <w:p w:rsidR="00BA7B2C" w:rsidRDefault="00BA7B2C">
            <w:pPr>
              <w:pStyle w:val="TableParagraph"/>
              <w:spacing w:before="1"/>
              <w:jc w:val="left"/>
              <w:rPr>
                <w:sz w:val="18"/>
              </w:rPr>
            </w:pPr>
          </w:p>
          <w:p w:rsidR="00BA7B2C" w:rsidRDefault="00156D0F">
            <w:pPr>
              <w:pStyle w:val="TableParagraph"/>
              <w:ind w:left="6"/>
              <w:rPr>
                <w:b/>
                <w:sz w:val="18"/>
              </w:rPr>
            </w:pPr>
            <w:r>
              <w:rPr>
                <w:b/>
                <w:spacing w:val="-2"/>
                <w:sz w:val="18"/>
              </w:rPr>
              <w:t>Описание</w:t>
            </w:r>
          </w:p>
        </w:tc>
        <w:tc>
          <w:tcPr>
            <w:tcW w:w="991" w:type="dxa"/>
            <w:tcBorders>
              <w:left w:val="single" w:sz="4" w:space="0" w:color="000000"/>
              <w:right w:val="single" w:sz="4" w:space="0" w:color="000000"/>
            </w:tcBorders>
          </w:tcPr>
          <w:p w:rsidR="00BA7B2C" w:rsidRDefault="00156D0F">
            <w:pPr>
              <w:pStyle w:val="TableParagraph"/>
              <w:spacing w:before="105"/>
              <w:ind w:left="394" w:right="72" w:hanging="301"/>
              <w:jc w:val="left"/>
              <w:rPr>
                <w:b/>
                <w:sz w:val="18"/>
              </w:rPr>
            </w:pPr>
            <w:r>
              <w:rPr>
                <w:b/>
                <w:sz w:val="18"/>
              </w:rPr>
              <w:t>Вид</w:t>
            </w:r>
            <w:r>
              <w:rPr>
                <w:b/>
                <w:spacing w:val="-12"/>
                <w:sz w:val="18"/>
              </w:rPr>
              <w:t xml:space="preserve"> </w:t>
            </w:r>
            <w:r>
              <w:rPr>
                <w:b/>
                <w:sz w:val="18"/>
              </w:rPr>
              <w:t>съем</w:t>
            </w:r>
            <w:r>
              <w:rPr>
                <w:b/>
                <w:sz w:val="18"/>
              </w:rPr>
              <w:softHyphen/>
            </w:r>
            <w:r>
              <w:rPr>
                <w:b/>
                <w:spacing w:val="-6"/>
                <w:sz w:val="18"/>
              </w:rPr>
              <w:t>ки</w:t>
            </w:r>
          </w:p>
        </w:tc>
        <w:tc>
          <w:tcPr>
            <w:tcW w:w="1085" w:type="dxa"/>
            <w:tcBorders>
              <w:left w:val="single" w:sz="4" w:space="0" w:color="000000"/>
              <w:right w:val="single" w:sz="4" w:space="0" w:color="000000"/>
            </w:tcBorders>
          </w:tcPr>
          <w:p w:rsidR="00BA7B2C" w:rsidRDefault="00156D0F">
            <w:pPr>
              <w:pStyle w:val="TableParagraph"/>
              <w:spacing w:before="2"/>
              <w:ind w:left="28" w:right="19"/>
              <w:rPr>
                <w:b/>
                <w:sz w:val="18"/>
              </w:rPr>
            </w:pPr>
            <w:r>
              <w:rPr>
                <w:b/>
                <w:sz w:val="18"/>
              </w:rPr>
              <w:t>Дата</w:t>
            </w:r>
            <w:r>
              <w:rPr>
                <w:b/>
                <w:spacing w:val="-12"/>
                <w:sz w:val="18"/>
              </w:rPr>
              <w:t xml:space="preserve"> </w:t>
            </w:r>
            <w:r>
              <w:rPr>
                <w:b/>
                <w:sz w:val="18"/>
              </w:rPr>
              <w:t>съем</w:t>
            </w:r>
            <w:r>
              <w:rPr>
                <w:b/>
                <w:sz w:val="18"/>
              </w:rPr>
              <w:softHyphen/>
            </w:r>
            <w:r>
              <w:rPr>
                <w:b/>
                <w:spacing w:val="-6"/>
                <w:sz w:val="18"/>
              </w:rPr>
              <w:t>ки</w:t>
            </w:r>
          </w:p>
          <w:p w:rsidR="00BA7B2C" w:rsidRDefault="00156D0F">
            <w:pPr>
              <w:pStyle w:val="TableParagraph"/>
              <w:spacing w:line="187" w:lineRule="exact"/>
              <w:ind w:left="28" w:right="19"/>
              <w:rPr>
                <w:b/>
                <w:sz w:val="18"/>
              </w:rPr>
            </w:pPr>
            <w:r>
              <w:rPr>
                <w:b/>
                <w:spacing w:val="-2"/>
                <w:sz w:val="18"/>
              </w:rPr>
              <w:t>Будний</w:t>
            </w:r>
          </w:p>
        </w:tc>
        <w:tc>
          <w:tcPr>
            <w:tcW w:w="991" w:type="dxa"/>
            <w:tcBorders>
              <w:left w:val="single" w:sz="4" w:space="0" w:color="000000"/>
              <w:right w:val="single" w:sz="4" w:space="0" w:color="000000"/>
            </w:tcBorders>
          </w:tcPr>
          <w:p w:rsidR="00BA7B2C" w:rsidRDefault="00156D0F">
            <w:pPr>
              <w:pStyle w:val="TableParagraph"/>
              <w:spacing w:line="206" w:lineRule="exact"/>
              <w:ind w:left="82" w:right="69" w:firstLine="4"/>
              <w:rPr>
                <w:b/>
                <w:sz w:val="18"/>
              </w:rPr>
            </w:pPr>
            <w:r>
              <w:rPr>
                <w:b/>
                <w:spacing w:val="-4"/>
                <w:sz w:val="18"/>
              </w:rPr>
              <w:t xml:space="preserve">Дата </w:t>
            </w:r>
            <w:r>
              <w:rPr>
                <w:b/>
                <w:spacing w:val="-2"/>
                <w:sz w:val="18"/>
              </w:rPr>
              <w:t>съемки Выходной</w:t>
            </w:r>
          </w:p>
        </w:tc>
      </w:tr>
      <w:tr w:rsidR="00BA7B2C">
        <w:trPr>
          <w:trHeight w:val="289"/>
        </w:trPr>
        <w:tc>
          <w:tcPr>
            <w:tcW w:w="403" w:type="dxa"/>
            <w:tcBorders>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74</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42,895098</w:t>
            </w:r>
          </w:p>
        </w:tc>
        <w:tc>
          <w:tcPr>
            <w:tcW w:w="907" w:type="dxa"/>
            <w:tcBorders>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47,541569</w:t>
            </w:r>
          </w:p>
        </w:tc>
        <w:tc>
          <w:tcPr>
            <w:tcW w:w="4161" w:type="dxa"/>
            <w:tcBorders>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4"/>
                <w:sz w:val="18"/>
              </w:rPr>
              <w:t xml:space="preserve"> </w:t>
            </w:r>
            <w:r>
              <w:rPr>
                <w:sz w:val="18"/>
              </w:rPr>
              <w:t>Р-217 (Дербентское</w:t>
            </w:r>
            <w:r>
              <w:rPr>
                <w:spacing w:val="-3"/>
                <w:sz w:val="18"/>
              </w:rPr>
              <w:t xml:space="preserve"> </w:t>
            </w:r>
            <w:r>
              <w:rPr>
                <w:sz w:val="18"/>
              </w:rPr>
              <w:t>ш.)</w:t>
            </w:r>
            <w:r>
              <w:rPr>
                <w:spacing w:val="-3"/>
                <w:sz w:val="18"/>
              </w:rPr>
              <w:t xml:space="preserve"> </w:t>
            </w:r>
            <w:r>
              <w:rPr>
                <w:sz w:val="18"/>
              </w:rPr>
              <w:t>-</w:t>
            </w:r>
            <w:r>
              <w:rPr>
                <w:spacing w:val="-1"/>
                <w:sz w:val="18"/>
              </w:rPr>
              <w:t xml:space="preserve"> </w:t>
            </w:r>
            <w:r>
              <w:rPr>
                <w:sz w:val="18"/>
              </w:rPr>
              <w:t xml:space="preserve">ул. </w:t>
            </w:r>
            <w:r>
              <w:rPr>
                <w:spacing w:val="-2"/>
                <w:sz w:val="18"/>
              </w:rPr>
              <w:t>Кайтуева</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42,919005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47,578287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Хушетское</w:t>
            </w:r>
            <w:r>
              <w:rPr>
                <w:spacing w:val="-3"/>
                <w:sz w:val="18"/>
              </w:rPr>
              <w:t xml:space="preserve"> </w:t>
            </w:r>
            <w:r>
              <w:rPr>
                <w:sz w:val="18"/>
              </w:rPr>
              <w:t>ш.</w:t>
            </w:r>
            <w:r>
              <w:rPr>
                <w:spacing w:val="-1"/>
                <w:sz w:val="18"/>
              </w:rPr>
              <w:t xml:space="preserve"> </w:t>
            </w:r>
            <w:r>
              <w:rPr>
                <w:sz w:val="18"/>
              </w:rPr>
              <w:t>-</w:t>
            </w:r>
            <w:r>
              <w:rPr>
                <w:spacing w:val="-2"/>
                <w:sz w:val="18"/>
              </w:rPr>
              <w:t xml:space="preserve"> </w:t>
            </w:r>
            <w:r>
              <w:rPr>
                <w:sz w:val="18"/>
              </w:rPr>
              <w:t>6-я</w:t>
            </w:r>
            <w:r>
              <w:rPr>
                <w:spacing w:val="-3"/>
                <w:sz w:val="18"/>
              </w:rPr>
              <w:t xml:space="preserve"> </w:t>
            </w:r>
            <w:r>
              <w:rPr>
                <w:sz w:val="18"/>
              </w:rPr>
              <w:t>Тюльпанная</w:t>
            </w:r>
            <w:r>
              <w:rPr>
                <w:spacing w:val="-1"/>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42,956215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47,517998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Сурикова</w:t>
            </w:r>
            <w:r>
              <w:rPr>
                <w:spacing w:val="-2"/>
                <w:sz w:val="18"/>
              </w:rPr>
              <w:t xml:space="preserve"> </w:t>
            </w:r>
            <w:r>
              <w:rPr>
                <w:sz w:val="18"/>
              </w:rPr>
              <w:t>- ул.</w:t>
            </w:r>
            <w:r>
              <w:rPr>
                <w:spacing w:val="-1"/>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42,953946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47,516059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Сурикова</w:t>
            </w:r>
            <w:r>
              <w:rPr>
                <w:spacing w:val="-2"/>
                <w:sz w:val="18"/>
              </w:rPr>
              <w:t xml:space="preserve"> </w:t>
            </w:r>
            <w:r>
              <w:rPr>
                <w:sz w:val="18"/>
              </w:rPr>
              <w:t>-</w:t>
            </w:r>
            <w:r>
              <w:rPr>
                <w:spacing w:val="-2"/>
                <w:sz w:val="18"/>
              </w:rPr>
              <w:t xml:space="preserve"> </w:t>
            </w:r>
            <w:r>
              <w:rPr>
                <w:sz w:val="18"/>
              </w:rPr>
              <w:t>пр.</w:t>
            </w:r>
            <w:r>
              <w:rPr>
                <w:spacing w:val="-1"/>
                <w:sz w:val="18"/>
              </w:rPr>
              <w:t xml:space="preserve"> </w:t>
            </w:r>
            <w:r>
              <w:rPr>
                <w:sz w:val="18"/>
              </w:rPr>
              <w:t>Имама</w:t>
            </w:r>
            <w:r>
              <w:rPr>
                <w:spacing w:val="-3"/>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43,283784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47,470634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6"/>
                <w:sz w:val="18"/>
              </w:rPr>
              <w:t xml:space="preserve"> </w:t>
            </w:r>
            <w:r>
              <w:rPr>
                <w:sz w:val="18"/>
              </w:rPr>
              <w:t>Р-215 -</w:t>
            </w:r>
            <w:r>
              <w:rPr>
                <w:spacing w:val="-3"/>
                <w:sz w:val="18"/>
              </w:rPr>
              <w:t xml:space="preserve"> </w:t>
            </w:r>
            <w:r>
              <w:rPr>
                <w:sz w:val="18"/>
              </w:rPr>
              <w:t xml:space="preserve">Въездная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79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43,025434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47,443922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Р-215</w:t>
            </w:r>
            <w:r>
              <w:rPr>
                <w:spacing w:val="-2"/>
                <w:sz w:val="18"/>
              </w:rPr>
              <w:t xml:space="preserve"> </w:t>
            </w:r>
            <w:r>
              <w:rPr>
                <w:sz w:val="18"/>
              </w:rPr>
              <w:t>(Федеральное</w:t>
            </w:r>
            <w:r>
              <w:rPr>
                <w:spacing w:val="-3"/>
                <w:sz w:val="18"/>
              </w:rPr>
              <w:t xml:space="preserve"> </w:t>
            </w:r>
            <w:r>
              <w:rPr>
                <w:sz w:val="18"/>
              </w:rPr>
              <w:t>ш.)</w:t>
            </w:r>
            <w:r>
              <w:rPr>
                <w:spacing w:val="-2"/>
                <w:sz w:val="18"/>
              </w:rPr>
              <w:t xml:space="preserve"> </w:t>
            </w:r>
            <w:r>
              <w:rPr>
                <w:sz w:val="18"/>
              </w:rPr>
              <w:t>-</w:t>
            </w:r>
            <w:r>
              <w:rPr>
                <w:spacing w:val="-2"/>
                <w:sz w:val="18"/>
              </w:rPr>
              <w:t xml:space="preserve"> </w:t>
            </w:r>
            <w:r>
              <w:rPr>
                <w:sz w:val="18"/>
              </w:rPr>
              <w:t>пр.</w:t>
            </w:r>
            <w:r>
              <w:rPr>
                <w:spacing w:val="-1"/>
                <w:sz w:val="18"/>
              </w:rPr>
              <w:t xml:space="preserve"> </w:t>
            </w:r>
            <w:r>
              <w:rPr>
                <w:spacing w:val="-2"/>
                <w:sz w:val="18"/>
              </w:rPr>
              <w:t>Казбекова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42,994396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47,470035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Магомета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Джамбулатова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42,996544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47,461119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Магомета</w:t>
            </w:r>
            <w:r>
              <w:rPr>
                <w:spacing w:val="-3"/>
                <w:sz w:val="18"/>
              </w:rPr>
              <w:t xml:space="preserve"> </w:t>
            </w:r>
            <w:r>
              <w:rPr>
                <w:sz w:val="18"/>
              </w:rPr>
              <w:t>Гаджиева</w:t>
            </w:r>
            <w:r>
              <w:rPr>
                <w:spacing w:val="-3"/>
                <w:sz w:val="18"/>
              </w:rPr>
              <w:t xml:space="preserve"> </w:t>
            </w:r>
            <w:r>
              <w:rPr>
                <w:sz w:val="18"/>
              </w:rPr>
              <w:t>- ул.</w:t>
            </w:r>
            <w:r>
              <w:rPr>
                <w:spacing w:val="-2"/>
                <w:sz w:val="18"/>
              </w:rPr>
              <w:t xml:space="preserve"> Жукова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42,997325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47,457299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Магомедтагирова</w:t>
            </w:r>
            <w:r>
              <w:rPr>
                <w:spacing w:val="-5"/>
                <w:sz w:val="18"/>
              </w:rPr>
              <w:t xml:space="preserve"> </w:t>
            </w:r>
            <w:r>
              <w:rPr>
                <w:sz w:val="18"/>
              </w:rPr>
              <w:t>-</w:t>
            </w:r>
            <w:r>
              <w:rPr>
                <w:spacing w:val="-4"/>
                <w:sz w:val="18"/>
              </w:rPr>
              <w:t xml:space="preserve"> </w:t>
            </w:r>
            <w:r>
              <w:rPr>
                <w:sz w:val="18"/>
              </w:rPr>
              <w:t>ул.</w:t>
            </w:r>
            <w:r>
              <w:rPr>
                <w:spacing w:val="-3"/>
                <w:sz w:val="18"/>
              </w:rPr>
              <w:t xml:space="preserve"> </w:t>
            </w:r>
            <w:r>
              <w:rPr>
                <w:sz w:val="18"/>
              </w:rPr>
              <w:t>Магомета</w:t>
            </w:r>
            <w:r>
              <w:rPr>
                <w:spacing w:val="-4"/>
                <w:sz w:val="18"/>
              </w:rPr>
              <w:t xml:space="preserve"> </w:t>
            </w:r>
            <w:r>
              <w:rPr>
                <w:spacing w:val="-2"/>
                <w:sz w:val="18"/>
              </w:rPr>
              <w:t>Гаджиева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Pr>
                <w:sz w:val="18"/>
              </w:rPr>
            </w:pPr>
            <w:r>
              <w:rPr>
                <w:spacing w:val="-2"/>
                <w:sz w:val="18"/>
              </w:rPr>
              <w:t>42,9867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47,465976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Магомедтагирова</w:t>
            </w:r>
            <w:r>
              <w:rPr>
                <w:spacing w:val="-4"/>
                <w:sz w:val="18"/>
              </w:rPr>
              <w:t xml:space="preserve"> </w:t>
            </w:r>
            <w:r>
              <w:rPr>
                <w:sz w:val="18"/>
              </w:rPr>
              <w:t>-</w:t>
            </w:r>
            <w:r>
              <w:rPr>
                <w:spacing w:val="-3"/>
                <w:sz w:val="18"/>
              </w:rPr>
              <w:t xml:space="preserve"> </w:t>
            </w:r>
            <w:r>
              <w:rPr>
                <w:sz w:val="18"/>
              </w:rPr>
              <w:t>ул.</w:t>
            </w:r>
            <w:r>
              <w:rPr>
                <w:spacing w:val="-2"/>
                <w:sz w:val="18"/>
              </w:rPr>
              <w:t xml:space="preserve"> Ахульго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42,999466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47,462314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Мирзабекова</w:t>
            </w:r>
            <w:r>
              <w:rPr>
                <w:spacing w:val="-5"/>
                <w:sz w:val="18"/>
              </w:rPr>
              <w:t xml:space="preserve"> </w:t>
            </w:r>
            <w:r>
              <w:rPr>
                <w:sz w:val="18"/>
              </w:rPr>
              <w:t>-</w:t>
            </w:r>
            <w:r>
              <w:rPr>
                <w:spacing w:val="-1"/>
                <w:sz w:val="18"/>
              </w:rPr>
              <w:t xml:space="preserve"> </w:t>
            </w:r>
            <w:r>
              <w:rPr>
                <w:sz w:val="18"/>
              </w:rPr>
              <w:t>ул.</w:t>
            </w:r>
            <w:r>
              <w:rPr>
                <w:spacing w:val="-2"/>
                <w:sz w:val="18"/>
              </w:rPr>
              <w:t xml:space="preserve"> Громова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24.09.2025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43,005933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47,452957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Каммаева</w:t>
            </w:r>
            <w:r>
              <w:rPr>
                <w:spacing w:val="-5"/>
                <w:sz w:val="18"/>
              </w:rPr>
              <w:t xml:space="preserve"> </w:t>
            </w:r>
            <w:r>
              <w:rPr>
                <w:sz w:val="18"/>
              </w:rPr>
              <w:t>-</w:t>
            </w:r>
            <w:r>
              <w:rPr>
                <w:spacing w:val="-3"/>
                <w:sz w:val="18"/>
              </w:rPr>
              <w:t xml:space="preserve"> </w:t>
            </w:r>
            <w:r>
              <w:rPr>
                <w:sz w:val="18"/>
              </w:rPr>
              <w:t xml:space="preserve">Дагестанская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17.09.2025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14.09.2025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42,970172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47,411918</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Казбекова</w:t>
            </w:r>
            <w:r>
              <w:rPr>
                <w:spacing w:val="-2"/>
                <w:sz w:val="18"/>
              </w:rPr>
              <w:t xml:space="preserve"> </w:t>
            </w:r>
            <w:r>
              <w:rPr>
                <w:sz w:val="18"/>
              </w:rPr>
              <w:t>-</w:t>
            </w:r>
            <w:r>
              <w:rPr>
                <w:spacing w:val="-3"/>
                <w:sz w:val="18"/>
              </w:rPr>
              <w:t xml:space="preserve"> </w:t>
            </w:r>
            <w:r>
              <w:rPr>
                <w:sz w:val="18"/>
              </w:rPr>
              <w:t>пр.</w:t>
            </w:r>
            <w:r>
              <w:rPr>
                <w:spacing w:val="-2"/>
                <w:sz w:val="18"/>
              </w:rPr>
              <w:t xml:space="preserve"> </w:t>
            </w:r>
            <w:r>
              <w:rPr>
                <w:sz w:val="18"/>
              </w:rPr>
              <w:t>Али-Гаджи</w:t>
            </w:r>
            <w:r>
              <w:rPr>
                <w:spacing w:val="-1"/>
                <w:sz w:val="18"/>
              </w:rPr>
              <w:t xml:space="preserve"> </w:t>
            </w:r>
            <w:r>
              <w:rPr>
                <w:spacing w:val="-2"/>
                <w:sz w:val="18"/>
              </w:rPr>
              <w:t>Акушинского</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42,977388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47,443902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2"/>
                <w:sz w:val="18"/>
              </w:rPr>
              <w:t xml:space="preserve"> </w:t>
            </w:r>
            <w:r>
              <w:rPr>
                <w:sz w:val="18"/>
              </w:rPr>
              <w:t>Акушинского</w:t>
            </w:r>
            <w:r>
              <w:rPr>
                <w:spacing w:val="-3"/>
                <w:sz w:val="18"/>
              </w:rPr>
              <w:t xml:space="preserve"> </w:t>
            </w:r>
            <w:r>
              <w:rPr>
                <w:sz w:val="18"/>
              </w:rPr>
              <w:t>д.</w:t>
            </w:r>
            <w:r>
              <w:rPr>
                <w:spacing w:val="-2"/>
                <w:sz w:val="18"/>
              </w:rPr>
              <w:t xml:space="preserve"> </w:t>
            </w:r>
            <w:r>
              <w:rPr>
                <w:spacing w:val="-4"/>
                <w:sz w:val="18"/>
              </w:rPr>
              <w:t>112В</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42,975811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47,436952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3"/>
                <w:sz w:val="18"/>
              </w:rPr>
              <w:t xml:space="preserve"> </w:t>
            </w:r>
            <w:r>
              <w:rPr>
                <w:sz w:val="18"/>
              </w:rPr>
              <w:t>Али-Гаджи</w:t>
            </w:r>
            <w:r>
              <w:rPr>
                <w:spacing w:val="-2"/>
                <w:sz w:val="18"/>
              </w:rPr>
              <w:t xml:space="preserve"> </w:t>
            </w:r>
            <w:r>
              <w:rPr>
                <w:sz w:val="18"/>
              </w:rPr>
              <w:t>Акушинского</w:t>
            </w:r>
            <w:r>
              <w:rPr>
                <w:spacing w:val="-2"/>
                <w:sz w:val="18"/>
              </w:rPr>
              <w:t xml:space="preserve"> </w:t>
            </w:r>
            <w:r>
              <w:rPr>
                <w:sz w:val="18"/>
              </w:rPr>
              <w:t>-</w:t>
            </w:r>
            <w:r>
              <w:rPr>
                <w:spacing w:val="-4"/>
                <w:sz w:val="18"/>
              </w:rPr>
              <w:t xml:space="preserve"> </w:t>
            </w:r>
            <w:r>
              <w:rPr>
                <w:sz w:val="18"/>
              </w:rPr>
              <w:t>ул.</w:t>
            </w:r>
            <w:r>
              <w:rPr>
                <w:spacing w:val="-2"/>
                <w:sz w:val="18"/>
              </w:rPr>
              <w:t xml:space="preserve"> Даганова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89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43,00031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47,45727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Магомедтагирова</w:t>
            </w:r>
            <w:r>
              <w:rPr>
                <w:spacing w:val="-4"/>
                <w:sz w:val="18"/>
              </w:rPr>
              <w:t xml:space="preserve"> </w:t>
            </w:r>
            <w:r>
              <w:rPr>
                <w:sz w:val="18"/>
              </w:rPr>
              <w:t>-</w:t>
            </w:r>
            <w:r>
              <w:rPr>
                <w:spacing w:val="-3"/>
                <w:sz w:val="18"/>
              </w:rPr>
              <w:t xml:space="preserve"> </w:t>
            </w:r>
            <w:r>
              <w:rPr>
                <w:sz w:val="18"/>
              </w:rPr>
              <w:t>ул.</w:t>
            </w:r>
            <w:r>
              <w:rPr>
                <w:spacing w:val="-2"/>
                <w:sz w:val="18"/>
              </w:rPr>
              <w:t xml:space="preserve"> Мирзабекова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42,963683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47,38195</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ш.</w:t>
            </w:r>
            <w:r>
              <w:rPr>
                <w:spacing w:val="-1"/>
                <w:sz w:val="18"/>
              </w:rPr>
              <w:t xml:space="preserve"> </w:t>
            </w:r>
            <w:r>
              <w:rPr>
                <w:sz w:val="18"/>
              </w:rPr>
              <w:t>Дружбы</w:t>
            </w:r>
            <w:r>
              <w:rPr>
                <w:spacing w:val="-2"/>
                <w:sz w:val="18"/>
              </w:rPr>
              <w:t xml:space="preserve"> </w:t>
            </w:r>
            <w:r>
              <w:rPr>
                <w:sz w:val="18"/>
              </w:rPr>
              <w:t>народов</w:t>
            </w:r>
            <w:r>
              <w:rPr>
                <w:spacing w:val="-3"/>
                <w:sz w:val="18"/>
              </w:rPr>
              <w:t xml:space="preserve"> </w:t>
            </w:r>
            <w:r>
              <w:rPr>
                <w:sz w:val="18"/>
              </w:rPr>
              <w:t xml:space="preserve">д. </w:t>
            </w:r>
            <w:r>
              <w:rPr>
                <w:spacing w:val="-5"/>
                <w:sz w:val="18"/>
              </w:rPr>
              <w:t>50</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42,901797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47,550794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Кайтуева</w:t>
            </w:r>
            <w:r>
              <w:rPr>
                <w:spacing w:val="-4"/>
                <w:sz w:val="18"/>
              </w:rPr>
              <w:t xml:space="preserve"> </w:t>
            </w:r>
            <w:r>
              <w:rPr>
                <w:sz w:val="18"/>
              </w:rPr>
              <w:t>- ул.</w:t>
            </w:r>
            <w:r>
              <w:rPr>
                <w:spacing w:val="-2"/>
                <w:sz w:val="18"/>
              </w:rPr>
              <w:t xml:space="preserve"> </w:t>
            </w:r>
            <w:r>
              <w:rPr>
                <w:sz w:val="18"/>
              </w:rPr>
              <w:t>Гагарина</w:t>
            </w:r>
            <w:r>
              <w:rPr>
                <w:spacing w:val="-4"/>
                <w:sz w:val="18"/>
              </w:rPr>
              <w:t xml:space="preserve"> </w:t>
            </w:r>
            <w:r>
              <w:rPr>
                <w:sz w:val="18"/>
              </w:rPr>
              <w:t>(ж/д</w:t>
            </w:r>
            <w:r>
              <w:rPr>
                <w:spacing w:val="-2"/>
                <w:sz w:val="18"/>
              </w:rPr>
              <w:t xml:space="preserve"> переезд)</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43,034257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47,449312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Р-215</w:t>
            </w:r>
            <w:r>
              <w:rPr>
                <w:spacing w:val="-2"/>
                <w:sz w:val="18"/>
              </w:rPr>
              <w:t xml:space="preserve"> </w:t>
            </w:r>
            <w:r>
              <w:rPr>
                <w:sz w:val="18"/>
              </w:rPr>
              <w:t>(Федеральное</w:t>
            </w:r>
            <w:r>
              <w:rPr>
                <w:spacing w:val="-3"/>
                <w:sz w:val="18"/>
              </w:rPr>
              <w:t xml:space="preserve"> </w:t>
            </w:r>
            <w:r>
              <w:rPr>
                <w:sz w:val="18"/>
              </w:rPr>
              <w:t>ш.)</w:t>
            </w:r>
            <w:r>
              <w:rPr>
                <w:spacing w:val="-2"/>
                <w:sz w:val="18"/>
              </w:rPr>
              <w:t xml:space="preserve"> </w:t>
            </w:r>
            <w:r>
              <w:rPr>
                <w:sz w:val="18"/>
              </w:rPr>
              <w:t>д.</w:t>
            </w:r>
            <w:r>
              <w:rPr>
                <w:spacing w:val="-4"/>
                <w:sz w:val="18"/>
              </w:rPr>
              <w:t xml:space="preserve"> </w:t>
            </w:r>
            <w:r>
              <w:rPr>
                <w:spacing w:val="-5"/>
                <w:sz w:val="18"/>
              </w:rPr>
              <w:t>38</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93</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43,018062</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47,419182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2"/>
                <w:sz w:val="18"/>
              </w:rPr>
              <w:t xml:space="preserve"> </w:t>
            </w:r>
            <w:r>
              <w:rPr>
                <w:sz w:val="18"/>
              </w:rPr>
              <w:t>Казбекова</w:t>
            </w:r>
            <w:r>
              <w:rPr>
                <w:spacing w:val="-2"/>
                <w:sz w:val="18"/>
              </w:rPr>
              <w:t xml:space="preserve"> </w:t>
            </w:r>
            <w:r>
              <w:rPr>
                <w:sz w:val="18"/>
              </w:rPr>
              <w:t>-</w:t>
            </w:r>
            <w:r>
              <w:rPr>
                <w:spacing w:val="-2"/>
                <w:sz w:val="18"/>
              </w:rPr>
              <w:t xml:space="preserve"> </w:t>
            </w:r>
            <w:r>
              <w:rPr>
                <w:sz w:val="18"/>
              </w:rPr>
              <w:t>а.д.</w:t>
            </w:r>
            <w:r>
              <w:rPr>
                <w:spacing w:val="-1"/>
                <w:sz w:val="18"/>
              </w:rPr>
              <w:t xml:space="preserve"> </w:t>
            </w:r>
            <w:r>
              <w:rPr>
                <w:sz w:val="18"/>
              </w:rPr>
              <w:t>82К-</w:t>
            </w:r>
            <w:r>
              <w:rPr>
                <w:spacing w:val="-5"/>
                <w:sz w:val="18"/>
              </w:rPr>
              <w:t>045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43,003994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47,333302</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2"/>
                <w:sz w:val="18"/>
              </w:rPr>
              <w:t xml:space="preserve"> </w:t>
            </w:r>
            <w:r>
              <w:rPr>
                <w:sz w:val="18"/>
              </w:rPr>
              <w:t>Р-217,</w:t>
            </w:r>
            <w:r>
              <w:rPr>
                <w:spacing w:val="-2"/>
                <w:sz w:val="18"/>
              </w:rPr>
              <w:t xml:space="preserve"> </w:t>
            </w:r>
            <w:r>
              <w:rPr>
                <w:sz w:val="18"/>
              </w:rPr>
              <w:t>799</w:t>
            </w:r>
            <w:r>
              <w:rPr>
                <w:spacing w:val="1"/>
                <w:sz w:val="18"/>
              </w:rPr>
              <w:t xml:space="preserve"> </w:t>
            </w:r>
            <w:r>
              <w:rPr>
                <w:spacing w:val="-5"/>
                <w:sz w:val="18"/>
              </w:rPr>
              <w:t>км</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pacing w:val="-2"/>
                <w:sz w:val="18"/>
              </w:rPr>
              <w:t>суточные</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95</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42,950714</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47,525357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3"/>
                <w:sz w:val="18"/>
              </w:rPr>
              <w:t xml:space="preserve"> </w:t>
            </w:r>
            <w:r>
              <w:rPr>
                <w:sz w:val="18"/>
              </w:rPr>
              <w:t>Примакова</w:t>
            </w:r>
            <w:r>
              <w:rPr>
                <w:spacing w:val="-4"/>
                <w:sz w:val="18"/>
              </w:rPr>
              <w:t xml:space="preserve"> </w:t>
            </w:r>
            <w:r>
              <w:rPr>
                <w:sz w:val="18"/>
              </w:rPr>
              <w:t>-</w:t>
            </w:r>
            <w:r>
              <w:rPr>
                <w:spacing w:val="-3"/>
                <w:sz w:val="18"/>
              </w:rPr>
              <w:t xml:space="preserve"> </w:t>
            </w:r>
            <w:r>
              <w:rPr>
                <w:sz w:val="18"/>
              </w:rPr>
              <w:t>путепровод</w:t>
            </w:r>
            <w:r>
              <w:rPr>
                <w:spacing w:val="-3"/>
                <w:sz w:val="18"/>
              </w:rPr>
              <w:t xml:space="preserve"> </w:t>
            </w:r>
            <w:r>
              <w:rPr>
                <w:sz w:val="18"/>
              </w:rPr>
              <w:t>Имама</w:t>
            </w:r>
            <w:r>
              <w:rPr>
                <w:spacing w:val="-4"/>
                <w:sz w:val="18"/>
              </w:rPr>
              <w:t xml:space="preserve"> </w:t>
            </w:r>
            <w:r>
              <w:rPr>
                <w:spacing w:val="-2"/>
                <w:sz w:val="18"/>
              </w:rPr>
              <w:t>Шамиля</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96</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42,950651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47,526294</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 Азизова</w:t>
            </w:r>
            <w:r>
              <w:rPr>
                <w:spacing w:val="-3"/>
                <w:sz w:val="18"/>
              </w:rPr>
              <w:t xml:space="preserve"> </w:t>
            </w:r>
            <w:r>
              <w:rPr>
                <w:sz w:val="18"/>
              </w:rPr>
              <w:t>-</w:t>
            </w:r>
            <w:r>
              <w:rPr>
                <w:spacing w:val="-3"/>
                <w:sz w:val="18"/>
              </w:rPr>
              <w:t xml:space="preserve"> </w:t>
            </w:r>
            <w:r>
              <w:rPr>
                <w:sz w:val="18"/>
              </w:rPr>
              <w:t>ул.</w:t>
            </w:r>
            <w:r>
              <w:rPr>
                <w:spacing w:val="-1"/>
                <w:sz w:val="18"/>
              </w:rPr>
              <w:t xml:space="preserve"> </w:t>
            </w:r>
            <w:r>
              <w:rPr>
                <w:sz w:val="18"/>
              </w:rPr>
              <w:t>Хаджи</w:t>
            </w:r>
            <w:r>
              <w:rPr>
                <w:spacing w:val="-2"/>
                <w:sz w:val="18"/>
              </w:rPr>
              <w:t xml:space="preserve"> 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42,950519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47,527917</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2"/>
                <w:sz w:val="18"/>
              </w:rPr>
              <w:t xml:space="preserve"> </w:t>
            </w:r>
            <w:r>
              <w:rPr>
                <w:sz w:val="18"/>
              </w:rPr>
              <w:t>Хаджи</w:t>
            </w:r>
            <w:r>
              <w:rPr>
                <w:spacing w:val="-1"/>
                <w:sz w:val="18"/>
              </w:rPr>
              <w:t xml:space="preserve"> </w:t>
            </w:r>
            <w:r>
              <w:rPr>
                <w:spacing w:val="-2"/>
                <w:sz w:val="18"/>
              </w:rPr>
              <w:t>Булача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2"/>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27.09.2025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98</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42,951977</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47,520459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пр.</w:t>
            </w:r>
            <w:r>
              <w:rPr>
                <w:spacing w:val="-4"/>
                <w:sz w:val="18"/>
              </w:rPr>
              <w:t xml:space="preserve"> </w:t>
            </w:r>
            <w:r>
              <w:rPr>
                <w:sz w:val="18"/>
              </w:rPr>
              <w:t>Имама</w:t>
            </w:r>
            <w:r>
              <w:rPr>
                <w:spacing w:val="-3"/>
                <w:sz w:val="18"/>
              </w:rPr>
              <w:t xml:space="preserve"> </w:t>
            </w:r>
            <w:r>
              <w:rPr>
                <w:sz w:val="18"/>
              </w:rPr>
              <w:t>Шамиля</w:t>
            </w:r>
            <w:r>
              <w:rPr>
                <w:spacing w:val="-2"/>
                <w:sz w:val="18"/>
              </w:rPr>
              <w:t xml:space="preserve"> </w:t>
            </w:r>
            <w:r>
              <w:rPr>
                <w:sz w:val="18"/>
              </w:rPr>
              <w:t>-</w:t>
            </w:r>
            <w:r>
              <w:rPr>
                <w:spacing w:val="-2"/>
                <w:sz w:val="18"/>
              </w:rPr>
              <w:t xml:space="preserve"> </w:t>
            </w:r>
            <w:r>
              <w:rPr>
                <w:sz w:val="18"/>
              </w:rPr>
              <w:t>ул.</w:t>
            </w:r>
            <w:r>
              <w:rPr>
                <w:spacing w:val="-2"/>
                <w:sz w:val="18"/>
              </w:rPr>
              <w:t xml:space="preserve"> </w:t>
            </w:r>
            <w:r>
              <w:rPr>
                <w:sz w:val="18"/>
              </w:rPr>
              <w:t>Ирчи</w:t>
            </w:r>
            <w:r>
              <w:rPr>
                <w:spacing w:val="-2"/>
                <w:sz w:val="18"/>
              </w:rPr>
              <w:t xml:space="preserve"> Казака</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26.09.2025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28.09.2025</w:t>
            </w:r>
          </w:p>
        </w:tc>
      </w:tr>
      <w:tr w:rsidR="00BA7B2C">
        <w:trPr>
          <w:trHeight w:val="290"/>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99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42,933141</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2"/>
              <w:rPr>
                <w:sz w:val="18"/>
              </w:rPr>
            </w:pPr>
            <w:r>
              <w:rPr>
                <w:spacing w:val="-2"/>
                <w:sz w:val="18"/>
              </w:rPr>
              <w:t>47,568779</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ул.</w:t>
            </w:r>
            <w:r>
              <w:rPr>
                <w:spacing w:val="-1"/>
                <w:sz w:val="18"/>
              </w:rPr>
              <w:t xml:space="preserve"> </w:t>
            </w:r>
            <w:r>
              <w:rPr>
                <w:sz w:val="18"/>
              </w:rPr>
              <w:t>Аэропорт</w:t>
            </w:r>
            <w:r>
              <w:rPr>
                <w:spacing w:val="-4"/>
                <w:sz w:val="18"/>
              </w:rPr>
              <w:t xml:space="preserve"> </w:t>
            </w:r>
            <w:r>
              <w:rPr>
                <w:sz w:val="18"/>
              </w:rPr>
              <w:t>-</w:t>
            </w:r>
            <w:r>
              <w:rPr>
                <w:spacing w:val="-3"/>
                <w:sz w:val="18"/>
              </w:rPr>
              <w:t xml:space="preserve"> </w:t>
            </w:r>
            <w:r>
              <w:rPr>
                <w:sz w:val="18"/>
              </w:rPr>
              <w:t>Джигитская</w:t>
            </w:r>
            <w:r>
              <w:rPr>
                <w:spacing w:val="-2"/>
                <w:sz w:val="18"/>
              </w:rPr>
              <w:t xml:space="preserve"> </w:t>
            </w:r>
            <w:r>
              <w:rPr>
                <w:spacing w:val="-5"/>
                <w:sz w:val="18"/>
              </w:rPr>
              <w:t>ул.</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3" w:right="19"/>
              <w:rPr>
                <w:sz w:val="18"/>
              </w:rPr>
            </w:pPr>
            <w:r>
              <w:rPr>
                <w:spacing w:val="-2"/>
                <w:sz w:val="18"/>
              </w:rPr>
              <w:t>25.09.2025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r w:rsidR="00BA7B2C">
        <w:trPr>
          <w:trHeight w:val="289"/>
        </w:trPr>
        <w:tc>
          <w:tcPr>
            <w:tcW w:w="403"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9"/>
              <w:rPr>
                <w:sz w:val="18"/>
              </w:rPr>
            </w:pPr>
            <w:r>
              <w:rPr>
                <w:spacing w:val="-5"/>
                <w:sz w:val="18"/>
              </w:rPr>
              <w:t>100</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3"/>
              <w:rPr>
                <w:sz w:val="18"/>
              </w:rPr>
            </w:pPr>
            <w:r>
              <w:rPr>
                <w:spacing w:val="-2"/>
                <w:sz w:val="18"/>
              </w:rPr>
              <w:t>43,09969</w:t>
            </w:r>
          </w:p>
        </w:tc>
        <w:tc>
          <w:tcPr>
            <w:tcW w:w="907"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12" w:right="1"/>
              <w:rPr>
                <w:sz w:val="18"/>
              </w:rPr>
            </w:pPr>
            <w:r>
              <w:rPr>
                <w:spacing w:val="-2"/>
                <w:sz w:val="18"/>
              </w:rPr>
              <w:t>47,464176</w:t>
            </w:r>
          </w:p>
        </w:tc>
        <w:tc>
          <w:tcPr>
            <w:tcW w:w="416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55"/>
              <w:jc w:val="left"/>
              <w:rPr>
                <w:sz w:val="18"/>
              </w:rPr>
            </w:pPr>
            <w:r>
              <w:rPr>
                <w:sz w:val="18"/>
              </w:rPr>
              <w:t>а.д.</w:t>
            </w:r>
            <w:r>
              <w:rPr>
                <w:spacing w:val="-3"/>
                <w:sz w:val="18"/>
              </w:rPr>
              <w:t xml:space="preserve"> </w:t>
            </w:r>
            <w:r>
              <w:rPr>
                <w:sz w:val="18"/>
              </w:rPr>
              <w:t>Р-215</w:t>
            </w:r>
            <w:r>
              <w:rPr>
                <w:spacing w:val="1"/>
                <w:sz w:val="18"/>
              </w:rPr>
              <w:t xml:space="preserve"> </w:t>
            </w:r>
            <w:r>
              <w:rPr>
                <w:sz w:val="18"/>
              </w:rPr>
              <w:t>(с.</w:t>
            </w:r>
            <w:r>
              <w:rPr>
                <w:spacing w:val="-2"/>
                <w:sz w:val="18"/>
              </w:rPr>
              <w:t xml:space="preserve"> Новолакское)</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11"/>
              <w:rPr>
                <w:sz w:val="18"/>
              </w:rPr>
            </w:pPr>
            <w:r>
              <w:rPr>
                <w:sz w:val="18"/>
              </w:rPr>
              <w:t>часы</w:t>
            </w:r>
            <w:r>
              <w:rPr>
                <w:spacing w:val="-5"/>
                <w:sz w:val="18"/>
              </w:rPr>
              <w:t xml:space="preserve"> </w:t>
            </w:r>
            <w:r>
              <w:rPr>
                <w:spacing w:val="-2"/>
                <w:sz w:val="18"/>
              </w:rPr>
              <w:t>"пик"</w:t>
            </w:r>
          </w:p>
        </w:tc>
        <w:tc>
          <w:tcPr>
            <w:tcW w:w="1085"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34" w:right="19"/>
              <w:rPr>
                <w:sz w:val="18"/>
              </w:rPr>
            </w:pPr>
            <w:r>
              <w:rPr>
                <w:spacing w:val="-2"/>
                <w:sz w:val="18"/>
              </w:rPr>
              <w:t>19.09.2025</w:t>
            </w:r>
          </w:p>
        </w:tc>
        <w:tc>
          <w:tcPr>
            <w:tcW w:w="991" w:type="dxa"/>
            <w:tcBorders>
              <w:top w:val="single" w:sz="4" w:space="0" w:color="000000"/>
              <w:left w:val="single" w:sz="4" w:space="0" w:color="000000"/>
              <w:bottom w:val="single" w:sz="4" w:space="0" w:color="000000"/>
              <w:right w:val="single" w:sz="4" w:space="0" w:color="000000"/>
            </w:tcBorders>
          </w:tcPr>
          <w:p w:rsidR="00BA7B2C" w:rsidRDefault="00156D0F">
            <w:pPr>
              <w:pStyle w:val="TableParagraph"/>
              <w:spacing w:before="35"/>
              <w:ind w:left="22" w:right="5"/>
              <w:rPr>
                <w:sz w:val="18"/>
              </w:rPr>
            </w:pPr>
            <w:r>
              <w:rPr>
                <w:spacing w:val="-2"/>
                <w:sz w:val="18"/>
              </w:rPr>
              <w:t>21.09.2025</w:t>
            </w:r>
          </w:p>
        </w:tc>
      </w:tr>
    </w:tbl>
    <w:p w:rsidR="00BA7B2C" w:rsidRDefault="00BA7B2C">
      <w:pPr>
        <w:pStyle w:val="a3"/>
        <w:spacing w:before="155"/>
      </w:pPr>
    </w:p>
    <w:p w:rsidR="00BA7B2C" w:rsidRDefault="00156D0F">
      <w:pPr>
        <w:pStyle w:val="a3"/>
        <w:spacing w:before="1" w:line="360" w:lineRule="auto"/>
        <w:ind w:left="142" w:right="282" w:firstLine="566"/>
        <w:jc w:val="both"/>
      </w:pPr>
      <w:r>
        <w:t>Результаты замеров интенсивности движения, а также результаты моделирования транспортной ситуации на всей УДС исследуемой территории показали:</w:t>
      </w:r>
    </w:p>
    <w:p w:rsidR="00BA7B2C" w:rsidRDefault="00156D0F">
      <w:pPr>
        <w:pStyle w:val="a4"/>
        <w:numPr>
          <w:ilvl w:val="0"/>
          <w:numId w:val="33"/>
        </w:numPr>
        <w:tabs>
          <w:tab w:val="left" w:pos="849"/>
        </w:tabs>
        <w:spacing w:line="352" w:lineRule="auto"/>
        <w:ind w:right="277" w:firstLine="0"/>
        <w:jc w:val="both"/>
        <w:rPr>
          <w:sz w:val="24"/>
        </w:rPr>
      </w:pPr>
      <w:r>
        <w:rPr>
          <w:sz w:val="24"/>
        </w:rPr>
        <w:t>максимальная интенсивность движения в сечении одного направления движения достигает 43 600 авт/сут. или около 3 400 авт/час «пик»;</w:t>
      </w:r>
    </w:p>
    <w:p w:rsidR="00BA7B2C" w:rsidRDefault="00156D0F">
      <w:pPr>
        <w:pStyle w:val="a4"/>
        <w:numPr>
          <w:ilvl w:val="0"/>
          <w:numId w:val="33"/>
        </w:numPr>
        <w:tabs>
          <w:tab w:val="left" w:pos="849"/>
        </w:tabs>
        <w:spacing w:before="6" w:line="357" w:lineRule="auto"/>
        <w:ind w:right="277" w:firstLine="0"/>
        <w:jc w:val="both"/>
        <w:rPr>
          <w:sz w:val="24"/>
        </w:rPr>
      </w:pPr>
      <w:r>
        <w:rPr>
          <w:sz w:val="24"/>
        </w:rPr>
        <w:t>средневзвешенная по всей УДС исследуемой территории интенсивность движения</w:t>
      </w:r>
      <w:r>
        <w:rPr>
          <w:spacing w:val="40"/>
          <w:sz w:val="24"/>
        </w:rPr>
        <w:t xml:space="preserve"> </w:t>
      </w:r>
      <w:r>
        <w:rPr>
          <w:sz w:val="24"/>
        </w:rPr>
        <w:t>в сечении одного направления движения составляет около 50-55 авт/час среднесуточная и 90-100 авт/час «пиковая»;</w:t>
      </w:r>
    </w:p>
    <w:p w:rsidR="00BA7B2C" w:rsidRDefault="00156D0F">
      <w:pPr>
        <w:pStyle w:val="a4"/>
        <w:numPr>
          <w:ilvl w:val="0"/>
          <w:numId w:val="33"/>
        </w:numPr>
        <w:tabs>
          <w:tab w:val="left" w:pos="849"/>
        </w:tabs>
        <w:spacing w:line="352" w:lineRule="auto"/>
        <w:ind w:right="279" w:firstLine="0"/>
        <w:jc w:val="both"/>
        <w:rPr>
          <w:sz w:val="24"/>
        </w:rPr>
      </w:pPr>
      <w:r>
        <w:rPr>
          <w:sz w:val="24"/>
        </w:rPr>
        <w:t>наибольшая интенсивность движения в одном направлении наблюдается на пере</w:t>
      </w:r>
      <w:r>
        <w:rPr>
          <w:sz w:val="24"/>
        </w:rPr>
        <w:softHyphen/>
      </w:r>
      <w:r>
        <w:rPr>
          <w:spacing w:val="-2"/>
          <w:sz w:val="24"/>
        </w:rPr>
        <w:t>гонах:</w:t>
      </w:r>
    </w:p>
    <w:p w:rsidR="00BA7B2C" w:rsidRDefault="00156D0F">
      <w:pPr>
        <w:pStyle w:val="a4"/>
        <w:numPr>
          <w:ilvl w:val="1"/>
          <w:numId w:val="33"/>
        </w:numPr>
        <w:tabs>
          <w:tab w:val="left" w:pos="1560"/>
        </w:tabs>
        <w:spacing w:before="7" w:line="336" w:lineRule="auto"/>
        <w:ind w:right="281" w:firstLine="0"/>
        <w:rPr>
          <w:sz w:val="24"/>
        </w:rPr>
      </w:pPr>
      <w:r>
        <w:rPr>
          <w:sz w:val="24"/>
        </w:rPr>
        <w:t>пр. Имама Шамиля от ул. Хаджи Булача до проезда к ул. Примакова (43-44 тыс. авт/сут);</w:t>
      </w:r>
    </w:p>
    <w:p w:rsidR="00BA7B2C" w:rsidRDefault="00156D0F">
      <w:pPr>
        <w:pStyle w:val="a4"/>
        <w:numPr>
          <w:ilvl w:val="1"/>
          <w:numId w:val="33"/>
        </w:numPr>
        <w:tabs>
          <w:tab w:val="left" w:pos="1560"/>
        </w:tabs>
        <w:spacing w:before="35" w:line="336" w:lineRule="auto"/>
        <w:ind w:right="284" w:firstLine="0"/>
        <w:rPr>
          <w:sz w:val="24"/>
        </w:rPr>
      </w:pPr>
      <w:r>
        <w:rPr>
          <w:sz w:val="24"/>
        </w:rPr>
        <w:t>пр.</w:t>
      </w:r>
      <w:r>
        <w:rPr>
          <w:spacing w:val="40"/>
          <w:sz w:val="24"/>
        </w:rPr>
        <w:t xml:space="preserve"> </w:t>
      </w:r>
      <w:r>
        <w:rPr>
          <w:sz w:val="24"/>
        </w:rPr>
        <w:t>Имама</w:t>
      </w:r>
      <w:r>
        <w:rPr>
          <w:spacing w:val="40"/>
          <w:sz w:val="24"/>
        </w:rPr>
        <w:t xml:space="preserve"> </w:t>
      </w:r>
      <w:r>
        <w:rPr>
          <w:sz w:val="24"/>
        </w:rPr>
        <w:t>Шамиля</w:t>
      </w:r>
      <w:r>
        <w:rPr>
          <w:spacing w:val="40"/>
          <w:sz w:val="24"/>
        </w:rPr>
        <w:t xml:space="preserve"> </w:t>
      </w:r>
      <w:r>
        <w:rPr>
          <w:sz w:val="24"/>
        </w:rPr>
        <w:t>от</w:t>
      </w:r>
      <w:r>
        <w:rPr>
          <w:spacing w:val="40"/>
          <w:sz w:val="24"/>
        </w:rPr>
        <w:t xml:space="preserve"> </w:t>
      </w:r>
      <w:r>
        <w:rPr>
          <w:sz w:val="24"/>
        </w:rPr>
        <w:t>ул.</w:t>
      </w:r>
      <w:r>
        <w:rPr>
          <w:spacing w:val="40"/>
          <w:sz w:val="24"/>
        </w:rPr>
        <w:t xml:space="preserve"> </w:t>
      </w:r>
      <w:r>
        <w:rPr>
          <w:sz w:val="24"/>
        </w:rPr>
        <w:t>Ирчи</w:t>
      </w:r>
      <w:r>
        <w:rPr>
          <w:spacing w:val="40"/>
          <w:sz w:val="24"/>
        </w:rPr>
        <w:t xml:space="preserve"> </w:t>
      </w:r>
      <w:r>
        <w:rPr>
          <w:sz w:val="24"/>
        </w:rPr>
        <w:t>Казака</w:t>
      </w:r>
      <w:r>
        <w:rPr>
          <w:spacing w:val="40"/>
          <w:sz w:val="24"/>
        </w:rPr>
        <w:t xml:space="preserve"> </w:t>
      </w:r>
      <w:r>
        <w:rPr>
          <w:sz w:val="24"/>
        </w:rPr>
        <w:t>до</w:t>
      </w:r>
      <w:r>
        <w:rPr>
          <w:spacing w:val="40"/>
          <w:sz w:val="24"/>
        </w:rPr>
        <w:t xml:space="preserve"> </w:t>
      </w:r>
      <w:r>
        <w:rPr>
          <w:sz w:val="24"/>
        </w:rPr>
        <w:t>ул.</w:t>
      </w:r>
      <w:r>
        <w:rPr>
          <w:spacing w:val="40"/>
          <w:sz w:val="24"/>
        </w:rPr>
        <w:t xml:space="preserve"> </w:t>
      </w:r>
      <w:r>
        <w:rPr>
          <w:sz w:val="24"/>
        </w:rPr>
        <w:t>Хаджи</w:t>
      </w:r>
      <w:r>
        <w:rPr>
          <w:spacing w:val="40"/>
          <w:sz w:val="24"/>
        </w:rPr>
        <w:t xml:space="preserve"> </w:t>
      </w:r>
      <w:r>
        <w:rPr>
          <w:sz w:val="24"/>
        </w:rPr>
        <w:t>Булача</w:t>
      </w:r>
      <w:r>
        <w:rPr>
          <w:spacing w:val="40"/>
          <w:sz w:val="24"/>
        </w:rPr>
        <w:t xml:space="preserve"> </w:t>
      </w:r>
      <w:r>
        <w:rPr>
          <w:sz w:val="24"/>
        </w:rPr>
        <w:t>(41-42</w:t>
      </w:r>
      <w:r>
        <w:rPr>
          <w:spacing w:val="40"/>
          <w:sz w:val="24"/>
        </w:rPr>
        <w:t xml:space="preserve"> </w:t>
      </w:r>
      <w:r>
        <w:rPr>
          <w:sz w:val="24"/>
        </w:rPr>
        <w:t xml:space="preserve">тыс. </w:t>
      </w:r>
      <w:r>
        <w:rPr>
          <w:spacing w:val="-2"/>
          <w:sz w:val="24"/>
        </w:rPr>
        <w:t>авт/сут.);</w:t>
      </w:r>
    </w:p>
    <w:p w:rsidR="00BA7B2C" w:rsidRDefault="00BA7B2C">
      <w:pPr>
        <w:pStyle w:val="a4"/>
        <w:spacing w:line="336" w:lineRule="auto"/>
        <w:rPr>
          <w:sz w:val="24"/>
        </w:rPr>
        <w:sectPr w:rsidR="00BA7B2C">
          <w:type w:val="continuous"/>
          <w:pgSz w:w="11910" w:h="16840"/>
          <w:pgMar w:top="1100" w:right="566" w:bottom="1100" w:left="1559" w:header="0" w:footer="872" w:gutter="0"/>
          <w:cols w:space="720"/>
        </w:sectPr>
      </w:pPr>
    </w:p>
    <w:p w:rsidR="00BA7B2C" w:rsidRDefault="00156D0F">
      <w:pPr>
        <w:pStyle w:val="a4"/>
        <w:numPr>
          <w:ilvl w:val="1"/>
          <w:numId w:val="33"/>
        </w:numPr>
        <w:tabs>
          <w:tab w:val="left" w:pos="1560"/>
        </w:tabs>
        <w:spacing w:before="68"/>
        <w:ind w:left="1560" w:hanging="710"/>
        <w:rPr>
          <w:sz w:val="24"/>
        </w:rPr>
      </w:pPr>
      <w:r>
        <w:rPr>
          <w:sz w:val="24"/>
        </w:rPr>
        <w:lastRenderedPageBreak/>
        <w:t>кольцевое</w:t>
      </w:r>
      <w:r>
        <w:rPr>
          <w:spacing w:val="-3"/>
          <w:sz w:val="24"/>
        </w:rPr>
        <w:t xml:space="preserve"> </w:t>
      </w:r>
      <w:r>
        <w:rPr>
          <w:sz w:val="24"/>
        </w:rPr>
        <w:t>пересечение</w:t>
      </w:r>
      <w:r>
        <w:rPr>
          <w:spacing w:val="-1"/>
          <w:sz w:val="24"/>
        </w:rPr>
        <w:t xml:space="preserve"> </w:t>
      </w:r>
      <w:r>
        <w:rPr>
          <w:sz w:val="24"/>
        </w:rPr>
        <w:t>ул.</w:t>
      </w:r>
      <w:r>
        <w:rPr>
          <w:spacing w:val="-3"/>
          <w:sz w:val="24"/>
        </w:rPr>
        <w:t xml:space="preserve"> </w:t>
      </w:r>
      <w:r>
        <w:rPr>
          <w:sz w:val="24"/>
        </w:rPr>
        <w:t>Хаджи Булача</w:t>
      </w:r>
      <w:r>
        <w:rPr>
          <w:spacing w:val="-3"/>
          <w:sz w:val="24"/>
        </w:rPr>
        <w:t xml:space="preserve"> </w:t>
      </w:r>
      <w:r>
        <w:rPr>
          <w:sz w:val="24"/>
        </w:rPr>
        <w:t>и</w:t>
      </w:r>
      <w:r>
        <w:rPr>
          <w:spacing w:val="-1"/>
          <w:sz w:val="24"/>
        </w:rPr>
        <w:t xml:space="preserve"> </w:t>
      </w:r>
      <w:r>
        <w:rPr>
          <w:sz w:val="24"/>
        </w:rPr>
        <w:t>а.д.</w:t>
      </w:r>
      <w:r>
        <w:rPr>
          <w:spacing w:val="1"/>
          <w:sz w:val="24"/>
        </w:rPr>
        <w:t xml:space="preserve"> </w:t>
      </w:r>
      <w:r>
        <w:rPr>
          <w:sz w:val="24"/>
        </w:rPr>
        <w:t>82К-037</w:t>
      </w:r>
      <w:r>
        <w:rPr>
          <w:spacing w:val="-2"/>
          <w:sz w:val="24"/>
        </w:rPr>
        <w:t xml:space="preserve"> </w:t>
      </w:r>
      <w:r>
        <w:rPr>
          <w:sz w:val="24"/>
        </w:rPr>
        <w:t>(37-38</w:t>
      </w:r>
      <w:r>
        <w:rPr>
          <w:spacing w:val="-2"/>
          <w:sz w:val="24"/>
        </w:rPr>
        <w:t xml:space="preserve"> </w:t>
      </w:r>
      <w:r>
        <w:rPr>
          <w:sz w:val="24"/>
        </w:rPr>
        <w:t>тыс.</w:t>
      </w:r>
      <w:r>
        <w:rPr>
          <w:spacing w:val="-1"/>
          <w:sz w:val="24"/>
        </w:rPr>
        <w:t xml:space="preserve"> </w:t>
      </w:r>
      <w:r>
        <w:rPr>
          <w:spacing w:val="-2"/>
          <w:sz w:val="24"/>
        </w:rPr>
        <w:t>авт/сут.);</w:t>
      </w:r>
    </w:p>
    <w:p w:rsidR="00BA7B2C" w:rsidRDefault="00156D0F">
      <w:pPr>
        <w:pStyle w:val="a4"/>
        <w:numPr>
          <w:ilvl w:val="1"/>
          <w:numId w:val="33"/>
        </w:numPr>
        <w:tabs>
          <w:tab w:val="left" w:pos="1560"/>
        </w:tabs>
        <w:spacing w:before="120"/>
        <w:ind w:left="1560" w:hanging="710"/>
        <w:rPr>
          <w:sz w:val="24"/>
        </w:rPr>
      </w:pPr>
      <w:r>
        <w:rPr>
          <w:sz w:val="24"/>
        </w:rPr>
        <w:t>ул.</w:t>
      </w:r>
      <w:r>
        <w:rPr>
          <w:spacing w:val="-2"/>
          <w:sz w:val="24"/>
        </w:rPr>
        <w:t xml:space="preserve"> </w:t>
      </w:r>
      <w:r>
        <w:rPr>
          <w:sz w:val="24"/>
        </w:rPr>
        <w:t>Хаджи Булача</w:t>
      </w:r>
      <w:r>
        <w:rPr>
          <w:spacing w:val="-2"/>
          <w:sz w:val="24"/>
        </w:rPr>
        <w:t xml:space="preserve"> </w:t>
      </w:r>
      <w:r>
        <w:rPr>
          <w:sz w:val="24"/>
        </w:rPr>
        <w:t>от</w:t>
      </w:r>
      <w:r>
        <w:rPr>
          <w:spacing w:val="-1"/>
          <w:sz w:val="24"/>
        </w:rPr>
        <w:t xml:space="preserve"> </w:t>
      </w:r>
      <w:r>
        <w:rPr>
          <w:sz w:val="24"/>
        </w:rPr>
        <w:t>д.56</w:t>
      </w:r>
      <w:r>
        <w:rPr>
          <w:spacing w:val="-1"/>
          <w:sz w:val="24"/>
        </w:rPr>
        <w:t xml:space="preserve"> </w:t>
      </w:r>
      <w:r>
        <w:rPr>
          <w:sz w:val="24"/>
        </w:rPr>
        <w:t>до</w:t>
      </w:r>
      <w:r>
        <w:rPr>
          <w:spacing w:val="-1"/>
          <w:sz w:val="24"/>
        </w:rPr>
        <w:t xml:space="preserve"> </w:t>
      </w:r>
      <w:r>
        <w:rPr>
          <w:sz w:val="24"/>
        </w:rPr>
        <w:t>д.72</w:t>
      </w:r>
      <w:r>
        <w:rPr>
          <w:spacing w:val="-1"/>
          <w:sz w:val="24"/>
        </w:rPr>
        <w:t xml:space="preserve"> </w:t>
      </w:r>
      <w:r>
        <w:rPr>
          <w:sz w:val="24"/>
        </w:rPr>
        <w:t>(37-38</w:t>
      </w:r>
      <w:r>
        <w:rPr>
          <w:spacing w:val="-1"/>
          <w:sz w:val="24"/>
        </w:rPr>
        <w:t xml:space="preserve"> </w:t>
      </w:r>
      <w:r>
        <w:rPr>
          <w:sz w:val="24"/>
        </w:rPr>
        <w:t>тыс.</w:t>
      </w:r>
      <w:r>
        <w:rPr>
          <w:spacing w:val="-1"/>
          <w:sz w:val="24"/>
        </w:rPr>
        <w:t xml:space="preserve"> </w:t>
      </w:r>
      <w:r>
        <w:rPr>
          <w:spacing w:val="-2"/>
          <w:sz w:val="24"/>
        </w:rPr>
        <w:t>авт/сут.);</w:t>
      </w:r>
    </w:p>
    <w:p w:rsidR="00BA7B2C" w:rsidRDefault="00156D0F">
      <w:pPr>
        <w:pStyle w:val="a4"/>
        <w:numPr>
          <w:ilvl w:val="1"/>
          <w:numId w:val="33"/>
        </w:numPr>
        <w:tabs>
          <w:tab w:val="left" w:pos="1560"/>
        </w:tabs>
        <w:spacing w:before="116"/>
        <w:ind w:left="1560" w:hanging="710"/>
        <w:rPr>
          <w:sz w:val="24"/>
        </w:rPr>
      </w:pPr>
      <w:r>
        <w:rPr>
          <w:sz w:val="24"/>
        </w:rPr>
        <w:t>пр.</w:t>
      </w:r>
      <w:r>
        <w:rPr>
          <w:spacing w:val="-2"/>
          <w:sz w:val="24"/>
        </w:rPr>
        <w:t xml:space="preserve"> </w:t>
      </w:r>
      <w:r>
        <w:rPr>
          <w:sz w:val="24"/>
        </w:rPr>
        <w:t>Р.Гамзатов</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Г.Цадасы</w:t>
      </w:r>
      <w:r>
        <w:rPr>
          <w:spacing w:val="-3"/>
          <w:sz w:val="24"/>
        </w:rPr>
        <w:t xml:space="preserve"> </w:t>
      </w:r>
      <w:r>
        <w:rPr>
          <w:sz w:val="24"/>
        </w:rPr>
        <w:t>до</w:t>
      </w:r>
      <w:r>
        <w:rPr>
          <w:spacing w:val="-1"/>
          <w:sz w:val="24"/>
        </w:rPr>
        <w:t xml:space="preserve"> </w:t>
      </w:r>
      <w:r>
        <w:rPr>
          <w:sz w:val="24"/>
        </w:rPr>
        <w:t>путепровода</w:t>
      </w:r>
      <w:r>
        <w:rPr>
          <w:spacing w:val="-1"/>
          <w:sz w:val="24"/>
        </w:rPr>
        <w:t xml:space="preserve"> </w:t>
      </w:r>
      <w:r>
        <w:rPr>
          <w:sz w:val="24"/>
        </w:rPr>
        <w:t>Петра</w:t>
      </w:r>
      <w:r>
        <w:rPr>
          <w:spacing w:val="-1"/>
          <w:sz w:val="24"/>
        </w:rPr>
        <w:t xml:space="preserve"> </w:t>
      </w:r>
      <w:r>
        <w:rPr>
          <w:sz w:val="24"/>
        </w:rPr>
        <w:t>I</w:t>
      </w:r>
      <w:r>
        <w:rPr>
          <w:spacing w:val="-6"/>
          <w:sz w:val="24"/>
        </w:rPr>
        <w:t xml:space="preserve"> </w:t>
      </w:r>
      <w:r>
        <w:rPr>
          <w:sz w:val="24"/>
        </w:rPr>
        <w:t>(36-37</w:t>
      </w:r>
      <w:r>
        <w:rPr>
          <w:spacing w:val="-2"/>
          <w:sz w:val="24"/>
        </w:rPr>
        <w:t xml:space="preserve"> </w:t>
      </w:r>
      <w:r>
        <w:rPr>
          <w:sz w:val="24"/>
        </w:rPr>
        <w:t>тыс.</w:t>
      </w:r>
      <w:r>
        <w:rPr>
          <w:spacing w:val="-1"/>
          <w:sz w:val="24"/>
        </w:rPr>
        <w:t xml:space="preserve"> </w:t>
      </w:r>
      <w:r>
        <w:rPr>
          <w:spacing w:val="-2"/>
          <w:sz w:val="24"/>
        </w:rPr>
        <w:t>авт/сут.).</w:t>
      </w:r>
    </w:p>
    <w:p w:rsidR="00BA7B2C" w:rsidRDefault="00BA7B2C">
      <w:pPr>
        <w:pStyle w:val="a3"/>
        <w:spacing w:before="256"/>
      </w:pPr>
    </w:p>
    <w:p w:rsidR="00BA7B2C" w:rsidRDefault="00156D0F">
      <w:pPr>
        <w:pStyle w:val="a3"/>
        <w:spacing w:line="360" w:lineRule="auto"/>
        <w:ind w:left="142" w:right="288" w:firstLine="566"/>
        <w:jc w:val="both"/>
      </w:pPr>
      <w:r>
        <w:t>Картограмма транспортных потоков, полученная по результатам моделирования су</w:t>
      </w:r>
      <w:r>
        <w:softHyphen/>
        <w:t>ществующей транспортной ситуации представлены на рисунке 7.1.6.2.</w:t>
      </w:r>
    </w:p>
    <w:p w:rsidR="00BA7B2C" w:rsidRDefault="00156D0F">
      <w:pPr>
        <w:pStyle w:val="a3"/>
        <w:spacing w:line="360" w:lineRule="auto"/>
        <w:ind w:left="142" w:right="279" w:firstLine="566"/>
        <w:jc w:val="both"/>
      </w:pPr>
      <w:r>
        <w:t>Относительно невысокая средневзвешенная интенсивность движения обосновывает-ся тем, что большая доля территорий в населенных пунктах имеет одноэтажную жилую застройку, доступ к которой обеспечивается разветвленной сетью улиц местного значения с низкой интенсивностью движения.</w:t>
      </w:r>
    </w:p>
    <w:p w:rsidR="00BA7B2C" w:rsidRDefault="00BA7B2C">
      <w:pPr>
        <w:pStyle w:val="a3"/>
        <w:spacing w:line="360" w:lineRule="auto"/>
        <w:jc w:val="both"/>
        <w:sectPr w:rsidR="00BA7B2C">
          <w:pgSz w:w="11910" w:h="16840"/>
          <w:pgMar w:top="1040" w:right="566" w:bottom="1100" w:left="1559" w:header="0" w:footer="872" w:gutter="0"/>
          <w:cols w:space="720"/>
        </w:sectPr>
      </w:pPr>
    </w:p>
    <w:p w:rsidR="00BA7B2C" w:rsidRDefault="00BA7B2C">
      <w:pPr>
        <w:pStyle w:val="a3"/>
        <w:spacing w:before="3"/>
        <w:rPr>
          <w:sz w:val="6"/>
        </w:rPr>
      </w:pPr>
    </w:p>
    <w:p w:rsidR="00BA7B2C" w:rsidRDefault="00156D0F">
      <w:pPr>
        <w:pStyle w:val="a3"/>
        <w:ind w:left="1406"/>
        <w:rPr>
          <w:sz w:val="20"/>
        </w:rPr>
      </w:pPr>
      <w:r>
        <w:rPr>
          <w:noProof/>
          <w:sz w:val="20"/>
        </w:rPr>
        <w:drawing>
          <wp:inline distT="0" distB="0" distL="0" distR="0">
            <wp:extent cx="7426332" cy="537057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7426332" cy="5370576"/>
                    </a:xfrm>
                    <a:prstGeom prst="rect">
                      <a:avLst/>
                    </a:prstGeom>
                  </pic:spPr>
                </pic:pic>
              </a:graphicData>
            </a:graphic>
          </wp:inline>
        </w:drawing>
      </w:r>
    </w:p>
    <w:p w:rsidR="00BA7B2C" w:rsidRDefault="00156D0F">
      <w:pPr>
        <w:pStyle w:val="a3"/>
        <w:spacing w:before="193" w:line="360" w:lineRule="auto"/>
        <w:ind w:left="5507" w:hanging="5400"/>
      </w:pPr>
      <w:r>
        <w:t>Рисунок</w:t>
      </w:r>
      <w:r>
        <w:rPr>
          <w:spacing w:val="-2"/>
        </w:rPr>
        <w:t xml:space="preserve"> </w:t>
      </w:r>
      <w:r>
        <w:t>7.1.6.1</w:t>
      </w:r>
      <w:r>
        <w:rPr>
          <w:spacing w:val="-3"/>
        </w:rPr>
        <w:t xml:space="preserve"> </w:t>
      </w:r>
      <w:r>
        <w:t>–</w:t>
      </w:r>
      <w:r>
        <w:rPr>
          <w:spacing w:val="-3"/>
        </w:rPr>
        <w:t xml:space="preserve"> </w:t>
      </w:r>
      <w:r>
        <w:t>Схема</w:t>
      </w:r>
      <w:r>
        <w:rPr>
          <w:spacing w:val="-4"/>
        </w:rPr>
        <w:t xml:space="preserve"> </w:t>
      </w:r>
      <w:r>
        <w:t>размещения</w:t>
      </w:r>
      <w:r>
        <w:rPr>
          <w:spacing w:val="-3"/>
        </w:rPr>
        <w:t xml:space="preserve"> </w:t>
      </w:r>
      <w:r>
        <w:t>мест</w:t>
      </w:r>
      <w:r>
        <w:rPr>
          <w:spacing w:val="-3"/>
        </w:rPr>
        <w:t xml:space="preserve"> </w:t>
      </w:r>
      <w:r>
        <w:t>проведения</w:t>
      </w:r>
      <w:r>
        <w:rPr>
          <w:spacing w:val="-3"/>
        </w:rPr>
        <w:t xml:space="preserve"> </w:t>
      </w:r>
      <w:r>
        <w:t>натурных</w:t>
      </w:r>
      <w:r>
        <w:rPr>
          <w:spacing w:val="-1"/>
        </w:rPr>
        <w:t xml:space="preserve"> </w:t>
      </w:r>
      <w:r>
        <w:t>обследований</w:t>
      </w:r>
      <w:r>
        <w:rPr>
          <w:spacing w:val="-2"/>
        </w:rPr>
        <w:t xml:space="preserve"> </w:t>
      </w:r>
      <w:r>
        <w:t>интенсивности</w:t>
      </w:r>
      <w:r>
        <w:rPr>
          <w:spacing w:val="-2"/>
        </w:rPr>
        <w:t xml:space="preserve"> </w:t>
      </w:r>
      <w:r>
        <w:t>движения</w:t>
      </w:r>
      <w:r>
        <w:rPr>
          <w:spacing w:val="-6"/>
        </w:rPr>
        <w:t xml:space="preserve"> </w:t>
      </w:r>
      <w:r>
        <w:t>транспортных</w:t>
      </w:r>
      <w:r>
        <w:rPr>
          <w:spacing w:val="-1"/>
        </w:rPr>
        <w:t xml:space="preserve"> </w:t>
      </w:r>
      <w:r>
        <w:t>потоков</w:t>
      </w:r>
      <w:r>
        <w:rPr>
          <w:spacing w:val="-4"/>
        </w:rPr>
        <w:t xml:space="preserve"> </w:t>
      </w:r>
      <w:r>
        <w:t>на</w:t>
      </w:r>
      <w:r>
        <w:rPr>
          <w:spacing w:val="-4"/>
        </w:rPr>
        <w:t xml:space="preserve"> </w:t>
      </w:r>
      <w:r>
        <w:t>террито</w:t>
      </w:r>
      <w:r>
        <w:softHyphen/>
        <w:t>рии городского округа Махачкалы</w:t>
      </w:r>
    </w:p>
    <w:p w:rsidR="00BA7B2C" w:rsidRDefault="00BA7B2C">
      <w:pPr>
        <w:pStyle w:val="a3"/>
        <w:spacing w:line="360" w:lineRule="auto"/>
        <w:sectPr w:rsidR="00BA7B2C">
          <w:footerReference w:type="default" r:id="rId44"/>
          <w:pgSz w:w="16840" w:h="11910" w:orient="landscape"/>
          <w:pgMar w:top="1340" w:right="1133" w:bottom="760" w:left="1133" w:header="0" w:footer="578" w:gutter="0"/>
          <w:cols w:space="720"/>
        </w:sectPr>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06"/>
      </w:pPr>
    </w:p>
    <w:p w:rsidR="00BA7B2C" w:rsidRDefault="00156D0F">
      <w:pPr>
        <w:pStyle w:val="a3"/>
        <w:ind w:left="560" w:right="1"/>
        <w:jc w:val="center"/>
      </w:pPr>
      <w:r>
        <w:rPr>
          <w:noProof/>
        </w:rPr>
        <w:drawing>
          <wp:anchor distT="0" distB="0" distL="0" distR="0" simplePos="0" relativeHeight="15731200" behindDoc="0" locked="0" layoutInCell="1" allowOverlap="1">
            <wp:simplePos x="0" y="0"/>
            <wp:positionH relativeFrom="page">
              <wp:posOffset>720090</wp:posOffset>
            </wp:positionH>
            <wp:positionV relativeFrom="paragraph">
              <wp:posOffset>-5079832</wp:posOffset>
            </wp:positionV>
            <wp:extent cx="9251948" cy="4995545"/>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5" cstate="print"/>
                    <a:stretch>
                      <a:fillRect/>
                    </a:stretch>
                  </pic:blipFill>
                  <pic:spPr>
                    <a:xfrm>
                      <a:off x="0" y="0"/>
                      <a:ext cx="9251948" cy="4995545"/>
                    </a:xfrm>
                    <a:prstGeom prst="rect">
                      <a:avLst/>
                    </a:prstGeom>
                  </pic:spPr>
                </pic:pic>
              </a:graphicData>
            </a:graphic>
          </wp:anchor>
        </w:drawing>
      </w:r>
      <w:r>
        <w:t>Рисунок</w:t>
      </w:r>
      <w:r>
        <w:rPr>
          <w:spacing w:val="-1"/>
        </w:rPr>
        <w:t xml:space="preserve"> </w:t>
      </w:r>
      <w:r>
        <w:t>7.1.6.2</w:t>
      </w:r>
      <w:r>
        <w:rPr>
          <w:spacing w:val="-2"/>
        </w:rPr>
        <w:t xml:space="preserve"> </w:t>
      </w:r>
      <w:r>
        <w:t>-</w:t>
      </w:r>
      <w:r>
        <w:rPr>
          <w:spacing w:val="-3"/>
        </w:rPr>
        <w:t xml:space="preserve"> </w:t>
      </w:r>
      <w:r>
        <w:t>Картограмма</w:t>
      </w:r>
      <w:r>
        <w:rPr>
          <w:spacing w:val="-1"/>
        </w:rPr>
        <w:t xml:space="preserve"> </w:t>
      </w:r>
      <w:r>
        <w:t>существующей интенсивности</w:t>
      </w:r>
      <w:r>
        <w:rPr>
          <w:spacing w:val="-1"/>
        </w:rPr>
        <w:t xml:space="preserve"> </w:t>
      </w:r>
      <w:r>
        <w:t>движения</w:t>
      </w:r>
      <w:r>
        <w:rPr>
          <w:spacing w:val="-2"/>
        </w:rPr>
        <w:t xml:space="preserve"> </w:t>
      </w:r>
      <w:r>
        <w:t>автомобильного</w:t>
      </w:r>
      <w:r>
        <w:rPr>
          <w:spacing w:val="-5"/>
        </w:rPr>
        <w:t xml:space="preserve"> </w:t>
      </w:r>
      <w:r>
        <w:t>транспорта</w:t>
      </w:r>
      <w:r>
        <w:rPr>
          <w:spacing w:val="-2"/>
        </w:rPr>
        <w:t xml:space="preserve"> </w:t>
      </w:r>
      <w:r>
        <w:t>на</w:t>
      </w:r>
      <w:r>
        <w:rPr>
          <w:spacing w:val="-3"/>
        </w:rPr>
        <w:t xml:space="preserve"> </w:t>
      </w:r>
      <w:r>
        <w:t>УДС</w:t>
      </w:r>
      <w:r>
        <w:rPr>
          <w:spacing w:val="-2"/>
        </w:rPr>
        <w:t xml:space="preserve"> </w:t>
      </w:r>
      <w:r>
        <w:t>городского</w:t>
      </w:r>
      <w:r>
        <w:rPr>
          <w:spacing w:val="-2"/>
        </w:rPr>
        <w:t xml:space="preserve"> </w:t>
      </w:r>
      <w:r>
        <w:t>округа</w:t>
      </w:r>
      <w:r>
        <w:rPr>
          <w:spacing w:val="-2"/>
        </w:rPr>
        <w:t xml:space="preserve"> Махач-</w:t>
      </w:r>
    </w:p>
    <w:p w:rsidR="00BA7B2C" w:rsidRDefault="00156D0F">
      <w:pPr>
        <w:pStyle w:val="a3"/>
        <w:spacing w:before="137"/>
        <w:ind w:right="1"/>
        <w:jc w:val="center"/>
      </w:pPr>
      <w:r>
        <w:t>кала,</w:t>
      </w:r>
      <w:r>
        <w:rPr>
          <w:spacing w:val="-2"/>
        </w:rPr>
        <w:t xml:space="preserve"> </w:t>
      </w:r>
      <w:r>
        <w:t>прив.</w:t>
      </w:r>
      <w:r>
        <w:rPr>
          <w:spacing w:val="-2"/>
        </w:rPr>
        <w:t xml:space="preserve"> </w:t>
      </w:r>
      <w:r>
        <w:t>ед./сут.</w:t>
      </w:r>
      <w:r>
        <w:rPr>
          <w:spacing w:val="-2"/>
        </w:rPr>
        <w:t xml:space="preserve"> </w:t>
      </w:r>
      <w:r>
        <w:t>(среднегодовая</w:t>
      </w:r>
      <w:r>
        <w:rPr>
          <w:spacing w:val="-2"/>
        </w:rPr>
        <w:t xml:space="preserve"> суточная)</w:t>
      </w:r>
    </w:p>
    <w:p w:rsidR="00BA7B2C" w:rsidRDefault="00BA7B2C">
      <w:pPr>
        <w:pStyle w:val="a3"/>
        <w:jc w:val="center"/>
        <w:sectPr w:rsidR="00BA7B2C">
          <w:pgSz w:w="16840" w:h="11910" w:orient="landscape"/>
          <w:pgMar w:top="1340" w:right="1133" w:bottom="760" w:left="1133" w:header="0" w:footer="578" w:gutter="0"/>
          <w:cols w:space="720"/>
        </w:sectPr>
      </w:pPr>
    </w:p>
    <w:p w:rsidR="00BA7B2C" w:rsidRDefault="00156D0F">
      <w:pPr>
        <w:pStyle w:val="a3"/>
        <w:spacing w:before="68" w:line="360" w:lineRule="auto"/>
        <w:ind w:left="1" w:firstLine="566"/>
      </w:pPr>
      <w:r>
        <w:lastRenderedPageBreak/>
        <w:t>Состав</w:t>
      </w:r>
      <w:r>
        <w:rPr>
          <w:spacing w:val="40"/>
        </w:rPr>
        <w:t xml:space="preserve"> </w:t>
      </w:r>
      <w:r>
        <w:t>транспортных</w:t>
      </w:r>
      <w:r>
        <w:rPr>
          <w:spacing w:val="40"/>
        </w:rPr>
        <w:t xml:space="preserve"> </w:t>
      </w:r>
      <w:r>
        <w:t>потоков</w:t>
      </w:r>
      <w:r>
        <w:rPr>
          <w:spacing w:val="40"/>
        </w:rPr>
        <w:t xml:space="preserve"> </w:t>
      </w:r>
      <w:r>
        <w:t>на</w:t>
      </w:r>
      <w:r>
        <w:rPr>
          <w:spacing w:val="40"/>
        </w:rPr>
        <w:t xml:space="preserve"> </w:t>
      </w:r>
      <w:r>
        <w:t>УДС</w:t>
      </w:r>
      <w:r>
        <w:rPr>
          <w:spacing w:val="40"/>
        </w:rPr>
        <w:t xml:space="preserve"> </w:t>
      </w:r>
      <w:r>
        <w:t>городского</w:t>
      </w:r>
      <w:r>
        <w:rPr>
          <w:spacing w:val="40"/>
        </w:rPr>
        <w:t xml:space="preserve"> </w:t>
      </w:r>
      <w:r>
        <w:t>округа</w:t>
      </w:r>
      <w:r>
        <w:rPr>
          <w:spacing w:val="40"/>
        </w:rPr>
        <w:t xml:space="preserve"> </w:t>
      </w:r>
      <w:r>
        <w:t>Махачкалы</w:t>
      </w:r>
      <w:r>
        <w:rPr>
          <w:spacing w:val="40"/>
        </w:rPr>
        <w:t xml:space="preserve"> </w:t>
      </w:r>
      <w:r>
        <w:t>характеризуется следующими средневзвешенными значениями:</w:t>
      </w:r>
    </w:p>
    <w:p w:rsidR="00BA7B2C" w:rsidRDefault="00156D0F">
      <w:pPr>
        <w:pStyle w:val="a4"/>
        <w:numPr>
          <w:ilvl w:val="0"/>
          <w:numId w:val="32"/>
        </w:numPr>
        <w:tabs>
          <w:tab w:val="left" w:pos="709"/>
        </w:tabs>
        <w:spacing w:line="294" w:lineRule="exact"/>
        <w:rPr>
          <w:sz w:val="24"/>
        </w:rPr>
      </w:pPr>
      <w:r>
        <w:rPr>
          <w:sz w:val="24"/>
        </w:rPr>
        <w:t>легковой</w:t>
      </w:r>
      <w:r>
        <w:rPr>
          <w:spacing w:val="-1"/>
          <w:sz w:val="24"/>
        </w:rPr>
        <w:t xml:space="preserve"> </w:t>
      </w:r>
      <w:r>
        <w:rPr>
          <w:sz w:val="24"/>
        </w:rPr>
        <w:t>автотранспорт</w:t>
      </w:r>
      <w:r>
        <w:rPr>
          <w:spacing w:val="-2"/>
          <w:sz w:val="24"/>
        </w:rPr>
        <w:t xml:space="preserve"> </w:t>
      </w:r>
      <w:r>
        <w:rPr>
          <w:sz w:val="24"/>
        </w:rPr>
        <w:t>–</w:t>
      </w:r>
      <w:r>
        <w:rPr>
          <w:spacing w:val="-1"/>
          <w:sz w:val="24"/>
        </w:rPr>
        <w:t xml:space="preserve"> </w:t>
      </w:r>
      <w:r>
        <w:rPr>
          <w:spacing w:val="-4"/>
          <w:sz w:val="24"/>
        </w:rPr>
        <w:t>93%;</w:t>
      </w:r>
    </w:p>
    <w:p w:rsidR="00BA7B2C" w:rsidRDefault="00156D0F">
      <w:pPr>
        <w:pStyle w:val="a4"/>
        <w:numPr>
          <w:ilvl w:val="0"/>
          <w:numId w:val="32"/>
        </w:numPr>
        <w:tabs>
          <w:tab w:val="left" w:pos="709"/>
        </w:tabs>
        <w:spacing w:before="138"/>
        <w:rPr>
          <w:sz w:val="24"/>
        </w:rPr>
      </w:pPr>
      <w:r>
        <w:rPr>
          <w:sz w:val="24"/>
        </w:rPr>
        <w:t>грузовой</w:t>
      </w:r>
      <w:r>
        <w:rPr>
          <w:spacing w:val="-4"/>
          <w:sz w:val="24"/>
        </w:rPr>
        <w:t xml:space="preserve"> </w:t>
      </w:r>
      <w:r>
        <w:rPr>
          <w:sz w:val="24"/>
        </w:rPr>
        <w:t>автотранспорт</w:t>
      </w:r>
      <w:r>
        <w:rPr>
          <w:spacing w:val="-2"/>
          <w:sz w:val="24"/>
        </w:rPr>
        <w:t xml:space="preserve"> </w:t>
      </w:r>
      <w:r>
        <w:rPr>
          <w:sz w:val="24"/>
        </w:rPr>
        <w:t>–</w:t>
      </w:r>
      <w:r>
        <w:rPr>
          <w:spacing w:val="-2"/>
          <w:sz w:val="24"/>
        </w:rPr>
        <w:t xml:space="preserve"> 2,5%;</w:t>
      </w:r>
    </w:p>
    <w:p w:rsidR="00BA7B2C" w:rsidRDefault="00156D0F">
      <w:pPr>
        <w:pStyle w:val="a4"/>
        <w:numPr>
          <w:ilvl w:val="0"/>
          <w:numId w:val="32"/>
        </w:numPr>
        <w:tabs>
          <w:tab w:val="left" w:pos="709"/>
        </w:tabs>
        <w:spacing w:before="138"/>
        <w:rPr>
          <w:sz w:val="24"/>
        </w:rPr>
      </w:pPr>
      <w:r>
        <w:rPr>
          <w:sz w:val="24"/>
        </w:rPr>
        <w:t>общественный</w:t>
      </w:r>
      <w:r>
        <w:rPr>
          <w:spacing w:val="-5"/>
          <w:sz w:val="24"/>
        </w:rPr>
        <w:t xml:space="preserve"> </w:t>
      </w:r>
      <w:r>
        <w:rPr>
          <w:sz w:val="24"/>
        </w:rPr>
        <w:t>транспорт</w:t>
      </w:r>
      <w:r>
        <w:rPr>
          <w:spacing w:val="-3"/>
          <w:sz w:val="24"/>
        </w:rPr>
        <w:t xml:space="preserve"> </w:t>
      </w:r>
      <w:r>
        <w:rPr>
          <w:sz w:val="24"/>
        </w:rPr>
        <w:t>(автобусы,</w:t>
      </w:r>
      <w:r>
        <w:rPr>
          <w:spacing w:val="-3"/>
          <w:sz w:val="24"/>
        </w:rPr>
        <w:t xml:space="preserve"> </w:t>
      </w:r>
      <w:r>
        <w:rPr>
          <w:sz w:val="24"/>
        </w:rPr>
        <w:t>маршрутки,</w:t>
      </w:r>
      <w:r>
        <w:rPr>
          <w:spacing w:val="-3"/>
          <w:sz w:val="24"/>
        </w:rPr>
        <w:t xml:space="preserve"> </w:t>
      </w:r>
      <w:r>
        <w:rPr>
          <w:sz w:val="24"/>
        </w:rPr>
        <w:t>троллейбусы)</w:t>
      </w:r>
      <w:r>
        <w:rPr>
          <w:spacing w:val="-3"/>
          <w:sz w:val="24"/>
        </w:rPr>
        <w:t xml:space="preserve"> </w:t>
      </w:r>
      <w:r>
        <w:rPr>
          <w:sz w:val="24"/>
        </w:rPr>
        <w:t>–</w:t>
      </w:r>
      <w:r>
        <w:rPr>
          <w:spacing w:val="-3"/>
          <w:sz w:val="24"/>
        </w:rPr>
        <w:t xml:space="preserve"> </w:t>
      </w:r>
      <w:r>
        <w:rPr>
          <w:spacing w:val="-2"/>
          <w:sz w:val="24"/>
        </w:rPr>
        <w:t>4,5%.</w:t>
      </w:r>
    </w:p>
    <w:p w:rsidR="00BA7B2C" w:rsidRDefault="00156D0F">
      <w:pPr>
        <w:pStyle w:val="a3"/>
        <w:spacing w:before="136" w:line="360" w:lineRule="auto"/>
        <w:ind w:left="1" w:right="137" w:firstLine="566"/>
        <w:jc w:val="both"/>
      </w:pPr>
      <w:r>
        <w:t>В целом по городскому округу в транспортном потоке преобладает легковой транспорт. Грузовой транспорт представлен преимущественно автомобилями малой и средней грузоподъ-емности. Общественный транспорт представлен преимущественно городскими автобусами. На городских и внегородских территориях состав потока несколько отличается в сторону увеличе</w:t>
      </w:r>
      <w:r>
        <w:softHyphen/>
        <w:t>ния доли грузового транспорта</w:t>
      </w:r>
    </w:p>
    <w:p w:rsidR="00BA7B2C" w:rsidRDefault="00156D0F">
      <w:pPr>
        <w:pStyle w:val="a4"/>
        <w:numPr>
          <w:ilvl w:val="0"/>
          <w:numId w:val="34"/>
        </w:numPr>
        <w:tabs>
          <w:tab w:val="left" w:pos="708"/>
        </w:tabs>
        <w:spacing w:before="2"/>
        <w:ind w:left="708" w:hanging="707"/>
        <w:jc w:val="both"/>
        <w:rPr>
          <w:sz w:val="24"/>
        </w:rPr>
      </w:pPr>
      <w:r>
        <w:rPr>
          <w:sz w:val="24"/>
        </w:rPr>
        <w:t>Средняя</w:t>
      </w:r>
      <w:r>
        <w:rPr>
          <w:spacing w:val="-3"/>
          <w:sz w:val="24"/>
        </w:rPr>
        <w:t xml:space="preserve"> </w:t>
      </w:r>
      <w:r>
        <w:rPr>
          <w:sz w:val="24"/>
        </w:rPr>
        <w:t>скорость</w:t>
      </w:r>
      <w:r>
        <w:rPr>
          <w:spacing w:val="-1"/>
          <w:sz w:val="24"/>
        </w:rPr>
        <w:t xml:space="preserve"> </w:t>
      </w:r>
      <w:r>
        <w:rPr>
          <w:sz w:val="24"/>
        </w:rPr>
        <w:t>движения</w:t>
      </w:r>
      <w:r>
        <w:rPr>
          <w:spacing w:val="-1"/>
          <w:sz w:val="24"/>
        </w:rPr>
        <w:t xml:space="preserve"> </w:t>
      </w:r>
      <w:r>
        <w:rPr>
          <w:sz w:val="24"/>
        </w:rPr>
        <w:t>на</w:t>
      </w:r>
      <w:r>
        <w:rPr>
          <w:spacing w:val="-2"/>
          <w:sz w:val="24"/>
        </w:rPr>
        <w:t xml:space="preserve"> </w:t>
      </w:r>
      <w:r>
        <w:rPr>
          <w:sz w:val="24"/>
        </w:rPr>
        <w:t>УДС городского</w:t>
      </w:r>
      <w:r>
        <w:rPr>
          <w:spacing w:val="-1"/>
          <w:sz w:val="24"/>
        </w:rPr>
        <w:t xml:space="preserve"> </w:t>
      </w:r>
      <w:r>
        <w:rPr>
          <w:sz w:val="24"/>
        </w:rPr>
        <w:t>округа</w:t>
      </w:r>
      <w:r>
        <w:rPr>
          <w:spacing w:val="-2"/>
          <w:sz w:val="24"/>
        </w:rPr>
        <w:t xml:space="preserve"> </w:t>
      </w:r>
      <w:r>
        <w:rPr>
          <w:sz w:val="24"/>
        </w:rPr>
        <w:t>Махачкалы</w:t>
      </w:r>
      <w:r>
        <w:rPr>
          <w:spacing w:val="-2"/>
          <w:sz w:val="24"/>
        </w:rPr>
        <w:t xml:space="preserve"> </w:t>
      </w:r>
      <w:r>
        <w:rPr>
          <w:sz w:val="24"/>
        </w:rPr>
        <w:t>–</w:t>
      </w:r>
      <w:r>
        <w:rPr>
          <w:spacing w:val="-1"/>
          <w:sz w:val="24"/>
        </w:rPr>
        <w:t xml:space="preserve"> </w:t>
      </w:r>
      <w:r>
        <w:rPr>
          <w:sz w:val="24"/>
        </w:rPr>
        <w:t xml:space="preserve">29,8 </w:t>
      </w:r>
      <w:r>
        <w:rPr>
          <w:spacing w:val="-2"/>
          <w:sz w:val="24"/>
        </w:rPr>
        <w:t>км/ч.</w:t>
      </w:r>
    </w:p>
    <w:p w:rsidR="00BA7B2C" w:rsidRDefault="00156D0F">
      <w:pPr>
        <w:pStyle w:val="a4"/>
        <w:numPr>
          <w:ilvl w:val="0"/>
          <w:numId w:val="34"/>
        </w:numPr>
        <w:tabs>
          <w:tab w:val="left" w:pos="708"/>
        </w:tabs>
        <w:spacing w:before="137" w:line="360" w:lineRule="auto"/>
        <w:ind w:left="1" w:right="183" w:firstLine="0"/>
        <w:jc w:val="both"/>
        <w:rPr>
          <w:sz w:val="24"/>
        </w:rPr>
      </w:pPr>
      <w:r>
        <w:rPr>
          <w:sz w:val="24"/>
        </w:rPr>
        <w:t>Плотность движения или плотность транспортных потоков определяется как количество автомобилей,</w:t>
      </w:r>
      <w:r>
        <w:rPr>
          <w:spacing w:val="-3"/>
          <w:sz w:val="24"/>
        </w:rPr>
        <w:t xml:space="preserve"> </w:t>
      </w:r>
      <w:r>
        <w:rPr>
          <w:sz w:val="24"/>
        </w:rPr>
        <w:t>приходящееся</w:t>
      </w:r>
      <w:r>
        <w:rPr>
          <w:spacing w:val="-3"/>
          <w:sz w:val="24"/>
        </w:rPr>
        <w:t xml:space="preserve"> </w:t>
      </w:r>
      <w:r>
        <w:rPr>
          <w:sz w:val="24"/>
        </w:rPr>
        <w:t>на</w:t>
      </w:r>
      <w:r>
        <w:rPr>
          <w:spacing w:val="-4"/>
          <w:sz w:val="24"/>
        </w:rPr>
        <w:t xml:space="preserve"> </w:t>
      </w:r>
      <w:r>
        <w:rPr>
          <w:sz w:val="24"/>
        </w:rPr>
        <w:t>единицу</w:t>
      </w:r>
      <w:r>
        <w:rPr>
          <w:spacing w:val="-11"/>
          <w:sz w:val="24"/>
        </w:rPr>
        <w:t xml:space="preserve"> </w:t>
      </w:r>
      <w:r>
        <w:rPr>
          <w:sz w:val="24"/>
        </w:rPr>
        <w:t>длины</w:t>
      </w:r>
      <w:r>
        <w:rPr>
          <w:spacing w:val="-4"/>
          <w:sz w:val="24"/>
        </w:rPr>
        <w:t xml:space="preserve"> </w:t>
      </w:r>
      <w:r>
        <w:rPr>
          <w:sz w:val="24"/>
        </w:rPr>
        <w:t>однородного</w:t>
      </w:r>
      <w:r>
        <w:rPr>
          <w:spacing w:val="-3"/>
          <w:sz w:val="24"/>
        </w:rPr>
        <w:t xml:space="preserve"> </w:t>
      </w:r>
      <w:r>
        <w:rPr>
          <w:sz w:val="24"/>
        </w:rPr>
        <w:t>по</w:t>
      </w:r>
      <w:r>
        <w:rPr>
          <w:spacing w:val="-6"/>
          <w:sz w:val="24"/>
        </w:rPr>
        <w:t xml:space="preserve"> </w:t>
      </w:r>
      <w:r>
        <w:rPr>
          <w:sz w:val="24"/>
        </w:rPr>
        <w:t>транспортным</w:t>
      </w:r>
      <w:r>
        <w:rPr>
          <w:spacing w:val="-4"/>
          <w:sz w:val="24"/>
        </w:rPr>
        <w:t xml:space="preserve"> </w:t>
      </w:r>
      <w:r>
        <w:rPr>
          <w:sz w:val="24"/>
        </w:rPr>
        <w:t>характеристикам участка дороги, протяженностью 1 км.</w:t>
      </w:r>
    </w:p>
    <w:p w:rsidR="00BA7B2C" w:rsidRDefault="00156D0F">
      <w:pPr>
        <w:pStyle w:val="a3"/>
        <w:spacing w:before="1"/>
        <w:ind w:left="567"/>
        <w:jc w:val="both"/>
      </w:pPr>
      <w:r>
        <w:t>В</w:t>
      </w:r>
      <w:r>
        <w:rPr>
          <w:spacing w:val="-5"/>
        </w:rPr>
        <w:t xml:space="preserve"> </w:t>
      </w:r>
      <w:r>
        <w:t>целом</w:t>
      </w:r>
      <w:r>
        <w:rPr>
          <w:spacing w:val="-1"/>
        </w:rPr>
        <w:t xml:space="preserve"> </w:t>
      </w:r>
      <w:r>
        <w:t>по сети, средневзвешенная плотность</w:t>
      </w:r>
      <w:r>
        <w:rPr>
          <w:spacing w:val="-2"/>
        </w:rPr>
        <w:t xml:space="preserve"> </w:t>
      </w:r>
      <w:r>
        <w:t xml:space="preserve">движения </w:t>
      </w:r>
      <w:r>
        <w:rPr>
          <w:spacing w:val="-2"/>
        </w:rPr>
        <w:t>составляет:</w:t>
      </w:r>
    </w:p>
    <w:p w:rsidR="00BA7B2C" w:rsidRDefault="00156D0F">
      <w:pPr>
        <w:pStyle w:val="a4"/>
        <w:numPr>
          <w:ilvl w:val="1"/>
          <w:numId w:val="34"/>
        </w:numPr>
        <w:tabs>
          <w:tab w:val="left" w:pos="709"/>
        </w:tabs>
        <w:spacing w:before="136"/>
        <w:rPr>
          <w:sz w:val="24"/>
        </w:rPr>
      </w:pPr>
      <w:r>
        <w:rPr>
          <w:sz w:val="24"/>
        </w:rPr>
        <w:t>1,7</w:t>
      </w:r>
      <w:r>
        <w:rPr>
          <w:spacing w:val="-1"/>
          <w:sz w:val="24"/>
        </w:rPr>
        <w:t xml:space="preserve"> </w:t>
      </w:r>
      <w:r>
        <w:rPr>
          <w:sz w:val="24"/>
        </w:rPr>
        <w:t>авт/км</w:t>
      </w:r>
      <w:r>
        <w:rPr>
          <w:spacing w:val="-2"/>
          <w:sz w:val="24"/>
        </w:rPr>
        <w:t xml:space="preserve"> </w:t>
      </w:r>
      <w:r>
        <w:rPr>
          <w:sz w:val="24"/>
        </w:rPr>
        <w:t>для одного</w:t>
      </w:r>
      <w:r>
        <w:rPr>
          <w:spacing w:val="-1"/>
          <w:sz w:val="24"/>
        </w:rPr>
        <w:t xml:space="preserve"> </w:t>
      </w:r>
      <w:r>
        <w:rPr>
          <w:sz w:val="24"/>
        </w:rPr>
        <w:t xml:space="preserve">направления </w:t>
      </w:r>
      <w:r>
        <w:rPr>
          <w:spacing w:val="-2"/>
          <w:sz w:val="24"/>
        </w:rPr>
        <w:t>дороги;</w:t>
      </w:r>
    </w:p>
    <w:p w:rsidR="00BA7B2C" w:rsidRDefault="00156D0F">
      <w:pPr>
        <w:pStyle w:val="a4"/>
        <w:numPr>
          <w:ilvl w:val="1"/>
          <w:numId w:val="34"/>
        </w:numPr>
        <w:tabs>
          <w:tab w:val="left" w:pos="709"/>
        </w:tabs>
        <w:spacing w:before="138"/>
        <w:rPr>
          <w:sz w:val="24"/>
        </w:rPr>
      </w:pPr>
      <w:r>
        <w:rPr>
          <w:sz w:val="24"/>
        </w:rPr>
        <w:t>1,1</w:t>
      </w:r>
      <w:r>
        <w:rPr>
          <w:spacing w:val="-1"/>
          <w:sz w:val="24"/>
        </w:rPr>
        <w:t xml:space="preserve"> </w:t>
      </w:r>
      <w:r>
        <w:rPr>
          <w:sz w:val="24"/>
        </w:rPr>
        <w:t>авт/км</w:t>
      </w:r>
      <w:r>
        <w:rPr>
          <w:spacing w:val="-2"/>
          <w:sz w:val="24"/>
        </w:rPr>
        <w:t xml:space="preserve"> </w:t>
      </w:r>
      <w:r>
        <w:rPr>
          <w:sz w:val="24"/>
        </w:rPr>
        <w:t>для</w:t>
      </w:r>
      <w:r>
        <w:rPr>
          <w:spacing w:val="-1"/>
          <w:sz w:val="24"/>
        </w:rPr>
        <w:t xml:space="preserve"> </w:t>
      </w:r>
      <w:r>
        <w:rPr>
          <w:sz w:val="24"/>
        </w:rPr>
        <w:t>одной</w:t>
      </w:r>
      <w:r>
        <w:rPr>
          <w:spacing w:val="-3"/>
          <w:sz w:val="24"/>
        </w:rPr>
        <w:t xml:space="preserve"> </w:t>
      </w:r>
      <w:r>
        <w:rPr>
          <w:sz w:val="24"/>
        </w:rPr>
        <w:t>полосы</w:t>
      </w:r>
      <w:r>
        <w:rPr>
          <w:spacing w:val="-1"/>
          <w:sz w:val="24"/>
        </w:rPr>
        <w:t xml:space="preserve"> </w:t>
      </w:r>
      <w:r>
        <w:rPr>
          <w:spacing w:val="-2"/>
          <w:sz w:val="24"/>
        </w:rPr>
        <w:t>движения.</w:t>
      </w:r>
    </w:p>
    <w:p w:rsidR="00BA7B2C" w:rsidRDefault="00156D0F">
      <w:pPr>
        <w:pStyle w:val="a4"/>
        <w:numPr>
          <w:ilvl w:val="0"/>
          <w:numId w:val="34"/>
        </w:numPr>
        <w:tabs>
          <w:tab w:val="left" w:pos="709"/>
        </w:tabs>
        <w:spacing w:before="139" w:line="360" w:lineRule="auto"/>
        <w:ind w:left="1" w:right="367" w:firstLine="0"/>
        <w:jc w:val="left"/>
        <w:rPr>
          <w:sz w:val="24"/>
        </w:rPr>
      </w:pPr>
      <w:r>
        <w:rPr>
          <w:sz w:val="24"/>
        </w:rPr>
        <w:t>Средневзвешенная пропускная способность участка УДС, определённая на основании пропускной</w:t>
      </w:r>
      <w:r>
        <w:rPr>
          <w:spacing w:val="-3"/>
          <w:sz w:val="24"/>
        </w:rPr>
        <w:t xml:space="preserve"> </w:t>
      </w:r>
      <w:r>
        <w:rPr>
          <w:sz w:val="24"/>
        </w:rPr>
        <w:t>способности</w:t>
      </w:r>
      <w:r>
        <w:rPr>
          <w:spacing w:val="-3"/>
          <w:sz w:val="24"/>
        </w:rPr>
        <w:t xml:space="preserve"> </w:t>
      </w:r>
      <w:r>
        <w:rPr>
          <w:sz w:val="24"/>
        </w:rPr>
        <w:t>всех участков</w:t>
      </w:r>
      <w:r>
        <w:rPr>
          <w:spacing w:val="-5"/>
          <w:sz w:val="24"/>
        </w:rPr>
        <w:t xml:space="preserve"> </w:t>
      </w:r>
      <w:r>
        <w:rPr>
          <w:sz w:val="24"/>
        </w:rPr>
        <w:t>УДС,</w:t>
      </w:r>
      <w:r>
        <w:rPr>
          <w:spacing w:val="-4"/>
          <w:sz w:val="24"/>
        </w:rPr>
        <w:t xml:space="preserve"> </w:t>
      </w:r>
      <w:r>
        <w:rPr>
          <w:sz w:val="24"/>
        </w:rPr>
        <w:t>входящих</w:t>
      </w:r>
      <w:r>
        <w:rPr>
          <w:spacing w:val="-2"/>
          <w:sz w:val="24"/>
        </w:rPr>
        <w:t xml:space="preserve"> </w:t>
      </w:r>
      <w:r>
        <w:rPr>
          <w:sz w:val="24"/>
        </w:rPr>
        <w:t>в</w:t>
      </w:r>
      <w:r>
        <w:rPr>
          <w:spacing w:val="-5"/>
          <w:sz w:val="24"/>
        </w:rPr>
        <w:t xml:space="preserve"> </w:t>
      </w:r>
      <w:r>
        <w:rPr>
          <w:sz w:val="24"/>
        </w:rPr>
        <w:t>городской</w:t>
      </w:r>
      <w:r>
        <w:rPr>
          <w:spacing w:val="-3"/>
          <w:sz w:val="24"/>
        </w:rPr>
        <w:t xml:space="preserve"> </w:t>
      </w:r>
      <w:r>
        <w:rPr>
          <w:sz w:val="24"/>
        </w:rPr>
        <w:t>округ</w:t>
      </w:r>
      <w:r>
        <w:rPr>
          <w:spacing w:val="-5"/>
          <w:sz w:val="24"/>
        </w:rPr>
        <w:t xml:space="preserve"> </w:t>
      </w:r>
      <w:r>
        <w:rPr>
          <w:sz w:val="24"/>
        </w:rPr>
        <w:t>Махачкала,</w:t>
      </w:r>
      <w:r>
        <w:rPr>
          <w:spacing w:val="-4"/>
          <w:sz w:val="24"/>
        </w:rPr>
        <w:t xml:space="preserve"> </w:t>
      </w:r>
      <w:r>
        <w:rPr>
          <w:sz w:val="24"/>
        </w:rPr>
        <w:t>состав</w:t>
      </w:r>
      <w:r>
        <w:rPr>
          <w:sz w:val="24"/>
        </w:rPr>
        <w:softHyphen/>
        <w:t>ляет около 700 авт/ч.</w:t>
      </w:r>
    </w:p>
    <w:p w:rsidR="00BA7B2C" w:rsidRDefault="00156D0F">
      <w:pPr>
        <w:pStyle w:val="a4"/>
        <w:numPr>
          <w:ilvl w:val="0"/>
          <w:numId w:val="34"/>
        </w:numPr>
        <w:tabs>
          <w:tab w:val="left" w:pos="709"/>
        </w:tabs>
        <w:spacing w:line="360" w:lineRule="auto"/>
        <w:ind w:left="1" w:right="214" w:firstLine="0"/>
        <w:jc w:val="left"/>
        <w:rPr>
          <w:sz w:val="24"/>
        </w:rPr>
      </w:pPr>
      <w:r>
        <w:rPr>
          <w:sz w:val="24"/>
        </w:rPr>
        <w:t>Средняя</w:t>
      </w:r>
      <w:r>
        <w:rPr>
          <w:spacing w:val="-4"/>
          <w:sz w:val="24"/>
        </w:rPr>
        <w:t xml:space="preserve"> </w:t>
      </w:r>
      <w:r>
        <w:rPr>
          <w:sz w:val="24"/>
        </w:rPr>
        <w:t>задержка</w:t>
      </w:r>
      <w:r>
        <w:rPr>
          <w:spacing w:val="-5"/>
          <w:sz w:val="24"/>
        </w:rPr>
        <w:t xml:space="preserve"> </w:t>
      </w:r>
      <w:r>
        <w:rPr>
          <w:sz w:val="24"/>
        </w:rPr>
        <w:t>транспортных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движении,</w:t>
      </w:r>
      <w:r>
        <w:rPr>
          <w:spacing w:val="-7"/>
          <w:sz w:val="24"/>
        </w:rPr>
        <w:t xml:space="preserve"> </w:t>
      </w:r>
      <w:r>
        <w:rPr>
          <w:sz w:val="24"/>
        </w:rPr>
        <w:t>характеризующая</w:t>
      </w:r>
      <w:r>
        <w:rPr>
          <w:spacing w:val="-4"/>
          <w:sz w:val="24"/>
        </w:rPr>
        <w:t xml:space="preserve"> </w:t>
      </w:r>
      <w:r>
        <w:rPr>
          <w:sz w:val="24"/>
        </w:rPr>
        <w:t>потерю</w:t>
      </w:r>
      <w:r>
        <w:rPr>
          <w:spacing w:val="-4"/>
          <w:sz w:val="24"/>
        </w:rPr>
        <w:t xml:space="preserve"> </w:t>
      </w:r>
      <w:r>
        <w:rPr>
          <w:sz w:val="24"/>
        </w:rPr>
        <w:t>времени участниками дорожного движения, определенная как средневзвешенная задержка для одного участника движения, составляет 8,8 сек/км в целом для городского округа Махачкалы;</w:t>
      </w:r>
    </w:p>
    <w:p w:rsidR="00BA7B2C" w:rsidRDefault="00156D0F">
      <w:pPr>
        <w:pStyle w:val="a4"/>
        <w:numPr>
          <w:ilvl w:val="0"/>
          <w:numId w:val="34"/>
        </w:numPr>
        <w:tabs>
          <w:tab w:val="left" w:pos="709"/>
        </w:tabs>
        <w:spacing w:line="360" w:lineRule="auto"/>
        <w:ind w:left="1" w:right="386" w:firstLine="0"/>
        <w:jc w:val="left"/>
        <w:rPr>
          <w:sz w:val="24"/>
        </w:rPr>
      </w:pPr>
      <w:r>
        <w:rPr>
          <w:sz w:val="24"/>
        </w:rPr>
        <w:t>Временной индекс для фактически наблюдаемых условий движения на сети дорог, ха</w:t>
      </w:r>
      <w:r>
        <w:rPr>
          <w:sz w:val="24"/>
        </w:rPr>
        <w:softHyphen/>
        <w:t>рактеризующий</w:t>
      </w:r>
      <w:r>
        <w:rPr>
          <w:spacing w:val="-1"/>
          <w:sz w:val="24"/>
        </w:rPr>
        <w:t xml:space="preserve"> </w:t>
      </w:r>
      <w:r>
        <w:rPr>
          <w:sz w:val="24"/>
        </w:rPr>
        <w:t>удельные</w:t>
      </w:r>
      <w:r>
        <w:rPr>
          <w:spacing w:val="-5"/>
          <w:sz w:val="24"/>
        </w:rPr>
        <w:t xml:space="preserve"> </w:t>
      </w:r>
      <w:r>
        <w:rPr>
          <w:sz w:val="24"/>
        </w:rPr>
        <w:t>потери</w:t>
      </w:r>
      <w:r>
        <w:rPr>
          <w:spacing w:val="-3"/>
          <w:sz w:val="24"/>
        </w:rPr>
        <w:t xml:space="preserve"> </w:t>
      </w:r>
      <w:r>
        <w:rPr>
          <w:sz w:val="24"/>
        </w:rPr>
        <w:t>времени</w:t>
      </w:r>
      <w:r>
        <w:rPr>
          <w:spacing w:val="-1"/>
          <w:sz w:val="24"/>
        </w:rPr>
        <w:t xml:space="preserve"> </w:t>
      </w:r>
      <w:r>
        <w:rPr>
          <w:sz w:val="24"/>
        </w:rPr>
        <w:t>участниками</w:t>
      </w:r>
      <w:r>
        <w:rPr>
          <w:spacing w:val="-3"/>
          <w:sz w:val="24"/>
        </w:rPr>
        <w:t xml:space="preserve"> </w:t>
      </w:r>
      <w:r>
        <w:rPr>
          <w:sz w:val="24"/>
        </w:rPr>
        <w:t>дорожного</w:t>
      </w:r>
      <w:r>
        <w:rPr>
          <w:spacing w:val="-4"/>
          <w:sz w:val="24"/>
        </w:rPr>
        <w:t xml:space="preserve"> </w:t>
      </w:r>
      <w:r>
        <w:rPr>
          <w:sz w:val="24"/>
        </w:rPr>
        <w:t>движения</w:t>
      </w:r>
      <w:r>
        <w:rPr>
          <w:spacing w:val="-4"/>
          <w:sz w:val="24"/>
        </w:rPr>
        <w:t xml:space="preserve"> </w:t>
      </w:r>
      <w:r>
        <w:rPr>
          <w:sz w:val="24"/>
        </w:rPr>
        <w:t>на</w:t>
      </w:r>
      <w:r>
        <w:rPr>
          <w:spacing w:val="-5"/>
          <w:sz w:val="24"/>
        </w:rPr>
        <w:t xml:space="preserve"> </w:t>
      </w:r>
      <w:r>
        <w:rPr>
          <w:sz w:val="24"/>
        </w:rPr>
        <w:t>единицу</w:t>
      </w:r>
      <w:r>
        <w:rPr>
          <w:spacing w:val="-9"/>
          <w:sz w:val="24"/>
        </w:rPr>
        <w:t xml:space="preserve"> </w:t>
      </w:r>
      <w:r>
        <w:rPr>
          <w:sz w:val="24"/>
        </w:rPr>
        <w:t>вре</w:t>
      </w:r>
      <w:r>
        <w:rPr>
          <w:sz w:val="24"/>
        </w:rPr>
        <w:softHyphen/>
        <w:t>мени движения транспортного средства, составляет для городского округа Махачкалы – 1,27.</w:t>
      </w:r>
    </w:p>
    <w:p w:rsidR="00BA7B2C" w:rsidRDefault="00156D0F">
      <w:pPr>
        <w:pStyle w:val="a4"/>
        <w:numPr>
          <w:ilvl w:val="0"/>
          <w:numId w:val="34"/>
        </w:numPr>
        <w:tabs>
          <w:tab w:val="left" w:pos="709"/>
        </w:tabs>
        <w:spacing w:line="360" w:lineRule="auto"/>
        <w:ind w:left="1" w:right="215" w:firstLine="0"/>
        <w:jc w:val="left"/>
        <w:rPr>
          <w:sz w:val="24"/>
        </w:rPr>
      </w:pPr>
      <w:r>
        <w:rPr>
          <w:sz w:val="24"/>
        </w:rPr>
        <w:t>Уровень обслуживания дорожного движения,</w:t>
      </w:r>
      <w:r>
        <w:rPr>
          <w:spacing w:val="-1"/>
          <w:sz w:val="24"/>
        </w:rPr>
        <w:t xml:space="preserve"> </w:t>
      </w:r>
      <w:r>
        <w:rPr>
          <w:sz w:val="24"/>
        </w:rPr>
        <w:t>характеризующий среднюю скорость дви</w:t>
      </w:r>
      <w:r>
        <w:rPr>
          <w:sz w:val="24"/>
        </w:rPr>
        <w:softHyphen/>
        <w:t>жения транспортных средств и удельные потери времени участниками дорожного движения, определяется</w:t>
      </w:r>
      <w:r>
        <w:rPr>
          <w:spacing w:val="-1"/>
          <w:sz w:val="24"/>
        </w:rPr>
        <w:t xml:space="preserve"> </w:t>
      </w:r>
      <w:r>
        <w:rPr>
          <w:sz w:val="24"/>
        </w:rPr>
        <w:t>на</w:t>
      </w:r>
      <w:r>
        <w:rPr>
          <w:spacing w:val="-2"/>
          <w:sz w:val="24"/>
        </w:rPr>
        <w:t xml:space="preserve"> </w:t>
      </w:r>
      <w:r>
        <w:rPr>
          <w:sz w:val="24"/>
        </w:rPr>
        <w:t>основании средней</w:t>
      </w:r>
      <w:r>
        <w:rPr>
          <w:spacing w:val="-3"/>
          <w:sz w:val="24"/>
        </w:rPr>
        <w:t xml:space="preserve"> </w:t>
      </w:r>
      <w:r>
        <w:rPr>
          <w:sz w:val="24"/>
        </w:rPr>
        <w:t>наблюдаемой скорости движения</w:t>
      </w:r>
      <w:r>
        <w:rPr>
          <w:spacing w:val="-4"/>
          <w:sz w:val="24"/>
        </w:rPr>
        <w:t xml:space="preserve"> </w:t>
      </w:r>
      <w:r>
        <w:rPr>
          <w:sz w:val="24"/>
        </w:rPr>
        <w:t>транспортных средств</w:t>
      </w:r>
      <w:r>
        <w:rPr>
          <w:spacing w:val="-2"/>
          <w:sz w:val="24"/>
        </w:rPr>
        <w:t xml:space="preserve"> </w:t>
      </w:r>
      <w:r>
        <w:rPr>
          <w:sz w:val="24"/>
        </w:rPr>
        <w:t>на сети дорог в % от скорости свободного движения. Для городского округа Махачкалы в целом уровень</w:t>
      </w:r>
      <w:r>
        <w:rPr>
          <w:spacing w:val="-5"/>
          <w:sz w:val="24"/>
        </w:rPr>
        <w:t xml:space="preserve"> </w:t>
      </w:r>
      <w:r>
        <w:rPr>
          <w:sz w:val="24"/>
        </w:rPr>
        <w:t>обслуживания</w:t>
      </w:r>
      <w:r>
        <w:rPr>
          <w:spacing w:val="-5"/>
          <w:sz w:val="24"/>
        </w:rPr>
        <w:t xml:space="preserve"> </w:t>
      </w:r>
      <w:r>
        <w:rPr>
          <w:sz w:val="24"/>
        </w:rPr>
        <w:t>дорожного</w:t>
      </w:r>
      <w:r>
        <w:rPr>
          <w:spacing w:val="-5"/>
          <w:sz w:val="24"/>
        </w:rPr>
        <w:t xml:space="preserve"> </w:t>
      </w:r>
      <w:r>
        <w:rPr>
          <w:sz w:val="24"/>
        </w:rPr>
        <w:t>движения</w:t>
      </w:r>
      <w:r>
        <w:rPr>
          <w:spacing w:val="-5"/>
          <w:sz w:val="24"/>
        </w:rPr>
        <w:t xml:space="preserve"> </w:t>
      </w:r>
      <w:r>
        <w:rPr>
          <w:sz w:val="24"/>
        </w:rPr>
        <w:t>соответствует уровню</w:t>
      </w:r>
      <w:r>
        <w:rPr>
          <w:spacing w:val="-5"/>
          <w:sz w:val="24"/>
        </w:rPr>
        <w:t xml:space="preserve"> </w:t>
      </w:r>
      <w:r>
        <w:rPr>
          <w:sz w:val="24"/>
        </w:rPr>
        <w:t>С</w:t>
      </w:r>
      <w:r>
        <w:rPr>
          <w:spacing w:val="-5"/>
          <w:sz w:val="24"/>
        </w:rPr>
        <w:t xml:space="preserve"> </w:t>
      </w:r>
      <w:r>
        <w:rPr>
          <w:sz w:val="24"/>
        </w:rPr>
        <w:t>(средняя</w:t>
      </w:r>
      <w:r>
        <w:rPr>
          <w:spacing w:val="-5"/>
          <w:sz w:val="24"/>
        </w:rPr>
        <w:t xml:space="preserve"> </w:t>
      </w:r>
      <w:r>
        <w:rPr>
          <w:sz w:val="24"/>
        </w:rPr>
        <w:t>скорость</w:t>
      </w:r>
      <w:r>
        <w:rPr>
          <w:spacing w:val="-5"/>
          <w:sz w:val="24"/>
        </w:rPr>
        <w:t xml:space="preserve"> </w:t>
      </w:r>
      <w:r>
        <w:rPr>
          <w:sz w:val="24"/>
        </w:rPr>
        <w:t>состав</w:t>
      </w:r>
      <w:r>
        <w:rPr>
          <w:sz w:val="24"/>
        </w:rPr>
        <w:softHyphen/>
        <w:t>ляет около 60% от скорости свободного движения).</w:t>
      </w:r>
    </w:p>
    <w:p w:rsidR="00BA7B2C" w:rsidRDefault="00156D0F">
      <w:pPr>
        <w:pStyle w:val="a4"/>
        <w:numPr>
          <w:ilvl w:val="0"/>
          <w:numId w:val="34"/>
        </w:numPr>
        <w:tabs>
          <w:tab w:val="left" w:pos="709"/>
        </w:tabs>
        <w:spacing w:line="360" w:lineRule="auto"/>
        <w:ind w:left="1" w:right="229" w:firstLine="0"/>
        <w:jc w:val="left"/>
        <w:rPr>
          <w:sz w:val="24"/>
        </w:rPr>
      </w:pPr>
      <w:r>
        <w:rPr>
          <w:sz w:val="24"/>
        </w:rPr>
        <w:t>Показатель</w:t>
      </w:r>
      <w:r>
        <w:rPr>
          <w:spacing w:val="-4"/>
          <w:sz w:val="24"/>
        </w:rPr>
        <w:t xml:space="preserve"> </w:t>
      </w:r>
      <w:r>
        <w:rPr>
          <w:sz w:val="24"/>
        </w:rPr>
        <w:t>перегруженности</w:t>
      </w:r>
      <w:r>
        <w:rPr>
          <w:spacing w:val="-3"/>
          <w:sz w:val="24"/>
        </w:rPr>
        <w:t xml:space="preserve"> </w:t>
      </w:r>
      <w:r>
        <w:rPr>
          <w:sz w:val="24"/>
        </w:rPr>
        <w:t>дорог</w:t>
      </w:r>
      <w:r>
        <w:rPr>
          <w:spacing w:val="-6"/>
          <w:sz w:val="24"/>
        </w:rPr>
        <w:t xml:space="preserve"> </w:t>
      </w:r>
      <w:r>
        <w:rPr>
          <w:sz w:val="24"/>
        </w:rPr>
        <w:t>характеризует</w:t>
      </w:r>
      <w:r>
        <w:rPr>
          <w:spacing w:val="-4"/>
          <w:sz w:val="24"/>
        </w:rPr>
        <w:t xml:space="preserve"> </w:t>
      </w:r>
      <w:r>
        <w:rPr>
          <w:sz w:val="24"/>
        </w:rPr>
        <w:t>долю</w:t>
      </w:r>
      <w:r>
        <w:rPr>
          <w:spacing w:val="-4"/>
          <w:sz w:val="24"/>
        </w:rPr>
        <w:t xml:space="preserve"> </w:t>
      </w:r>
      <w:r>
        <w:rPr>
          <w:sz w:val="24"/>
        </w:rPr>
        <w:t>времени,</w:t>
      </w:r>
      <w:r>
        <w:rPr>
          <w:spacing w:val="-4"/>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которого</w:t>
      </w:r>
      <w:r>
        <w:rPr>
          <w:spacing w:val="-4"/>
          <w:sz w:val="24"/>
        </w:rPr>
        <w:t xml:space="preserve"> </w:t>
      </w:r>
      <w:r>
        <w:rPr>
          <w:sz w:val="24"/>
        </w:rPr>
        <w:t>со</w:t>
      </w:r>
      <w:r>
        <w:rPr>
          <w:sz w:val="24"/>
        </w:rPr>
        <w:softHyphen/>
        <w:t>храняются условия движения, соответствующие уровням обслуживания E – F (скорость ниже 40% от скорости свободного движения – 24 км/ч в городе, 36 км/ч на внегородских дорогах)</w:t>
      </w:r>
      <w:r>
        <w:rPr>
          <w:spacing w:val="-1"/>
          <w:sz w:val="24"/>
        </w:rPr>
        <w:t xml:space="preserve"> </w:t>
      </w:r>
      <w:r>
        <w:rPr>
          <w:sz w:val="24"/>
        </w:rPr>
        <w:t>за</w:t>
      </w:r>
    </w:p>
    <w:p w:rsidR="00BA7B2C" w:rsidRDefault="00BA7B2C">
      <w:pPr>
        <w:pStyle w:val="a4"/>
        <w:spacing w:line="360" w:lineRule="auto"/>
        <w:rPr>
          <w:sz w:val="24"/>
        </w:rPr>
        <w:sectPr w:rsidR="00BA7B2C">
          <w:footerReference w:type="default" r:id="rId46"/>
          <w:pgSz w:w="11910" w:h="16840"/>
          <w:pgMar w:top="1040" w:right="425" w:bottom="900" w:left="1417" w:header="0" w:footer="700" w:gutter="0"/>
          <w:cols w:space="720"/>
        </w:sectPr>
      </w:pPr>
    </w:p>
    <w:p w:rsidR="00BA7B2C" w:rsidRDefault="00156D0F">
      <w:pPr>
        <w:pStyle w:val="a3"/>
        <w:spacing w:before="68"/>
        <w:ind w:left="1"/>
      </w:pPr>
      <w:r>
        <w:lastRenderedPageBreak/>
        <w:t>период</w:t>
      </w:r>
      <w:r>
        <w:rPr>
          <w:spacing w:val="-2"/>
        </w:rPr>
        <w:t xml:space="preserve"> </w:t>
      </w:r>
      <w:r>
        <w:t>наблюдения</w:t>
      </w:r>
      <w:r>
        <w:rPr>
          <w:spacing w:val="-1"/>
        </w:rPr>
        <w:t xml:space="preserve"> </w:t>
      </w:r>
      <w:r>
        <w:t>–</w:t>
      </w:r>
      <w:r>
        <w:rPr>
          <w:spacing w:val="-1"/>
        </w:rPr>
        <w:t xml:space="preserve"> </w:t>
      </w:r>
      <w:r>
        <w:t>1,2</w:t>
      </w:r>
      <w:r>
        <w:rPr>
          <w:spacing w:val="-1"/>
        </w:rPr>
        <w:t xml:space="preserve"> </w:t>
      </w:r>
      <w:r>
        <w:rPr>
          <w:spacing w:val="-5"/>
        </w:rPr>
        <w:t>ч.</w:t>
      </w:r>
    </w:p>
    <w:p w:rsidR="00BA7B2C" w:rsidRDefault="00156D0F">
      <w:pPr>
        <w:pStyle w:val="a4"/>
        <w:numPr>
          <w:ilvl w:val="0"/>
          <w:numId w:val="34"/>
        </w:numPr>
        <w:tabs>
          <w:tab w:val="left" w:pos="709"/>
        </w:tabs>
        <w:spacing w:before="140" w:line="360" w:lineRule="auto"/>
        <w:ind w:left="1" w:right="312" w:firstLine="0"/>
        <w:jc w:val="left"/>
        <w:rPr>
          <w:sz w:val="24"/>
        </w:rPr>
      </w:pPr>
      <w:r>
        <w:rPr>
          <w:sz w:val="24"/>
        </w:rPr>
        <w:t>Буферный</w:t>
      </w:r>
      <w:r>
        <w:rPr>
          <w:spacing w:val="-4"/>
          <w:sz w:val="24"/>
        </w:rPr>
        <w:t xml:space="preserve"> </w:t>
      </w:r>
      <w:r>
        <w:rPr>
          <w:sz w:val="24"/>
        </w:rPr>
        <w:t>индекс,</w:t>
      </w:r>
      <w:r>
        <w:rPr>
          <w:spacing w:val="-8"/>
          <w:sz w:val="24"/>
        </w:rPr>
        <w:t xml:space="preserve"> </w:t>
      </w:r>
      <w:r>
        <w:rPr>
          <w:sz w:val="24"/>
        </w:rPr>
        <w:t>характеризует удельные</w:t>
      </w:r>
      <w:r>
        <w:rPr>
          <w:spacing w:val="-6"/>
          <w:sz w:val="24"/>
        </w:rPr>
        <w:t xml:space="preserve"> </w:t>
      </w:r>
      <w:r>
        <w:rPr>
          <w:sz w:val="24"/>
        </w:rPr>
        <w:t>дополнительные</w:t>
      </w:r>
      <w:r>
        <w:rPr>
          <w:spacing w:val="-6"/>
          <w:sz w:val="24"/>
        </w:rPr>
        <w:t xml:space="preserve"> </w:t>
      </w:r>
      <w:r>
        <w:rPr>
          <w:sz w:val="24"/>
        </w:rPr>
        <w:t>затраты</w:t>
      </w:r>
      <w:r>
        <w:rPr>
          <w:spacing w:val="-8"/>
          <w:sz w:val="24"/>
        </w:rPr>
        <w:t xml:space="preserve"> </w:t>
      </w:r>
      <w:r>
        <w:rPr>
          <w:sz w:val="24"/>
        </w:rPr>
        <w:t>времени</w:t>
      </w:r>
      <w:r>
        <w:rPr>
          <w:spacing w:val="-4"/>
          <w:sz w:val="24"/>
        </w:rPr>
        <w:t xml:space="preserve"> </w:t>
      </w:r>
      <w:r>
        <w:rPr>
          <w:sz w:val="24"/>
        </w:rPr>
        <w:t>движения транспортного средства, обусловленные непредсказуемостью условий движения 0,18.</w:t>
      </w:r>
    </w:p>
    <w:p w:rsidR="00BA7B2C" w:rsidRDefault="00BA7B2C">
      <w:pPr>
        <w:pStyle w:val="a3"/>
        <w:spacing w:before="136"/>
      </w:pPr>
    </w:p>
    <w:p w:rsidR="00BA7B2C" w:rsidRDefault="00156D0F">
      <w:pPr>
        <w:pStyle w:val="a3"/>
        <w:spacing w:before="1" w:line="360" w:lineRule="auto"/>
        <w:ind w:left="1" w:right="139" w:firstLine="566"/>
        <w:jc w:val="both"/>
      </w:pPr>
      <w:r>
        <w:t>Полученные параметры, характеризующие дорожное движение в городском округе Ма</w:t>
      </w:r>
      <w:r>
        <w:softHyphen/>
        <w:t>хачкале и эффективность организации дорожного движения позволяют сделать следующие вы</w:t>
      </w:r>
      <w:r>
        <w:softHyphen/>
      </w:r>
      <w:r>
        <w:rPr>
          <w:spacing w:val="-4"/>
        </w:rPr>
        <w:t>воды:</w:t>
      </w:r>
    </w:p>
    <w:p w:rsidR="00BA7B2C" w:rsidRDefault="00156D0F">
      <w:pPr>
        <w:pStyle w:val="a4"/>
        <w:numPr>
          <w:ilvl w:val="0"/>
          <w:numId w:val="31"/>
        </w:numPr>
        <w:tabs>
          <w:tab w:val="left" w:pos="708"/>
        </w:tabs>
        <w:spacing w:before="1" w:line="360" w:lineRule="auto"/>
        <w:ind w:right="134" w:firstLine="0"/>
        <w:jc w:val="both"/>
        <w:rPr>
          <w:sz w:val="24"/>
        </w:rPr>
      </w:pPr>
      <w:r>
        <w:rPr>
          <w:sz w:val="24"/>
        </w:rPr>
        <w:t>В среднем интенсивность транспортных потоков довольно высокая, загруженность ос</w:t>
      </w:r>
      <w:r>
        <w:rPr>
          <w:sz w:val="24"/>
        </w:rPr>
        <w:softHyphen/>
        <w:t>новных магистралей умеренная в непиковый период и высокая в период часов пик, улиц и до</w:t>
      </w:r>
      <w:r>
        <w:rPr>
          <w:sz w:val="24"/>
        </w:rPr>
        <w:softHyphen/>
        <w:t>рог местного значения – низкая. Существенные</w:t>
      </w:r>
      <w:r>
        <w:rPr>
          <w:spacing w:val="-1"/>
          <w:sz w:val="24"/>
        </w:rPr>
        <w:t xml:space="preserve"> </w:t>
      </w:r>
      <w:r>
        <w:rPr>
          <w:sz w:val="24"/>
        </w:rPr>
        <w:t>задержки наблюдаются, как правило, в пиковые часы на основных маршрутах, проходящих через центр Махачкалы в направлении периферий</w:t>
      </w:r>
      <w:r>
        <w:rPr>
          <w:sz w:val="24"/>
        </w:rPr>
        <w:softHyphen/>
        <w:t>ных жилых районов,</w:t>
      </w:r>
      <w:r>
        <w:rPr>
          <w:spacing w:val="-1"/>
          <w:sz w:val="24"/>
        </w:rPr>
        <w:t xml:space="preserve"> </w:t>
      </w:r>
      <w:r>
        <w:rPr>
          <w:sz w:val="24"/>
        </w:rPr>
        <w:t>и</w:t>
      </w:r>
      <w:r>
        <w:rPr>
          <w:spacing w:val="-2"/>
          <w:sz w:val="24"/>
        </w:rPr>
        <w:t xml:space="preserve"> </w:t>
      </w:r>
      <w:r>
        <w:rPr>
          <w:sz w:val="24"/>
        </w:rPr>
        <w:t>возникают в</w:t>
      </w:r>
      <w:r>
        <w:rPr>
          <w:spacing w:val="-2"/>
          <w:sz w:val="24"/>
        </w:rPr>
        <w:t xml:space="preserve"> </w:t>
      </w:r>
      <w:r>
        <w:rPr>
          <w:sz w:val="24"/>
        </w:rPr>
        <w:t>основном</w:t>
      </w:r>
      <w:r>
        <w:rPr>
          <w:spacing w:val="-4"/>
          <w:sz w:val="24"/>
        </w:rPr>
        <w:t xml:space="preserve"> </w:t>
      </w:r>
      <w:r>
        <w:rPr>
          <w:sz w:val="24"/>
        </w:rPr>
        <w:t>в</w:t>
      </w:r>
      <w:r>
        <w:rPr>
          <w:spacing w:val="-2"/>
          <w:sz w:val="24"/>
        </w:rPr>
        <w:t xml:space="preserve"> </w:t>
      </w:r>
      <w:r>
        <w:rPr>
          <w:sz w:val="24"/>
        </w:rPr>
        <w:t>наиболее</w:t>
      </w:r>
      <w:r>
        <w:rPr>
          <w:spacing w:val="-2"/>
          <w:sz w:val="24"/>
        </w:rPr>
        <w:t xml:space="preserve"> </w:t>
      </w:r>
      <w:r>
        <w:rPr>
          <w:sz w:val="24"/>
        </w:rPr>
        <w:t>напряженных транспортных узлах,</w:t>
      </w:r>
      <w:r>
        <w:rPr>
          <w:spacing w:val="-1"/>
          <w:sz w:val="24"/>
        </w:rPr>
        <w:t xml:space="preserve"> </w:t>
      </w:r>
      <w:r>
        <w:rPr>
          <w:sz w:val="24"/>
        </w:rPr>
        <w:t>где пересекаются наиболее интенсивные транспортные потоки. В отдельных случаях на городской УДС наблюдается массовые продолжительных заторы.</w:t>
      </w:r>
    </w:p>
    <w:p w:rsidR="00BA7B2C" w:rsidRDefault="00156D0F">
      <w:pPr>
        <w:pStyle w:val="a4"/>
        <w:numPr>
          <w:ilvl w:val="0"/>
          <w:numId w:val="31"/>
        </w:numPr>
        <w:tabs>
          <w:tab w:val="left" w:pos="708"/>
        </w:tabs>
        <w:spacing w:line="360" w:lineRule="auto"/>
        <w:ind w:right="137" w:firstLine="0"/>
        <w:jc w:val="both"/>
        <w:rPr>
          <w:sz w:val="24"/>
        </w:rPr>
      </w:pPr>
      <w:r>
        <w:rPr>
          <w:sz w:val="24"/>
        </w:rPr>
        <w:t>Средние скорости движения автотранспорта также характеризуют УДС как умеренно загруженную в межпиковые периоды и сильно загруженную в центральной части города в пи</w:t>
      </w:r>
      <w:r>
        <w:rPr>
          <w:sz w:val="24"/>
        </w:rPr>
        <w:softHyphen/>
        <w:t>ковые часы, т.к. скорости в среднем заметно отличаются от разрешенных максимальных скоро-стей движения.</w:t>
      </w:r>
    </w:p>
    <w:p w:rsidR="00BA7B2C" w:rsidRDefault="00156D0F">
      <w:pPr>
        <w:pStyle w:val="a4"/>
        <w:numPr>
          <w:ilvl w:val="0"/>
          <w:numId w:val="31"/>
        </w:numPr>
        <w:tabs>
          <w:tab w:val="left" w:pos="708"/>
        </w:tabs>
        <w:spacing w:line="360" w:lineRule="auto"/>
        <w:ind w:right="135" w:firstLine="0"/>
        <w:jc w:val="both"/>
        <w:rPr>
          <w:sz w:val="24"/>
        </w:rPr>
      </w:pPr>
      <w:r>
        <w:rPr>
          <w:sz w:val="24"/>
        </w:rPr>
        <w:t>В целом уровень обслуживания дорожного движения, определяемый наблюдаемыми скоростями движения на городского округа Махачкала средний и соответствует третьей пози</w:t>
      </w:r>
      <w:r>
        <w:rPr>
          <w:sz w:val="24"/>
        </w:rPr>
        <w:softHyphen/>
        <w:t>ции из шести предусмотренных в рейтинге (C по шкале от А до F).</w:t>
      </w:r>
    </w:p>
    <w:p w:rsidR="00BA7B2C" w:rsidRDefault="00156D0F">
      <w:pPr>
        <w:pStyle w:val="a3"/>
        <w:spacing w:line="360" w:lineRule="auto"/>
        <w:ind w:left="1" w:right="137" w:firstLine="566"/>
        <w:jc w:val="both"/>
      </w:pPr>
      <w:r>
        <w:t>На основании анализа условий движения можно сделать вывод, что пропускная способ</w:t>
      </w:r>
      <w:r>
        <w:softHyphen/>
        <w:t>ность элементов УДС в межпиковые периоды в большинстве случаев удовлетворяет спросу, позволяя осуществлять движение без существенных задержек. В пиковые периоды наблюдают</w:t>
      </w:r>
      <w:r>
        <w:softHyphen/>
        <w:t>ся затруднения движения на главных городских магистралях, задержки существенно возраста-ют. Основные возникающие затруднения связаны в первую очередь с функционированием транспортных узлов (перекрестков). При этом состояние многих дорог местного значения не-удовлетворительно и требует проведения ремонтных работ по восстановлению дорожного по</w:t>
      </w:r>
      <w:r>
        <w:softHyphen/>
        <w:t>крытия, а</w:t>
      </w:r>
      <w:r>
        <w:rPr>
          <w:spacing w:val="-1"/>
        </w:rPr>
        <w:t xml:space="preserve"> </w:t>
      </w:r>
      <w:r>
        <w:t>также работ по реконструкции проезжей части и прилегающих элементов с целью до</w:t>
      </w:r>
      <w:r>
        <w:softHyphen/>
        <w:t>ведения</w:t>
      </w:r>
      <w:r>
        <w:rPr>
          <w:spacing w:val="-4"/>
        </w:rPr>
        <w:t xml:space="preserve"> </w:t>
      </w:r>
      <w:r>
        <w:t>их</w:t>
      </w:r>
      <w:r>
        <w:rPr>
          <w:spacing w:val="-2"/>
        </w:rPr>
        <w:t xml:space="preserve"> </w:t>
      </w:r>
      <w:r>
        <w:t>транспортно-эксплуатационных</w:t>
      </w:r>
      <w:r>
        <w:rPr>
          <w:spacing w:val="-2"/>
        </w:rPr>
        <w:t xml:space="preserve"> </w:t>
      </w:r>
      <w:r>
        <w:t>показателей,</w:t>
      </w:r>
      <w:r>
        <w:rPr>
          <w:spacing w:val="-4"/>
        </w:rPr>
        <w:t xml:space="preserve"> </w:t>
      </w:r>
      <w:r>
        <w:t>до</w:t>
      </w:r>
      <w:r>
        <w:rPr>
          <w:spacing w:val="-2"/>
        </w:rPr>
        <w:t xml:space="preserve"> </w:t>
      </w:r>
      <w:r>
        <w:t>уровня</w:t>
      </w:r>
      <w:r>
        <w:rPr>
          <w:spacing w:val="-4"/>
        </w:rPr>
        <w:t xml:space="preserve"> </w:t>
      </w:r>
      <w:r>
        <w:t>соответствующего</w:t>
      </w:r>
      <w:r>
        <w:rPr>
          <w:spacing w:val="-2"/>
        </w:rPr>
        <w:t xml:space="preserve"> </w:t>
      </w:r>
      <w:r>
        <w:t>их</w:t>
      </w:r>
      <w:r>
        <w:rPr>
          <w:spacing w:val="-2"/>
        </w:rPr>
        <w:t xml:space="preserve"> </w:t>
      </w:r>
      <w:r>
        <w:t>роли</w:t>
      </w:r>
      <w:r>
        <w:rPr>
          <w:spacing w:val="-3"/>
        </w:rPr>
        <w:t xml:space="preserve"> </w:t>
      </w:r>
      <w:r>
        <w:t>в структуре УДС городской агломерации и приходящейся на них транспортной нагрузке.</w:t>
      </w:r>
    </w:p>
    <w:p w:rsidR="00BA7B2C" w:rsidRDefault="00BA7B2C">
      <w:pPr>
        <w:pStyle w:val="a3"/>
        <w:spacing w:line="360" w:lineRule="auto"/>
        <w:jc w:val="both"/>
        <w:sectPr w:rsidR="00BA7B2C">
          <w:pgSz w:w="11910" w:h="16840"/>
          <w:pgMar w:top="1040" w:right="425" w:bottom="900" w:left="1417" w:header="0" w:footer="700" w:gutter="0"/>
          <w:cols w:space="720"/>
        </w:sectPr>
      </w:pPr>
    </w:p>
    <w:p w:rsidR="00BA7B2C" w:rsidRDefault="00156D0F">
      <w:pPr>
        <w:pStyle w:val="4"/>
        <w:numPr>
          <w:ilvl w:val="2"/>
          <w:numId w:val="51"/>
        </w:numPr>
        <w:tabs>
          <w:tab w:val="left" w:pos="689"/>
        </w:tabs>
        <w:spacing w:line="360" w:lineRule="auto"/>
        <w:ind w:left="1" w:right="141" w:firstLine="0"/>
        <w:jc w:val="both"/>
      </w:pPr>
      <w:bookmarkStart w:id="19" w:name="7.1.7._Анализ_участков_дорог,_при_прохож"/>
      <w:bookmarkStart w:id="20" w:name="_bookmark11"/>
      <w:bookmarkEnd w:id="19"/>
      <w:bookmarkEnd w:id="20"/>
      <w:r>
        <w:lastRenderedPageBreak/>
        <w:t>Анализ участков дорог, при прохождении по которым маршрутов регуляр</w:t>
      </w:r>
      <w:r>
        <w:softHyphen/>
        <w:t>ных перевозок движение связано с потерями времени (задержками) в движении транспортных средств</w:t>
      </w:r>
    </w:p>
    <w:p w:rsidR="00BA7B2C" w:rsidRDefault="00BA7B2C">
      <w:pPr>
        <w:pStyle w:val="a3"/>
        <w:spacing w:before="155"/>
        <w:rPr>
          <w:b/>
          <w:sz w:val="26"/>
        </w:rPr>
      </w:pPr>
    </w:p>
    <w:p w:rsidR="00BA7B2C" w:rsidRDefault="00156D0F">
      <w:pPr>
        <w:pStyle w:val="a3"/>
        <w:spacing w:line="360" w:lineRule="auto"/>
        <w:ind w:left="1" w:right="136" w:firstLine="566"/>
        <w:jc w:val="both"/>
      </w:pPr>
      <w:r>
        <w:t>На территории городского округа Махачкала существующая маршрутная сеть пассажир</w:t>
      </w:r>
      <w:r>
        <w:softHyphen/>
        <w:t>ского транспорта в муниципальном и межмуниципальном сообщениях представлена автобус-ными и троллейбусными маршрутами. Суммарное количество маршрутов регулярных перево</w:t>
      </w:r>
      <w:r>
        <w:softHyphen/>
        <w:t>зок пассажиров в муниципальном сообщении составляет 73 ед., в том числе 70 – автобусных, 3</w:t>
      </w:r>
      <w:r>
        <w:rPr>
          <w:spacing w:val="40"/>
        </w:rPr>
        <w:t xml:space="preserve"> </w:t>
      </w:r>
      <w:r>
        <w:t>– троллейбусных.</w:t>
      </w:r>
    </w:p>
    <w:p w:rsidR="00BA7B2C" w:rsidRDefault="00156D0F">
      <w:pPr>
        <w:pStyle w:val="a3"/>
        <w:spacing w:line="360" w:lineRule="auto"/>
        <w:ind w:left="1" w:right="141" w:firstLine="566"/>
        <w:jc w:val="both"/>
      </w:pPr>
      <w:r>
        <w:t>Суммарная протяженность маршрутной сети составляет около 302 км, а суммарная про</w:t>
      </w:r>
      <w:r>
        <w:softHyphen/>
        <w:t>тяженность всех маршрутов автобусов – 1126 км, троллейбусов – 47 км.</w:t>
      </w:r>
    </w:p>
    <w:p w:rsidR="00BA7B2C" w:rsidRDefault="00156D0F">
      <w:pPr>
        <w:pStyle w:val="a3"/>
        <w:spacing w:line="360" w:lineRule="auto"/>
        <w:ind w:left="1" w:right="136" w:firstLine="626"/>
        <w:jc w:val="both"/>
      </w:pPr>
      <w:r>
        <w:t>Конфигурация совокупной маршрутной сети автобусов и троллейбусов на территории го</w:t>
      </w:r>
      <w:r>
        <w:softHyphen/>
        <w:t>родского округа Махачкалы представлена рисунке 7.1.7.1.</w:t>
      </w:r>
    </w:p>
    <w:p w:rsidR="00BA7B2C" w:rsidRDefault="00156D0F">
      <w:pPr>
        <w:pStyle w:val="a3"/>
        <w:spacing w:line="360" w:lineRule="auto"/>
        <w:ind w:left="1" w:right="141" w:firstLine="566"/>
        <w:jc w:val="both"/>
      </w:pPr>
      <w:r>
        <w:t>Величина транспортных задержек на улично-дорожной сети иллюстрируется картограм</w:t>
      </w:r>
      <w:r>
        <w:softHyphen/>
        <w:t>мой уровней загрузки элементов УДС, представленной на рисунке 7.1.7.2.</w:t>
      </w:r>
    </w:p>
    <w:p w:rsidR="00BA7B2C" w:rsidRDefault="00156D0F">
      <w:pPr>
        <w:pStyle w:val="a3"/>
        <w:spacing w:line="360" w:lineRule="auto"/>
        <w:ind w:left="1" w:right="138" w:firstLine="566"/>
        <w:jc w:val="both"/>
      </w:pPr>
      <w:r>
        <w:t>Наибольшее количество маршрутов сконцентрировано на следующих участках УДС (про</w:t>
      </w:r>
      <w:r>
        <w:softHyphen/>
        <w:t>ходит более 25 маршрутов пассажирского автотранспорта):</w:t>
      </w:r>
    </w:p>
    <w:p w:rsidR="00BA7B2C" w:rsidRDefault="00156D0F">
      <w:pPr>
        <w:pStyle w:val="a4"/>
        <w:numPr>
          <w:ilvl w:val="0"/>
          <w:numId w:val="30"/>
        </w:numPr>
        <w:tabs>
          <w:tab w:val="left" w:pos="709"/>
        </w:tabs>
        <w:spacing w:line="294" w:lineRule="exact"/>
        <w:rPr>
          <w:rFonts w:ascii="Symbol" w:hAnsi="Symbol"/>
          <w:sz w:val="24"/>
        </w:rPr>
      </w:pPr>
      <w:r>
        <w:rPr>
          <w:sz w:val="24"/>
        </w:rPr>
        <w:t>пр.</w:t>
      </w:r>
      <w:r>
        <w:rPr>
          <w:spacing w:val="-1"/>
          <w:sz w:val="24"/>
        </w:rPr>
        <w:t xml:space="preserve"> </w:t>
      </w:r>
      <w:r>
        <w:rPr>
          <w:sz w:val="24"/>
        </w:rPr>
        <w:t xml:space="preserve">Али-Гаджи </w:t>
      </w:r>
      <w:r>
        <w:rPr>
          <w:spacing w:val="-2"/>
          <w:sz w:val="24"/>
        </w:rPr>
        <w:t>Акушинского;</w:t>
      </w:r>
    </w:p>
    <w:p w:rsidR="00BA7B2C" w:rsidRDefault="00156D0F">
      <w:pPr>
        <w:pStyle w:val="a4"/>
        <w:numPr>
          <w:ilvl w:val="0"/>
          <w:numId w:val="30"/>
        </w:numPr>
        <w:tabs>
          <w:tab w:val="left" w:pos="709"/>
        </w:tabs>
        <w:spacing w:before="137"/>
        <w:rPr>
          <w:rFonts w:ascii="Symbol" w:hAnsi="Symbol"/>
          <w:sz w:val="24"/>
        </w:rPr>
      </w:pPr>
      <w:r>
        <w:rPr>
          <w:sz w:val="24"/>
        </w:rPr>
        <w:t>пр.</w:t>
      </w:r>
      <w:r>
        <w:rPr>
          <w:spacing w:val="-2"/>
          <w:sz w:val="24"/>
        </w:rPr>
        <w:t xml:space="preserve"> </w:t>
      </w:r>
      <w:r>
        <w:rPr>
          <w:sz w:val="24"/>
        </w:rPr>
        <w:t>Имама</w:t>
      </w:r>
      <w:r>
        <w:rPr>
          <w:spacing w:val="-2"/>
          <w:sz w:val="24"/>
        </w:rPr>
        <w:t xml:space="preserve"> Шамиля;</w:t>
      </w:r>
    </w:p>
    <w:p w:rsidR="00BA7B2C" w:rsidRDefault="00156D0F">
      <w:pPr>
        <w:pStyle w:val="a4"/>
        <w:numPr>
          <w:ilvl w:val="0"/>
          <w:numId w:val="30"/>
        </w:numPr>
        <w:tabs>
          <w:tab w:val="left" w:pos="709"/>
        </w:tabs>
        <w:spacing w:before="136"/>
        <w:rPr>
          <w:rFonts w:ascii="Symbol" w:hAnsi="Symbol"/>
          <w:sz w:val="24"/>
        </w:rPr>
      </w:pPr>
      <w:r>
        <w:rPr>
          <w:sz w:val="24"/>
        </w:rPr>
        <w:t>пр.</w:t>
      </w:r>
      <w:r>
        <w:rPr>
          <w:spacing w:val="1"/>
          <w:sz w:val="24"/>
        </w:rPr>
        <w:t xml:space="preserve"> </w:t>
      </w:r>
      <w:r>
        <w:rPr>
          <w:spacing w:val="-2"/>
          <w:sz w:val="24"/>
        </w:rPr>
        <w:t>Гамидова;</w:t>
      </w:r>
    </w:p>
    <w:p w:rsidR="00BA7B2C" w:rsidRDefault="00156D0F">
      <w:pPr>
        <w:pStyle w:val="a4"/>
        <w:numPr>
          <w:ilvl w:val="0"/>
          <w:numId w:val="30"/>
        </w:numPr>
        <w:tabs>
          <w:tab w:val="left" w:pos="709"/>
        </w:tabs>
        <w:spacing w:before="138"/>
        <w:rPr>
          <w:rFonts w:ascii="Symbol" w:hAnsi="Symbol"/>
          <w:sz w:val="24"/>
        </w:rPr>
      </w:pPr>
      <w:r>
        <w:rPr>
          <w:sz w:val="24"/>
        </w:rPr>
        <w:t>ул.</w:t>
      </w:r>
      <w:r>
        <w:rPr>
          <w:spacing w:val="-3"/>
          <w:sz w:val="24"/>
        </w:rPr>
        <w:t xml:space="preserve"> </w:t>
      </w:r>
      <w:r>
        <w:rPr>
          <w:spacing w:val="-2"/>
          <w:sz w:val="24"/>
        </w:rPr>
        <w:t>Магомедтагирова;</w:t>
      </w:r>
    </w:p>
    <w:p w:rsidR="00BA7B2C" w:rsidRDefault="00156D0F">
      <w:pPr>
        <w:pStyle w:val="a4"/>
        <w:numPr>
          <w:ilvl w:val="0"/>
          <w:numId w:val="30"/>
        </w:numPr>
        <w:tabs>
          <w:tab w:val="left" w:pos="709"/>
        </w:tabs>
        <w:spacing w:before="138"/>
        <w:rPr>
          <w:rFonts w:ascii="Symbol" w:hAnsi="Symbol"/>
          <w:sz w:val="24"/>
        </w:rPr>
      </w:pPr>
      <w:r>
        <w:rPr>
          <w:sz w:val="24"/>
        </w:rPr>
        <w:t>пр.</w:t>
      </w:r>
      <w:r>
        <w:rPr>
          <w:spacing w:val="-3"/>
          <w:sz w:val="24"/>
        </w:rPr>
        <w:t xml:space="preserve"> </w:t>
      </w:r>
      <w:r>
        <w:rPr>
          <w:sz w:val="24"/>
        </w:rPr>
        <w:t>Расула</w:t>
      </w:r>
      <w:r>
        <w:rPr>
          <w:spacing w:val="-2"/>
          <w:sz w:val="24"/>
        </w:rPr>
        <w:t xml:space="preserve"> Гамзатова;</w:t>
      </w:r>
    </w:p>
    <w:p w:rsidR="00BA7B2C" w:rsidRDefault="00156D0F">
      <w:pPr>
        <w:pStyle w:val="a4"/>
        <w:numPr>
          <w:ilvl w:val="0"/>
          <w:numId w:val="30"/>
        </w:numPr>
        <w:tabs>
          <w:tab w:val="left" w:pos="709"/>
        </w:tabs>
        <w:spacing w:before="135"/>
        <w:rPr>
          <w:rFonts w:ascii="Symbol" w:hAnsi="Symbol"/>
          <w:sz w:val="24"/>
        </w:rPr>
      </w:pPr>
      <w:r>
        <w:rPr>
          <w:sz w:val="24"/>
        </w:rPr>
        <w:t>пр.</w:t>
      </w:r>
      <w:r>
        <w:rPr>
          <w:spacing w:val="-1"/>
          <w:sz w:val="24"/>
        </w:rPr>
        <w:t xml:space="preserve"> </w:t>
      </w:r>
      <w:r>
        <w:rPr>
          <w:sz w:val="24"/>
        </w:rPr>
        <w:t>Петра</w:t>
      </w:r>
      <w:r>
        <w:rPr>
          <w:spacing w:val="1"/>
          <w:sz w:val="24"/>
        </w:rPr>
        <w:t xml:space="preserve"> </w:t>
      </w:r>
      <w:r>
        <w:rPr>
          <w:spacing w:val="-7"/>
          <w:sz w:val="24"/>
        </w:rPr>
        <w:t>I;</w:t>
      </w:r>
    </w:p>
    <w:p w:rsidR="00BA7B2C" w:rsidRDefault="00156D0F">
      <w:pPr>
        <w:pStyle w:val="a4"/>
        <w:numPr>
          <w:ilvl w:val="0"/>
          <w:numId w:val="30"/>
        </w:numPr>
        <w:tabs>
          <w:tab w:val="left" w:pos="709"/>
        </w:tabs>
        <w:spacing w:before="138"/>
        <w:rPr>
          <w:rFonts w:ascii="Symbol" w:hAnsi="Symbol"/>
          <w:sz w:val="24"/>
        </w:rPr>
      </w:pPr>
      <w:r>
        <w:rPr>
          <w:sz w:val="24"/>
        </w:rPr>
        <w:t>ул.</w:t>
      </w:r>
      <w:r>
        <w:rPr>
          <w:spacing w:val="-3"/>
          <w:sz w:val="24"/>
        </w:rPr>
        <w:t xml:space="preserve"> </w:t>
      </w:r>
      <w:r>
        <w:rPr>
          <w:sz w:val="24"/>
        </w:rPr>
        <w:t>Гайдара</w:t>
      </w:r>
      <w:r>
        <w:rPr>
          <w:spacing w:val="-2"/>
          <w:sz w:val="24"/>
        </w:rPr>
        <w:t xml:space="preserve"> Гаджиева;</w:t>
      </w:r>
    </w:p>
    <w:p w:rsidR="00BA7B2C" w:rsidRDefault="00156D0F">
      <w:pPr>
        <w:pStyle w:val="a4"/>
        <w:numPr>
          <w:ilvl w:val="0"/>
          <w:numId w:val="30"/>
        </w:numPr>
        <w:tabs>
          <w:tab w:val="left" w:pos="709"/>
        </w:tabs>
        <w:spacing w:before="139"/>
        <w:rPr>
          <w:rFonts w:ascii="Symbol" w:hAnsi="Symbol"/>
          <w:sz w:val="20"/>
        </w:rPr>
      </w:pPr>
      <w:r>
        <w:rPr>
          <w:sz w:val="24"/>
        </w:rPr>
        <w:t>ул.</w:t>
      </w:r>
      <w:r>
        <w:rPr>
          <w:spacing w:val="-3"/>
          <w:sz w:val="24"/>
        </w:rPr>
        <w:t xml:space="preserve"> </w:t>
      </w:r>
      <w:r>
        <w:rPr>
          <w:sz w:val="24"/>
        </w:rPr>
        <w:t>Магомета</w:t>
      </w:r>
      <w:r>
        <w:rPr>
          <w:spacing w:val="-3"/>
          <w:sz w:val="24"/>
        </w:rPr>
        <w:t xml:space="preserve"> </w:t>
      </w:r>
      <w:r>
        <w:rPr>
          <w:spacing w:val="-2"/>
          <w:sz w:val="24"/>
        </w:rPr>
        <w:t>Гаджиева.</w:t>
      </w:r>
    </w:p>
    <w:p w:rsidR="00BA7B2C" w:rsidRDefault="00156D0F">
      <w:pPr>
        <w:pStyle w:val="a3"/>
        <w:spacing w:before="136" w:line="360" w:lineRule="auto"/>
        <w:ind w:left="1" w:right="137" w:firstLine="566"/>
        <w:jc w:val="both"/>
      </w:pPr>
      <w:r>
        <w:t>На всех перечисленных участках УДС движение ГПТ осуществляется в общем транспорт</w:t>
      </w:r>
      <w:r>
        <w:softHyphen/>
        <w:t>ном потоке, за исключением участка пр. Имама Шамиля от Троллейбусного кольца до ул. Ага</w:t>
      </w:r>
      <w:r>
        <w:softHyphen/>
        <w:t>сиева, где организованы выделенные полосы для движения маршрутного транспорта.</w:t>
      </w:r>
    </w:p>
    <w:p w:rsidR="00BA7B2C" w:rsidRDefault="00BA7B2C">
      <w:pPr>
        <w:pStyle w:val="a3"/>
        <w:spacing w:line="360" w:lineRule="auto"/>
        <w:jc w:val="both"/>
        <w:sectPr w:rsidR="00BA7B2C">
          <w:pgSz w:w="11910" w:h="16840"/>
          <w:pgMar w:top="1040" w:right="425" w:bottom="900" w:left="1417" w:header="0" w:footer="700" w:gutter="0"/>
          <w:cols w:space="720"/>
        </w:sectPr>
      </w:pPr>
    </w:p>
    <w:p w:rsidR="00BA7B2C" w:rsidRDefault="00BA7B2C">
      <w:pPr>
        <w:pStyle w:val="a3"/>
        <w:spacing w:before="3"/>
        <w:rPr>
          <w:sz w:val="6"/>
        </w:rPr>
      </w:pPr>
    </w:p>
    <w:p w:rsidR="00BA7B2C" w:rsidRDefault="00156D0F">
      <w:pPr>
        <w:pStyle w:val="a3"/>
        <w:ind w:left="7"/>
        <w:rPr>
          <w:sz w:val="20"/>
        </w:rPr>
      </w:pPr>
      <w:r>
        <w:rPr>
          <w:noProof/>
          <w:sz w:val="20"/>
        </w:rPr>
        <w:drawing>
          <wp:inline distT="0" distB="0" distL="0" distR="0">
            <wp:extent cx="8232973" cy="582006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7" cstate="print"/>
                    <a:stretch>
                      <a:fillRect/>
                    </a:stretch>
                  </pic:blipFill>
                  <pic:spPr>
                    <a:xfrm>
                      <a:off x="0" y="0"/>
                      <a:ext cx="8232973" cy="5820060"/>
                    </a:xfrm>
                    <a:prstGeom prst="rect">
                      <a:avLst/>
                    </a:prstGeom>
                  </pic:spPr>
                </pic:pic>
              </a:graphicData>
            </a:graphic>
          </wp:inline>
        </w:drawing>
      </w:r>
    </w:p>
    <w:p w:rsidR="00BA7B2C" w:rsidRDefault="00BA7B2C">
      <w:pPr>
        <w:pStyle w:val="a3"/>
        <w:rPr>
          <w:sz w:val="20"/>
        </w:rPr>
        <w:sectPr w:rsidR="00BA7B2C">
          <w:footerReference w:type="default" r:id="rId48"/>
          <w:pgSz w:w="16840" w:h="11910" w:orient="landscape"/>
          <w:pgMar w:top="1340" w:right="1842" w:bottom="1040" w:left="1842" w:header="0" w:footer="847" w:gutter="0"/>
          <w:cols w:space="720"/>
        </w:sectPr>
      </w:pPr>
    </w:p>
    <w:p w:rsidR="00BA7B2C" w:rsidRDefault="00156D0F">
      <w:pPr>
        <w:pStyle w:val="a3"/>
        <w:spacing w:before="4"/>
        <w:rPr>
          <w:sz w:val="17"/>
        </w:rPr>
      </w:pPr>
      <w:r>
        <w:rPr>
          <w:noProof/>
          <w:sz w:val="17"/>
        </w:rPr>
        <w:lastRenderedPageBreak/>
        <mc:AlternateContent>
          <mc:Choice Requires="wpg">
            <w:drawing>
              <wp:anchor distT="0" distB="0" distL="0" distR="0" simplePos="0" relativeHeight="15731712" behindDoc="0" locked="0" layoutInCell="1" allowOverlap="1">
                <wp:simplePos x="0" y="0"/>
                <wp:positionH relativeFrom="page">
                  <wp:posOffset>955039</wp:posOffset>
                </wp:positionH>
                <wp:positionV relativeFrom="page">
                  <wp:posOffset>909955</wp:posOffset>
                </wp:positionV>
                <wp:extent cx="8780145" cy="587692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0145" cy="5876925"/>
                          <a:chOff x="0" y="0"/>
                          <a:chExt cx="8780145" cy="5876925"/>
                        </a:xfrm>
                      </wpg:grpSpPr>
                      <pic:pic xmlns:pic="http://schemas.openxmlformats.org/drawingml/2006/picture">
                        <pic:nvPicPr>
                          <pic:cNvPr id="48" name="Image 48"/>
                          <pic:cNvPicPr/>
                        </pic:nvPicPr>
                        <pic:blipFill>
                          <a:blip r:embed="rId10" cstate="print"/>
                          <a:stretch>
                            <a:fillRect/>
                          </a:stretch>
                        </pic:blipFill>
                        <pic:spPr>
                          <a:xfrm>
                            <a:off x="9525" y="9525"/>
                            <a:ext cx="8758744" cy="5859919"/>
                          </a:xfrm>
                          <a:prstGeom prst="rect">
                            <a:avLst/>
                          </a:prstGeom>
                        </pic:spPr>
                      </pic:pic>
                      <wps:wsp>
                        <wps:cNvPr id="49" name="Graphic 49"/>
                        <wps:cNvSpPr/>
                        <wps:spPr>
                          <a:xfrm>
                            <a:off x="4762" y="4762"/>
                            <a:ext cx="8770620" cy="5867400"/>
                          </a:xfrm>
                          <a:custGeom>
                            <a:avLst/>
                            <a:gdLst/>
                            <a:ahLst/>
                            <a:cxnLst/>
                            <a:rect l="l" t="t" r="r" b="b"/>
                            <a:pathLst>
                              <a:path w="8770620" h="5867400">
                                <a:moveTo>
                                  <a:pt x="0" y="0"/>
                                </a:moveTo>
                                <a:lnTo>
                                  <a:pt x="8770620" y="0"/>
                                </a:lnTo>
                                <a:lnTo>
                                  <a:pt x="8770620" y="5867158"/>
                                </a:lnTo>
                                <a:lnTo>
                                  <a:pt x="0" y="5867158"/>
                                </a:lnTo>
                                <a:lnTo>
                                  <a:pt x="0" y="0"/>
                                </a:lnTo>
                                <a:close/>
                              </a:path>
                            </a:pathLst>
                          </a:custGeom>
                          <a:ln w="9525">
                            <a:solidFill>
                              <a:srgbClr val="002060"/>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11" cstate="print"/>
                          <a:stretch>
                            <a:fillRect/>
                          </a:stretch>
                        </pic:blipFill>
                        <pic:spPr>
                          <a:xfrm>
                            <a:off x="6884034" y="148589"/>
                            <a:ext cx="1723885" cy="1064895"/>
                          </a:xfrm>
                          <a:prstGeom prst="rect">
                            <a:avLst/>
                          </a:prstGeom>
                        </pic:spPr>
                      </pic:pic>
                    </wpg:wgp>
                  </a:graphicData>
                </a:graphic>
              </wp:anchor>
            </w:drawing>
          </mc:Choice>
          <mc:Fallback>
            <w:pict>
              <v:group w14:anchorId="05A417BE" id="Group 47" o:spid="_x0000_s1026" style="position:absolute;margin-left:75.2pt;margin-top:71.65pt;width:691.35pt;height:462.75pt;z-index:15731712;mso-wrap-distance-left:0;mso-wrap-distance-right:0;mso-position-horizontal-relative:page;mso-position-vertical-relative:page" coordsize="87801,587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">
                <v:shape id="Image 48" o:spid="_x0000_s1027" type="#_x0000_t75" style="position:absolute;left:95;top:95;width:87587;height:58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">
                  <v:imagedata r:id="rId12" o:title=""/>
                </v:shape>
                <v:shape id="Graphic 49" o:spid="_x0000_s1028" style="position:absolute;left:47;top:47;width:87706;height:58674;visibility:visible;mso-wrap-style:square;v-text-anchor:top" coordsize="8770620,586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" path="m,l8770620,r,5867158l,5867158,,xe" filled="f" strokecolor="#002060">
                  <v:path arrowok="t"/>
                </v:shape>
                <v:shape id="Image 50" o:spid="_x0000_s1029" type="#_x0000_t75" style="position:absolute;left:68840;top:1485;width:17239;height:10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">
                  <v:imagedata r:id="rId13" o:title=""/>
                </v:shape>
                <w10:wrap anchorx="page" anchory="page"/>
              </v:group>
            </w:pict>
          </mc:Fallback>
        </mc:AlternateContent>
      </w:r>
    </w:p>
    <w:p w:rsidR="00BA7B2C" w:rsidRDefault="00BA7B2C">
      <w:pPr>
        <w:pStyle w:val="a3"/>
        <w:rPr>
          <w:sz w:val="17"/>
        </w:rPr>
        <w:sectPr w:rsidR="00BA7B2C">
          <w:footerReference w:type="default" r:id="rId49"/>
          <w:pgSz w:w="16840" w:h="11910" w:orient="landscape"/>
          <w:pgMar w:top="1340" w:right="1842" w:bottom="1060" w:left="1842" w:header="0" w:footer="875" w:gutter="0"/>
          <w:cols w:space="720"/>
        </w:sectPr>
      </w:pPr>
    </w:p>
    <w:p w:rsidR="00BA7B2C" w:rsidRDefault="00156D0F">
      <w:pPr>
        <w:pStyle w:val="a3"/>
        <w:spacing w:before="68" w:line="360" w:lineRule="auto"/>
        <w:ind w:left="142" w:firstLine="566"/>
      </w:pPr>
      <w:r>
        <w:lastRenderedPageBreak/>
        <w:t>Наибольшие</w:t>
      </w:r>
      <w:r>
        <w:rPr>
          <w:spacing w:val="40"/>
        </w:rPr>
        <w:t xml:space="preserve"> </w:t>
      </w:r>
      <w:r>
        <w:t>уровни</w:t>
      </w:r>
      <w:r>
        <w:rPr>
          <w:spacing w:val="40"/>
        </w:rPr>
        <w:t xml:space="preserve"> </w:t>
      </w:r>
      <w:r>
        <w:t>загрузки</w:t>
      </w:r>
      <w:r>
        <w:rPr>
          <w:spacing w:val="40"/>
        </w:rPr>
        <w:t xml:space="preserve"> </w:t>
      </w:r>
      <w:r>
        <w:t>УДС</w:t>
      </w:r>
      <w:r>
        <w:rPr>
          <w:spacing w:val="39"/>
        </w:rPr>
        <w:t xml:space="preserve"> </w:t>
      </w:r>
      <w:r>
        <w:t>в</w:t>
      </w:r>
      <w:r>
        <w:rPr>
          <w:spacing w:val="39"/>
        </w:rPr>
        <w:t xml:space="preserve"> </w:t>
      </w:r>
      <w:r>
        <w:t>часы</w:t>
      </w:r>
      <w:r>
        <w:rPr>
          <w:spacing w:val="38"/>
        </w:rPr>
        <w:t xml:space="preserve"> </w:t>
      </w:r>
      <w:r>
        <w:t>пик</w:t>
      </w:r>
      <w:r>
        <w:rPr>
          <w:spacing w:val="40"/>
        </w:rPr>
        <w:t xml:space="preserve"> </w:t>
      </w:r>
      <w:r>
        <w:t>наблюдаются</w:t>
      </w:r>
      <w:r>
        <w:rPr>
          <w:spacing w:val="37"/>
        </w:rPr>
        <w:t xml:space="preserve"> </w:t>
      </w:r>
      <w:r>
        <w:t>на</w:t>
      </w:r>
      <w:r>
        <w:rPr>
          <w:spacing w:val="39"/>
        </w:rPr>
        <w:t xml:space="preserve"> </w:t>
      </w:r>
      <w:r>
        <w:t>следующих</w:t>
      </w:r>
      <w:r>
        <w:rPr>
          <w:spacing w:val="40"/>
        </w:rPr>
        <w:t xml:space="preserve"> </w:t>
      </w:r>
      <w:r>
        <w:t>маги</w:t>
      </w:r>
      <w:r>
        <w:softHyphen/>
        <w:t>стралях Махачкалы:</w:t>
      </w:r>
    </w:p>
    <w:p w:rsidR="00BA7B2C" w:rsidRDefault="00156D0F">
      <w:pPr>
        <w:pStyle w:val="a4"/>
        <w:numPr>
          <w:ilvl w:val="1"/>
          <w:numId w:val="30"/>
        </w:numPr>
        <w:tabs>
          <w:tab w:val="left" w:pos="850"/>
        </w:tabs>
        <w:spacing w:line="294" w:lineRule="exact"/>
        <w:ind w:left="850"/>
        <w:rPr>
          <w:rFonts w:ascii="Symbol" w:hAnsi="Symbol"/>
          <w:sz w:val="24"/>
        </w:rPr>
      </w:pPr>
      <w:r>
        <w:rPr>
          <w:sz w:val="24"/>
        </w:rPr>
        <w:t>пр.</w:t>
      </w:r>
      <w:r>
        <w:rPr>
          <w:spacing w:val="-1"/>
          <w:sz w:val="24"/>
        </w:rPr>
        <w:t xml:space="preserve"> </w:t>
      </w:r>
      <w:r>
        <w:rPr>
          <w:sz w:val="24"/>
        </w:rPr>
        <w:t xml:space="preserve">Али-Гаджи </w:t>
      </w:r>
      <w:r>
        <w:rPr>
          <w:spacing w:val="-2"/>
          <w:sz w:val="24"/>
        </w:rPr>
        <w:t>Акушинского;</w:t>
      </w:r>
    </w:p>
    <w:p w:rsidR="00BA7B2C" w:rsidRDefault="00156D0F">
      <w:pPr>
        <w:pStyle w:val="a4"/>
        <w:numPr>
          <w:ilvl w:val="1"/>
          <w:numId w:val="30"/>
        </w:numPr>
        <w:tabs>
          <w:tab w:val="left" w:pos="850"/>
        </w:tabs>
        <w:spacing w:before="138"/>
        <w:ind w:left="850"/>
        <w:rPr>
          <w:rFonts w:ascii="Symbol" w:hAnsi="Symbol"/>
          <w:sz w:val="24"/>
        </w:rPr>
      </w:pPr>
      <w:r>
        <w:rPr>
          <w:sz w:val="24"/>
        </w:rPr>
        <w:t>пр.</w:t>
      </w:r>
      <w:r>
        <w:rPr>
          <w:spacing w:val="-2"/>
          <w:sz w:val="24"/>
        </w:rPr>
        <w:t xml:space="preserve"> </w:t>
      </w:r>
      <w:r>
        <w:rPr>
          <w:sz w:val="24"/>
        </w:rPr>
        <w:t>Имама</w:t>
      </w:r>
      <w:r>
        <w:rPr>
          <w:spacing w:val="-2"/>
          <w:sz w:val="24"/>
        </w:rPr>
        <w:t xml:space="preserve"> Шамиля;</w:t>
      </w:r>
    </w:p>
    <w:p w:rsidR="00BA7B2C" w:rsidRDefault="00156D0F">
      <w:pPr>
        <w:pStyle w:val="a4"/>
        <w:numPr>
          <w:ilvl w:val="1"/>
          <w:numId w:val="30"/>
        </w:numPr>
        <w:tabs>
          <w:tab w:val="left" w:pos="850"/>
        </w:tabs>
        <w:spacing w:before="138"/>
        <w:ind w:left="850"/>
        <w:rPr>
          <w:rFonts w:ascii="Symbol" w:hAnsi="Symbol"/>
          <w:sz w:val="24"/>
        </w:rPr>
      </w:pPr>
      <w:r>
        <w:rPr>
          <w:sz w:val="24"/>
        </w:rPr>
        <w:t>пр.</w:t>
      </w:r>
      <w:r>
        <w:rPr>
          <w:spacing w:val="1"/>
          <w:sz w:val="24"/>
        </w:rPr>
        <w:t xml:space="preserve"> </w:t>
      </w:r>
      <w:r>
        <w:rPr>
          <w:spacing w:val="-2"/>
          <w:sz w:val="24"/>
        </w:rPr>
        <w:t>Гамидова;</w:t>
      </w:r>
    </w:p>
    <w:p w:rsidR="00BA7B2C" w:rsidRDefault="00156D0F">
      <w:pPr>
        <w:pStyle w:val="a4"/>
        <w:numPr>
          <w:ilvl w:val="1"/>
          <w:numId w:val="30"/>
        </w:numPr>
        <w:tabs>
          <w:tab w:val="left" w:pos="850"/>
        </w:tabs>
        <w:spacing w:before="136"/>
        <w:ind w:left="850"/>
        <w:rPr>
          <w:rFonts w:ascii="Symbol" w:hAnsi="Symbol"/>
          <w:sz w:val="24"/>
        </w:rPr>
      </w:pPr>
      <w:r>
        <w:rPr>
          <w:sz w:val="24"/>
        </w:rPr>
        <w:t>ул.</w:t>
      </w:r>
      <w:r>
        <w:rPr>
          <w:spacing w:val="-3"/>
          <w:sz w:val="24"/>
        </w:rPr>
        <w:t xml:space="preserve"> </w:t>
      </w:r>
      <w:r>
        <w:rPr>
          <w:spacing w:val="-2"/>
          <w:sz w:val="24"/>
        </w:rPr>
        <w:t>Магомедтагирова;</w:t>
      </w:r>
    </w:p>
    <w:p w:rsidR="00BA7B2C" w:rsidRDefault="00156D0F">
      <w:pPr>
        <w:pStyle w:val="a4"/>
        <w:numPr>
          <w:ilvl w:val="1"/>
          <w:numId w:val="30"/>
        </w:numPr>
        <w:tabs>
          <w:tab w:val="left" w:pos="850"/>
        </w:tabs>
        <w:spacing w:before="138"/>
        <w:ind w:left="850"/>
        <w:rPr>
          <w:rFonts w:ascii="Symbol" w:hAnsi="Symbol"/>
          <w:sz w:val="24"/>
        </w:rPr>
      </w:pPr>
      <w:r>
        <w:rPr>
          <w:sz w:val="24"/>
        </w:rPr>
        <w:t>пр.</w:t>
      </w:r>
      <w:r>
        <w:rPr>
          <w:spacing w:val="-3"/>
          <w:sz w:val="24"/>
        </w:rPr>
        <w:t xml:space="preserve"> </w:t>
      </w:r>
      <w:r>
        <w:rPr>
          <w:sz w:val="24"/>
        </w:rPr>
        <w:t>Расула</w:t>
      </w:r>
      <w:r>
        <w:rPr>
          <w:spacing w:val="-2"/>
          <w:sz w:val="24"/>
        </w:rPr>
        <w:t xml:space="preserve"> Гамзатова;</w:t>
      </w:r>
    </w:p>
    <w:p w:rsidR="00BA7B2C" w:rsidRDefault="00156D0F">
      <w:pPr>
        <w:pStyle w:val="a4"/>
        <w:numPr>
          <w:ilvl w:val="1"/>
          <w:numId w:val="30"/>
        </w:numPr>
        <w:tabs>
          <w:tab w:val="left" w:pos="850"/>
        </w:tabs>
        <w:spacing w:before="138"/>
        <w:ind w:left="850"/>
        <w:rPr>
          <w:rFonts w:ascii="Symbol" w:hAnsi="Symbol"/>
          <w:sz w:val="24"/>
        </w:rPr>
      </w:pPr>
      <w:r>
        <w:rPr>
          <w:sz w:val="24"/>
        </w:rPr>
        <w:t>пр.</w:t>
      </w:r>
      <w:r>
        <w:rPr>
          <w:spacing w:val="-1"/>
          <w:sz w:val="24"/>
        </w:rPr>
        <w:t xml:space="preserve"> </w:t>
      </w:r>
      <w:r>
        <w:rPr>
          <w:sz w:val="24"/>
        </w:rPr>
        <w:t>Петра</w:t>
      </w:r>
      <w:r>
        <w:rPr>
          <w:spacing w:val="1"/>
          <w:sz w:val="24"/>
        </w:rPr>
        <w:t xml:space="preserve"> </w:t>
      </w:r>
      <w:r>
        <w:rPr>
          <w:spacing w:val="-7"/>
          <w:sz w:val="24"/>
        </w:rPr>
        <w:t>I;</w:t>
      </w:r>
    </w:p>
    <w:p w:rsidR="00BA7B2C" w:rsidRDefault="00156D0F">
      <w:pPr>
        <w:pStyle w:val="a4"/>
        <w:numPr>
          <w:ilvl w:val="1"/>
          <w:numId w:val="30"/>
        </w:numPr>
        <w:tabs>
          <w:tab w:val="left" w:pos="850"/>
        </w:tabs>
        <w:spacing w:before="135"/>
        <w:ind w:left="850"/>
        <w:rPr>
          <w:rFonts w:ascii="Symbol" w:hAnsi="Symbol"/>
          <w:sz w:val="24"/>
        </w:rPr>
      </w:pPr>
      <w:r>
        <w:rPr>
          <w:sz w:val="24"/>
        </w:rPr>
        <w:t>ул.</w:t>
      </w:r>
      <w:r>
        <w:rPr>
          <w:spacing w:val="-3"/>
          <w:sz w:val="24"/>
        </w:rPr>
        <w:t xml:space="preserve"> </w:t>
      </w:r>
      <w:r>
        <w:rPr>
          <w:sz w:val="24"/>
        </w:rPr>
        <w:t>Гайдара</w:t>
      </w:r>
      <w:r>
        <w:rPr>
          <w:spacing w:val="-2"/>
          <w:sz w:val="24"/>
        </w:rPr>
        <w:t xml:space="preserve"> Гаджиева;</w:t>
      </w:r>
    </w:p>
    <w:p w:rsidR="00BA7B2C" w:rsidRDefault="00156D0F">
      <w:pPr>
        <w:pStyle w:val="a4"/>
        <w:numPr>
          <w:ilvl w:val="1"/>
          <w:numId w:val="30"/>
        </w:numPr>
        <w:tabs>
          <w:tab w:val="left" w:pos="850"/>
        </w:tabs>
        <w:spacing w:before="139"/>
        <w:ind w:left="850"/>
        <w:rPr>
          <w:rFonts w:ascii="Symbol" w:hAnsi="Symbol"/>
          <w:sz w:val="20"/>
        </w:rPr>
      </w:pPr>
      <w:r>
        <w:rPr>
          <w:sz w:val="24"/>
        </w:rPr>
        <w:t>ул.</w:t>
      </w:r>
      <w:r>
        <w:rPr>
          <w:spacing w:val="-3"/>
          <w:sz w:val="24"/>
        </w:rPr>
        <w:t xml:space="preserve"> </w:t>
      </w:r>
      <w:r>
        <w:rPr>
          <w:sz w:val="24"/>
        </w:rPr>
        <w:t>Магомета</w:t>
      </w:r>
      <w:r>
        <w:rPr>
          <w:spacing w:val="-3"/>
          <w:sz w:val="24"/>
        </w:rPr>
        <w:t xml:space="preserve"> </w:t>
      </w:r>
      <w:r>
        <w:rPr>
          <w:spacing w:val="-2"/>
          <w:sz w:val="24"/>
        </w:rPr>
        <w:t>Гаджиева;</w:t>
      </w:r>
    </w:p>
    <w:p w:rsidR="00BA7B2C" w:rsidRDefault="00156D0F">
      <w:pPr>
        <w:pStyle w:val="a4"/>
        <w:numPr>
          <w:ilvl w:val="1"/>
          <w:numId w:val="30"/>
        </w:numPr>
        <w:tabs>
          <w:tab w:val="left" w:pos="850"/>
        </w:tabs>
        <w:spacing w:before="139"/>
        <w:ind w:left="850"/>
        <w:rPr>
          <w:rFonts w:ascii="Symbol" w:hAnsi="Symbol"/>
          <w:sz w:val="24"/>
        </w:rPr>
      </w:pPr>
      <w:r>
        <w:rPr>
          <w:sz w:val="24"/>
        </w:rPr>
        <w:t>пр.</w:t>
      </w:r>
      <w:r>
        <w:rPr>
          <w:spacing w:val="1"/>
          <w:sz w:val="24"/>
        </w:rPr>
        <w:t xml:space="preserve"> </w:t>
      </w:r>
      <w:r>
        <w:rPr>
          <w:spacing w:val="-2"/>
          <w:sz w:val="24"/>
        </w:rPr>
        <w:t>Казбекова;</w:t>
      </w:r>
    </w:p>
    <w:p w:rsidR="00BA7B2C" w:rsidRDefault="00156D0F">
      <w:pPr>
        <w:pStyle w:val="a4"/>
        <w:numPr>
          <w:ilvl w:val="1"/>
          <w:numId w:val="30"/>
        </w:numPr>
        <w:tabs>
          <w:tab w:val="left" w:pos="850"/>
        </w:tabs>
        <w:spacing w:before="135"/>
        <w:ind w:left="850"/>
        <w:rPr>
          <w:rFonts w:ascii="Symbol" w:hAnsi="Symbol"/>
          <w:sz w:val="24"/>
        </w:rPr>
      </w:pPr>
      <w:r>
        <w:rPr>
          <w:sz w:val="24"/>
        </w:rPr>
        <w:t>пр.</w:t>
      </w:r>
      <w:r>
        <w:rPr>
          <w:spacing w:val="1"/>
          <w:sz w:val="24"/>
        </w:rPr>
        <w:t xml:space="preserve"> </w:t>
      </w:r>
      <w:r>
        <w:rPr>
          <w:spacing w:val="-2"/>
          <w:sz w:val="24"/>
        </w:rPr>
        <w:t>Насрутдинова;</w:t>
      </w:r>
    </w:p>
    <w:p w:rsidR="00BA7B2C" w:rsidRDefault="00156D0F">
      <w:pPr>
        <w:pStyle w:val="a4"/>
        <w:numPr>
          <w:ilvl w:val="1"/>
          <w:numId w:val="30"/>
        </w:numPr>
        <w:tabs>
          <w:tab w:val="left" w:pos="850"/>
        </w:tabs>
        <w:spacing w:before="138"/>
        <w:ind w:left="850"/>
        <w:rPr>
          <w:rFonts w:ascii="Symbol" w:hAnsi="Symbol"/>
          <w:sz w:val="24"/>
        </w:rPr>
      </w:pPr>
      <w:r>
        <w:rPr>
          <w:sz w:val="24"/>
        </w:rPr>
        <w:t>ул.</w:t>
      </w:r>
      <w:r>
        <w:rPr>
          <w:spacing w:val="-5"/>
          <w:sz w:val="24"/>
        </w:rPr>
        <w:t xml:space="preserve"> </w:t>
      </w:r>
      <w:r>
        <w:rPr>
          <w:spacing w:val="-2"/>
          <w:sz w:val="24"/>
        </w:rPr>
        <w:t>Даниялова;</w:t>
      </w:r>
    </w:p>
    <w:p w:rsidR="00BA7B2C" w:rsidRDefault="00156D0F">
      <w:pPr>
        <w:pStyle w:val="a4"/>
        <w:numPr>
          <w:ilvl w:val="1"/>
          <w:numId w:val="30"/>
        </w:numPr>
        <w:tabs>
          <w:tab w:val="left" w:pos="850"/>
        </w:tabs>
        <w:spacing w:before="138"/>
        <w:ind w:left="850"/>
        <w:rPr>
          <w:rFonts w:ascii="Symbol" w:hAnsi="Symbol"/>
          <w:sz w:val="24"/>
        </w:rPr>
      </w:pPr>
      <w:r>
        <w:rPr>
          <w:sz w:val="24"/>
        </w:rPr>
        <w:t>ул.</w:t>
      </w:r>
      <w:r>
        <w:rPr>
          <w:spacing w:val="-3"/>
          <w:sz w:val="24"/>
        </w:rPr>
        <w:t xml:space="preserve"> </w:t>
      </w:r>
      <w:r>
        <w:rPr>
          <w:spacing w:val="-2"/>
          <w:sz w:val="24"/>
        </w:rPr>
        <w:t>Коркмасова;</w:t>
      </w:r>
    </w:p>
    <w:p w:rsidR="00BA7B2C" w:rsidRDefault="00156D0F">
      <w:pPr>
        <w:pStyle w:val="a4"/>
        <w:numPr>
          <w:ilvl w:val="1"/>
          <w:numId w:val="30"/>
        </w:numPr>
        <w:tabs>
          <w:tab w:val="left" w:pos="850"/>
        </w:tabs>
        <w:spacing w:before="136"/>
        <w:ind w:left="850"/>
        <w:rPr>
          <w:rFonts w:ascii="Symbol" w:hAnsi="Symbol"/>
          <w:sz w:val="24"/>
        </w:rPr>
      </w:pPr>
      <w:r>
        <w:rPr>
          <w:sz w:val="24"/>
        </w:rPr>
        <w:t>ул.</w:t>
      </w:r>
      <w:r>
        <w:rPr>
          <w:spacing w:val="-5"/>
          <w:sz w:val="24"/>
        </w:rPr>
        <w:t xml:space="preserve"> </w:t>
      </w:r>
      <w:r>
        <w:rPr>
          <w:spacing w:val="-2"/>
          <w:sz w:val="24"/>
        </w:rPr>
        <w:t>Батырая;</w:t>
      </w:r>
    </w:p>
    <w:p w:rsidR="00BA7B2C" w:rsidRDefault="00156D0F">
      <w:pPr>
        <w:pStyle w:val="a4"/>
        <w:numPr>
          <w:ilvl w:val="1"/>
          <w:numId w:val="30"/>
        </w:numPr>
        <w:tabs>
          <w:tab w:val="left" w:pos="850"/>
        </w:tabs>
        <w:spacing w:before="138"/>
        <w:ind w:left="850"/>
        <w:rPr>
          <w:rFonts w:ascii="Symbol" w:hAnsi="Symbol"/>
          <w:sz w:val="24"/>
        </w:rPr>
      </w:pPr>
      <w:r>
        <w:rPr>
          <w:sz w:val="24"/>
        </w:rPr>
        <w:t>ул.</w:t>
      </w:r>
      <w:r>
        <w:rPr>
          <w:spacing w:val="-3"/>
          <w:sz w:val="24"/>
        </w:rPr>
        <w:t xml:space="preserve"> </w:t>
      </w:r>
      <w:r>
        <w:rPr>
          <w:sz w:val="24"/>
        </w:rPr>
        <w:t>Ирчи</w:t>
      </w:r>
      <w:r>
        <w:rPr>
          <w:spacing w:val="-1"/>
          <w:sz w:val="24"/>
        </w:rPr>
        <w:t xml:space="preserve"> </w:t>
      </w:r>
      <w:r>
        <w:rPr>
          <w:spacing w:val="-2"/>
          <w:sz w:val="24"/>
        </w:rPr>
        <w:t>Казака;</w:t>
      </w:r>
    </w:p>
    <w:p w:rsidR="00BA7B2C" w:rsidRDefault="00156D0F">
      <w:pPr>
        <w:pStyle w:val="a4"/>
        <w:numPr>
          <w:ilvl w:val="1"/>
          <w:numId w:val="30"/>
        </w:numPr>
        <w:tabs>
          <w:tab w:val="left" w:pos="850"/>
        </w:tabs>
        <w:spacing w:before="138"/>
        <w:ind w:left="850"/>
        <w:rPr>
          <w:rFonts w:ascii="Symbol" w:hAnsi="Symbol"/>
          <w:sz w:val="24"/>
        </w:rPr>
      </w:pPr>
      <w:r>
        <w:rPr>
          <w:sz w:val="24"/>
        </w:rPr>
        <w:t>ул.</w:t>
      </w:r>
      <w:r>
        <w:rPr>
          <w:spacing w:val="-3"/>
          <w:sz w:val="24"/>
        </w:rPr>
        <w:t xml:space="preserve"> </w:t>
      </w:r>
      <w:r>
        <w:rPr>
          <w:sz w:val="24"/>
        </w:rPr>
        <w:t>Магомеда</w:t>
      </w:r>
      <w:r>
        <w:rPr>
          <w:spacing w:val="-2"/>
          <w:sz w:val="24"/>
        </w:rPr>
        <w:t xml:space="preserve"> Ярагского;</w:t>
      </w:r>
    </w:p>
    <w:p w:rsidR="00BA7B2C" w:rsidRDefault="00156D0F">
      <w:pPr>
        <w:pStyle w:val="a4"/>
        <w:numPr>
          <w:ilvl w:val="1"/>
          <w:numId w:val="30"/>
        </w:numPr>
        <w:tabs>
          <w:tab w:val="left" w:pos="850"/>
        </w:tabs>
        <w:spacing w:before="135"/>
        <w:ind w:left="850"/>
        <w:rPr>
          <w:rFonts w:ascii="Symbol" w:hAnsi="Symbol"/>
          <w:sz w:val="24"/>
        </w:rPr>
      </w:pPr>
      <w:r>
        <w:rPr>
          <w:sz w:val="24"/>
        </w:rPr>
        <w:t>и</w:t>
      </w:r>
      <w:r>
        <w:rPr>
          <w:spacing w:val="-3"/>
          <w:sz w:val="24"/>
        </w:rPr>
        <w:t xml:space="preserve"> </w:t>
      </w:r>
      <w:r>
        <w:rPr>
          <w:sz w:val="24"/>
        </w:rPr>
        <w:t>ряде</w:t>
      </w:r>
      <w:r>
        <w:rPr>
          <w:spacing w:val="-3"/>
          <w:sz w:val="24"/>
        </w:rPr>
        <w:t xml:space="preserve"> </w:t>
      </w:r>
      <w:r>
        <w:rPr>
          <w:sz w:val="24"/>
        </w:rPr>
        <w:t>прочих менее</w:t>
      </w:r>
      <w:r>
        <w:rPr>
          <w:spacing w:val="-2"/>
          <w:sz w:val="24"/>
        </w:rPr>
        <w:t xml:space="preserve"> </w:t>
      </w:r>
      <w:r>
        <w:rPr>
          <w:sz w:val="24"/>
        </w:rPr>
        <w:t>значимых магистралях и</w:t>
      </w:r>
      <w:r>
        <w:rPr>
          <w:spacing w:val="-3"/>
          <w:sz w:val="24"/>
        </w:rPr>
        <w:t xml:space="preserve"> </w:t>
      </w:r>
      <w:r>
        <w:rPr>
          <w:spacing w:val="-2"/>
          <w:sz w:val="24"/>
        </w:rPr>
        <w:t>улицах.</w:t>
      </w:r>
    </w:p>
    <w:p w:rsidR="00BA7B2C" w:rsidRDefault="00156D0F">
      <w:pPr>
        <w:pStyle w:val="a3"/>
        <w:spacing w:before="139" w:line="360" w:lineRule="auto"/>
        <w:ind w:left="142" w:right="138" w:firstLine="566"/>
        <w:jc w:val="both"/>
      </w:pPr>
      <w:r>
        <w:t>Таким образом, из приведенных перечней следует, что на всех участках улично-дорожной сети Махачкалы, на которых сконцентрировано наибольшее количество марш</w:t>
      </w:r>
      <w:r>
        <w:softHyphen/>
        <w:t>рутов регулярных городских перевозок в часы пик наблюдаются существенные задержки.</w:t>
      </w:r>
    </w:p>
    <w:p w:rsidR="00BA7B2C" w:rsidRDefault="00156D0F">
      <w:pPr>
        <w:pStyle w:val="a3"/>
        <w:spacing w:line="360" w:lineRule="auto"/>
        <w:ind w:left="142" w:right="140" w:firstLine="566"/>
        <w:jc w:val="both"/>
      </w:pPr>
      <w:r>
        <w:t>В зависимости от величин задержек на перечисленных магистралях можно выделить следующие участки, на которых наблюдается наибольшее их влияние на работу</w:t>
      </w:r>
      <w:r>
        <w:rPr>
          <w:spacing w:val="-1"/>
        </w:rPr>
        <w:t xml:space="preserve"> </w:t>
      </w:r>
      <w:r>
        <w:t>маршрут</w:t>
      </w:r>
      <w:r>
        <w:softHyphen/>
        <w:t>ного пассажирского транспорта (в порядке убывания влияния):</w:t>
      </w:r>
    </w:p>
    <w:p w:rsidR="00BA7B2C" w:rsidRDefault="00156D0F">
      <w:pPr>
        <w:pStyle w:val="a4"/>
        <w:numPr>
          <w:ilvl w:val="1"/>
          <w:numId w:val="30"/>
        </w:numPr>
        <w:tabs>
          <w:tab w:val="left" w:pos="850"/>
        </w:tabs>
        <w:ind w:left="850"/>
        <w:rPr>
          <w:rFonts w:ascii="Symbol" w:hAnsi="Symbol"/>
          <w:sz w:val="24"/>
        </w:rPr>
      </w:pPr>
      <w:r>
        <w:rPr>
          <w:sz w:val="24"/>
        </w:rPr>
        <w:t>пр.</w:t>
      </w:r>
      <w:r>
        <w:rPr>
          <w:spacing w:val="-4"/>
          <w:sz w:val="24"/>
        </w:rPr>
        <w:t xml:space="preserve"> </w:t>
      </w:r>
      <w:r>
        <w:rPr>
          <w:sz w:val="24"/>
        </w:rPr>
        <w:t>Казбекова</w:t>
      </w:r>
      <w:r>
        <w:rPr>
          <w:spacing w:val="-3"/>
          <w:sz w:val="24"/>
        </w:rPr>
        <w:t xml:space="preserve"> </w:t>
      </w:r>
      <w:r>
        <w:rPr>
          <w:sz w:val="24"/>
        </w:rPr>
        <w:t>от</w:t>
      </w:r>
      <w:r>
        <w:rPr>
          <w:spacing w:val="-2"/>
          <w:sz w:val="24"/>
        </w:rPr>
        <w:t xml:space="preserve"> </w:t>
      </w:r>
      <w:r>
        <w:rPr>
          <w:sz w:val="24"/>
        </w:rPr>
        <w:t>пр.</w:t>
      </w:r>
      <w:r>
        <w:rPr>
          <w:spacing w:val="-2"/>
          <w:sz w:val="24"/>
        </w:rPr>
        <w:t xml:space="preserve"> </w:t>
      </w:r>
      <w:r>
        <w:rPr>
          <w:sz w:val="24"/>
        </w:rPr>
        <w:t>Али-Гаджи</w:t>
      </w:r>
      <w:r>
        <w:rPr>
          <w:spacing w:val="-1"/>
          <w:sz w:val="24"/>
        </w:rPr>
        <w:t xml:space="preserve"> </w:t>
      </w:r>
      <w:r>
        <w:rPr>
          <w:sz w:val="24"/>
        </w:rPr>
        <w:t>Акушинского</w:t>
      </w:r>
      <w:r>
        <w:rPr>
          <w:spacing w:val="-2"/>
          <w:sz w:val="24"/>
        </w:rPr>
        <w:t xml:space="preserve"> </w:t>
      </w:r>
      <w:r>
        <w:rPr>
          <w:sz w:val="24"/>
        </w:rPr>
        <w:t>до ул.</w:t>
      </w:r>
      <w:r>
        <w:rPr>
          <w:spacing w:val="-2"/>
          <w:sz w:val="24"/>
        </w:rPr>
        <w:t xml:space="preserve"> Мусаева;</w:t>
      </w:r>
    </w:p>
    <w:p w:rsidR="00BA7B2C" w:rsidRDefault="00156D0F">
      <w:pPr>
        <w:pStyle w:val="a4"/>
        <w:numPr>
          <w:ilvl w:val="1"/>
          <w:numId w:val="30"/>
        </w:numPr>
        <w:tabs>
          <w:tab w:val="left" w:pos="850"/>
        </w:tabs>
        <w:spacing w:before="135"/>
        <w:ind w:left="850"/>
        <w:rPr>
          <w:rFonts w:ascii="Symbol" w:hAnsi="Symbol"/>
          <w:sz w:val="24"/>
        </w:rPr>
      </w:pPr>
      <w:r>
        <w:rPr>
          <w:sz w:val="24"/>
        </w:rPr>
        <w:t>пр.</w:t>
      </w:r>
      <w:r>
        <w:rPr>
          <w:spacing w:val="-4"/>
          <w:sz w:val="24"/>
        </w:rPr>
        <w:t xml:space="preserve"> </w:t>
      </w:r>
      <w:r>
        <w:rPr>
          <w:sz w:val="24"/>
        </w:rPr>
        <w:t>Али-Гаджи</w:t>
      </w:r>
      <w:r>
        <w:rPr>
          <w:spacing w:val="-1"/>
          <w:sz w:val="24"/>
        </w:rPr>
        <w:t xml:space="preserve"> </w:t>
      </w:r>
      <w:r>
        <w:rPr>
          <w:sz w:val="24"/>
        </w:rPr>
        <w:t>Акушинского</w:t>
      </w:r>
      <w:r>
        <w:rPr>
          <w:spacing w:val="-1"/>
          <w:sz w:val="24"/>
        </w:rPr>
        <w:t xml:space="preserve"> </w:t>
      </w:r>
      <w:r>
        <w:rPr>
          <w:sz w:val="24"/>
        </w:rPr>
        <w:t>от</w:t>
      </w:r>
      <w:r>
        <w:rPr>
          <w:spacing w:val="-2"/>
          <w:sz w:val="24"/>
        </w:rPr>
        <w:t xml:space="preserve"> </w:t>
      </w:r>
      <w:r>
        <w:rPr>
          <w:sz w:val="24"/>
        </w:rPr>
        <w:t>пр.</w:t>
      </w:r>
      <w:r>
        <w:rPr>
          <w:spacing w:val="-2"/>
          <w:sz w:val="24"/>
        </w:rPr>
        <w:t xml:space="preserve"> </w:t>
      </w:r>
      <w:r>
        <w:rPr>
          <w:sz w:val="24"/>
        </w:rPr>
        <w:t>Казбекова</w:t>
      </w:r>
      <w:r>
        <w:rPr>
          <w:spacing w:val="-5"/>
          <w:sz w:val="24"/>
        </w:rPr>
        <w:t xml:space="preserve"> </w:t>
      </w:r>
      <w:r>
        <w:rPr>
          <w:sz w:val="24"/>
        </w:rPr>
        <w:t>до ул.</w:t>
      </w:r>
      <w:r>
        <w:rPr>
          <w:spacing w:val="-1"/>
          <w:sz w:val="24"/>
        </w:rPr>
        <w:t xml:space="preserve"> </w:t>
      </w:r>
      <w:r>
        <w:rPr>
          <w:spacing w:val="-2"/>
          <w:sz w:val="24"/>
        </w:rPr>
        <w:t>Даганова;</w:t>
      </w:r>
    </w:p>
    <w:p w:rsidR="00BA7B2C" w:rsidRDefault="00156D0F">
      <w:pPr>
        <w:pStyle w:val="a4"/>
        <w:numPr>
          <w:ilvl w:val="1"/>
          <w:numId w:val="30"/>
        </w:numPr>
        <w:tabs>
          <w:tab w:val="left" w:pos="850"/>
        </w:tabs>
        <w:spacing w:before="138" w:line="352" w:lineRule="auto"/>
        <w:ind w:right="140" w:firstLine="0"/>
        <w:rPr>
          <w:rFonts w:ascii="Symbol" w:hAnsi="Symbol"/>
          <w:sz w:val="24"/>
        </w:rPr>
      </w:pPr>
      <w:r>
        <w:rPr>
          <w:sz w:val="24"/>
        </w:rPr>
        <w:t>пр. Имама Шамиля от Трамвайного кольца до ул. Батырмурзаева (за исключением участка</w:t>
      </w:r>
      <w:r>
        <w:rPr>
          <w:spacing w:val="-4"/>
          <w:sz w:val="24"/>
        </w:rPr>
        <w:t xml:space="preserve"> </w:t>
      </w:r>
      <w:r>
        <w:rPr>
          <w:sz w:val="24"/>
        </w:rPr>
        <w:t>от</w:t>
      </w:r>
      <w:r>
        <w:rPr>
          <w:spacing w:val="-3"/>
          <w:sz w:val="24"/>
        </w:rPr>
        <w:t xml:space="preserve"> </w:t>
      </w:r>
      <w:r>
        <w:rPr>
          <w:sz w:val="24"/>
        </w:rPr>
        <w:t>Трамвайного</w:t>
      </w:r>
      <w:r>
        <w:rPr>
          <w:spacing w:val="-3"/>
          <w:sz w:val="24"/>
        </w:rPr>
        <w:t xml:space="preserve"> </w:t>
      </w:r>
      <w:r>
        <w:rPr>
          <w:sz w:val="24"/>
        </w:rPr>
        <w:t>кольца</w:t>
      </w:r>
      <w:r>
        <w:rPr>
          <w:spacing w:val="-4"/>
          <w:sz w:val="24"/>
        </w:rPr>
        <w:t xml:space="preserve"> </w:t>
      </w:r>
      <w:r>
        <w:rPr>
          <w:sz w:val="24"/>
        </w:rPr>
        <w:t>до</w:t>
      </w:r>
      <w:r>
        <w:rPr>
          <w:spacing w:val="-1"/>
          <w:sz w:val="24"/>
        </w:rPr>
        <w:t xml:space="preserve"> </w:t>
      </w:r>
      <w:r>
        <w:rPr>
          <w:sz w:val="24"/>
        </w:rPr>
        <w:t>ул.</w:t>
      </w:r>
      <w:r>
        <w:rPr>
          <w:spacing w:val="-3"/>
          <w:sz w:val="24"/>
        </w:rPr>
        <w:t xml:space="preserve"> </w:t>
      </w:r>
      <w:r>
        <w:rPr>
          <w:sz w:val="24"/>
        </w:rPr>
        <w:t>Агасиева,</w:t>
      </w:r>
      <w:r>
        <w:rPr>
          <w:spacing w:val="-3"/>
          <w:sz w:val="24"/>
        </w:rPr>
        <w:t xml:space="preserve"> </w:t>
      </w:r>
      <w:r>
        <w:rPr>
          <w:sz w:val="24"/>
        </w:rPr>
        <w:t>оборудованного</w:t>
      </w:r>
      <w:r>
        <w:rPr>
          <w:spacing w:val="-3"/>
          <w:sz w:val="24"/>
        </w:rPr>
        <w:t xml:space="preserve"> </w:t>
      </w:r>
      <w:r>
        <w:rPr>
          <w:sz w:val="24"/>
        </w:rPr>
        <w:t>выделенными</w:t>
      </w:r>
      <w:r>
        <w:rPr>
          <w:spacing w:val="-2"/>
          <w:sz w:val="24"/>
        </w:rPr>
        <w:t xml:space="preserve"> </w:t>
      </w:r>
      <w:r>
        <w:rPr>
          <w:sz w:val="24"/>
        </w:rPr>
        <w:t>полосами);</w:t>
      </w:r>
    </w:p>
    <w:p w:rsidR="00BA7B2C" w:rsidRDefault="00156D0F">
      <w:pPr>
        <w:pStyle w:val="a4"/>
        <w:numPr>
          <w:ilvl w:val="1"/>
          <w:numId w:val="30"/>
        </w:numPr>
        <w:tabs>
          <w:tab w:val="left" w:pos="850"/>
        </w:tabs>
        <w:spacing w:before="7"/>
        <w:ind w:left="850"/>
        <w:rPr>
          <w:rFonts w:ascii="Symbol" w:hAnsi="Symbol"/>
          <w:sz w:val="24"/>
        </w:rPr>
      </w:pPr>
      <w:r>
        <w:rPr>
          <w:sz w:val="24"/>
        </w:rPr>
        <w:t>пр.</w:t>
      </w:r>
      <w:r>
        <w:rPr>
          <w:spacing w:val="-2"/>
          <w:sz w:val="24"/>
        </w:rPr>
        <w:t xml:space="preserve"> </w:t>
      </w:r>
      <w:r>
        <w:rPr>
          <w:sz w:val="24"/>
        </w:rPr>
        <w:t>Имама</w:t>
      </w:r>
      <w:r>
        <w:rPr>
          <w:spacing w:val="-3"/>
          <w:sz w:val="24"/>
        </w:rPr>
        <w:t xml:space="preserve"> </w:t>
      </w:r>
      <w:r>
        <w:rPr>
          <w:sz w:val="24"/>
        </w:rPr>
        <w:t>Шамиля</w:t>
      </w:r>
      <w:r>
        <w:rPr>
          <w:spacing w:val="-2"/>
          <w:sz w:val="24"/>
        </w:rPr>
        <w:t xml:space="preserve"> </w:t>
      </w:r>
      <w:r>
        <w:rPr>
          <w:sz w:val="24"/>
        </w:rPr>
        <w:t>от</w:t>
      </w:r>
      <w:r>
        <w:rPr>
          <w:spacing w:val="1"/>
          <w:sz w:val="24"/>
        </w:rPr>
        <w:t xml:space="preserve"> </w:t>
      </w:r>
      <w:r>
        <w:rPr>
          <w:sz w:val="24"/>
        </w:rPr>
        <w:t>ул.</w:t>
      </w:r>
      <w:r>
        <w:rPr>
          <w:spacing w:val="-2"/>
          <w:sz w:val="24"/>
        </w:rPr>
        <w:t xml:space="preserve"> </w:t>
      </w:r>
      <w:r>
        <w:rPr>
          <w:sz w:val="24"/>
        </w:rPr>
        <w:t>Абубакарова</w:t>
      </w:r>
      <w:r>
        <w:rPr>
          <w:spacing w:val="-3"/>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Гайдара;</w:t>
      </w:r>
    </w:p>
    <w:p w:rsidR="00BA7B2C" w:rsidRDefault="00156D0F">
      <w:pPr>
        <w:pStyle w:val="a4"/>
        <w:numPr>
          <w:ilvl w:val="1"/>
          <w:numId w:val="30"/>
        </w:numPr>
        <w:tabs>
          <w:tab w:val="left" w:pos="850"/>
        </w:tabs>
        <w:spacing w:before="138"/>
        <w:ind w:left="850"/>
        <w:rPr>
          <w:rFonts w:ascii="Symbol" w:hAnsi="Symbol"/>
          <w:sz w:val="24"/>
        </w:rPr>
      </w:pPr>
      <w:r>
        <w:rPr>
          <w:sz w:val="24"/>
        </w:rPr>
        <w:t>пр.</w:t>
      </w:r>
      <w:r>
        <w:rPr>
          <w:spacing w:val="-4"/>
          <w:sz w:val="24"/>
        </w:rPr>
        <w:t xml:space="preserve"> </w:t>
      </w:r>
      <w:r>
        <w:rPr>
          <w:sz w:val="24"/>
        </w:rPr>
        <w:t>Гамидова</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Гагарина</w:t>
      </w:r>
      <w:r>
        <w:rPr>
          <w:spacing w:val="-3"/>
          <w:sz w:val="24"/>
        </w:rPr>
        <w:t xml:space="preserve"> </w:t>
      </w:r>
      <w:r>
        <w:rPr>
          <w:sz w:val="24"/>
        </w:rPr>
        <w:t>до</w:t>
      </w:r>
      <w:r>
        <w:rPr>
          <w:spacing w:val="1"/>
          <w:sz w:val="24"/>
        </w:rPr>
        <w:t xml:space="preserve"> </w:t>
      </w:r>
      <w:r>
        <w:rPr>
          <w:sz w:val="24"/>
        </w:rPr>
        <w:t>ул.</w:t>
      </w:r>
      <w:r>
        <w:rPr>
          <w:spacing w:val="-2"/>
          <w:sz w:val="24"/>
        </w:rPr>
        <w:t xml:space="preserve"> </w:t>
      </w:r>
      <w:r>
        <w:rPr>
          <w:sz w:val="24"/>
        </w:rPr>
        <w:t xml:space="preserve">Ирчи </w:t>
      </w:r>
      <w:r>
        <w:rPr>
          <w:spacing w:val="-2"/>
          <w:sz w:val="24"/>
        </w:rPr>
        <w:t>Казака;</w:t>
      </w:r>
    </w:p>
    <w:p w:rsidR="00BA7B2C" w:rsidRDefault="00156D0F">
      <w:pPr>
        <w:pStyle w:val="a4"/>
        <w:numPr>
          <w:ilvl w:val="1"/>
          <w:numId w:val="30"/>
        </w:numPr>
        <w:tabs>
          <w:tab w:val="left" w:pos="850"/>
        </w:tabs>
        <w:spacing w:before="138"/>
        <w:ind w:left="850"/>
        <w:rPr>
          <w:rFonts w:ascii="Symbol" w:hAnsi="Symbol"/>
          <w:sz w:val="24"/>
        </w:rPr>
      </w:pPr>
      <w:r>
        <w:rPr>
          <w:sz w:val="24"/>
        </w:rPr>
        <w:t>ул.</w:t>
      </w:r>
      <w:r>
        <w:rPr>
          <w:spacing w:val="-3"/>
          <w:sz w:val="24"/>
        </w:rPr>
        <w:t xml:space="preserve"> </w:t>
      </w:r>
      <w:r>
        <w:rPr>
          <w:sz w:val="24"/>
        </w:rPr>
        <w:t>Магомедтагирова</w:t>
      </w:r>
      <w:r>
        <w:rPr>
          <w:spacing w:val="-4"/>
          <w:sz w:val="24"/>
        </w:rPr>
        <w:t xml:space="preserve"> </w:t>
      </w:r>
      <w:r>
        <w:rPr>
          <w:sz w:val="24"/>
        </w:rPr>
        <w:t>от</w:t>
      </w:r>
      <w:r>
        <w:rPr>
          <w:spacing w:val="1"/>
          <w:sz w:val="24"/>
        </w:rPr>
        <w:t xml:space="preserve"> </w:t>
      </w:r>
      <w:r>
        <w:rPr>
          <w:sz w:val="24"/>
        </w:rPr>
        <w:t>ул.</w:t>
      </w:r>
      <w:r>
        <w:rPr>
          <w:spacing w:val="-3"/>
          <w:sz w:val="24"/>
        </w:rPr>
        <w:t xml:space="preserve"> </w:t>
      </w:r>
      <w:r>
        <w:rPr>
          <w:sz w:val="24"/>
        </w:rPr>
        <w:t>Ахульго</w:t>
      </w:r>
      <w:r>
        <w:rPr>
          <w:spacing w:val="-2"/>
          <w:sz w:val="24"/>
        </w:rPr>
        <w:t xml:space="preserve"> </w:t>
      </w:r>
      <w:r>
        <w:rPr>
          <w:sz w:val="24"/>
        </w:rPr>
        <w:t>до</w:t>
      </w:r>
      <w:r>
        <w:rPr>
          <w:spacing w:val="-1"/>
          <w:sz w:val="24"/>
        </w:rPr>
        <w:t xml:space="preserve"> </w:t>
      </w:r>
      <w:r>
        <w:rPr>
          <w:sz w:val="24"/>
        </w:rPr>
        <w:t>ул.</w:t>
      </w:r>
      <w:r>
        <w:rPr>
          <w:spacing w:val="-2"/>
          <w:sz w:val="24"/>
        </w:rPr>
        <w:t xml:space="preserve"> Комарова;</w:t>
      </w:r>
    </w:p>
    <w:p w:rsidR="00BA7B2C" w:rsidRDefault="00156D0F">
      <w:pPr>
        <w:pStyle w:val="a4"/>
        <w:numPr>
          <w:ilvl w:val="1"/>
          <w:numId w:val="30"/>
        </w:numPr>
        <w:tabs>
          <w:tab w:val="left" w:pos="850"/>
        </w:tabs>
        <w:spacing w:before="136"/>
        <w:ind w:left="850"/>
        <w:rPr>
          <w:rFonts w:ascii="Symbol" w:hAnsi="Symbol"/>
          <w:sz w:val="24"/>
        </w:rPr>
      </w:pPr>
      <w:r>
        <w:rPr>
          <w:sz w:val="24"/>
        </w:rPr>
        <w:t>пр.</w:t>
      </w:r>
      <w:r>
        <w:rPr>
          <w:spacing w:val="-2"/>
          <w:sz w:val="24"/>
        </w:rPr>
        <w:t xml:space="preserve"> </w:t>
      </w:r>
      <w:r>
        <w:rPr>
          <w:sz w:val="24"/>
        </w:rPr>
        <w:t>Расула</w:t>
      </w:r>
      <w:r>
        <w:rPr>
          <w:spacing w:val="-3"/>
          <w:sz w:val="24"/>
        </w:rPr>
        <w:t xml:space="preserve"> </w:t>
      </w:r>
      <w:r>
        <w:rPr>
          <w:sz w:val="24"/>
        </w:rPr>
        <w:t>Гамзатова</w:t>
      </w:r>
      <w:r>
        <w:rPr>
          <w:spacing w:val="-3"/>
          <w:sz w:val="24"/>
        </w:rPr>
        <w:t xml:space="preserve"> </w:t>
      </w:r>
      <w:r>
        <w:rPr>
          <w:sz w:val="24"/>
        </w:rPr>
        <w:t>в районе</w:t>
      </w:r>
      <w:r>
        <w:rPr>
          <w:spacing w:val="-1"/>
          <w:sz w:val="24"/>
        </w:rPr>
        <w:t xml:space="preserve"> </w:t>
      </w:r>
      <w:r>
        <w:rPr>
          <w:sz w:val="24"/>
        </w:rPr>
        <w:t>ул.</w:t>
      </w:r>
      <w:r>
        <w:rPr>
          <w:spacing w:val="-2"/>
          <w:sz w:val="24"/>
        </w:rPr>
        <w:t xml:space="preserve"> </w:t>
      </w:r>
      <w:r>
        <w:rPr>
          <w:sz w:val="24"/>
        </w:rPr>
        <w:t>Магомеда</w:t>
      </w:r>
      <w:r>
        <w:rPr>
          <w:spacing w:val="-2"/>
          <w:sz w:val="24"/>
        </w:rPr>
        <w:t xml:space="preserve"> Ярагского;</w:t>
      </w:r>
    </w:p>
    <w:p w:rsidR="00BA7B2C" w:rsidRDefault="00156D0F">
      <w:pPr>
        <w:pStyle w:val="a4"/>
        <w:numPr>
          <w:ilvl w:val="1"/>
          <w:numId w:val="30"/>
        </w:numPr>
        <w:tabs>
          <w:tab w:val="left" w:pos="850"/>
        </w:tabs>
        <w:spacing w:before="137"/>
        <w:ind w:left="850"/>
        <w:rPr>
          <w:rFonts w:ascii="Symbol" w:hAnsi="Symbol"/>
          <w:sz w:val="24"/>
        </w:rPr>
      </w:pPr>
      <w:r>
        <w:rPr>
          <w:sz w:val="24"/>
        </w:rPr>
        <w:t>пр.</w:t>
      </w:r>
      <w:r>
        <w:rPr>
          <w:spacing w:val="-1"/>
          <w:sz w:val="24"/>
        </w:rPr>
        <w:t xml:space="preserve"> </w:t>
      </w:r>
      <w:r>
        <w:rPr>
          <w:sz w:val="24"/>
        </w:rPr>
        <w:t>Петра</w:t>
      </w:r>
      <w:r>
        <w:rPr>
          <w:spacing w:val="1"/>
          <w:sz w:val="24"/>
        </w:rPr>
        <w:t xml:space="preserve"> </w:t>
      </w:r>
      <w:r>
        <w:rPr>
          <w:sz w:val="24"/>
        </w:rPr>
        <w:t>I</w:t>
      </w:r>
      <w:r>
        <w:rPr>
          <w:spacing w:val="-4"/>
          <w:sz w:val="24"/>
        </w:rPr>
        <w:t xml:space="preserve"> </w:t>
      </w:r>
      <w:r>
        <w:rPr>
          <w:sz w:val="24"/>
        </w:rPr>
        <w:t>на</w:t>
      </w:r>
      <w:r>
        <w:rPr>
          <w:spacing w:val="-1"/>
          <w:sz w:val="24"/>
        </w:rPr>
        <w:t xml:space="preserve"> </w:t>
      </w:r>
      <w:r>
        <w:rPr>
          <w:sz w:val="24"/>
        </w:rPr>
        <w:t>всем</w:t>
      </w:r>
      <w:r>
        <w:rPr>
          <w:spacing w:val="-1"/>
          <w:sz w:val="24"/>
        </w:rPr>
        <w:t xml:space="preserve"> </w:t>
      </w:r>
      <w:r>
        <w:rPr>
          <w:spacing w:val="-2"/>
          <w:sz w:val="24"/>
        </w:rPr>
        <w:t>протяжении;</w:t>
      </w:r>
    </w:p>
    <w:p w:rsidR="00BA7B2C" w:rsidRDefault="00156D0F">
      <w:pPr>
        <w:pStyle w:val="a4"/>
        <w:numPr>
          <w:ilvl w:val="1"/>
          <w:numId w:val="30"/>
        </w:numPr>
        <w:tabs>
          <w:tab w:val="left" w:pos="850"/>
        </w:tabs>
        <w:spacing w:before="138"/>
        <w:ind w:left="850"/>
        <w:rPr>
          <w:rFonts w:ascii="Symbol" w:hAnsi="Symbol"/>
          <w:sz w:val="24"/>
        </w:rPr>
      </w:pPr>
      <w:r>
        <w:rPr>
          <w:sz w:val="24"/>
        </w:rPr>
        <w:t>ул.</w:t>
      </w:r>
      <w:r>
        <w:rPr>
          <w:spacing w:val="-4"/>
          <w:sz w:val="24"/>
        </w:rPr>
        <w:t xml:space="preserve"> </w:t>
      </w:r>
      <w:r>
        <w:rPr>
          <w:sz w:val="24"/>
        </w:rPr>
        <w:t>Гайдара</w:t>
      </w:r>
      <w:r>
        <w:rPr>
          <w:spacing w:val="-2"/>
          <w:sz w:val="24"/>
        </w:rPr>
        <w:t xml:space="preserve"> </w:t>
      </w:r>
      <w:r>
        <w:rPr>
          <w:sz w:val="24"/>
        </w:rPr>
        <w:t>Гаджиева</w:t>
      </w:r>
      <w:r>
        <w:rPr>
          <w:spacing w:val="-3"/>
          <w:sz w:val="24"/>
        </w:rPr>
        <w:t xml:space="preserve"> </w:t>
      </w:r>
      <w:r>
        <w:rPr>
          <w:sz w:val="24"/>
        </w:rPr>
        <w:t>от</w:t>
      </w:r>
      <w:r>
        <w:rPr>
          <w:spacing w:val="-1"/>
          <w:sz w:val="24"/>
        </w:rPr>
        <w:t xml:space="preserve"> </w:t>
      </w:r>
      <w:r>
        <w:rPr>
          <w:sz w:val="24"/>
        </w:rPr>
        <w:t>Трамвайного</w:t>
      </w:r>
      <w:r>
        <w:rPr>
          <w:spacing w:val="-2"/>
          <w:sz w:val="24"/>
        </w:rPr>
        <w:t xml:space="preserve"> </w:t>
      </w:r>
      <w:r>
        <w:rPr>
          <w:sz w:val="24"/>
        </w:rPr>
        <w:t>кольца</w:t>
      </w:r>
      <w:r>
        <w:rPr>
          <w:spacing w:val="-2"/>
          <w:sz w:val="24"/>
        </w:rPr>
        <w:t xml:space="preserve"> </w:t>
      </w:r>
      <w:r>
        <w:rPr>
          <w:sz w:val="24"/>
        </w:rPr>
        <w:t>до ул.</w:t>
      </w:r>
      <w:r>
        <w:rPr>
          <w:spacing w:val="-1"/>
          <w:sz w:val="24"/>
        </w:rPr>
        <w:t xml:space="preserve"> </w:t>
      </w:r>
      <w:r>
        <w:rPr>
          <w:spacing w:val="-2"/>
          <w:sz w:val="24"/>
        </w:rPr>
        <w:t>Батырмурзаева;</w:t>
      </w:r>
    </w:p>
    <w:p w:rsidR="00BA7B2C" w:rsidRDefault="00BA7B2C">
      <w:pPr>
        <w:pStyle w:val="a4"/>
        <w:rPr>
          <w:rFonts w:ascii="Symbol" w:hAnsi="Symbol"/>
          <w:sz w:val="24"/>
        </w:rPr>
        <w:sectPr w:rsidR="00BA7B2C">
          <w:footerReference w:type="default" r:id="rId50"/>
          <w:pgSz w:w="11910" w:h="16840"/>
          <w:pgMar w:top="1040" w:right="708" w:bottom="1060" w:left="1559" w:header="0" w:footer="863" w:gutter="0"/>
          <w:pgNumType w:start="85"/>
          <w:cols w:space="720"/>
        </w:sectPr>
      </w:pPr>
    </w:p>
    <w:p w:rsidR="00BA7B2C" w:rsidRDefault="00156D0F">
      <w:pPr>
        <w:pStyle w:val="a4"/>
        <w:numPr>
          <w:ilvl w:val="1"/>
          <w:numId w:val="30"/>
        </w:numPr>
        <w:tabs>
          <w:tab w:val="left" w:pos="709"/>
          <w:tab w:val="left" w:pos="850"/>
        </w:tabs>
        <w:spacing w:before="68" w:line="360" w:lineRule="auto"/>
        <w:ind w:left="709" w:right="141" w:hanging="567"/>
        <w:jc w:val="both"/>
        <w:rPr>
          <w:rFonts w:ascii="Symbol" w:hAnsi="Symbol"/>
          <w:sz w:val="20"/>
        </w:rPr>
      </w:pPr>
      <w:r>
        <w:rPr>
          <w:sz w:val="20"/>
        </w:rPr>
        <w:lastRenderedPageBreak/>
        <w:tab/>
      </w:r>
      <w:r>
        <w:rPr>
          <w:sz w:val="24"/>
        </w:rPr>
        <w:t>ул. Магомета Гаджиева от ул. Гайдара Гаджиева до ул. Дзержинского. Перечисленные</w:t>
      </w:r>
      <w:r>
        <w:rPr>
          <w:spacing w:val="25"/>
          <w:sz w:val="24"/>
        </w:rPr>
        <w:t xml:space="preserve"> </w:t>
      </w:r>
      <w:r>
        <w:rPr>
          <w:sz w:val="24"/>
        </w:rPr>
        <w:t>участки</w:t>
      </w:r>
      <w:r>
        <w:rPr>
          <w:spacing w:val="26"/>
          <w:sz w:val="24"/>
        </w:rPr>
        <w:t xml:space="preserve"> </w:t>
      </w:r>
      <w:r>
        <w:rPr>
          <w:sz w:val="24"/>
        </w:rPr>
        <w:t>УДС</w:t>
      </w:r>
      <w:r>
        <w:rPr>
          <w:spacing w:val="26"/>
          <w:sz w:val="24"/>
        </w:rPr>
        <w:t xml:space="preserve"> </w:t>
      </w:r>
      <w:r>
        <w:rPr>
          <w:sz w:val="24"/>
        </w:rPr>
        <w:t>Махачкалы,</w:t>
      </w:r>
      <w:r>
        <w:rPr>
          <w:spacing w:val="24"/>
          <w:sz w:val="24"/>
        </w:rPr>
        <w:t xml:space="preserve"> </w:t>
      </w:r>
      <w:r>
        <w:rPr>
          <w:sz w:val="24"/>
        </w:rPr>
        <w:t>на</w:t>
      </w:r>
      <w:r>
        <w:rPr>
          <w:spacing w:val="24"/>
          <w:sz w:val="24"/>
        </w:rPr>
        <w:t xml:space="preserve"> </w:t>
      </w:r>
      <w:r>
        <w:rPr>
          <w:sz w:val="24"/>
        </w:rPr>
        <w:t>которых</w:t>
      </w:r>
      <w:r>
        <w:rPr>
          <w:spacing w:val="25"/>
          <w:sz w:val="24"/>
        </w:rPr>
        <w:t xml:space="preserve"> </w:t>
      </w:r>
      <w:r>
        <w:rPr>
          <w:sz w:val="24"/>
        </w:rPr>
        <w:t>наблюдается</w:t>
      </w:r>
      <w:r>
        <w:rPr>
          <w:spacing w:val="25"/>
          <w:sz w:val="24"/>
        </w:rPr>
        <w:t xml:space="preserve"> </w:t>
      </w:r>
      <w:r>
        <w:rPr>
          <w:sz w:val="24"/>
        </w:rPr>
        <w:t>наибольшее</w:t>
      </w:r>
      <w:r>
        <w:rPr>
          <w:spacing w:val="24"/>
          <w:sz w:val="24"/>
        </w:rPr>
        <w:t xml:space="preserve"> </w:t>
      </w:r>
      <w:r>
        <w:rPr>
          <w:spacing w:val="-5"/>
          <w:sz w:val="24"/>
        </w:rPr>
        <w:t>со-</w:t>
      </w:r>
    </w:p>
    <w:p w:rsidR="00BA7B2C" w:rsidRDefault="00156D0F">
      <w:pPr>
        <w:pStyle w:val="a3"/>
        <w:spacing w:before="1" w:line="360" w:lineRule="auto"/>
        <w:ind w:left="142" w:right="137"/>
        <w:jc w:val="both"/>
      </w:pPr>
      <w:r>
        <w:t>средоточение маршрутов регулярных перевозок и одновременно наблюдаются наиболь</w:t>
      </w:r>
      <w:r>
        <w:softHyphen/>
        <w:t>шие затруднения в движении автотранспорта требуют первоочередных мер по обеспече</w:t>
      </w:r>
      <w:r>
        <w:softHyphen/>
        <w:t>нию приоритетного проезда маршрутных транспортных средств или проведения иных ме</w:t>
      </w:r>
      <w:r>
        <w:softHyphen/>
        <w:t>роприятий (при невозможности обеспечения приоритетности движения), снижающих ве</w:t>
      </w:r>
      <w:r>
        <w:softHyphen/>
        <w:t>личину задержек автотранспорта.</w:t>
      </w:r>
    </w:p>
    <w:p w:rsidR="00BA7B2C" w:rsidRDefault="00BA7B2C">
      <w:pPr>
        <w:pStyle w:val="a3"/>
        <w:spacing w:line="360" w:lineRule="auto"/>
        <w:jc w:val="both"/>
        <w:sectPr w:rsidR="00BA7B2C">
          <w:pgSz w:w="11910" w:h="16840"/>
          <w:pgMar w:top="1040" w:right="708" w:bottom="1100" w:left="1559" w:header="0" w:footer="863" w:gutter="0"/>
          <w:cols w:space="720"/>
        </w:sectPr>
      </w:pPr>
    </w:p>
    <w:p w:rsidR="00BA7B2C" w:rsidRDefault="00156D0F">
      <w:pPr>
        <w:pStyle w:val="4"/>
        <w:numPr>
          <w:ilvl w:val="2"/>
          <w:numId w:val="51"/>
        </w:numPr>
        <w:tabs>
          <w:tab w:val="left" w:pos="806"/>
        </w:tabs>
        <w:spacing w:line="360" w:lineRule="auto"/>
        <w:ind w:left="142" w:right="141" w:firstLine="0"/>
        <w:jc w:val="left"/>
      </w:pPr>
      <w:bookmarkStart w:id="21" w:name="7.1.8._Анализ_состояния_безопасности_дор"/>
      <w:bookmarkStart w:id="22" w:name="_bookmark12"/>
      <w:bookmarkEnd w:id="21"/>
      <w:bookmarkEnd w:id="22"/>
      <w:r>
        <w:lastRenderedPageBreak/>
        <w:t>Анализ состояния безопасности дорожного движения, результаты иссле</w:t>
      </w:r>
      <w:r>
        <w:softHyphen/>
        <w:t>дования причин и условий возникновения ДТП</w:t>
      </w:r>
    </w:p>
    <w:p w:rsidR="00BA7B2C" w:rsidRDefault="00BA7B2C">
      <w:pPr>
        <w:pStyle w:val="a3"/>
        <w:spacing w:before="111"/>
        <w:rPr>
          <w:b/>
          <w:sz w:val="26"/>
        </w:rPr>
      </w:pPr>
    </w:p>
    <w:p w:rsidR="00BA7B2C" w:rsidRDefault="00156D0F">
      <w:pPr>
        <w:pStyle w:val="a3"/>
        <w:spacing w:line="360" w:lineRule="auto"/>
        <w:ind w:left="142" w:right="138" w:firstLine="566"/>
        <w:jc w:val="both"/>
      </w:pPr>
      <w:r>
        <w:t>На территории города Махачкалы за период 2021-2024 гг. значительно увеличилось количество ДТП, пострадавших и погибших в них. Так, в 2024 г. по сравнению с анало-гичными показателем 2021 г.:</w:t>
      </w:r>
    </w:p>
    <w:p w:rsidR="00BA7B2C" w:rsidRDefault="00156D0F">
      <w:pPr>
        <w:pStyle w:val="a4"/>
        <w:numPr>
          <w:ilvl w:val="0"/>
          <w:numId w:val="29"/>
        </w:numPr>
        <w:tabs>
          <w:tab w:val="left" w:pos="847"/>
        </w:tabs>
        <w:spacing w:line="275" w:lineRule="exact"/>
        <w:ind w:left="847" w:hanging="138"/>
        <w:jc w:val="both"/>
        <w:rPr>
          <w:sz w:val="24"/>
        </w:rPr>
      </w:pPr>
      <w:r>
        <w:rPr>
          <w:sz w:val="24"/>
        </w:rPr>
        <w:t>количество</w:t>
      </w:r>
      <w:r>
        <w:rPr>
          <w:spacing w:val="-1"/>
          <w:sz w:val="24"/>
        </w:rPr>
        <w:t xml:space="preserve"> </w:t>
      </w:r>
      <w:r>
        <w:rPr>
          <w:sz w:val="24"/>
        </w:rPr>
        <w:t>ДТП</w:t>
      </w:r>
      <w:r>
        <w:rPr>
          <w:spacing w:val="-1"/>
          <w:sz w:val="24"/>
        </w:rPr>
        <w:t xml:space="preserve"> </w:t>
      </w:r>
      <w:r>
        <w:rPr>
          <w:sz w:val="24"/>
        </w:rPr>
        <w:t>возросло на</w:t>
      </w:r>
      <w:r>
        <w:rPr>
          <w:spacing w:val="-1"/>
          <w:sz w:val="24"/>
        </w:rPr>
        <w:t xml:space="preserve"> </w:t>
      </w:r>
      <w:r>
        <w:rPr>
          <w:sz w:val="24"/>
        </w:rPr>
        <w:t>14,7 %</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333</w:t>
      </w:r>
      <w:r>
        <w:rPr>
          <w:spacing w:val="2"/>
          <w:sz w:val="24"/>
        </w:rPr>
        <w:t xml:space="preserve"> </w:t>
      </w:r>
      <w:r>
        <w:rPr>
          <w:sz w:val="24"/>
        </w:rPr>
        <w:t xml:space="preserve">ед. до 382 </w:t>
      </w:r>
      <w:r>
        <w:rPr>
          <w:spacing w:val="-4"/>
          <w:sz w:val="24"/>
        </w:rPr>
        <w:t>ед.;</w:t>
      </w:r>
    </w:p>
    <w:p w:rsidR="00BA7B2C" w:rsidRDefault="00156D0F">
      <w:pPr>
        <w:pStyle w:val="a4"/>
        <w:numPr>
          <w:ilvl w:val="0"/>
          <w:numId w:val="29"/>
        </w:numPr>
        <w:tabs>
          <w:tab w:val="left" w:pos="847"/>
        </w:tabs>
        <w:spacing w:before="140"/>
        <w:ind w:left="847" w:hanging="138"/>
        <w:rPr>
          <w:sz w:val="24"/>
        </w:rPr>
      </w:pPr>
      <w:r>
        <w:rPr>
          <w:sz w:val="24"/>
        </w:rPr>
        <w:t>численность</w:t>
      </w:r>
      <w:r>
        <w:rPr>
          <w:spacing w:val="-2"/>
          <w:sz w:val="24"/>
        </w:rPr>
        <w:t xml:space="preserve"> </w:t>
      </w:r>
      <w:r>
        <w:rPr>
          <w:sz w:val="24"/>
        </w:rPr>
        <w:t>погибших</w:t>
      </w:r>
      <w:r>
        <w:rPr>
          <w:spacing w:val="1"/>
          <w:sz w:val="24"/>
        </w:rPr>
        <w:t xml:space="preserve"> </w:t>
      </w:r>
      <w:r>
        <w:rPr>
          <w:sz w:val="24"/>
        </w:rPr>
        <w:t>в</w:t>
      </w:r>
      <w:r>
        <w:rPr>
          <w:spacing w:val="-2"/>
          <w:sz w:val="24"/>
        </w:rPr>
        <w:t xml:space="preserve"> </w:t>
      </w:r>
      <w:r>
        <w:rPr>
          <w:sz w:val="24"/>
        </w:rPr>
        <w:t>ДТП увеличилась</w:t>
      </w:r>
      <w:r>
        <w:rPr>
          <w:spacing w:val="-2"/>
          <w:sz w:val="24"/>
        </w:rPr>
        <w:t xml:space="preserve"> </w:t>
      </w:r>
      <w:r>
        <w:rPr>
          <w:sz w:val="24"/>
        </w:rPr>
        <w:t>на</w:t>
      </w:r>
      <w:r>
        <w:rPr>
          <w:spacing w:val="-2"/>
          <w:sz w:val="24"/>
        </w:rPr>
        <w:t xml:space="preserve"> </w:t>
      </w:r>
      <w:r>
        <w:rPr>
          <w:sz w:val="24"/>
        </w:rPr>
        <w:t>15%</w:t>
      </w:r>
      <w:r>
        <w:rPr>
          <w:spacing w:val="-2"/>
          <w:sz w:val="24"/>
        </w:rPr>
        <w:t xml:space="preserve"> </w:t>
      </w:r>
      <w:r>
        <w:rPr>
          <w:sz w:val="24"/>
        </w:rPr>
        <w:t>–</w:t>
      </w:r>
      <w:r>
        <w:rPr>
          <w:spacing w:val="-1"/>
          <w:sz w:val="24"/>
        </w:rPr>
        <w:t xml:space="preserve"> </w:t>
      </w:r>
      <w:r>
        <w:rPr>
          <w:sz w:val="24"/>
        </w:rPr>
        <w:t>с</w:t>
      </w:r>
      <w:r>
        <w:rPr>
          <w:spacing w:val="-3"/>
          <w:sz w:val="24"/>
        </w:rPr>
        <w:t xml:space="preserve"> </w:t>
      </w:r>
      <w:r>
        <w:rPr>
          <w:sz w:val="24"/>
        </w:rPr>
        <w:t>33</w:t>
      </w:r>
      <w:r>
        <w:rPr>
          <w:spacing w:val="-1"/>
          <w:sz w:val="24"/>
        </w:rPr>
        <w:t xml:space="preserve"> </w:t>
      </w:r>
      <w:r>
        <w:rPr>
          <w:sz w:val="24"/>
        </w:rPr>
        <w:t>чел.</w:t>
      </w:r>
      <w:r>
        <w:rPr>
          <w:spacing w:val="-1"/>
          <w:sz w:val="24"/>
        </w:rPr>
        <w:t xml:space="preserve"> </w:t>
      </w:r>
      <w:r>
        <w:rPr>
          <w:sz w:val="24"/>
        </w:rPr>
        <w:t>до</w:t>
      </w:r>
      <w:r>
        <w:rPr>
          <w:spacing w:val="-1"/>
          <w:sz w:val="24"/>
        </w:rPr>
        <w:t xml:space="preserve"> </w:t>
      </w:r>
      <w:r>
        <w:rPr>
          <w:sz w:val="24"/>
        </w:rPr>
        <w:t>38</w:t>
      </w:r>
      <w:r>
        <w:rPr>
          <w:spacing w:val="1"/>
          <w:sz w:val="24"/>
        </w:rPr>
        <w:t xml:space="preserve"> </w:t>
      </w:r>
      <w:r>
        <w:rPr>
          <w:spacing w:val="-2"/>
          <w:sz w:val="24"/>
        </w:rPr>
        <w:t>чел.;</w:t>
      </w:r>
    </w:p>
    <w:p w:rsidR="00BA7B2C" w:rsidRDefault="00156D0F">
      <w:pPr>
        <w:pStyle w:val="a4"/>
        <w:numPr>
          <w:ilvl w:val="0"/>
          <w:numId w:val="29"/>
        </w:numPr>
        <w:tabs>
          <w:tab w:val="left" w:pos="847"/>
        </w:tabs>
        <w:spacing w:before="136" w:line="360" w:lineRule="auto"/>
        <w:ind w:right="141" w:firstLine="0"/>
        <w:rPr>
          <w:sz w:val="24"/>
        </w:rPr>
      </w:pPr>
      <w:r>
        <w:rPr>
          <w:sz w:val="24"/>
        </w:rPr>
        <w:t>численность раненых в ДТП увеличилась в 1,2 раза – с 443 чел. до 547 чел. Динамика</w:t>
      </w:r>
      <w:r>
        <w:rPr>
          <w:spacing w:val="36"/>
          <w:sz w:val="24"/>
        </w:rPr>
        <w:t xml:space="preserve"> </w:t>
      </w:r>
      <w:r>
        <w:rPr>
          <w:sz w:val="24"/>
        </w:rPr>
        <w:t>показателей</w:t>
      </w:r>
      <w:r>
        <w:rPr>
          <w:spacing w:val="36"/>
          <w:sz w:val="24"/>
        </w:rPr>
        <w:t xml:space="preserve"> </w:t>
      </w:r>
      <w:r>
        <w:rPr>
          <w:sz w:val="24"/>
        </w:rPr>
        <w:t>аварийности</w:t>
      </w:r>
      <w:r>
        <w:rPr>
          <w:spacing w:val="38"/>
          <w:sz w:val="24"/>
        </w:rPr>
        <w:t xml:space="preserve"> </w:t>
      </w:r>
      <w:r>
        <w:rPr>
          <w:sz w:val="24"/>
        </w:rPr>
        <w:t>в</w:t>
      </w:r>
      <w:r>
        <w:rPr>
          <w:spacing w:val="37"/>
          <w:sz w:val="24"/>
        </w:rPr>
        <w:t xml:space="preserve"> </w:t>
      </w:r>
      <w:r>
        <w:rPr>
          <w:sz w:val="24"/>
        </w:rPr>
        <w:t>целом</w:t>
      </w:r>
      <w:r>
        <w:rPr>
          <w:spacing w:val="37"/>
          <w:sz w:val="24"/>
        </w:rPr>
        <w:t xml:space="preserve"> </w:t>
      </w:r>
      <w:r>
        <w:rPr>
          <w:sz w:val="24"/>
        </w:rPr>
        <w:t>по</w:t>
      </w:r>
      <w:r>
        <w:rPr>
          <w:spacing w:val="37"/>
          <w:sz w:val="24"/>
        </w:rPr>
        <w:t xml:space="preserve"> </w:t>
      </w:r>
      <w:r>
        <w:rPr>
          <w:sz w:val="24"/>
        </w:rPr>
        <w:t>городу</w:t>
      </w:r>
      <w:r>
        <w:rPr>
          <w:spacing w:val="33"/>
          <w:sz w:val="24"/>
        </w:rPr>
        <w:t xml:space="preserve"> </w:t>
      </w:r>
      <w:r>
        <w:rPr>
          <w:sz w:val="24"/>
        </w:rPr>
        <w:t>Махачкале</w:t>
      </w:r>
      <w:r>
        <w:rPr>
          <w:spacing w:val="39"/>
          <w:sz w:val="24"/>
        </w:rPr>
        <w:t xml:space="preserve"> </w:t>
      </w:r>
      <w:r>
        <w:rPr>
          <w:sz w:val="24"/>
        </w:rPr>
        <w:t>в</w:t>
      </w:r>
      <w:r>
        <w:rPr>
          <w:spacing w:val="37"/>
          <w:sz w:val="24"/>
        </w:rPr>
        <w:t xml:space="preserve"> </w:t>
      </w:r>
      <w:r>
        <w:rPr>
          <w:sz w:val="24"/>
        </w:rPr>
        <w:t>2021-2024</w:t>
      </w:r>
      <w:r>
        <w:rPr>
          <w:spacing w:val="37"/>
          <w:sz w:val="24"/>
        </w:rPr>
        <w:t xml:space="preserve"> </w:t>
      </w:r>
      <w:r>
        <w:rPr>
          <w:sz w:val="24"/>
        </w:rPr>
        <w:t>гг.</w:t>
      </w:r>
    </w:p>
    <w:p w:rsidR="00BA7B2C" w:rsidRDefault="00156D0F">
      <w:pPr>
        <w:pStyle w:val="a3"/>
        <w:ind w:left="142"/>
      </w:pPr>
      <w:r>
        <w:t>представлена</w:t>
      </w:r>
      <w:r>
        <w:rPr>
          <w:spacing w:val="-4"/>
        </w:rPr>
        <w:t xml:space="preserve"> </w:t>
      </w:r>
      <w:r>
        <w:t>в</w:t>
      </w:r>
      <w:r>
        <w:rPr>
          <w:spacing w:val="-2"/>
        </w:rPr>
        <w:t xml:space="preserve"> </w:t>
      </w:r>
      <w:r>
        <w:t>таблице</w:t>
      </w:r>
      <w:r>
        <w:rPr>
          <w:spacing w:val="-1"/>
        </w:rPr>
        <w:t xml:space="preserve"> </w:t>
      </w:r>
      <w:r>
        <w:rPr>
          <w:spacing w:val="-2"/>
        </w:rPr>
        <w:t>7.1.8.1.</w:t>
      </w:r>
    </w:p>
    <w:p w:rsidR="00BA7B2C" w:rsidRDefault="00156D0F">
      <w:pPr>
        <w:pStyle w:val="a3"/>
        <w:spacing w:before="140"/>
        <w:ind w:left="142"/>
      </w:pPr>
      <w:r>
        <w:t>Таблица</w:t>
      </w:r>
      <w:r>
        <w:rPr>
          <w:spacing w:val="-2"/>
        </w:rPr>
        <w:t xml:space="preserve"> </w:t>
      </w:r>
      <w:r>
        <w:t>7.1.8.1 – Динамика</w:t>
      </w:r>
      <w:r>
        <w:rPr>
          <w:spacing w:val="-1"/>
        </w:rPr>
        <w:t xml:space="preserve"> </w:t>
      </w:r>
      <w:r>
        <w:t>показателей</w:t>
      </w:r>
      <w:r>
        <w:rPr>
          <w:spacing w:val="1"/>
        </w:rPr>
        <w:t xml:space="preserve"> </w:t>
      </w:r>
      <w:r>
        <w:t>аварийности</w:t>
      </w:r>
      <w:r>
        <w:rPr>
          <w:spacing w:val="-3"/>
        </w:rPr>
        <w:t xml:space="preserve"> </w:t>
      </w:r>
      <w:r>
        <w:t>по городу</w:t>
      </w:r>
      <w:r>
        <w:rPr>
          <w:spacing w:val="-8"/>
        </w:rPr>
        <w:t xml:space="preserve"> </w:t>
      </w:r>
      <w:r>
        <w:t>Махачкале</w:t>
      </w:r>
      <w:r>
        <w:rPr>
          <w:spacing w:val="-1"/>
        </w:rPr>
        <w:t xml:space="preserve"> </w:t>
      </w:r>
      <w:r>
        <w:t>в</w:t>
      </w:r>
      <w:r>
        <w:rPr>
          <w:spacing w:val="-1"/>
        </w:rPr>
        <w:t xml:space="preserve"> </w:t>
      </w:r>
      <w:r>
        <w:t xml:space="preserve">2021-2024 </w:t>
      </w:r>
      <w:r>
        <w:rPr>
          <w:spacing w:val="-5"/>
        </w:rPr>
        <w:t>гг.</w:t>
      </w:r>
    </w:p>
    <w:p w:rsidR="00BA7B2C" w:rsidRDefault="00BA7B2C">
      <w:pPr>
        <w:pStyle w:val="a3"/>
        <w:spacing w:before="4"/>
        <w:rPr>
          <w:sz w:val="12"/>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9"/>
        <w:gridCol w:w="1337"/>
        <w:gridCol w:w="1335"/>
        <w:gridCol w:w="1337"/>
        <w:gridCol w:w="1335"/>
      </w:tblGrid>
      <w:tr w:rsidR="00BA7B2C">
        <w:trPr>
          <w:trHeight w:val="299"/>
        </w:trPr>
        <w:tc>
          <w:tcPr>
            <w:tcW w:w="4229" w:type="dxa"/>
          </w:tcPr>
          <w:p w:rsidR="00BA7B2C" w:rsidRDefault="00156D0F">
            <w:pPr>
              <w:pStyle w:val="TableParagraph"/>
              <w:spacing w:before="17"/>
              <w:ind w:left="955"/>
              <w:jc w:val="left"/>
            </w:pPr>
            <w:r>
              <w:t>Показатели</w:t>
            </w:r>
            <w:r>
              <w:rPr>
                <w:spacing w:val="-7"/>
              </w:rPr>
              <w:t xml:space="preserve"> </w:t>
            </w:r>
            <w:r>
              <w:rPr>
                <w:spacing w:val="-2"/>
              </w:rPr>
              <w:t>аварийности</w:t>
            </w:r>
          </w:p>
        </w:tc>
        <w:tc>
          <w:tcPr>
            <w:tcW w:w="1337" w:type="dxa"/>
          </w:tcPr>
          <w:p w:rsidR="00BA7B2C" w:rsidRDefault="00156D0F">
            <w:pPr>
              <w:pStyle w:val="TableParagraph"/>
              <w:spacing w:before="17"/>
              <w:ind w:left="11"/>
            </w:pPr>
            <w:r>
              <w:rPr>
                <w:spacing w:val="-4"/>
              </w:rPr>
              <w:t>2021</w:t>
            </w:r>
          </w:p>
        </w:tc>
        <w:tc>
          <w:tcPr>
            <w:tcW w:w="1335" w:type="dxa"/>
          </w:tcPr>
          <w:p w:rsidR="00BA7B2C" w:rsidRDefault="00156D0F">
            <w:pPr>
              <w:pStyle w:val="TableParagraph"/>
              <w:spacing w:before="17"/>
              <w:ind w:left="13"/>
            </w:pPr>
            <w:r>
              <w:rPr>
                <w:spacing w:val="-4"/>
              </w:rPr>
              <w:t>2022</w:t>
            </w:r>
          </w:p>
        </w:tc>
        <w:tc>
          <w:tcPr>
            <w:tcW w:w="1337" w:type="dxa"/>
          </w:tcPr>
          <w:p w:rsidR="00BA7B2C" w:rsidRDefault="00156D0F">
            <w:pPr>
              <w:pStyle w:val="TableParagraph"/>
              <w:spacing w:before="17"/>
              <w:ind w:left="11" w:right="2"/>
            </w:pPr>
            <w:r>
              <w:rPr>
                <w:spacing w:val="-4"/>
              </w:rPr>
              <w:t>2023</w:t>
            </w:r>
          </w:p>
        </w:tc>
        <w:tc>
          <w:tcPr>
            <w:tcW w:w="1335" w:type="dxa"/>
          </w:tcPr>
          <w:p w:rsidR="00BA7B2C" w:rsidRDefault="00156D0F">
            <w:pPr>
              <w:pStyle w:val="TableParagraph"/>
              <w:spacing w:before="17"/>
              <w:ind w:right="436"/>
              <w:jc w:val="right"/>
            </w:pPr>
            <w:r>
              <w:rPr>
                <w:spacing w:val="-4"/>
              </w:rPr>
              <w:t>2024</w:t>
            </w:r>
          </w:p>
        </w:tc>
      </w:tr>
      <w:tr w:rsidR="00BA7B2C">
        <w:trPr>
          <w:trHeight w:val="299"/>
        </w:trPr>
        <w:tc>
          <w:tcPr>
            <w:tcW w:w="4229" w:type="dxa"/>
          </w:tcPr>
          <w:p w:rsidR="00BA7B2C" w:rsidRDefault="00156D0F">
            <w:pPr>
              <w:pStyle w:val="TableParagraph"/>
              <w:spacing w:before="17"/>
              <w:ind w:left="107"/>
              <w:jc w:val="left"/>
            </w:pPr>
            <w:r>
              <w:t>Всего</w:t>
            </w:r>
            <w:r>
              <w:rPr>
                <w:spacing w:val="-5"/>
              </w:rPr>
              <w:t xml:space="preserve"> </w:t>
            </w:r>
            <w:r>
              <w:t>ДТП,</w:t>
            </w:r>
            <w:r>
              <w:rPr>
                <w:spacing w:val="-2"/>
              </w:rPr>
              <w:t xml:space="preserve"> </w:t>
            </w:r>
            <w:r>
              <w:rPr>
                <w:spacing w:val="-5"/>
              </w:rPr>
              <w:t>ед.</w:t>
            </w:r>
          </w:p>
        </w:tc>
        <w:tc>
          <w:tcPr>
            <w:tcW w:w="1337" w:type="dxa"/>
          </w:tcPr>
          <w:p w:rsidR="00BA7B2C" w:rsidRDefault="00156D0F">
            <w:pPr>
              <w:pStyle w:val="TableParagraph"/>
              <w:spacing w:before="17"/>
              <w:ind w:left="11" w:right="5"/>
            </w:pPr>
            <w:r>
              <w:rPr>
                <w:spacing w:val="-5"/>
              </w:rPr>
              <w:t>333</w:t>
            </w:r>
          </w:p>
        </w:tc>
        <w:tc>
          <w:tcPr>
            <w:tcW w:w="1335" w:type="dxa"/>
          </w:tcPr>
          <w:p w:rsidR="00BA7B2C" w:rsidRDefault="00156D0F">
            <w:pPr>
              <w:pStyle w:val="TableParagraph"/>
              <w:spacing w:before="17"/>
              <w:ind w:left="13" w:right="5"/>
            </w:pPr>
            <w:r>
              <w:rPr>
                <w:spacing w:val="-5"/>
              </w:rPr>
              <w:t>352</w:t>
            </w:r>
          </w:p>
        </w:tc>
        <w:tc>
          <w:tcPr>
            <w:tcW w:w="1337" w:type="dxa"/>
          </w:tcPr>
          <w:p w:rsidR="00BA7B2C" w:rsidRDefault="00156D0F">
            <w:pPr>
              <w:pStyle w:val="TableParagraph"/>
              <w:spacing w:before="17"/>
              <w:ind w:left="11" w:right="6"/>
            </w:pPr>
            <w:r>
              <w:rPr>
                <w:spacing w:val="-5"/>
              </w:rPr>
              <w:t>398</w:t>
            </w:r>
          </w:p>
        </w:tc>
        <w:tc>
          <w:tcPr>
            <w:tcW w:w="1335" w:type="dxa"/>
          </w:tcPr>
          <w:p w:rsidR="00BA7B2C" w:rsidRDefault="00156D0F">
            <w:pPr>
              <w:pStyle w:val="TableParagraph"/>
              <w:spacing w:before="17"/>
              <w:ind w:right="491"/>
              <w:jc w:val="right"/>
            </w:pPr>
            <w:r>
              <w:rPr>
                <w:spacing w:val="-5"/>
              </w:rPr>
              <w:t>382</w:t>
            </w:r>
          </w:p>
        </w:tc>
      </w:tr>
      <w:tr w:rsidR="00BA7B2C">
        <w:trPr>
          <w:trHeight w:val="302"/>
        </w:trPr>
        <w:tc>
          <w:tcPr>
            <w:tcW w:w="4229" w:type="dxa"/>
          </w:tcPr>
          <w:p w:rsidR="00BA7B2C" w:rsidRDefault="00156D0F">
            <w:pPr>
              <w:pStyle w:val="TableParagraph"/>
              <w:spacing w:before="17"/>
              <w:ind w:left="107"/>
              <w:jc w:val="left"/>
            </w:pPr>
            <w:r>
              <w:t>Всего</w:t>
            </w:r>
            <w:r>
              <w:rPr>
                <w:spacing w:val="-3"/>
              </w:rPr>
              <w:t xml:space="preserve"> </w:t>
            </w:r>
            <w:r>
              <w:t>погибло,</w:t>
            </w:r>
            <w:r>
              <w:rPr>
                <w:spacing w:val="-3"/>
              </w:rPr>
              <w:t xml:space="preserve"> </w:t>
            </w:r>
            <w:r>
              <w:rPr>
                <w:spacing w:val="-4"/>
              </w:rPr>
              <w:t>чел.</w:t>
            </w:r>
          </w:p>
        </w:tc>
        <w:tc>
          <w:tcPr>
            <w:tcW w:w="1337" w:type="dxa"/>
          </w:tcPr>
          <w:p w:rsidR="00BA7B2C" w:rsidRDefault="00156D0F">
            <w:pPr>
              <w:pStyle w:val="TableParagraph"/>
              <w:spacing w:before="17"/>
              <w:ind w:left="11" w:right="5"/>
            </w:pPr>
            <w:r>
              <w:rPr>
                <w:spacing w:val="-5"/>
              </w:rPr>
              <w:t>33</w:t>
            </w:r>
          </w:p>
        </w:tc>
        <w:tc>
          <w:tcPr>
            <w:tcW w:w="1335" w:type="dxa"/>
          </w:tcPr>
          <w:p w:rsidR="00BA7B2C" w:rsidRDefault="00156D0F">
            <w:pPr>
              <w:pStyle w:val="TableParagraph"/>
              <w:spacing w:before="17"/>
              <w:ind w:left="13" w:right="5"/>
            </w:pPr>
            <w:r>
              <w:rPr>
                <w:spacing w:val="-5"/>
              </w:rPr>
              <w:t>27</w:t>
            </w:r>
          </w:p>
        </w:tc>
        <w:tc>
          <w:tcPr>
            <w:tcW w:w="1337" w:type="dxa"/>
          </w:tcPr>
          <w:p w:rsidR="00BA7B2C" w:rsidRDefault="00156D0F">
            <w:pPr>
              <w:pStyle w:val="TableParagraph"/>
              <w:spacing w:before="17"/>
              <w:ind w:left="11" w:right="6"/>
            </w:pPr>
            <w:r>
              <w:rPr>
                <w:spacing w:val="-5"/>
              </w:rPr>
              <w:t>31</w:t>
            </w:r>
          </w:p>
        </w:tc>
        <w:tc>
          <w:tcPr>
            <w:tcW w:w="1335" w:type="dxa"/>
          </w:tcPr>
          <w:p w:rsidR="00BA7B2C" w:rsidRDefault="00156D0F">
            <w:pPr>
              <w:pStyle w:val="TableParagraph"/>
              <w:spacing w:before="17"/>
              <w:ind w:right="546"/>
              <w:jc w:val="right"/>
            </w:pPr>
            <w:r>
              <w:rPr>
                <w:spacing w:val="-5"/>
              </w:rPr>
              <w:t>38</w:t>
            </w:r>
          </w:p>
        </w:tc>
      </w:tr>
      <w:tr w:rsidR="00BA7B2C">
        <w:trPr>
          <w:trHeight w:val="299"/>
        </w:trPr>
        <w:tc>
          <w:tcPr>
            <w:tcW w:w="4229" w:type="dxa"/>
          </w:tcPr>
          <w:p w:rsidR="00BA7B2C" w:rsidRDefault="00156D0F">
            <w:pPr>
              <w:pStyle w:val="TableParagraph"/>
              <w:spacing w:before="17"/>
              <w:ind w:left="107"/>
              <w:jc w:val="left"/>
            </w:pPr>
            <w:r>
              <w:t>Всего</w:t>
            </w:r>
            <w:r>
              <w:rPr>
                <w:spacing w:val="-3"/>
              </w:rPr>
              <w:t xml:space="preserve"> </w:t>
            </w:r>
            <w:r>
              <w:t>ранено,</w:t>
            </w:r>
            <w:r>
              <w:rPr>
                <w:spacing w:val="-3"/>
              </w:rPr>
              <w:t xml:space="preserve"> </w:t>
            </w:r>
            <w:r>
              <w:rPr>
                <w:spacing w:val="-4"/>
              </w:rPr>
              <w:t>чел.</w:t>
            </w:r>
          </w:p>
        </w:tc>
        <w:tc>
          <w:tcPr>
            <w:tcW w:w="1337" w:type="dxa"/>
          </w:tcPr>
          <w:p w:rsidR="00BA7B2C" w:rsidRDefault="00156D0F">
            <w:pPr>
              <w:pStyle w:val="TableParagraph"/>
              <w:spacing w:before="17"/>
              <w:ind w:left="11" w:right="5"/>
            </w:pPr>
            <w:r>
              <w:rPr>
                <w:spacing w:val="-5"/>
              </w:rPr>
              <w:t>443</w:t>
            </w:r>
          </w:p>
        </w:tc>
        <w:tc>
          <w:tcPr>
            <w:tcW w:w="1335" w:type="dxa"/>
          </w:tcPr>
          <w:p w:rsidR="00BA7B2C" w:rsidRDefault="00156D0F">
            <w:pPr>
              <w:pStyle w:val="TableParagraph"/>
              <w:spacing w:before="17"/>
              <w:ind w:left="13" w:right="5"/>
            </w:pPr>
            <w:r>
              <w:rPr>
                <w:spacing w:val="-5"/>
              </w:rPr>
              <w:t>492</w:t>
            </w:r>
          </w:p>
        </w:tc>
        <w:tc>
          <w:tcPr>
            <w:tcW w:w="1337" w:type="dxa"/>
          </w:tcPr>
          <w:p w:rsidR="00BA7B2C" w:rsidRDefault="00156D0F">
            <w:pPr>
              <w:pStyle w:val="TableParagraph"/>
              <w:spacing w:before="17"/>
              <w:ind w:left="11" w:right="6"/>
            </w:pPr>
            <w:r>
              <w:rPr>
                <w:spacing w:val="-5"/>
              </w:rPr>
              <w:t>565</w:t>
            </w:r>
          </w:p>
        </w:tc>
        <w:tc>
          <w:tcPr>
            <w:tcW w:w="1335" w:type="dxa"/>
          </w:tcPr>
          <w:p w:rsidR="00BA7B2C" w:rsidRDefault="00156D0F">
            <w:pPr>
              <w:pStyle w:val="TableParagraph"/>
              <w:spacing w:before="17"/>
              <w:ind w:right="491"/>
              <w:jc w:val="right"/>
            </w:pPr>
            <w:r>
              <w:rPr>
                <w:spacing w:val="-5"/>
              </w:rPr>
              <w:t>547</w:t>
            </w:r>
          </w:p>
        </w:tc>
      </w:tr>
      <w:tr w:rsidR="00BA7B2C">
        <w:trPr>
          <w:trHeight w:val="757"/>
        </w:trPr>
        <w:tc>
          <w:tcPr>
            <w:tcW w:w="4229" w:type="dxa"/>
          </w:tcPr>
          <w:p w:rsidR="00BA7B2C" w:rsidRDefault="00156D0F">
            <w:pPr>
              <w:pStyle w:val="TableParagraph"/>
              <w:ind w:left="107"/>
              <w:jc w:val="left"/>
            </w:pPr>
            <w:r>
              <w:t>Индикатор</w:t>
            </w:r>
            <w:r>
              <w:rPr>
                <w:spacing w:val="80"/>
              </w:rPr>
              <w:t xml:space="preserve"> </w:t>
            </w:r>
            <w:r>
              <w:t>социального</w:t>
            </w:r>
            <w:r>
              <w:rPr>
                <w:spacing w:val="80"/>
              </w:rPr>
              <w:t xml:space="preserve"> </w:t>
            </w:r>
            <w:r>
              <w:t>риска</w:t>
            </w:r>
            <w:r>
              <w:rPr>
                <w:spacing w:val="80"/>
              </w:rPr>
              <w:t xml:space="preserve"> </w:t>
            </w:r>
            <w:r>
              <w:t>(количе</w:t>
            </w:r>
            <w:r>
              <w:softHyphen/>
              <w:t>ство</w:t>
            </w:r>
            <w:r>
              <w:rPr>
                <w:spacing w:val="13"/>
              </w:rPr>
              <w:t xml:space="preserve"> </w:t>
            </w:r>
            <w:r>
              <w:t>лиц,</w:t>
            </w:r>
            <w:r>
              <w:rPr>
                <w:spacing w:val="15"/>
              </w:rPr>
              <w:t xml:space="preserve"> </w:t>
            </w:r>
            <w:r>
              <w:t>погибших</w:t>
            </w:r>
            <w:r>
              <w:rPr>
                <w:spacing w:val="13"/>
              </w:rPr>
              <w:t xml:space="preserve"> </w:t>
            </w:r>
            <w:r>
              <w:t>в</w:t>
            </w:r>
            <w:r>
              <w:rPr>
                <w:spacing w:val="14"/>
              </w:rPr>
              <w:t xml:space="preserve"> </w:t>
            </w:r>
            <w:r>
              <w:t>результате</w:t>
            </w:r>
            <w:r>
              <w:rPr>
                <w:spacing w:val="15"/>
              </w:rPr>
              <w:t xml:space="preserve"> </w:t>
            </w:r>
            <w:r>
              <w:t>ДТП,</w:t>
            </w:r>
            <w:r>
              <w:rPr>
                <w:spacing w:val="16"/>
              </w:rPr>
              <w:t xml:space="preserve"> </w:t>
            </w:r>
            <w:r>
              <w:rPr>
                <w:spacing w:val="-5"/>
              </w:rPr>
              <w:t>на</w:t>
            </w:r>
          </w:p>
          <w:p w:rsidR="00BA7B2C" w:rsidRDefault="00156D0F">
            <w:pPr>
              <w:pStyle w:val="TableParagraph"/>
              <w:spacing w:line="238" w:lineRule="exact"/>
              <w:ind w:left="107"/>
              <w:jc w:val="left"/>
            </w:pPr>
            <w:r>
              <w:t>100</w:t>
            </w:r>
            <w:r>
              <w:rPr>
                <w:spacing w:val="-1"/>
              </w:rPr>
              <w:t xml:space="preserve"> </w:t>
            </w:r>
            <w:r>
              <w:t xml:space="preserve">тыс. </w:t>
            </w:r>
            <w:r>
              <w:rPr>
                <w:spacing w:val="-2"/>
              </w:rPr>
              <w:t>населения)</w:t>
            </w:r>
          </w:p>
        </w:tc>
        <w:tc>
          <w:tcPr>
            <w:tcW w:w="1337" w:type="dxa"/>
          </w:tcPr>
          <w:p w:rsidR="00BA7B2C" w:rsidRDefault="00156D0F">
            <w:pPr>
              <w:pStyle w:val="TableParagraph"/>
              <w:spacing w:before="245"/>
              <w:ind w:left="11" w:right="2"/>
            </w:pPr>
            <w:r>
              <w:rPr>
                <w:spacing w:val="-5"/>
              </w:rPr>
              <w:t>4,3</w:t>
            </w:r>
          </w:p>
        </w:tc>
        <w:tc>
          <w:tcPr>
            <w:tcW w:w="1335" w:type="dxa"/>
          </w:tcPr>
          <w:p w:rsidR="00BA7B2C" w:rsidRDefault="00156D0F">
            <w:pPr>
              <w:pStyle w:val="TableParagraph"/>
              <w:spacing w:before="245"/>
              <w:ind w:left="13" w:right="3"/>
            </w:pPr>
            <w:r>
              <w:rPr>
                <w:spacing w:val="-5"/>
              </w:rPr>
              <w:t>3,6</w:t>
            </w:r>
          </w:p>
        </w:tc>
        <w:tc>
          <w:tcPr>
            <w:tcW w:w="1337" w:type="dxa"/>
          </w:tcPr>
          <w:p w:rsidR="00BA7B2C" w:rsidRDefault="00156D0F">
            <w:pPr>
              <w:pStyle w:val="TableParagraph"/>
              <w:spacing w:before="245"/>
              <w:ind w:left="11" w:right="4"/>
            </w:pPr>
            <w:r>
              <w:rPr>
                <w:spacing w:val="-5"/>
              </w:rPr>
              <w:t>4,1</w:t>
            </w:r>
          </w:p>
        </w:tc>
        <w:tc>
          <w:tcPr>
            <w:tcW w:w="1335" w:type="dxa"/>
          </w:tcPr>
          <w:p w:rsidR="00BA7B2C" w:rsidRDefault="00156D0F">
            <w:pPr>
              <w:pStyle w:val="TableParagraph"/>
              <w:spacing w:before="245"/>
              <w:ind w:right="520"/>
              <w:jc w:val="right"/>
            </w:pPr>
            <w:r>
              <w:rPr>
                <w:spacing w:val="-5"/>
              </w:rPr>
              <w:t>5,0</w:t>
            </w:r>
          </w:p>
        </w:tc>
      </w:tr>
      <w:tr w:rsidR="00BA7B2C">
        <w:trPr>
          <w:trHeight w:val="760"/>
        </w:trPr>
        <w:tc>
          <w:tcPr>
            <w:tcW w:w="4229" w:type="dxa"/>
          </w:tcPr>
          <w:p w:rsidR="00BA7B2C" w:rsidRDefault="00156D0F">
            <w:pPr>
              <w:pStyle w:val="TableParagraph"/>
              <w:tabs>
                <w:tab w:val="left" w:pos="1338"/>
                <w:tab w:val="left" w:pos="2299"/>
                <w:tab w:val="left" w:pos="3676"/>
              </w:tabs>
              <w:spacing w:line="247" w:lineRule="exact"/>
              <w:ind w:left="107"/>
              <w:jc w:val="left"/>
            </w:pPr>
            <w:r>
              <w:rPr>
                <w:spacing w:val="-2"/>
              </w:rPr>
              <w:t>Индикатор</w:t>
            </w:r>
            <w:r>
              <w:tab/>
            </w:r>
            <w:r>
              <w:rPr>
                <w:spacing w:val="-2"/>
              </w:rPr>
              <w:t>тяжести</w:t>
            </w:r>
            <w:r>
              <w:tab/>
            </w:r>
            <w:r>
              <w:rPr>
                <w:spacing w:val="-2"/>
              </w:rPr>
              <w:t>последствий</w:t>
            </w:r>
            <w:r>
              <w:tab/>
            </w:r>
            <w:r>
              <w:rPr>
                <w:spacing w:val="-5"/>
              </w:rPr>
              <w:t>ДТП</w:t>
            </w:r>
          </w:p>
          <w:p w:rsidR="00BA7B2C" w:rsidRDefault="00156D0F">
            <w:pPr>
              <w:pStyle w:val="TableParagraph"/>
              <w:spacing w:line="252" w:lineRule="exact"/>
              <w:ind w:left="107"/>
              <w:jc w:val="left"/>
            </w:pPr>
            <w:r>
              <w:t>(количество</w:t>
            </w:r>
            <w:r>
              <w:rPr>
                <w:spacing w:val="40"/>
              </w:rPr>
              <w:t xml:space="preserve"> </w:t>
            </w:r>
            <w:r>
              <w:t>лиц,</w:t>
            </w:r>
            <w:r>
              <w:rPr>
                <w:spacing w:val="40"/>
              </w:rPr>
              <w:t xml:space="preserve"> </w:t>
            </w:r>
            <w:r>
              <w:t>погибших</w:t>
            </w:r>
            <w:r>
              <w:rPr>
                <w:spacing w:val="40"/>
              </w:rPr>
              <w:t xml:space="preserve"> </w:t>
            </w:r>
            <w:r>
              <w:t>в</w:t>
            </w:r>
            <w:r>
              <w:rPr>
                <w:spacing w:val="40"/>
              </w:rPr>
              <w:t xml:space="preserve"> </w:t>
            </w:r>
            <w:r>
              <w:t>результате ДТП, на 100 пострадавших)</w:t>
            </w:r>
          </w:p>
        </w:tc>
        <w:tc>
          <w:tcPr>
            <w:tcW w:w="1337" w:type="dxa"/>
          </w:tcPr>
          <w:p w:rsidR="00BA7B2C" w:rsidRDefault="00156D0F">
            <w:pPr>
              <w:pStyle w:val="TableParagraph"/>
              <w:spacing w:before="248"/>
              <w:ind w:left="11" w:right="2"/>
            </w:pPr>
            <w:r>
              <w:rPr>
                <w:spacing w:val="-5"/>
              </w:rPr>
              <w:t>6,9</w:t>
            </w:r>
          </w:p>
        </w:tc>
        <w:tc>
          <w:tcPr>
            <w:tcW w:w="1335" w:type="dxa"/>
          </w:tcPr>
          <w:p w:rsidR="00BA7B2C" w:rsidRDefault="00156D0F">
            <w:pPr>
              <w:pStyle w:val="TableParagraph"/>
              <w:spacing w:before="248"/>
              <w:ind w:left="13" w:right="3"/>
            </w:pPr>
            <w:r>
              <w:rPr>
                <w:spacing w:val="-5"/>
              </w:rPr>
              <w:t>5,2</w:t>
            </w:r>
          </w:p>
        </w:tc>
        <w:tc>
          <w:tcPr>
            <w:tcW w:w="1337" w:type="dxa"/>
          </w:tcPr>
          <w:p w:rsidR="00BA7B2C" w:rsidRDefault="00156D0F">
            <w:pPr>
              <w:pStyle w:val="TableParagraph"/>
              <w:spacing w:before="248"/>
              <w:ind w:left="11" w:right="4"/>
            </w:pPr>
            <w:r>
              <w:rPr>
                <w:spacing w:val="-5"/>
              </w:rPr>
              <w:t>5,2</w:t>
            </w:r>
          </w:p>
        </w:tc>
        <w:tc>
          <w:tcPr>
            <w:tcW w:w="1335" w:type="dxa"/>
          </w:tcPr>
          <w:p w:rsidR="00BA7B2C" w:rsidRDefault="00156D0F">
            <w:pPr>
              <w:pStyle w:val="TableParagraph"/>
              <w:spacing w:before="248"/>
              <w:ind w:right="520"/>
              <w:jc w:val="right"/>
            </w:pPr>
            <w:r>
              <w:rPr>
                <w:spacing w:val="-5"/>
              </w:rPr>
              <w:t>6,5</w:t>
            </w:r>
          </w:p>
        </w:tc>
      </w:tr>
    </w:tbl>
    <w:p w:rsidR="00BA7B2C" w:rsidRDefault="00156D0F">
      <w:pPr>
        <w:ind w:left="142"/>
        <w:rPr>
          <w:i/>
        </w:rPr>
      </w:pPr>
      <w:r>
        <w:rPr>
          <w:i/>
        </w:rPr>
        <w:t>Источник:</w:t>
      </w:r>
      <w:r>
        <w:rPr>
          <w:i/>
          <w:spacing w:val="-4"/>
        </w:rPr>
        <w:t xml:space="preserve"> </w:t>
      </w:r>
      <w:r>
        <w:rPr>
          <w:i/>
        </w:rPr>
        <w:t>ГИБДД</w:t>
      </w:r>
      <w:r>
        <w:rPr>
          <w:i/>
          <w:spacing w:val="-3"/>
        </w:rPr>
        <w:t xml:space="preserve"> </w:t>
      </w:r>
      <w:r>
        <w:rPr>
          <w:i/>
        </w:rPr>
        <w:t>МВД</w:t>
      </w:r>
      <w:r>
        <w:rPr>
          <w:i/>
          <w:spacing w:val="-6"/>
        </w:rPr>
        <w:t xml:space="preserve"> </w:t>
      </w:r>
      <w:r>
        <w:rPr>
          <w:i/>
        </w:rPr>
        <w:t>РФ</w:t>
      </w:r>
      <w:r>
        <w:rPr>
          <w:i/>
          <w:spacing w:val="-4"/>
        </w:rPr>
        <w:t xml:space="preserve"> </w:t>
      </w:r>
      <w:r>
        <w:rPr>
          <w:i/>
        </w:rPr>
        <w:t>по</w:t>
      </w:r>
      <w:r>
        <w:rPr>
          <w:i/>
          <w:spacing w:val="-4"/>
        </w:rPr>
        <w:t xml:space="preserve"> </w:t>
      </w:r>
      <w:r>
        <w:rPr>
          <w:i/>
        </w:rPr>
        <w:t>Республике</w:t>
      </w:r>
      <w:r>
        <w:rPr>
          <w:i/>
          <w:spacing w:val="-5"/>
        </w:rPr>
        <w:t xml:space="preserve"> </w:t>
      </w:r>
      <w:r>
        <w:rPr>
          <w:i/>
          <w:spacing w:val="-2"/>
        </w:rPr>
        <w:t>Дагестан</w:t>
      </w:r>
    </w:p>
    <w:p w:rsidR="00BA7B2C" w:rsidRDefault="00BA7B2C">
      <w:pPr>
        <w:pStyle w:val="a3"/>
        <w:rPr>
          <w:i/>
          <w:sz w:val="22"/>
        </w:rPr>
      </w:pPr>
    </w:p>
    <w:p w:rsidR="00BA7B2C" w:rsidRDefault="00BA7B2C">
      <w:pPr>
        <w:pStyle w:val="a3"/>
        <w:spacing w:before="30"/>
        <w:rPr>
          <w:i/>
          <w:sz w:val="22"/>
        </w:rPr>
      </w:pPr>
    </w:p>
    <w:p w:rsidR="00BA7B2C" w:rsidRDefault="00156D0F">
      <w:pPr>
        <w:pStyle w:val="a3"/>
        <w:spacing w:line="360" w:lineRule="auto"/>
        <w:ind w:left="142" w:right="135" w:firstLine="566"/>
        <w:jc w:val="both"/>
      </w:pPr>
      <w:r>
        <w:t>По данным ГИБДД МВД РФ в 2024 г. на территории города Махачкалы было зафик</w:t>
      </w:r>
      <w:r>
        <w:softHyphen/>
        <w:t>сировано 382 дорожно-транспортных происшествия (далее – ДТП), что на 4% меньше аналогичного показателя предыдущего года. Среди видов ДТП преобладали столкновения (173 ДТП, 45,3%) и наезды на пешеходов (141 ДТП, 36,9%). Распределение видов ДТП в 2024 г. показано на рисунке 7.1.8.1.</w:t>
      </w:r>
    </w:p>
    <w:p w:rsidR="00BA7B2C" w:rsidRDefault="00156D0F">
      <w:pPr>
        <w:pStyle w:val="a3"/>
        <w:spacing w:before="1" w:line="360" w:lineRule="auto"/>
        <w:ind w:left="142" w:right="136" w:firstLine="566"/>
        <w:jc w:val="both"/>
      </w:pPr>
      <w:r>
        <w:t>Одним из важных показателей, характеризующих уровень безопасности дорожного движения, является количество и локализация мест концентрации ДТП. Согласно ОДМ 218.6.015-2015 «Рекомендации по учету и анализу дорожно-транспортных происшествий на автомобильных дорогах Российской Федерации», рекомендованной к применению рас-поряжением Федерального дорожного агентства от 12.05.2015 № 853-р, под местом кон</w:t>
      </w:r>
      <w:r>
        <w:softHyphen/>
        <w:t>центрации ДТП подразумевается аварийно-опасный участок дороги, улицы, не превыша-ющий 1000 метров вне населенного пункта или 200 метров в населенном пункте, либо пе</w:t>
      </w:r>
      <w:r>
        <w:softHyphen/>
        <w:t>ресечение</w:t>
      </w:r>
      <w:r>
        <w:rPr>
          <w:spacing w:val="15"/>
        </w:rPr>
        <w:t xml:space="preserve"> </w:t>
      </w:r>
      <w:r>
        <w:t>дорог,</w:t>
      </w:r>
      <w:r>
        <w:rPr>
          <w:spacing w:val="20"/>
        </w:rPr>
        <w:t xml:space="preserve"> </w:t>
      </w:r>
      <w:r>
        <w:t>улиц,</w:t>
      </w:r>
      <w:r>
        <w:rPr>
          <w:spacing w:val="18"/>
        </w:rPr>
        <w:t xml:space="preserve"> </w:t>
      </w:r>
      <w:r>
        <w:t>где</w:t>
      </w:r>
      <w:r>
        <w:rPr>
          <w:spacing w:val="18"/>
        </w:rPr>
        <w:t xml:space="preserve"> </w:t>
      </w:r>
      <w:r>
        <w:t>в</w:t>
      </w:r>
      <w:r>
        <w:rPr>
          <w:spacing w:val="17"/>
        </w:rPr>
        <w:t xml:space="preserve"> </w:t>
      </w:r>
      <w:r>
        <w:t>течение</w:t>
      </w:r>
      <w:r>
        <w:rPr>
          <w:spacing w:val="17"/>
        </w:rPr>
        <w:t xml:space="preserve"> </w:t>
      </w:r>
      <w:r>
        <w:t>отчетного</w:t>
      </w:r>
      <w:r>
        <w:rPr>
          <w:spacing w:val="19"/>
        </w:rPr>
        <w:t xml:space="preserve"> </w:t>
      </w:r>
      <w:r>
        <w:t>года</w:t>
      </w:r>
      <w:r>
        <w:rPr>
          <w:spacing w:val="17"/>
        </w:rPr>
        <w:t xml:space="preserve"> </w:t>
      </w:r>
      <w:r>
        <w:t>произошло</w:t>
      </w:r>
      <w:r>
        <w:rPr>
          <w:spacing w:val="15"/>
        </w:rPr>
        <w:t xml:space="preserve"> </w:t>
      </w:r>
      <w:r>
        <w:t>три</w:t>
      </w:r>
      <w:r>
        <w:rPr>
          <w:spacing w:val="17"/>
        </w:rPr>
        <w:t xml:space="preserve"> </w:t>
      </w:r>
      <w:r>
        <w:t>и</w:t>
      </w:r>
      <w:r>
        <w:rPr>
          <w:spacing w:val="19"/>
        </w:rPr>
        <w:t xml:space="preserve"> </w:t>
      </w:r>
      <w:r>
        <w:t>более</w:t>
      </w:r>
      <w:r>
        <w:rPr>
          <w:spacing w:val="17"/>
        </w:rPr>
        <w:t xml:space="preserve"> </w:t>
      </w:r>
      <w:r>
        <w:t>ДТП</w:t>
      </w:r>
      <w:r>
        <w:rPr>
          <w:spacing w:val="18"/>
        </w:rPr>
        <w:t xml:space="preserve"> </w:t>
      </w:r>
      <w:r>
        <w:rPr>
          <w:spacing w:val="-2"/>
        </w:rPr>
        <w:t>одного</w:t>
      </w:r>
    </w:p>
    <w:p w:rsidR="00BA7B2C" w:rsidRDefault="00BA7B2C">
      <w:pPr>
        <w:pStyle w:val="a3"/>
        <w:spacing w:line="360" w:lineRule="auto"/>
        <w:jc w:val="both"/>
        <w:sectPr w:rsidR="00BA7B2C">
          <w:pgSz w:w="11910" w:h="16840"/>
          <w:pgMar w:top="1040" w:right="708" w:bottom="1100" w:left="1559" w:header="0" w:footer="863" w:gutter="0"/>
          <w:cols w:space="720"/>
        </w:sectPr>
      </w:pPr>
    </w:p>
    <w:p w:rsidR="00BA7B2C" w:rsidRDefault="00156D0F">
      <w:pPr>
        <w:pStyle w:val="a3"/>
        <w:spacing w:before="68" w:line="360" w:lineRule="auto"/>
        <w:ind w:left="142" w:right="42"/>
      </w:pPr>
      <w:r>
        <w:lastRenderedPageBreak/>
        <w:t>вида или пять и более ДТП независимо от их вида, в результате которых погибли или бы</w:t>
      </w:r>
      <w:r>
        <w:softHyphen/>
        <w:t>ли ранены люди.</w:t>
      </w:r>
    </w:p>
    <w:p w:rsidR="00BA7B2C" w:rsidRDefault="00156D0F">
      <w:pPr>
        <w:pStyle w:val="a3"/>
        <w:spacing w:before="125"/>
        <w:rPr>
          <w:sz w:val="20"/>
        </w:rPr>
      </w:pPr>
      <w:r>
        <w:rPr>
          <w:noProof/>
          <w:sz w:val="20"/>
        </w:rPr>
        <w:drawing>
          <wp:anchor distT="0" distB="0" distL="0" distR="0" simplePos="0" relativeHeight="487591424" behindDoc="1" locked="0" layoutInCell="1" allowOverlap="1">
            <wp:simplePos x="0" y="0"/>
            <wp:positionH relativeFrom="page">
              <wp:posOffset>2122485</wp:posOffset>
            </wp:positionH>
            <wp:positionV relativeFrom="paragraph">
              <wp:posOffset>241039</wp:posOffset>
            </wp:positionV>
            <wp:extent cx="3779511" cy="3185160"/>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1" cstate="print"/>
                    <a:stretch>
                      <a:fillRect/>
                    </a:stretch>
                  </pic:blipFill>
                  <pic:spPr>
                    <a:xfrm>
                      <a:off x="0" y="0"/>
                      <a:ext cx="3779511" cy="3185160"/>
                    </a:xfrm>
                    <a:prstGeom prst="rect">
                      <a:avLst/>
                    </a:prstGeom>
                  </pic:spPr>
                </pic:pic>
              </a:graphicData>
            </a:graphic>
          </wp:anchor>
        </w:drawing>
      </w:r>
    </w:p>
    <w:p w:rsidR="00BA7B2C" w:rsidRDefault="00156D0F">
      <w:pPr>
        <w:pStyle w:val="a3"/>
        <w:spacing w:before="180" w:line="360" w:lineRule="auto"/>
        <w:ind w:left="2391" w:hanging="1606"/>
      </w:pPr>
      <w:r>
        <w:t>Рисунок</w:t>
      </w:r>
      <w:r>
        <w:rPr>
          <w:spacing w:val="-3"/>
        </w:rPr>
        <w:t xml:space="preserve"> </w:t>
      </w:r>
      <w:r>
        <w:t>7.1.8.1</w:t>
      </w:r>
      <w:r>
        <w:rPr>
          <w:spacing w:val="-4"/>
        </w:rPr>
        <w:t xml:space="preserve"> </w:t>
      </w:r>
      <w:r>
        <w:t>–</w:t>
      </w:r>
      <w:r>
        <w:rPr>
          <w:spacing w:val="-4"/>
        </w:rPr>
        <w:t xml:space="preserve"> </w:t>
      </w:r>
      <w:r>
        <w:t>Количество</w:t>
      </w:r>
      <w:r>
        <w:rPr>
          <w:spacing w:val="-4"/>
        </w:rPr>
        <w:t xml:space="preserve"> </w:t>
      </w:r>
      <w:r>
        <w:t>и удельный</w:t>
      </w:r>
      <w:r>
        <w:rPr>
          <w:spacing w:val="-3"/>
        </w:rPr>
        <w:t xml:space="preserve"> </w:t>
      </w:r>
      <w:r>
        <w:t>вес</w:t>
      </w:r>
      <w:r>
        <w:rPr>
          <w:spacing w:val="-3"/>
        </w:rPr>
        <w:t xml:space="preserve"> </w:t>
      </w:r>
      <w:r>
        <w:t>различных</w:t>
      </w:r>
      <w:r>
        <w:rPr>
          <w:spacing w:val="-2"/>
        </w:rPr>
        <w:t xml:space="preserve"> </w:t>
      </w:r>
      <w:r>
        <w:t>видов</w:t>
      </w:r>
      <w:r>
        <w:rPr>
          <w:spacing w:val="-5"/>
        </w:rPr>
        <w:t xml:space="preserve"> </w:t>
      </w:r>
      <w:r>
        <w:t>ДТП,</w:t>
      </w:r>
      <w:r>
        <w:rPr>
          <w:spacing w:val="-4"/>
        </w:rPr>
        <w:t xml:space="preserve"> </w:t>
      </w:r>
      <w:r>
        <w:t>зафиксирован</w:t>
      </w:r>
      <w:r>
        <w:softHyphen/>
        <w:t>ных на территории города Махачкалы в 2024 г.</w:t>
      </w:r>
    </w:p>
    <w:p w:rsidR="00BA7B2C" w:rsidRDefault="00BA7B2C">
      <w:pPr>
        <w:pStyle w:val="a3"/>
        <w:spacing w:before="137"/>
      </w:pPr>
    </w:p>
    <w:p w:rsidR="00BA7B2C" w:rsidRDefault="00156D0F">
      <w:pPr>
        <w:pStyle w:val="a3"/>
        <w:spacing w:line="360" w:lineRule="auto"/>
        <w:ind w:left="142" w:right="142" w:firstLine="566"/>
        <w:jc w:val="both"/>
      </w:pPr>
      <w:r>
        <w:t>По данным ГИБДД МВД РФ на 01.01.2025 года в пределах города Махачкалы име</w:t>
      </w:r>
      <w:r>
        <w:softHyphen/>
        <w:t>ются следующие участки концентрации ДТП:</w:t>
      </w:r>
    </w:p>
    <w:p w:rsidR="00BA7B2C" w:rsidRDefault="00156D0F">
      <w:pPr>
        <w:pStyle w:val="a4"/>
        <w:numPr>
          <w:ilvl w:val="0"/>
          <w:numId w:val="29"/>
        </w:numPr>
        <w:tabs>
          <w:tab w:val="left" w:pos="846"/>
        </w:tabs>
        <w:ind w:left="846" w:hanging="138"/>
        <w:rPr>
          <w:sz w:val="24"/>
        </w:rPr>
      </w:pPr>
      <w:r>
        <w:rPr>
          <w:sz w:val="24"/>
        </w:rPr>
        <w:t>пр.</w:t>
      </w:r>
      <w:r>
        <w:rPr>
          <w:spacing w:val="-3"/>
          <w:sz w:val="24"/>
        </w:rPr>
        <w:t xml:space="preserve"> </w:t>
      </w:r>
      <w:r>
        <w:rPr>
          <w:sz w:val="24"/>
        </w:rPr>
        <w:t>Имама</w:t>
      </w:r>
      <w:r>
        <w:rPr>
          <w:spacing w:val="-2"/>
          <w:sz w:val="24"/>
        </w:rPr>
        <w:t xml:space="preserve"> </w:t>
      </w:r>
      <w:r>
        <w:rPr>
          <w:sz w:val="24"/>
        </w:rPr>
        <w:t>Шамиля,</w:t>
      </w:r>
      <w:r>
        <w:rPr>
          <w:spacing w:val="-1"/>
          <w:sz w:val="24"/>
        </w:rPr>
        <w:t xml:space="preserve"> </w:t>
      </w:r>
      <w:r>
        <w:rPr>
          <w:sz w:val="24"/>
        </w:rPr>
        <w:t>95, 94-</w:t>
      </w:r>
      <w:r>
        <w:rPr>
          <w:spacing w:val="-4"/>
          <w:sz w:val="24"/>
        </w:rPr>
        <w:t>120;</w:t>
      </w:r>
    </w:p>
    <w:p w:rsidR="00BA7B2C" w:rsidRDefault="00156D0F">
      <w:pPr>
        <w:pStyle w:val="a4"/>
        <w:numPr>
          <w:ilvl w:val="0"/>
          <w:numId w:val="29"/>
        </w:numPr>
        <w:tabs>
          <w:tab w:val="left" w:pos="846"/>
        </w:tabs>
        <w:spacing w:before="139"/>
        <w:ind w:left="846" w:hanging="138"/>
        <w:rPr>
          <w:sz w:val="24"/>
        </w:rPr>
      </w:pPr>
      <w:r>
        <w:rPr>
          <w:sz w:val="24"/>
        </w:rPr>
        <w:t>пр.</w:t>
      </w:r>
      <w:r>
        <w:rPr>
          <w:spacing w:val="-5"/>
          <w:sz w:val="24"/>
        </w:rPr>
        <w:t xml:space="preserve"> </w:t>
      </w:r>
      <w:r>
        <w:rPr>
          <w:sz w:val="24"/>
        </w:rPr>
        <w:t>Имама</w:t>
      </w:r>
      <w:r>
        <w:rPr>
          <w:spacing w:val="-3"/>
          <w:sz w:val="24"/>
        </w:rPr>
        <w:t xml:space="preserve"> </w:t>
      </w:r>
      <w:r>
        <w:rPr>
          <w:sz w:val="24"/>
        </w:rPr>
        <w:t>Шамиля</w:t>
      </w:r>
      <w:r>
        <w:rPr>
          <w:spacing w:val="-2"/>
          <w:sz w:val="24"/>
        </w:rPr>
        <w:t xml:space="preserve"> </w:t>
      </w:r>
      <w:r>
        <w:rPr>
          <w:sz w:val="24"/>
        </w:rPr>
        <w:t>54Б-56-</w:t>
      </w:r>
      <w:r>
        <w:rPr>
          <w:spacing w:val="-4"/>
          <w:sz w:val="24"/>
        </w:rPr>
        <w:t>56А;</w:t>
      </w:r>
    </w:p>
    <w:p w:rsidR="00BA7B2C" w:rsidRDefault="00156D0F">
      <w:pPr>
        <w:pStyle w:val="a4"/>
        <w:numPr>
          <w:ilvl w:val="0"/>
          <w:numId w:val="29"/>
        </w:numPr>
        <w:tabs>
          <w:tab w:val="left" w:pos="846"/>
        </w:tabs>
        <w:spacing w:before="137"/>
        <w:ind w:left="846" w:hanging="138"/>
        <w:rPr>
          <w:sz w:val="24"/>
        </w:rPr>
      </w:pPr>
      <w:r>
        <w:rPr>
          <w:sz w:val="24"/>
        </w:rPr>
        <w:t>пр.</w:t>
      </w:r>
      <w:r>
        <w:rPr>
          <w:spacing w:val="-2"/>
          <w:sz w:val="24"/>
        </w:rPr>
        <w:t xml:space="preserve"> </w:t>
      </w:r>
      <w:r>
        <w:rPr>
          <w:sz w:val="24"/>
        </w:rPr>
        <w:t>Имама</w:t>
      </w:r>
      <w:r>
        <w:rPr>
          <w:spacing w:val="-2"/>
          <w:sz w:val="24"/>
        </w:rPr>
        <w:t xml:space="preserve"> </w:t>
      </w:r>
      <w:r>
        <w:rPr>
          <w:sz w:val="24"/>
        </w:rPr>
        <w:t>Шамиля</w:t>
      </w:r>
      <w:r>
        <w:rPr>
          <w:spacing w:val="-2"/>
          <w:sz w:val="24"/>
        </w:rPr>
        <w:t xml:space="preserve"> </w:t>
      </w:r>
      <w:r>
        <w:rPr>
          <w:sz w:val="24"/>
        </w:rPr>
        <w:t>50А-52</w:t>
      </w:r>
      <w:r>
        <w:rPr>
          <w:spacing w:val="-1"/>
          <w:sz w:val="24"/>
        </w:rPr>
        <w:t xml:space="preserve"> </w:t>
      </w:r>
      <w:r>
        <w:rPr>
          <w:spacing w:val="-2"/>
          <w:sz w:val="24"/>
        </w:rPr>
        <w:t>(перекресток);</w:t>
      </w:r>
    </w:p>
    <w:p w:rsidR="00BA7B2C" w:rsidRDefault="00156D0F">
      <w:pPr>
        <w:pStyle w:val="a4"/>
        <w:numPr>
          <w:ilvl w:val="0"/>
          <w:numId w:val="29"/>
        </w:numPr>
        <w:tabs>
          <w:tab w:val="left" w:pos="848"/>
        </w:tabs>
        <w:spacing w:before="139"/>
        <w:ind w:left="848"/>
        <w:rPr>
          <w:sz w:val="24"/>
        </w:rPr>
      </w:pPr>
      <w:r>
        <w:rPr>
          <w:sz w:val="24"/>
        </w:rPr>
        <w:t>ул.</w:t>
      </w:r>
      <w:r>
        <w:rPr>
          <w:spacing w:val="-3"/>
          <w:sz w:val="24"/>
        </w:rPr>
        <w:t xml:space="preserve"> </w:t>
      </w:r>
      <w:r>
        <w:rPr>
          <w:sz w:val="24"/>
        </w:rPr>
        <w:t>Батырая,</w:t>
      </w:r>
      <w:r>
        <w:rPr>
          <w:spacing w:val="-4"/>
          <w:sz w:val="24"/>
        </w:rPr>
        <w:t xml:space="preserve"> </w:t>
      </w:r>
      <w:r>
        <w:rPr>
          <w:sz w:val="24"/>
        </w:rPr>
        <w:t>54-</w:t>
      </w:r>
      <w:r>
        <w:rPr>
          <w:spacing w:val="-5"/>
          <w:sz w:val="24"/>
        </w:rPr>
        <w:t>64;</w:t>
      </w:r>
    </w:p>
    <w:p w:rsidR="00BA7B2C" w:rsidRDefault="00156D0F">
      <w:pPr>
        <w:pStyle w:val="a4"/>
        <w:numPr>
          <w:ilvl w:val="0"/>
          <w:numId w:val="29"/>
        </w:numPr>
        <w:tabs>
          <w:tab w:val="left" w:pos="846"/>
        </w:tabs>
        <w:spacing w:before="137"/>
        <w:ind w:left="846" w:hanging="138"/>
        <w:rPr>
          <w:sz w:val="24"/>
        </w:rPr>
      </w:pPr>
      <w:r>
        <w:rPr>
          <w:sz w:val="24"/>
        </w:rPr>
        <w:t>пр.</w:t>
      </w:r>
      <w:r>
        <w:rPr>
          <w:spacing w:val="-4"/>
          <w:sz w:val="24"/>
        </w:rPr>
        <w:t xml:space="preserve"> </w:t>
      </w:r>
      <w:r>
        <w:rPr>
          <w:sz w:val="24"/>
        </w:rPr>
        <w:t>Гамидова,</w:t>
      </w:r>
      <w:r>
        <w:rPr>
          <w:spacing w:val="-1"/>
          <w:sz w:val="24"/>
        </w:rPr>
        <w:t xml:space="preserve"> </w:t>
      </w:r>
      <w:r>
        <w:rPr>
          <w:sz w:val="24"/>
        </w:rPr>
        <w:t>12,</w:t>
      </w:r>
      <w:r>
        <w:rPr>
          <w:spacing w:val="-1"/>
          <w:sz w:val="24"/>
        </w:rPr>
        <w:t xml:space="preserve"> </w:t>
      </w:r>
      <w:r>
        <w:rPr>
          <w:sz w:val="24"/>
        </w:rPr>
        <w:t>9-</w:t>
      </w:r>
      <w:r>
        <w:rPr>
          <w:spacing w:val="-5"/>
          <w:sz w:val="24"/>
        </w:rPr>
        <w:t>13;</w:t>
      </w:r>
    </w:p>
    <w:p w:rsidR="00BA7B2C" w:rsidRDefault="00156D0F">
      <w:pPr>
        <w:pStyle w:val="a4"/>
        <w:numPr>
          <w:ilvl w:val="0"/>
          <w:numId w:val="29"/>
        </w:numPr>
        <w:tabs>
          <w:tab w:val="left" w:pos="846"/>
        </w:tabs>
        <w:spacing w:before="139"/>
        <w:ind w:left="846" w:hanging="138"/>
        <w:jc w:val="both"/>
        <w:rPr>
          <w:sz w:val="24"/>
        </w:rPr>
      </w:pPr>
      <w:r>
        <w:rPr>
          <w:sz w:val="24"/>
        </w:rPr>
        <w:t>пр.</w:t>
      </w:r>
      <w:r>
        <w:rPr>
          <w:spacing w:val="-1"/>
          <w:sz w:val="24"/>
        </w:rPr>
        <w:t xml:space="preserve"> </w:t>
      </w:r>
      <w:r>
        <w:rPr>
          <w:sz w:val="24"/>
        </w:rPr>
        <w:t xml:space="preserve">Акушинского, 2, 27, </w:t>
      </w:r>
      <w:r>
        <w:rPr>
          <w:spacing w:val="-2"/>
          <w:sz w:val="24"/>
        </w:rPr>
        <w:t>45/1.</w:t>
      </w:r>
    </w:p>
    <w:p w:rsidR="00BA7B2C" w:rsidRDefault="00156D0F">
      <w:pPr>
        <w:pStyle w:val="a3"/>
        <w:spacing w:before="137" w:line="360" w:lineRule="auto"/>
        <w:ind w:left="142" w:right="139" w:firstLine="566"/>
        <w:jc w:val="both"/>
      </w:pPr>
      <w:r>
        <w:t>Среди видов ДТП, произошедших на данных участках, преобладают наезды на пе</w:t>
      </w:r>
      <w:r>
        <w:softHyphen/>
        <w:t>шеходов в светлое и темное время суток, а также столкновения. Схема с расположением мест концентрации ДТП на 01.01.2025 г. и мест зафиксированных ДТП на 01.01.2025 г. по данным интернет-ресурса «Карта ДТП»</w:t>
      </w:r>
      <w:hyperlink w:anchor="_bookmark13" w:history="1">
        <w:r>
          <w:rPr>
            <w:vertAlign w:val="superscript"/>
          </w:rPr>
          <w:t>1</w:t>
        </w:r>
      </w:hyperlink>
      <w:r>
        <w:t xml:space="preserve"> представлена на рисунке 7.1.8.2.</w:t>
      </w:r>
    </w:p>
    <w:p w:rsidR="00BA7B2C" w:rsidRDefault="00BA7B2C">
      <w:pPr>
        <w:pStyle w:val="a3"/>
        <w:rPr>
          <w:sz w:val="20"/>
        </w:rPr>
      </w:pPr>
    </w:p>
    <w:p w:rsidR="00BA7B2C" w:rsidRDefault="00BA7B2C">
      <w:pPr>
        <w:pStyle w:val="a3"/>
        <w:rPr>
          <w:sz w:val="20"/>
        </w:rPr>
      </w:pPr>
    </w:p>
    <w:p w:rsidR="00BA7B2C" w:rsidRDefault="00BA7B2C">
      <w:pPr>
        <w:pStyle w:val="a3"/>
        <w:rPr>
          <w:sz w:val="20"/>
        </w:rPr>
      </w:pPr>
    </w:p>
    <w:p w:rsidR="00BA7B2C" w:rsidRDefault="00BA7B2C">
      <w:pPr>
        <w:pStyle w:val="a3"/>
        <w:rPr>
          <w:sz w:val="20"/>
        </w:rPr>
      </w:pPr>
    </w:p>
    <w:p w:rsidR="00BA7B2C" w:rsidRDefault="00BA7B2C">
      <w:pPr>
        <w:pStyle w:val="a3"/>
        <w:rPr>
          <w:sz w:val="20"/>
        </w:rPr>
      </w:pPr>
    </w:p>
    <w:p w:rsidR="00BA7B2C" w:rsidRDefault="00156D0F">
      <w:pPr>
        <w:pStyle w:val="a3"/>
        <w:spacing w:before="44"/>
        <w:rPr>
          <w:sz w:val="20"/>
        </w:rPr>
      </w:pPr>
      <w:r>
        <w:rPr>
          <w:noProof/>
          <w:sz w:val="20"/>
        </w:rPr>
        <mc:AlternateContent>
          <mc:Choice Requires="wps">
            <w:drawing>
              <wp:anchor distT="0" distB="0" distL="0" distR="0" simplePos="0" relativeHeight="487591936" behindDoc="1" locked="0" layoutInCell="1" allowOverlap="1">
                <wp:simplePos x="0" y="0"/>
                <wp:positionH relativeFrom="page">
                  <wp:posOffset>1440180</wp:posOffset>
                </wp:positionH>
                <wp:positionV relativeFrom="paragraph">
                  <wp:posOffset>189765</wp:posOffset>
                </wp:positionV>
                <wp:extent cx="1828800"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799" y="0"/>
                              </a:moveTo>
                              <a:lnTo>
                                <a:pt x="0" y="0"/>
                              </a:lnTo>
                              <a:lnTo>
                                <a:pt x="0" y="7607"/>
                              </a:lnTo>
                              <a:lnTo>
                                <a:pt x="1828799" y="7607"/>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72FE11" id="Graphic 53" o:spid="_x0000_s1026" style="position:absolute;margin-left:113.4pt;margin-top:14.9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" path="m1828799,l,,,7607r1828799,l1828799,xe" fillcolor="black" stroked="f">
                <v:path arrowok="t"/>
                <w10:wrap type="topAndBottom" anchorx="page"/>
              </v:shape>
            </w:pict>
          </mc:Fallback>
        </mc:AlternateContent>
      </w:r>
    </w:p>
    <w:p w:rsidR="00BA7B2C" w:rsidRDefault="00156D0F">
      <w:pPr>
        <w:spacing w:before="239"/>
        <w:ind w:left="142"/>
        <w:rPr>
          <w:i/>
        </w:rPr>
      </w:pPr>
      <w:bookmarkStart w:id="23" w:name="_bookmark13"/>
      <w:bookmarkEnd w:id="23"/>
      <w:r>
        <w:rPr>
          <w:rFonts w:ascii="Calibri" w:hAnsi="Calibri"/>
          <w:vertAlign w:val="superscript"/>
        </w:rPr>
        <w:t>1</w:t>
      </w:r>
      <w:r>
        <w:rPr>
          <w:rFonts w:ascii="Calibri" w:hAnsi="Calibri"/>
          <w:spacing w:val="-11"/>
        </w:rPr>
        <w:t xml:space="preserve"> </w:t>
      </w:r>
      <w:r>
        <w:rPr>
          <w:i/>
        </w:rPr>
        <w:t>Карта</w:t>
      </w:r>
      <w:r>
        <w:rPr>
          <w:i/>
          <w:spacing w:val="-6"/>
        </w:rPr>
        <w:t xml:space="preserve"> </w:t>
      </w:r>
      <w:r>
        <w:rPr>
          <w:i/>
        </w:rPr>
        <w:t>ДТП.</w:t>
      </w:r>
      <w:r>
        <w:rPr>
          <w:i/>
          <w:spacing w:val="-5"/>
        </w:rPr>
        <w:t xml:space="preserve"> </w:t>
      </w:r>
      <w:r>
        <w:rPr>
          <w:i/>
        </w:rPr>
        <w:t>Электронный</w:t>
      </w:r>
      <w:r>
        <w:rPr>
          <w:i/>
          <w:spacing w:val="-6"/>
        </w:rPr>
        <w:t xml:space="preserve"> </w:t>
      </w:r>
      <w:r>
        <w:rPr>
          <w:i/>
        </w:rPr>
        <w:t>ресурс:</w:t>
      </w:r>
      <w:r>
        <w:rPr>
          <w:i/>
          <w:spacing w:val="-7"/>
        </w:rPr>
        <w:t xml:space="preserve"> </w:t>
      </w:r>
      <w:hyperlink r:id="rId52">
        <w:r>
          <w:rPr>
            <w:i/>
            <w:color w:val="0000FF"/>
            <w:u w:val="single" w:color="0000FF"/>
          </w:rPr>
          <w:t>https://dtp-stat.ru/</w:t>
        </w:r>
      </w:hyperlink>
      <w:r>
        <w:rPr>
          <w:i/>
          <w:color w:val="0000FF"/>
          <w:spacing w:val="-5"/>
        </w:rPr>
        <w:t xml:space="preserve"> </w:t>
      </w:r>
      <w:r>
        <w:rPr>
          <w:i/>
        </w:rPr>
        <w:t>–</w:t>
      </w:r>
      <w:r>
        <w:rPr>
          <w:i/>
          <w:spacing w:val="-8"/>
        </w:rPr>
        <w:t xml:space="preserve"> </w:t>
      </w:r>
      <w:r>
        <w:rPr>
          <w:i/>
        </w:rPr>
        <w:t>Дата</w:t>
      </w:r>
      <w:r>
        <w:rPr>
          <w:i/>
          <w:spacing w:val="-6"/>
        </w:rPr>
        <w:t xml:space="preserve"> </w:t>
      </w:r>
      <w:r>
        <w:rPr>
          <w:i/>
        </w:rPr>
        <w:t>обращения</w:t>
      </w:r>
      <w:r>
        <w:rPr>
          <w:i/>
          <w:spacing w:val="-7"/>
        </w:rPr>
        <w:t xml:space="preserve"> </w:t>
      </w:r>
      <w:r>
        <w:rPr>
          <w:i/>
          <w:spacing w:val="-2"/>
        </w:rPr>
        <w:t>01.12.2025</w:t>
      </w:r>
    </w:p>
    <w:p w:rsidR="00BA7B2C" w:rsidRDefault="00BA7B2C">
      <w:pPr>
        <w:rPr>
          <w:i/>
        </w:rPr>
        <w:sectPr w:rsidR="00BA7B2C">
          <w:pgSz w:w="11910" w:h="16840"/>
          <w:pgMar w:top="1040" w:right="708" w:bottom="1060" w:left="1559" w:header="0" w:footer="863" w:gutter="0"/>
          <w:cols w:space="720"/>
        </w:sectPr>
      </w:pPr>
    </w:p>
    <w:p w:rsidR="00BA7B2C" w:rsidRDefault="00156D0F">
      <w:pPr>
        <w:pStyle w:val="a3"/>
        <w:ind w:left="84" w:right="-58"/>
        <w:rPr>
          <w:sz w:val="20"/>
        </w:rPr>
      </w:pPr>
      <w:r>
        <w:rPr>
          <w:noProof/>
          <w:sz w:val="20"/>
        </w:rPr>
        <w:lastRenderedPageBreak/>
        <w:drawing>
          <wp:inline distT="0" distB="0" distL="0" distR="0">
            <wp:extent cx="12192537" cy="862012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3" cstate="print"/>
                    <a:stretch>
                      <a:fillRect/>
                    </a:stretch>
                  </pic:blipFill>
                  <pic:spPr>
                    <a:xfrm>
                      <a:off x="0" y="0"/>
                      <a:ext cx="12192537" cy="8620125"/>
                    </a:xfrm>
                    <a:prstGeom prst="rect">
                      <a:avLst/>
                    </a:prstGeom>
                  </pic:spPr>
                </pic:pic>
              </a:graphicData>
            </a:graphic>
          </wp:inline>
        </w:drawing>
      </w:r>
    </w:p>
    <w:p w:rsidR="00BA7B2C" w:rsidRDefault="00156D0F">
      <w:pPr>
        <w:pStyle w:val="a3"/>
        <w:spacing w:before="68"/>
        <w:ind w:right="1"/>
        <w:jc w:val="center"/>
      </w:pPr>
      <w:r>
        <w:t>Рисунок</w:t>
      </w:r>
      <w:r>
        <w:rPr>
          <w:spacing w:val="-1"/>
        </w:rPr>
        <w:t xml:space="preserve"> </w:t>
      </w:r>
      <w:r>
        <w:t>7.1.8.2</w:t>
      </w:r>
      <w:r>
        <w:rPr>
          <w:spacing w:val="-2"/>
        </w:rPr>
        <w:t xml:space="preserve"> </w:t>
      </w:r>
      <w:r>
        <w:t>–</w:t>
      </w:r>
      <w:r>
        <w:rPr>
          <w:spacing w:val="-1"/>
        </w:rPr>
        <w:t xml:space="preserve"> </w:t>
      </w:r>
      <w:r>
        <w:t>Схема</w:t>
      </w:r>
      <w:r>
        <w:rPr>
          <w:spacing w:val="-3"/>
        </w:rPr>
        <w:t xml:space="preserve"> </w:t>
      </w:r>
      <w:r>
        <w:t>мест</w:t>
      </w:r>
      <w:r>
        <w:rPr>
          <w:spacing w:val="-1"/>
        </w:rPr>
        <w:t xml:space="preserve"> </w:t>
      </w:r>
      <w:r>
        <w:t>зафиксированных ДТП</w:t>
      </w:r>
      <w:r>
        <w:rPr>
          <w:spacing w:val="-2"/>
        </w:rPr>
        <w:t xml:space="preserve"> </w:t>
      </w:r>
      <w:r>
        <w:t>и</w:t>
      </w:r>
      <w:r>
        <w:rPr>
          <w:spacing w:val="-1"/>
        </w:rPr>
        <w:t xml:space="preserve"> </w:t>
      </w:r>
      <w:r>
        <w:t>мест</w:t>
      </w:r>
      <w:r>
        <w:rPr>
          <w:spacing w:val="-2"/>
        </w:rPr>
        <w:t xml:space="preserve"> </w:t>
      </w:r>
      <w:r>
        <w:t>концентрации ДТП</w:t>
      </w:r>
      <w:r>
        <w:rPr>
          <w:spacing w:val="-3"/>
        </w:rPr>
        <w:t xml:space="preserve"> </w:t>
      </w:r>
      <w:r>
        <w:t>территории г.</w:t>
      </w:r>
      <w:r>
        <w:rPr>
          <w:spacing w:val="-2"/>
        </w:rPr>
        <w:t xml:space="preserve"> </w:t>
      </w:r>
      <w:r>
        <w:t>Махачкалы</w:t>
      </w:r>
      <w:r>
        <w:rPr>
          <w:spacing w:val="-2"/>
        </w:rPr>
        <w:t xml:space="preserve"> </w:t>
      </w:r>
      <w:r>
        <w:t>(по</w:t>
      </w:r>
      <w:r>
        <w:rPr>
          <w:spacing w:val="-2"/>
        </w:rPr>
        <w:t xml:space="preserve"> </w:t>
      </w:r>
      <w:r>
        <w:t>данным</w:t>
      </w:r>
      <w:r>
        <w:rPr>
          <w:spacing w:val="-2"/>
        </w:rPr>
        <w:t xml:space="preserve"> </w:t>
      </w:r>
      <w:r>
        <w:t>на</w:t>
      </w:r>
      <w:r>
        <w:rPr>
          <w:spacing w:val="-3"/>
        </w:rPr>
        <w:t xml:space="preserve"> </w:t>
      </w:r>
      <w:r>
        <w:t>01.01.2025</w:t>
      </w:r>
      <w:r>
        <w:rPr>
          <w:spacing w:val="-1"/>
        </w:rPr>
        <w:t xml:space="preserve"> </w:t>
      </w:r>
      <w:r>
        <w:rPr>
          <w:spacing w:val="-5"/>
        </w:rPr>
        <w:t>г.)</w:t>
      </w:r>
    </w:p>
    <w:p w:rsidR="00BA7B2C" w:rsidRDefault="00BA7B2C">
      <w:pPr>
        <w:pStyle w:val="a3"/>
        <w:jc w:val="center"/>
        <w:sectPr w:rsidR="00BA7B2C">
          <w:footerReference w:type="default" r:id="rId54"/>
          <w:pgSz w:w="23820" w:h="16850" w:orient="landscape"/>
          <w:pgMar w:top="1700" w:right="2267" w:bottom="1100" w:left="2267" w:header="0" w:footer="919" w:gutter="0"/>
          <w:cols w:space="720"/>
        </w:sectPr>
      </w:pPr>
    </w:p>
    <w:p w:rsidR="00BA7B2C" w:rsidRDefault="00156D0F">
      <w:pPr>
        <w:pStyle w:val="a3"/>
        <w:spacing w:before="68" w:line="360" w:lineRule="auto"/>
        <w:ind w:left="142" w:right="278" w:firstLine="566"/>
        <w:jc w:val="both"/>
      </w:pPr>
      <w:r>
        <w:rPr>
          <w:noProof/>
        </w:rPr>
        <w:lastRenderedPageBreak/>
        <w:drawing>
          <wp:anchor distT="0" distB="0" distL="0" distR="0" simplePos="0" relativeHeight="15733248" behindDoc="0" locked="0" layoutInCell="1" allowOverlap="1">
            <wp:simplePos x="0" y="0"/>
            <wp:positionH relativeFrom="page">
              <wp:posOffset>2975927</wp:posOffset>
            </wp:positionH>
            <wp:positionV relativeFrom="paragraph">
              <wp:posOffset>1221409</wp:posOffset>
            </wp:positionV>
            <wp:extent cx="2202180" cy="2567928"/>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5" cstate="print"/>
                    <a:stretch>
                      <a:fillRect/>
                    </a:stretch>
                  </pic:blipFill>
                  <pic:spPr>
                    <a:xfrm>
                      <a:off x="0" y="0"/>
                      <a:ext cx="2202180" cy="2567928"/>
                    </a:xfrm>
                    <a:prstGeom prst="rect">
                      <a:avLst/>
                    </a:prstGeom>
                  </pic:spPr>
                </pic:pic>
              </a:graphicData>
            </a:graphic>
          </wp:anchor>
        </w:drawing>
      </w:r>
      <w:r>
        <w:t>По данным интернет-ресурса «Карта ДТП»</w:t>
      </w:r>
      <w:r>
        <w:rPr>
          <w:spacing w:val="-5"/>
        </w:rPr>
        <w:t xml:space="preserve"> </w:t>
      </w:r>
      <w:r>
        <w:t>наибольшее количество ДТП на террито</w:t>
      </w:r>
      <w:r>
        <w:softHyphen/>
        <w:t>рии города Махачкалы произошло в ясную погоду (324 ДТП, 85% от общего количества ДТП), при пасмурной погоде произошло 34 ДТП (9%). Распределение ДТП по погодным условиям во время происшествия представлено на рисунке 7.1.8.3 и в таблице 7.1.8.2.</w: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52"/>
      </w:pPr>
    </w:p>
    <w:p w:rsidR="00BA7B2C" w:rsidRDefault="00156D0F">
      <w:pPr>
        <w:pStyle w:val="a3"/>
        <w:spacing w:line="820" w:lineRule="atLeast"/>
        <w:ind w:left="142" w:hanging="87"/>
      </w:pPr>
      <w:r>
        <w:t>Рисунок</w:t>
      </w:r>
      <w:r>
        <w:rPr>
          <w:spacing w:val="-2"/>
        </w:rPr>
        <w:t xml:space="preserve"> </w:t>
      </w:r>
      <w:r>
        <w:t>7.1.8.3</w:t>
      </w:r>
      <w:r>
        <w:rPr>
          <w:spacing w:val="-3"/>
        </w:rPr>
        <w:t xml:space="preserve"> </w:t>
      </w:r>
      <w:r>
        <w:t>–</w:t>
      </w:r>
      <w:r>
        <w:rPr>
          <w:spacing w:val="-3"/>
        </w:rPr>
        <w:t xml:space="preserve"> </w:t>
      </w:r>
      <w:r>
        <w:t>Погодные</w:t>
      </w:r>
      <w:r>
        <w:rPr>
          <w:spacing w:val="-2"/>
        </w:rPr>
        <w:t xml:space="preserve"> </w:t>
      </w:r>
      <w:r>
        <w:t>условия</w:t>
      </w:r>
      <w:r>
        <w:rPr>
          <w:spacing w:val="-3"/>
        </w:rPr>
        <w:t xml:space="preserve"> </w:t>
      </w:r>
      <w:r>
        <w:t>во</w:t>
      </w:r>
      <w:r>
        <w:rPr>
          <w:spacing w:val="-3"/>
        </w:rPr>
        <w:t xml:space="preserve"> </w:t>
      </w:r>
      <w:r>
        <w:t>время</w:t>
      </w:r>
      <w:r>
        <w:rPr>
          <w:spacing w:val="-3"/>
        </w:rPr>
        <w:t xml:space="preserve"> </w:t>
      </w:r>
      <w:r>
        <w:t>ДТП</w:t>
      </w:r>
      <w:r>
        <w:rPr>
          <w:spacing w:val="-4"/>
        </w:rPr>
        <w:t xml:space="preserve"> </w:t>
      </w:r>
      <w:r>
        <w:t>на</w:t>
      </w:r>
      <w:r>
        <w:rPr>
          <w:spacing w:val="-4"/>
        </w:rPr>
        <w:t xml:space="preserve"> </w:t>
      </w:r>
      <w:r>
        <w:t>территории</w:t>
      </w:r>
      <w:r>
        <w:rPr>
          <w:spacing w:val="-2"/>
        </w:rPr>
        <w:t xml:space="preserve"> </w:t>
      </w:r>
      <w:r>
        <w:t>города</w:t>
      </w:r>
      <w:r>
        <w:rPr>
          <w:spacing w:val="-4"/>
        </w:rPr>
        <w:t xml:space="preserve"> </w:t>
      </w:r>
      <w:r>
        <w:t>Махачкалы</w:t>
      </w:r>
      <w:r>
        <w:rPr>
          <w:spacing w:val="-4"/>
        </w:rPr>
        <w:t xml:space="preserve"> </w:t>
      </w:r>
      <w:r>
        <w:t>в</w:t>
      </w:r>
      <w:r>
        <w:rPr>
          <w:spacing w:val="-4"/>
        </w:rPr>
        <w:t xml:space="preserve"> </w:t>
      </w:r>
      <w:r>
        <w:t>2024</w:t>
      </w:r>
      <w:r>
        <w:rPr>
          <w:spacing w:val="-3"/>
        </w:rPr>
        <w:t xml:space="preserve"> </w:t>
      </w:r>
      <w:r>
        <w:t>г. Таблица</w:t>
      </w:r>
      <w:r>
        <w:rPr>
          <w:spacing w:val="40"/>
        </w:rPr>
        <w:t xml:space="preserve"> </w:t>
      </w:r>
      <w:r>
        <w:t>7.1.8.2</w:t>
      </w:r>
      <w:r>
        <w:rPr>
          <w:spacing w:val="40"/>
        </w:rPr>
        <w:t xml:space="preserve"> </w:t>
      </w:r>
      <w:r>
        <w:t>–</w:t>
      </w:r>
      <w:r>
        <w:rPr>
          <w:spacing w:val="40"/>
        </w:rPr>
        <w:t xml:space="preserve"> </w:t>
      </w:r>
      <w:r>
        <w:t>Погодные</w:t>
      </w:r>
      <w:r>
        <w:rPr>
          <w:spacing w:val="40"/>
        </w:rPr>
        <w:t xml:space="preserve"> </w:t>
      </w:r>
      <w:r>
        <w:t>условия</w:t>
      </w:r>
      <w:r>
        <w:rPr>
          <w:spacing w:val="40"/>
        </w:rPr>
        <w:t xml:space="preserve"> </w:t>
      </w:r>
      <w:r>
        <w:t>во</w:t>
      </w:r>
      <w:r>
        <w:rPr>
          <w:spacing w:val="40"/>
        </w:rPr>
        <w:t xml:space="preserve"> </w:t>
      </w:r>
      <w:r>
        <w:t>время</w:t>
      </w:r>
      <w:r>
        <w:rPr>
          <w:spacing w:val="40"/>
        </w:rPr>
        <w:t xml:space="preserve"> </w:t>
      </w:r>
      <w:r>
        <w:t>ДТП</w:t>
      </w:r>
      <w:r>
        <w:rPr>
          <w:spacing w:val="40"/>
        </w:rPr>
        <w:t xml:space="preserve"> </w:t>
      </w:r>
      <w:r>
        <w:t>на</w:t>
      </w:r>
      <w:r>
        <w:rPr>
          <w:spacing w:val="40"/>
        </w:rPr>
        <w:t xml:space="preserve"> </w:t>
      </w:r>
      <w:r>
        <w:t>территории</w:t>
      </w:r>
      <w:r>
        <w:rPr>
          <w:spacing w:val="40"/>
        </w:rPr>
        <w:t xml:space="preserve"> </w:t>
      </w:r>
      <w:r>
        <w:t>города</w:t>
      </w:r>
      <w:r>
        <w:rPr>
          <w:spacing w:val="40"/>
        </w:rPr>
        <w:t xml:space="preserve"> </w:t>
      </w:r>
      <w:r>
        <w:t>Махачкала</w:t>
      </w:r>
      <w:r>
        <w:rPr>
          <w:spacing w:val="40"/>
        </w:rPr>
        <w:t xml:space="preserve"> </w:t>
      </w:r>
      <w:r>
        <w:t>в</w:t>
      </w:r>
    </w:p>
    <w:p w:rsidR="00BA7B2C" w:rsidRDefault="00156D0F">
      <w:pPr>
        <w:pStyle w:val="a3"/>
        <w:spacing w:before="145"/>
        <w:ind w:left="142"/>
      </w:pPr>
      <w:r>
        <w:t>2021-2024</w:t>
      </w:r>
      <w:r>
        <w:rPr>
          <w:spacing w:val="-1"/>
        </w:rPr>
        <w:t xml:space="preserve"> </w:t>
      </w:r>
      <w:r>
        <w:rPr>
          <w:spacing w:val="-5"/>
        </w:rPr>
        <w:t>гг.</w:t>
      </w:r>
    </w:p>
    <w:p w:rsidR="00BA7B2C" w:rsidRDefault="00BA7B2C">
      <w:pPr>
        <w:pStyle w:val="a3"/>
        <w:spacing w:before="7"/>
        <w:rPr>
          <w:sz w:val="12"/>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9"/>
        <w:gridCol w:w="1337"/>
        <w:gridCol w:w="1335"/>
        <w:gridCol w:w="1337"/>
        <w:gridCol w:w="1335"/>
      </w:tblGrid>
      <w:tr w:rsidR="00BA7B2C">
        <w:trPr>
          <w:trHeight w:val="299"/>
        </w:trPr>
        <w:tc>
          <w:tcPr>
            <w:tcW w:w="4229" w:type="dxa"/>
          </w:tcPr>
          <w:p w:rsidR="00BA7B2C" w:rsidRDefault="00156D0F">
            <w:pPr>
              <w:pStyle w:val="TableParagraph"/>
              <w:spacing w:before="17"/>
              <w:ind w:left="1238"/>
              <w:jc w:val="left"/>
            </w:pPr>
            <w:r>
              <w:t>Погодные</w:t>
            </w:r>
            <w:r>
              <w:rPr>
                <w:spacing w:val="-6"/>
              </w:rPr>
              <w:t xml:space="preserve"> </w:t>
            </w:r>
            <w:r>
              <w:rPr>
                <w:spacing w:val="-2"/>
              </w:rPr>
              <w:t>условия</w:t>
            </w:r>
          </w:p>
        </w:tc>
        <w:tc>
          <w:tcPr>
            <w:tcW w:w="1337" w:type="dxa"/>
          </w:tcPr>
          <w:p w:rsidR="00BA7B2C" w:rsidRDefault="00156D0F">
            <w:pPr>
              <w:pStyle w:val="TableParagraph"/>
              <w:spacing w:before="17"/>
              <w:ind w:left="11"/>
            </w:pPr>
            <w:r>
              <w:rPr>
                <w:spacing w:val="-4"/>
              </w:rPr>
              <w:t>2021</w:t>
            </w:r>
          </w:p>
        </w:tc>
        <w:tc>
          <w:tcPr>
            <w:tcW w:w="1335" w:type="dxa"/>
          </w:tcPr>
          <w:p w:rsidR="00BA7B2C" w:rsidRDefault="00156D0F">
            <w:pPr>
              <w:pStyle w:val="TableParagraph"/>
              <w:spacing w:before="17"/>
              <w:ind w:left="13"/>
            </w:pPr>
            <w:r>
              <w:rPr>
                <w:spacing w:val="-4"/>
              </w:rPr>
              <w:t>2022</w:t>
            </w:r>
          </w:p>
        </w:tc>
        <w:tc>
          <w:tcPr>
            <w:tcW w:w="1337" w:type="dxa"/>
          </w:tcPr>
          <w:p w:rsidR="00BA7B2C" w:rsidRDefault="00156D0F">
            <w:pPr>
              <w:pStyle w:val="TableParagraph"/>
              <w:spacing w:before="17"/>
              <w:ind w:left="11" w:right="2"/>
            </w:pPr>
            <w:r>
              <w:rPr>
                <w:spacing w:val="-4"/>
              </w:rPr>
              <w:t>2023</w:t>
            </w:r>
          </w:p>
        </w:tc>
        <w:tc>
          <w:tcPr>
            <w:tcW w:w="1335" w:type="dxa"/>
          </w:tcPr>
          <w:p w:rsidR="00BA7B2C" w:rsidRDefault="00156D0F">
            <w:pPr>
              <w:pStyle w:val="TableParagraph"/>
              <w:spacing w:before="17"/>
              <w:ind w:right="436"/>
              <w:jc w:val="right"/>
            </w:pPr>
            <w:r>
              <w:rPr>
                <w:spacing w:val="-4"/>
              </w:rPr>
              <w:t>2024</w:t>
            </w:r>
          </w:p>
        </w:tc>
      </w:tr>
      <w:tr w:rsidR="00BA7B2C">
        <w:trPr>
          <w:trHeight w:val="299"/>
        </w:trPr>
        <w:tc>
          <w:tcPr>
            <w:tcW w:w="4229" w:type="dxa"/>
          </w:tcPr>
          <w:p w:rsidR="00BA7B2C" w:rsidRDefault="00156D0F">
            <w:pPr>
              <w:pStyle w:val="TableParagraph"/>
              <w:spacing w:before="17"/>
              <w:ind w:left="107"/>
              <w:jc w:val="left"/>
            </w:pPr>
            <w:r>
              <w:rPr>
                <w:spacing w:val="-4"/>
              </w:rPr>
              <w:t>Ясно</w:t>
            </w:r>
          </w:p>
        </w:tc>
        <w:tc>
          <w:tcPr>
            <w:tcW w:w="1337" w:type="dxa"/>
          </w:tcPr>
          <w:p w:rsidR="00BA7B2C" w:rsidRDefault="00156D0F">
            <w:pPr>
              <w:pStyle w:val="TableParagraph"/>
              <w:spacing w:before="17"/>
              <w:ind w:left="11" w:right="5"/>
            </w:pPr>
            <w:r>
              <w:rPr>
                <w:spacing w:val="-5"/>
              </w:rPr>
              <w:t>280</w:t>
            </w:r>
          </w:p>
        </w:tc>
        <w:tc>
          <w:tcPr>
            <w:tcW w:w="1335" w:type="dxa"/>
          </w:tcPr>
          <w:p w:rsidR="00BA7B2C" w:rsidRDefault="00156D0F">
            <w:pPr>
              <w:pStyle w:val="TableParagraph"/>
              <w:spacing w:before="17"/>
              <w:ind w:left="13" w:right="5"/>
            </w:pPr>
            <w:r>
              <w:rPr>
                <w:spacing w:val="-5"/>
              </w:rPr>
              <w:t>322</w:t>
            </w:r>
          </w:p>
        </w:tc>
        <w:tc>
          <w:tcPr>
            <w:tcW w:w="1337" w:type="dxa"/>
          </w:tcPr>
          <w:p w:rsidR="00BA7B2C" w:rsidRDefault="00156D0F">
            <w:pPr>
              <w:pStyle w:val="TableParagraph"/>
              <w:spacing w:before="17"/>
              <w:ind w:left="11" w:right="6"/>
            </w:pPr>
            <w:r>
              <w:rPr>
                <w:spacing w:val="-5"/>
              </w:rPr>
              <w:t>353</w:t>
            </w:r>
          </w:p>
        </w:tc>
        <w:tc>
          <w:tcPr>
            <w:tcW w:w="1335" w:type="dxa"/>
          </w:tcPr>
          <w:p w:rsidR="00BA7B2C" w:rsidRDefault="00156D0F">
            <w:pPr>
              <w:pStyle w:val="TableParagraph"/>
              <w:spacing w:before="17"/>
              <w:ind w:right="491"/>
              <w:jc w:val="right"/>
            </w:pPr>
            <w:r>
              <w:rPr>
                <w:spacing w:val="-5"/>
              </w:rPr>
              <w:t>324</w:t>
            </w:r>
          </w:p>
        </w:tc>
      </w:tr>
      <w:tr w:rsidR="00BA7B2C">
        <w:trPr>
          <w:trHeight w:val="299"/>
        </w:trPr>
        <w:tc>
          <w:tcPr>
            <w:tcW w:w="4229" w:type="dxa"/>
          </w:tcPr>
          <w:p w:rsidR="00BA7B2C" w:rsidRDefault="00156D0F">
            <w:pPr>
              <w:pStyle w:val="TableParagraph"/>
              <w:spacing w:before="17"/>
              <w:ind w:left="107"/>
              <w:jc w:val="left"/>
            </w:pPr>
            <w:r>
              <w:rPr>
                <w:spacing w:val="-4"/>
              </w:rPr>
              <w:t>Дождь</w:t>
            </w:r>
          </w:p>
        </w:tc>
        <w:tc>
          <w:tcPr>
            <w:tcW w:w="1337" w:type="dxa"/>
          </w:tcPr>
          <w:p w:rsidR="00BA7B2C" w:rsidRDefault="00156D0F">
            <w:pPr>
              <w:pStyle w:val="TableParagraph"/>
              <w:spacing w:before="17"/>
              <w:ind w:left="11" w:right="5"/>
            </w:pPr>
            <w:r>
              <w:rPr>
                <w:spacing w:val="-5"/>
              </w:rPr>
              <w:t>19</w:t>
            </w:r>
          </w:p>
        </w:tc>
        <w:tc>
          <w:tcPr>
            <w:tcW w:w="1335" w:type="dxa"/>
          </w:tcPr>
          <w:p w:rsidR="00BA7B2C" w:rsidRDefault="00156D0F">
            <w:pPr>
              <w:pStyle w:val="TableParagraph"/>
              <w:spacing w:before="17"/>
              <w:ind w:left="13" w:right="5"/>
            </w:pPr>
            <w:r>
              <w:rPr>
                <w:spacing w:val="-5"/>
              </w:rPr>
              <w:t>15</w:t>
            </w:r>
          </w:p>
        </w:tc>
        <w:tc>
          <w:tcPr>
            <w:tcW w:w="1337" w:type="dxa"/>
          </w:tcPr>
          <w:p w:rsidR="00BA7B2C" w:rsidRDefault="00156D0F">
            <w:pPr>
              <w:pStyle w:val="TableParagraph"/>
              <w:spacing w:before="17"/>
              <w:ind w:left="11" w:right="6"/>
            </w:pPr>
            <w:r>
              <w:rPr>
                <w:spacing w:val="-5"/>
              </w:rPr>
              <w:t>16</w:t>
            </w:r>
          </w:p>
        </w:tc>
        <w:tc>
          <w:tcPr>
            <w:tcW w:w="1335" w:type="dxa"/>
          </w:tcPr>
          <w:p w:rsidR="00BA7B2C" w:rsidRDefault="00156D0F">
            <w:pPr>
              <w:pStyle w:val="TableParagraph"/>
              <w:spacing w:before="17"/>
              <w:ind w:right="546"/>
              <w:jc w:val="right"/>
            </w:pPr>
            <w:r>
              <w:rPr>
                <w:spacing w:val="-5"/>
              </w:rPr>
              <w:t>21</w:t>
            </w:r>
          </w:p>
        </w:tc>
      </w:tr>
      <w:tr w:rsidR="00BA7B2C">
        <w:trPr>
          <w:trHeight w:val="301"/>
        </w:trPr>
        <w:tc>
          <w:tcPr>
            <w:tcW w:w="4229" w:type="dxa"/>
          </w:tcPr>
          <w:p w:rsidR="00BA7B2C" w:rsidRDefault="00156D0F">
            <w:pPr>
              <w:pStyle w:val="TableParagraph"/>
              <w:spacing w:before="17"/>
              <w:ind w:left="107"/>
              <w:jc w:val="left"/>
            </w:pPr>
            <w:r>
              <w:rPr>
                <w:spacing w:val="-2"/>
              </w:rPr>
              <w:t>Пасмурно</w:t>
            </w:r>
          </w:p>
        </w:tc>
        <w:tc>
          <w:tcPr>
            <w:tcW w:w="1337" w:type="dxa"/>
          </w:tcPr>
          <w:p w:rsidR="00BA7B2C" w:rsidRDefault="00156D0F">
            <w:pPr>
              <w:pStyle w:val="TableParagraph"/>
              <w:spacing w:before="17"/>
              <w:ind w:left="11" w:right="5"/>
            </w:pPr>
            <w:r>
              <w:rPr>
                <w:spacing w:val="-5"/>
              </w:rPr>
              <w:t>28</w:t>
            </w:r>
          </w:p>
        </w:tc>
        <w:tc>
          <w:tcPr>
            <w:tcW w:w="1335" w:type="dxa"/>
          </w:tcPr>
          <w:p w:rsidR="00BA7B2C" w:rsidRDefault="00156D0F">
            <w:pPr>
              <w:pStyle w:val="TableParagraph"/>
              <w:spacing w:before="17"/>
              <w:ind w:left="13" w:right="5"/>
            </w:pPr>
            <w:r>
              <w:rPr>
                <w:spacing w:val="-5"/>
              </w:rPr>
              <w:t>13</w:t>
            </w:r>
          </w:p>
        </w:tc>
        <w:tc>
          <w:tcPr>
            <w:tcW w:w="1337" w:type="dxa"/>
          </w:tcPr>
          <w:p w:rsidR="00BA7B2C" w:rsidRDefault="00156D0F">
            <w:pPr>
              <w:pStyle w:val="TableParagraph"/>
              <w:spacing w:before="17"/>
              <w:ind w:left="11" w:right="6"/>
            </w:pPr>
            <w:r>
              <w:rPr>
                <w:spacing w:val="-5"/>
              </w:rPr>
              <w:t>24</w:t>
            </w:r>
          </w:p>
        </w:tc>
        <w:tc>
          <w:tcPr>
            <w:tcW w:w="1335" w:type="dxa"/>
          </w:tcPr>
          <w:p w:rsidR="00BA7B2C" w:rsidRDefault="00156D0F">
            <w:pPr>
              <w:pStyle w:val="TableParagraph"/>
              <w:spacing w:before="17"/>
              <w:ind w:right="546"/>
              <w:jc w:val="right"/>
            </w:pPr>
            <w:r>
              <w:rPr>
                <w:spacing w:val="-5"/>
              </w:rPr>
              <w:t>34</w:t>
            </w:r>
          </w:p>
        </w:tc>
      </w:tr>
      <w:tr w:rsidR="00BA7B2C">
        <w:trPr>
          <w:trHeight w:val="299"/>
        </w:trPr>
        <w:tc>
          <w:tcPr>
            <w:tcW w:w="4229" w:type="dxa"/>
          </w:tcPr>
          <w:p w:rsidR="00BA7B2C" w:rsidRDefault="00156D0F">
            <w:pPr>
              <w:pStyle w:val="TableParagraph"/>
              <w:spacing w:before="17"/>
              <w:ind w:left="107"/>
              <w:jc w:val="left"/>
            </w:pPr>
            <w:r>
              <w:rPr>
                <w:spacing w:val="-2"/>
              </w:rPr>
              <w:t>Снегопад</w:t>
            </w:r>
          </w:p>
        </w:tc>
        <w:tc>
          <w:tcPr>
            <w:tcW w:w="1337" w:type="dxa"/>
          </w:tcPr>
          <w:p w:rsidR="00BA7B2C" w:rsidRDefault="00156D0F">
            <w:pPr>
              <w:pStyle w:val="TableParagraph"/>
              <w:spacing w:before="17"/>
              <w:ind w:left="11" w:right="5"/>
            </w:pPr>
            <w:r>
              <w:rPr>
                <w:spacing w:val="-10"/>
              </w:rPr>
              <w:t>5</w:t>
            </w:r>
          </w:p>
        </w:tc>
        <w:tc>
          <w:tcPr>
            <w:tcW w:w="1335" w:type="dxa"/>
          </w:tcPr>
          <w:p w:rsidR="00BA7B2C" w:rsidRDefault="00156D0F">
            <w:pPr>
              <w:pStyle w:val="TableParagraph"/>
              <w:spacing w:before="17"/>
              <w:ind w:left="13" w:right="5"/>
            </w:pPr>
            <w:r>
              <w:rPr>
                <w:spacing w:val="-10"/>
              </w:rPr>
              <w:t>0</w:t>
            </w:r>
          </w:p>
        </w:tc>
        <w:tc>
          <w:tcPr>
            <w:tcW w:w="1337" w:type="dxa"/>
          </w:tcPr>
          <w:p w:rsidR="00BA7B2C" w:rsidRDefault="00156D0F">
            <w:pPr>
              <w:pStyle w:val="TableParagraph"/>
              <w:spacing w:before="17"/>
              <w:ind w:left="11" w:right="6"/>
            </w:pPr>
            <w:r>
              <w:rPr>
                <w:spacing w:val="-10"/>
              </w:rPr>
              <w:t>4</w:t>
            </w:r>
          </w:p>
        </w:tc>
        <w:tc>
          <w:tcPr>
            <w:tcW w:w="1335" w:type="dxa"/>
          </w:tcPr>
          <w:p w:rsidR="00BA7B2C" w:rsidRDefault="00156D0F">
            <w:pPr>
              <w:pStyle w:val="TableParagraph"/>
              <w:spacing w:before="17"/>
              <w:ind w:left="13" w:right="7"/>
            </w:pPr>
            <w:r>
              <w:rPr>
                <w:spacing w:val="-10"/>
              </w:rPr>
              <w:t>2</w:t>
            </w:r>
          </w:p>
        </w:tc>
      </w:tr>
      <w:tr w:rsidR="00BA7B2C">
        <w:trPr>
          <w:trHeight w:val="299"/>
        </w:trPr>
        <w:tc>
          <w:tcPr>
            <w:tcW w:w="4229" w:type="dxa"/>
          </w:tcPr>
          <w:p w:rsidR="00BA7B2C" w:rsidRDefault="00156D0F">
            <w:pPr>
              <w:pStyle w:val="TableParagraph"/>
              <w:spacing w:before="17"/>
              <w:ind w:left="107"/>
              <w:jc w:val="left"/>
            </w:pPr>
            <w:r>
              <w:rPr>
                <w:spacing w:val="-4"/>
              </w:rPr>
              <w:t>Туман</w:t>
            </w:r>
          </w:p>
        </w:tc>
        <w:tc>
          <w:tcPr>
            <w:tcW w:w="1337" w:type="dxa"/>
          </w:tcPr>
          <w:p w:rsidR="00BA7B2C" w:rsidRDefault="00156D0F">
            <w:pPr>
              <w:pStyle w:val="TableParagraph"/>
              <w:spacing w:before="17"/>
              <w:ind w:left="11" w:right="5"/>
            </w:pPr>
            <w:r>
              <w:rPr>
                <w:spacing w:val="-10"/>
              </w:rPr>
              <w:t>1</w:t>
            </w:r>
          </w:p>
        </w:tc>
        <w:tc>
          <w:tcPr>
            <w:tcW w:w="1335" w:type="dxa"/>
          </w:tcPr>
          <w:p w:rsidR="00BA7B2C" w:rsidRDefault="00156D0F">
            <w:pPr>
              <w:pStyle w:val="TableParagraph"/>
              <w:spacing w:before="17"/>
              <w:ind w:left="13" w:right="5"/>
            </w:pPr>
            <w:r>
              <w:rPr>
                <w:spacing w:val="-10"/>
              </w:rPr>
              <w:t>1</w:t>
            </w:r>
          </w:p>
        </w:tc>
        <w:tc>
          <w:tcPr>
            <w:tcW w:w="1337" w:type="dxa"/>
          </w:tcPr>
          <w:p w:rsidR="00BA7B2C" w:rsidRDefault="00156D0F">
            <w:pPr>
              <w:pStyle w:val="TableParagraph"/>
              <w:spacing w:before="17"/>
              <w:ind w:left="11" w:right="6"/>
            </w:pPr>
            <w:r>
              <w:rPr>
                <w:spacing w:val="-10"/>
              </w:rPr>
              <w:t>0</w:t>
            </w:r>
          </w:p>
        </w:tc>
        <w:tc>
          <w:tcPr>
            <w:tcW w:w="1335" w:type="dxa"/>
          </w:tcPr>
          <w:p w:rsidR="00BA7B2C" w:rsidRDefault="00156D0F">
            <w:pPr>
              <w:pStyle w:val="TableParagraph"/>
              <w:spacing w:before="17"/>
              <w:ind w:left="13" w:right="7"/>
            </w:pPr>
            <w:r>
              <w:rPr>
                <w:spacing w:val="-10"/>
              </w:rPr>
              <w:t>1</w:t>
            </w:r>
          </w:p>
        </w:tc>
      </w:tr>
      <w:tr w:rsidR="00BA7B2C">
        <w:trPr>
          <w:trHeight w:val="299"/>
        </w:trPr>
        <w:tc>
          <w:tcPr>
            <w:tcW w:w="4229" w:type="dxa"/>
          </w:tcPr>
          <w:p w:rsidR="00BA7B2C" w:rsidRDefault="00156D0F">
            <w:pPr>
              <w:pStyle w:val="TableParagraph"/>
              <w:spacing w:before="17"/>
              <w:ind w:left="107"/>
              <w:jc w:val="left"/>
            </w:pPr>
            <w:r>
              <w:t>Пасмурно,</w:t>
            </w:r>
            <w:r>
              <w:rPr>
                <w:spacing w:val="-7"/>
              </w:rPr>
              <w:t xml:space="preserve"> </w:t>
            </w:r>
            <w:r>
              <w:t>ураганный</w:t>
            </w:r>
            <w:r>
              <w:rPr>
                <w:spacing w:val="-6"/>
              </w:rPr>
              <w:t xml:space="preserve"> </w:t>
            </w:r>
            <w:r>
              <w:rPr>
                <w:spacing w:val="-2"/>
              </w:rPr>
              <w:t>ветер</w:t>
            </w:r>
          </w:p>
        </w:tc>
        <w:tc>
          <w:tcPr>
            <w:tcW w:w="1337" w:type="dxa"/>
          </w:tcPr>
          <w:p w:rsidR="00BA7B2C" w:rsidRDefault="00156D0F">
            <w:pPr>
              <w:pStyle w:val="TableParagraph"/>
              <w:spacing w:before="17"/>
              <w:ind w:left="11" w:right="5"/>
            </w:pPr>
            <w:r>
              <w:rPr>
                <w:spacing w:val="-10"/>
              </w:rPr>
              <w:t>0</w:t>
            </w:r>
          </w:p>
        </w:tc>
        <w:tc>
          <w:tcPr>
            <w:tcW w:w="1335" w:type="dxa"/>
          </w:tcPr>
          <w:p w:rsidR="00BA7B2C" w:rsidRDefault="00156D0F">
            <w:pPr>
              <w:pStyle w:val="TableParagraph"/>
              <w:spacing w:before="17"/>
              <w:ind w:left="13" w:right="5"/>
            </w:pPr>
            <w:r>
              <w:rPr>
                <w:spacing w:val="-10"/>
              </w:rPr>
              <w:t>0</w:t>
            </w:r>
          </w:p>
        </w:tc>
        <w:tc>
          <w:tcPr>
            <w:tcW w:w="1337" w:type="dxa"/>
          </w:tcPr>
          <w:p w:rsidR="00BA7B2C" w:rsidRDefault="00156D0F">
            <w:pPr>
              <w:pStyle w:val="TableParagraph"/>
              <w:spacing w:before="17"/>
              <w:ind w:left="11" w:right="6"/>
            </w:pPr>
            <w:r>
              <w:rPr>
                <w:spacing w:val="-10"/>
              </w:rPr>
              <w:t>1</w:t>
            </w:r>
          </w:p>
        </w:tc>
        <w:tc>
          <w:tcPr>
            <w:tcW w:w="1335" w:type="dxa"/>
          </w:tcPr>
          <w:p w:rsidR="00BA7B2C" w:rsidRDefault="00156D0F">
            <w:pPr>
              <w:pStyle w:val="TableParagraph"/>
              <w:spacing w:before="17"/>
              <w:ind w:left="13" w:right="7"/>
            </w:pPr>
            <w:r>
              <w:rPr>
                <w:spacing w:val="-10"/>
              </w:rPr>
              <w:t>0</w:t>
            </w:r>
          </w:p>
        </w:tc>
      </w:tr>
      <w:tr w:rsidR="00BA7B2C">
        <w:trPr>
          <w:trHeight w:val="299"/>
        </w:trPr>
        <w:tc>
          <w:tcPr>
            <w:tcW w:w="4229" w:type="dxa"/>
          </w:tcPr>
          <w:p w:rsidR="00BA7B2C" w:rsidRDefault="00156D0F">
            <w:pPr>
              <w:pStyle w:val="TableParagraph"/>
              <w:spacing w:before="17"/>
              <w:ind w:left="107"/>
              <w:jc w:val="left"/>
            </w:pPr>
            <w:r>
              <w:t>Пасмурно,</w:t>
            </w:r>
            <w:r>
              <w:rPr>
                <w:spacing w:val="-10"/>
              </w:rPr>
              <w:t xml:space="preserve"> </w:t>
            </w:r>
            <w:r>
              <w:rPr>
                <w:spacing w:val="-2"/>
              </w:rPr>
              <w:t>дождь</w:t>
            </w:r>
          </w:p>
        </w:tc>
        <w:tc>
          <w:tcPr>
            <w:tcW w:w="1337" w:type="dxa"/>
          </w:tcPr>
          <w:p w:rsidR="00BA7B2C" w:rsidRDefault="00156D0F">
            <w:pPr>
              <w:pStyle w:val="TableParagraph"/>
              <w:spacing w:before="17"/>
              <w:ind w:left="11" w:right="5"/>
            </w:pPr>
            <w:r>
              <w:rPr>
                <w:spacing w:val="-10"/>
              </w:rPr>
              <w:t>0</w:t>
            </w:r>
          </w:p>
        </w:tc>
        <w:tc>
          <w:tcPr>
            <w:tcW w:w="1335" w:type="dxa"/>
          </w:tcPr>
          <w:p w:rsidR="00BA7B2C" w:rsidRDefault="00156D0F">
            <w:pPr>
              <w:pStyle w:val="TableParagraph"/>
              <w:spacing w:before="17"/>
              <w:ind w:left="13" w:right="5"/>
            </w:pPr>
            <w:r>
              <w:rPr>
                <w:spacing w:val="-10"/>
              </w:rPr>
              <w:t>1</w:t>
            </w:r>
          </w:p>
        </w:tc>
        <w:tc>
          <w:tcPr>
            <w:tcW w:w="1337" w:type="dxa"/>
          </w:tcPr>
          <w:p w:rsidR="00BA7B2C" w:rsidRDefault="00156D0F">
            <w:pPr>
              <w:pStyle w:val="TableParagraph"/>
              <w:spacing w:before="17"/>
              <w:ind w:left="11" w:right="6"/>
            </w:pPr>
            <w:r>
              <w:rPr>
                <w:spacing w:val="-10"/>
              </w:rPr>
              <w:t>0</w:t>
            </w:r>
          </w:p>
        </w:tc>
        <w:tc>
          <w:tcPr>
            <w:tcW w:w="1335" w:type="dxa"/>
          </w:tcPr>
          <w:p w:rsidR="00BA7B2C" w:rsidRDefault="00156D0F">
            <w:pPr>
              <w:pStyle w:val="TableParagraph"/>
              <w:spacing w:before="17"/>
              <w:ind w:left="13" w:right="7"/>
            </w:pPr>
            <w:r>
              <w:rPr>
                <w:spacing w:val="-10"/>
              </w:rPr>
              <w:t>0</w:t>
            </w:r>
          </w:p>
        </w:tc>
      </w:tr>
    </w:tbl>
    <w:p w:rsidR="00BA7B2C" w:rsidRDefault="00BA7B2C">
      <w:pPr>
        <w:pStyle w:val="a3"/>
        <w:spacing w:before="138"/>
      </w:pPr>
    </w:p>
    <w:p w:rsidR="00BA7B2C" w:rsidRDefault="00156D0F">
      <w:pPr>
        <w:pStyle w:val="a3"/>
        <w:spacing w:line="360" w:lineRule="auto"/>
        <w:ind w:left="142" w:right="277" w:firstLine="566"/>
        <w:jc w:val="both"/>
      </w:pPr>
      <w:r>
        <w:t>По данным интернет-ресурса «Карта ДТП» на территории города Махачкалы в тече</w:t>
      </w:r>
      <w:r>
        <w:softHyphen/>
        <w:t>ние 2024 г. произошло порядка 180 ДТП с сопутствующими дорожными условиями, таки</w:t>
      </w:r>
      <w:r>
        <w:softHyphen/>
        <w:t>ми как:</w:t>
      </w:r>
    </w:p>
    <w:p w:rsidR="00BA7B2C" w:rsidRDefault="00156D0F">
      <w:pPr>
        <w:pStyle w:val="a4"/>
        <w:numPr>
          <w:ilvl w:val="0"/>
          <w:numId w:val="29"/>
        </w:numPr>
        <w:tabs>
          <w:tab w:val="left" w:pos="847"/>
        </w:tabs>
        <w:spacing w:line="275" w:lineRule="exact"/>
        <w:ind w:left="847" w:hanging="138"/>
        <w:jc w:val="both"/>
        <w:rPr>
          <w:sz w:val="24"/>
        </w:rPr>
      </w:pPr>
      <w:r>
        <w:rPr>
          <w:sz w:val="24"/>
        </w:rPr>
        <w:t>отсутствие</w:t>
      </w:r>
      <w:r>
        <w:rPr>
          <w:spacing w:val="-7"/>
          <w:sz w:val="24"/>
        </w:rPr>
        <w:t xml:space="preserve"> </w:t>
      </w:r>
      <w:r>
        <w:rPr>
          <w:sz w:val="24"/>
        </w:rPr>
        <w:t>или</w:t>
      </w:r>
      <w:r>
        <w:rPr>
          <w:spacing w:val="-3"/>
          <w:sz w:val="24"/>
        </w:rPr>
        <w:t xml:space="preserve"> </w:t>
      </w:r>
      <w:r>
        <w:rPr>
          <w:sz w:val="24"/>
        </w:rPr>
        <w:t>плохая</w:t>
      </w:r>
      <w:r>
        <w:rPr>
          <w:spacing w:val="-3"/>
          <w:sz w:val="24"/>
        </w:rPr>
        <w:t xml:space="preserve"> </w:t>
      </w:r>
      <w:r>
        <w:rPr>
          <w:sz w:val="24"/>
        </w:rPr>
        <w:t>различимость</w:t>
      </w:r>
      <w:r>
        <w:rPr>
          <w:spacing w:val="-4"/>
          <w:sz w:val="24"/>
        </w:rPr>
        <w:t xml:space="preserve"> </w:t>
      </w:r>
      <w:r>
        <w:rPr>
          <w:sz w:val="24"/>
        </w:rPr>
        <w:t>горизонтальной</w:t>
      </w:r>
      <w:r>
        <w:rPr>
          <w:spacing w:val="-2"/>
          <w:sz w:val="24"/>
        </w:rPr>
        <w:t xml:space="preserve"> </w:t>
      </w:r>
      <w:r>
        <w:rPr>
          <w:sz w:val="24"/>
        </w:rPr>
        <w:t>разметки</w:t>
      </w:r>
      <w:r>
        <w:rPr>
          <w:spacing w:val="-3"/>
          <w:sz w:val="24"/>
        </w:rPr>
        <w:t xml:space="preserve"> </w:t>
      </w:r>
      <w:r>
        <w:rPr>
          <w:sz w:val="24"/>
        </w:rPr>
        <w:t>проезжей</w:t>
      </w:r>
      <w:r>
        <w:rPr>
          <w:spacing w:val="-2"/>
          <w:sz w:val="24"/>
        </w:rPr>
        <w:t xml:space="preserve"> части;</w:t>
      </w:r>
    </w:p>
    <w:p w:rsidR="00BA7B2C" w:rsidRDefault="00156D0F">
      <w:pPr>
        <w:pStyle w:val="a4"/>
        <w:numPr>
          <w:ilvl w:val="0"/>
          <w:numId w:val="29"/>
        </w:numPr>
        <w:tabs>
          <w:tab w:val="left" w:pos="847"/>
        </w:tabs>
        <w:spacing w:before="139"/>
        <w:ind w:left="847" w:hanging="138"/>
        <w:rPr>
          <w:sz w:val="24"/>
        </w:rPr>
      </w:pPr>
      <w:r>
        <w:rPr>
          <w:sz w:val="24"/>
        </w:rPr>
        <w:t>отсутствие</w:t>
      </w:r>
      <w:r>
        <w:rPr>
          <w:spacing w:val="-5"/>
          <w:sz w:val="24"/>
        </w:rPr>
        <w:t xml:space="preserve"> </w:t>
      </w:r>
      <w:r>
        <w:rPr>
          <w:sz w:val="24"/>
        </w:rPr>
        <w:t>дорожных знаков</w:t>
      </w:r>
      <w:r>
        <w:rPr>
          <w:spacing w:val="-3"/>
          <w:sz w:val="24"/>
        </w:rPr>
        <w:t xml:space="preserve"> </w:t>
      </w:r>
      <w:r>
        <w:rPr>
          <w:sz w:val="24"/>
        </w:rPr>
        <w:t>в</w:t>
      </w:r>
      <w:r>
        <w:rPr>
          <w:spacing w:val="-3"/>
          <w:sz w:val="24"/>
        </w:rPr>
        <w:t xml:space="preserve"> </w:t>
      </w:r>
      <w:r>
        <w:rPr>
          <w:sz w:val="24"/>
        </w:rPr>
        <w:t>необходимых</w:t>
      </w:r>
      <w:r>
        <w:rPr>
          <w:spacing w:val="-1"/>
          <w:sz w:val="24"/>
        </w:rPr>
        <w:t xml:space="preserve"> </w:t>
      </w:r>
      <w:r>
        <w:rPr>
          <w:spacing w:val="-2"/>
          <w:sz w:val="24"/>
        </w:rPr>
        <w:t>местах;</w:t>
      </w:r>
    </w:p>
    <w:p w:rsidR="00BA7B2C" w:rsidRDefault="00156D0F">
      <w:pPr>
        <w:pStyle w:val="a4"/>
        <w:numPr>
          <w:ilvl w:val="0"/>
          <w:numId w:val="29"/>
        </w:numPr>
        <w:tabs>
          <w:tab w:val="left" w:pos="847"/>
        </w:tabs>
        <w:spacing w:before="137"/>
        <w:ind w:left="847" w:hanging="138"/>
        <w:rPr>
          <w:sz w:val="24"/>
        </w:rPr>
      </w:pPr>
      <w:r>
        <w:rPr>
          <w:sz w:val="24"/>
        </w:rPr>
        <w:t>неправильное</w:t>
      </w:r>
      <w:r>
        <w:rPr>
          <w:spacing w:val="-4"/>
          <w:sz w:val="24"/>
        </w:rPr>
        <w:t xml:space="preserve"> </w:t>
      </w:r>
      <w:r>
        <w:rPr>
          <w:sz w:val="24"/>
        </w:rPr>
        <w:t>применение,</w:t>
      </w:r>
      <w:r>
        <w:rPr>
          <w:spacing w:val="-1"/>
          <w:sz w:val="24"/>
        </w:rPr>
        <w:t xml:space="preserve"> </w:t>
      </w:r>
      <w:r>
        <w:rPr>
          <w:sz w:val="24"/>
        </w:rPr>
        <w:t>плохая</w:t>
      </w:r>
      <w:r>
        <w:rPr>
          <w:spacing w:val="-2"/>
          <w:sz w:val="24"/>
        </w:rPr>
        <w:t xml:space="preserve"> </w:t>
      </w:r>
      <w:r>
        <w:rPr>
          <w:sz w:val="24"/>
        </w:rPr>
        <w:t>видимость</w:t>
      </w:r>
      <w:r>
        <w:rPr>
          <w:spacing w:val="-2"/>
          <w:sz w:val="24"/>
        </w:rPr>
        <w:t xml:space="preserve"> </w:t>
      </w:r>
      <w:r>
        <w:rPr>
          <w:sz w:val="24"/>
        </w:rPr>
        <w:t>дорожных</w:t>
      </w:r>
      <w:r>
        <w:rPr>
          <w:spacing w:val="-1"/>
          <w:sz w:val="24"/>
        </w:rPr>
        <w:t xml:space="preserve"> </w:t>
      </w:r>
      <w:r>
        <w:rPr>
          <w:spacing w:val="-2"/>
          <w:sz w:val="24"/>
        </w:rPr>
        <w:t>знаков;</w:t>
      </w:r>
    </w:p>
    <w:p w:rsidR="00BA7B2C" w:rsidRDefault="00156D0F">
      <w:pPr>
        <w:pStyle w:val="a4"/>
        <w:numPr>
          <w:ilvl w:val="0"/>
          <w:numId w:val="29"/>
        </w:numPr>
        <w:tabs>
          <w:tab w:val="left" w:pos="847"/>
        </w:tabs>
        <w:spacing w:before="139"/>
        <w:ind w:left="847" w:hanging="138"/>
        <w:rPr>
          <w:sz w:val="24"/>
        </w:rPr>
      </w:pPr>
      <w:r>
        <w:rPr>
          <w:sz w:val="24"/>
        </w:rPr>
        <w:t>отсутствие</w:t>
      </w:r>
      <w:r>
        <w:rPr>
          <w:spacing w:val="-6"/>
          <w:sz w:val="24"/>
        </w:rPr>
        <w:t xml:space="preserve"> </w:t>
      </w:r>
      <w:r>
        <w:rPr>
          <w:spacing w:val="-2"/>
          <w:sz w:val="24"/>
        </w:rPr>
        <w:t>освещения.</w:t>
      </w:r>
    </w:p>
    <w:p w:rsidR="00BA7B2C" w:rsidRDefault="00BA7B2C">
      <w:pPr>
        <w:pStyle w:val="a4"/>
        <w:rPr>
          <w:sz w:val="24"/>
        </w:rPr>
        <w:sectPr w:rsidR="00BA7B2C">
          <w:footerReference w:type="default" r:id="rId56"/>
          <w:pgSz w:w="11910" w:h="16840"/>
          <w:pgMar w:top="1040" w:right="566" w:bottom="1100" w:left="1559" w:header="0" w:footer="919" w:gutter="0"/>
          <w:pgNumType w:start="90"/>
          <w:cols w:space="720"/>
        </w:sectPr>
      </w:pPr>
    </w:p>
    <w:p w:rsidR="00BA7B2C" w:rsidRDefault="00156D0F">
      <w:pPr>
        <w:pStyle w:val="4"/>
        <w:numPr>
          <w:ilvl w:val="2"/>
          <w:numId w:val="51"/>
        </w:numPr>
        <w:tabs>
          <w:tab w:val="left" w:pos="828"/>
        </w:tabs>
        <w:spacing w:line="360" w:lineRule="auto"/>
        <w:ind w:left="142" w:right="282" w:firstLine="0"/>
        <w:jc w:val="left"/>
      </w:pPr>
      <w:bookmarkStart w:id="24" w:name="7.1.9._Оценка_финансирования_деятельност"/>
      <w:bookmarkStart w:id="25" w:name="_bookmark14"/>
      <w:bookmarkEnd w:id="24"/>
      <w:bookmarkEnd w:id="25"/>
      <w:r>
        <w:lastRenderedPageBreak/>
        <w:t>Оценка</w:t>
      </w:r>
      <w:r>
        <w:rPr>
          <w:spacing w:val="35"/>
        </w:rPr>
        <w:t xml:space="preserve"> </w:t>
      </w:r>
      <w:r>
        <w:t>финансирования</w:t>
      </w:r>
      <w:r>
        <w:rPr>
          <w:spacing w:val="34"/>
        </w:rPr>
        <w:t xml:space="preserve"> </w:t>
      </w:r>
      <w:r>
        <w:t>деятельности</w:t>
      </w:r>
      <w:r>
        <w:rPr>
          <w:spacing w:val="35"/>
        </w:rPr>
        <w:t xml:space="preserve"> </w:t>
      </w:r>
      <w:r>
        <w:t>по</w:t>
      </w:r>
      <w:r>
        <w:rPr>
          <w:spacing w:val="35"/>
        </w:rPr>
        <w:t xml:space="preserve"> </w:t>
      </w:r>
      <w:r>
        <w:t>организации</w:t>
      </w:r>
      <w:r>
        <w:rPr>
          <w:spacing w:val="32"/>
        </w:rPr>
        <w:t xml:space="preserve"> </w:t>
      </w:r>
      <w:r>
        <w:t>дорожного</w:t>
      </w:r>
      <w:r>
        <w:rPr>
          <w:spacing w:val="33"/>
        </w:rPr>
        <w:t xml:space="preserve"> </w:t>
      </w:r>
      <w:r>
        <w:t>дви</w:t>
      </w:r>
      <w:r>
        <w:softHyphen/>
      </w:r>
      <w:r>
        <w:rPr>
          <w:spacing w:val="-2"/>
        </w:rPr>
        <w:t>жения</w:t>
      </w:r>
    </w:p>
    <w:p w:rsidR="00BA7B2C" w:rsidRDefault="00BA7B2C">
      <w:pPr>
        <w:pStyle w:val="a3"/>
        <w:spacing w:before="111"/>
        <w:rPr>
          <w:b/>
          <w:sz w:val="26"/>
        </w:rPr>
      </w:pPr>
    </w:p>
    <w:p w:rsidR="00BA7B2C" w:rsidRDefault="00156D0F">
      <w:pPr>
        <w:pStyle w:val="a3"/>
        <w:spacing w:line="360" w:lineRule="auto"/>
        <w:ind w:left="142" w:right="277" w:firstLine="566"/>
        <w:jc w:val="both"/>
      </w:pPr>
      <w:r>
        <w:t>Объемы финансирования деятельности по организации дорожного движения напря</w:t>
      </w:r>
      <w:r>
        <w:softHyphen/>
        <w:t>мую влияют на текущее состояние элементов ТСОДД (эксплуатационные расходы, воз</w:t>
      </w:r>
      <w:r>
        <w:softHyphen/>
        <w:t>можности замены изношенных ТСОДД), а также на возможности развития системы ОДД города Махачкалы. В период с 2023 по 2027 год (с учетом краткосрочного планирования) объемы финансирования, направляемые Администрацией города Махачкалы на содержа</w:t>
      </w:r>
      <w:r>
        <w:softHyphen/>
        <w:t>ние МБУ «ЦОДД», осуществляющего деятельность по организации дорожного движения, а также на содержание улично-дорожной сети составляют:</w:t>
      </w:r>
    </w:p>
    <w:p w:rsidR="00BA7B2C" w:rsidRDefault="00156D0F">
      <w:pPr>
        <w:pStyle w:val="a3"/>
        <w:tabs>
          <w:tab w:val="left" w:pos="850"/>
        </w:tabs>
        <w:spacing w:line="293" w:lineRule="exact"/>
        <w:ind w:left="142"/>
      </w:pPr>
      <w:r>
        <w:rPr>
          <w:rFonts w:ascii="Symbol" w:hAnsi="Symbol"/>
          <w:spacing w:val="-10"/>
        </w:rPr>
        <w:t></w:t>
      </w:r>
      <w:r>
        <w:tab/>
        <w:t xml:space="preserve">2023 год – 18 991 931 </w:t>
      </w:r>
      <w:r>
        <w:rPr>
          <w:spacing w:val="-4"/>
        </w:rPr>
        <w:t>руб.;</w:t>
      </w:r>
    </w:p>
    <w:p w:rsidR="00BA7B2C" w:rsidRDefault="00156D0F">
      <w:pPr>
        <w:pStyle w:val="a3"/>
        <w:tabs>
          <w:tab w:val="left" w:pos="850"/>
        </w:tabs>
        <w:spacing w:before="138"/>
        <w:ind w:left="142"/>
      </w:pPr>
      <w:r>
        <w:rPr>
          <w:rFonts w:ascii="Symbol" w:hAnsi="Symbol"/>
          <w:spacing w:val="-10"/>
        </w:rPr>
        <w:t></w:t>
      </w:r>
      <w:r>
        <w:tab/>
        <w:t xml:space="preserve">2024 год – 30 783 564 </w:t>
      </w:r>
      <w:r>
        <w:rPr>
          <w:spacing w:val="-4"/>
        </w:rPr>
        <w:t>руб.;</w:t>
      </w:r>
    </w:p>
    <w:p w:rsidR="00BA7B2C" w:rsidRDefault="00156D0F">
      <w:pPr>
        <w:pStyle w:val="a3"/>
        <w:tabs>
          <w:tab w:val="left" w:pos="850"/>
        </w:tabs>
        <w:spacing w:before="136"/>
        <w:ind w:left="142"/>
      </w:pPr>
      <w:r>
        <w:rPr>
          <w:rFonts w:ascii="Symbol" w:hAnsi="Symbol"/>
          <w:spacing w:val="-10"/>
        </w:rPr>
        <w:t></w:t>
      </w:r>
      <w:r>
        <w:tab/>
        <w:t xml:space="preserve">2025 год – 56 699 360,83 </w:t>
      </w:r>
      <w:r>
        <w:rPr>
          <w:spacing w:val="-2"/>
        </w:rPr>
        <w:t>руб.;</w:t>
      </w:r>
    </w:p>
    <w:p w:rsidR="00BA7B2C" w:rsidRDefault="00156D0F">
      <w:pPr>
        <w:pStyle w:val="a3"/>
        <w:tabs>
          <w:tab w:val="left" w:pos="850"/>
        </w:tabs>
        <w:spacing w:before="138"/>
        <w:ind w:left="142"/>
      </w:pPr>
      <w:r>
        <w:rPr>
          <w:rFonts w:ascii="Symbol" w:hAnsi="Symbol"/>
          <w:spacing w:val="-10"/>
        </w:rPr>
        <w:t></w:t>
      </w:r>
      <w:r>
        <w:tab/>
        <w:t xml:space="preserve">2026 год – 43 643 776 </w:t>
      </w:r>
      <w:r>
        <w:rPr>
          <w:spacing w:val="-4"/>
        </w:rPr>
        <w:t>руб.;</w:t>
      </w:r>
    </w:p>
    <w:p w:rsidR="00BA7B2C" w:rsidRDefault="00156D0F">
      <w:pPr>
        <w:pStyle w:val="a3"/>
        <w:tabs>
          <w:tab w:val="left" w:pos="850"/>
        </w:tabs>
        <w:spacing w:before="138"/>
        <w:ind w:left="142"/>
      </w:pPr>
      <w:r>
        <w:rPr>
          <w:rFonts w:ascii="Symbol" w:hAnsi="Symbol"/>
          <w:spacing w:val="-10"/>
        </w:rPr>
        <w:t></w:t>
      </w:r>
      <w:r>
        <w:tab/>
        <w:t xml:space="preserve">2027 год – 33 643 776 </w:t>
      </w:r>
      <w:r>
        <w:rPr>
          <w:spacing w:val="-4"/>
        </w:rPr>
        <w:t>руб.</w:t>
      </w:r>
    </w:p>
    <w:p w:rsidR="00BA7B2C" w:rsidRDefault="00156D0F">
      <w:pPr>
        <w:pStyle w:val="a3"/>
        <w:spacing w:before="136" w:line="360" w:lineRule="auto"/>
        <w:ind w:left="142" w:right="275" w:firstLine="566"/>
        <w:jc w:val="both"/>
      </w:pPr>
      <w:r>
        <w:t>Указанные объемы финансирования в современных реалиях являются явно недоста-точными, особенно с учетом запланированного снижения финансирования в ближайшие два года в 1,3-1,7 раза по отношению к 2025 году. Для выполнения необходимых работ по эксплуатации ТСОДД, приведения их в</w:t>
      </w:r>
      <w:r>
        <w:rPr>
          <w:spacing w:val="-1"/>
        </w:rPr>
        <w:t xml:space="preserve"> </w:t>
      </w:r>
      <w:r>
        <w:t>нормативное</w:t>
      </w:r>
      <w:r>
        <w:rPr>
          <w:spacing w:val="-1"/>
        </w:rPr>
        <w:t xml:space="preserve"> </w:t>
      </w:r>
      <w:r>
        <w:t>состояние, и, особенно, для значимо</w:t>
      </w:r>
      <w:r>
        <w:softHyphen/>
        <w:t>го развития системы ОДД требуются увеличение объемов финансирования путем изыска-ния дополнительных источников.</w:t>
      </w:r>
    </w:p>
    <w:p w:rsidR="00BA7B2C" w:rsidRDefault="00BA7B2C">
      <w:pPr>
        <w:pStyle w:val="a3"/>
        <w:spacing w:before="212"/>
      </w:pPr>
    </w:p>
    <w:p w:rsidR="00BA7B2C" w:rsidRDefault="00156D0F">
      <w:pPr>
        <w:pStyle w:val="3"/>
        <w:numPr>
          <w:ilvl w:val="1"/>
          <w:numId w:val="51"/>
        </w:numPr>
        <w:tabs>
          <w:tab w:val="left" w:pos="632"/>
        </w:tabs>
        <w:spacing w:before="0" w:line="360" w:lineRule="auto"/>
        <w:ind w:left="142" w:right="569" w:firstLine="0"/>
        <w:jc w:val="both"/>
      </w:pPr>
      <w:bookmarkStart w:id="26" w:name="7.2._Прогноз_транспортного_спроса,_измен"/>
      <w:bookmarkStart w:id="27" w:name="_bookmark15"/>
      <w:bookmarkEnd w:id="26"/>
      <w:bookmarkEnd w:id="27"/>
      <w:r>
        <w:t>Прогноз</w:t>
      </w:r>
      <w:r>
        <w:rPr>
          <w:spacing w:val="-6"/>
        </w:rPr>
        <w:t xml:space="preserve"> </w:t>
      </w:r>
      <w:r>
        <w:t>транспортного</w:t>
      </w:r>
      <w:r>
        <w:rPr>
          <w:spacing w:val="-3"/>
        </w:rPr>
        <w:t xml:space="preserve"> </w:t>
      </w:r>
      <w:r>
        <w:t>спроса,</w:t>
      </w:r>
      <w:r>
        <w:rPr>
          <w:spacing w:val="-4"/>
        </w:rPr>
        <w:t xml:space="preserve"> </w:t>
      </w:r>
      <w:r>
        <w:t>изменения</w:t>
      </w:r>
      <w:r>
        <w:rPr>
          <w:spacing w:val="-5"/>
        </w:rPr>
        <w:t xml:space="preserve"> </w:t>
      </w:r>
      <w:r>
        <w:t>объемов</w:t>
      </w:r>
      <w:r>
        <w:rPr>
          <w:spacing w:val="-7"/>
        </w:rPr>
        <w:t xml:space="preserve"> </w:t>
      </w:r>
      <w:r>
        <w:t>и</w:t>
      </w:r>
      <w:r>
        <w:rPr>
          <w:spacing w:val="-5"/>
        </w:rPr>
        <w:t xml:space="preserve"> </w:t>
      </w:r>
      <w:r>
        <w:t>характера</w:t>
      </w:r>
      <w:r>
        <w:rPr>
          <w:spacing w:val="-3"/>
        </w:rPr>
        <w:t xml:space="preserve"> </w:t>
      </w:r>
      <w:r>
        <w:t>пе</w:t>
      </w:r>
      <w:r>
        <w:softHyphen/>
        <w:t>редвижения</w:t>
      </w:r>
      <w:r>
        <w:rPr>
          <w:spacing w:val="-4"/>
        </w:rPr>
        <w:t xml:space="preserve"> </w:t>
      </w:r>
      <w:r>
        <w:t>населения</w:t>
      </w:r>
      <w:r>
        <w:rPr>
          <w:spacing w:val="-4"/>
        </w:rPr>
        <w:t xml:space="preserve"> </w:t>
      </w:r>
      <w:r>
        <w:t>и</w:t>
      </w:r>
      <w:r>
        <w:rPr>
          <w:spacing w:val="-4"/>
        </w:rPr>
        <w:t xml:space="preserve"> </w:t>
      </w:r>
      <w:r>
        <w:t>перевозок</w:t>
      </w:r>
      <w:r>
        <w:rPr>
          <w:spacing w:val="-4"/>
        </w:rPr>
        <w:t xml:space="preserve"> </w:t>
      </w:r>
      <w:r>
        <w:t>грузов</w:t>
      </w:r>
      <w:r>
        <w:rPr>
          <w:spacing w:val="-3"/>
        </w:rPr>
        <w:t xml:space="preserve"> </w:t>
      </w:r>
      <w:r>
        <w:t>по</w:t>
      </w:r>
      <w:r>
        <w:rPr>
          <w:spacing w:val="-2"/>
        </w:rPr>
        <w:t xml:space="preserve"> </w:t>
      </w:r>
      <w:r>
        <w:t>данным</w:t>
      </w:r>
      <w:r>
        <w:rPr>
          <w:spacing w:val="-2"/>
        </w:rPr>
        <w:t xml:space="preserve"> </w:t>
      </w:r>
      <w:r>
        <w:t>расчётов</w:t>
      </w:r>
      <w:r>
        <w:rPr>
          <w:spacing w:val="-3"/>
        </w:rPr>
        <w:t xml:space="preserve"> </w:t>
      </w:r>
      <w:r>
        <w:t>в</w:t>
      </w:r>
      <w:r>
        <w:rPr>
          <w:spacing w:val="-3"/>
        </w:rPr>
        <w:t xml:space="preserve"> </w:t>
      </w:r>
      <w:r>
        <w:t>муль</w:t>
      </w:r>
      <w:r>
        <w:softHyphen/>
        <w:t>тимодальной модели</w:t>
      </w:r>
    </w:p>
    <w:p w:rsidR="00BA7B2C" w:rsidRDefault="00156D0F">
      <w:pPr>
        <w:pStyle w:val="a3"/>
        <w:spacing w:line="360" w:lineRule="auto"/>
        <w:ind w:left="142" w:right="277" w:firstLine="566"/>
        <w:jc w:val="both"/>
      </w:pPr>
      <w:r>
        <w:t>Расчет перспективной</w:t>
      </w:r>
      <w:r>
        <w:rPr>
          <w:spacing w:val="-1"/>
        </w:rPr>
        <w:t xml:space="preserve"> </w:t>
      </w:r>
      <w:r>
        <w:t>интенсивности движения транспортных и пассажирских пото</w:t>
      </w:r>
      <w:r>
        <w:softHyphen/>
        <w:t>ков основан на анализе и прогнозе показателей социально-экономического и градострои</w:t>
      </w:r>
      <w:r>
        <w:softHyphen/>
        <w:t>тельного развития МО «город Махачкала» с учетом развития транспортной инфраструк</w:t>
      </w:r>
      <w:r>
        <w:softHyphen/>
        <w:t>туры региона на период до 2035 года. На основе этих показателей формируются прогноз</w:t>
      </w:r>
      <w:r>
        <w:softHyphen/>
        <w:t>ные значения параметров транспортной модели: социально-экономические показатели по транспортным районам, изменения в транспортном поведении населения (мобильность) и данные о перспективных интенсивностях движения в кордонных районах.</w:t>
      </w:r>
    </w:p>
    <w:p w:rsidR="00BA7B2C" w:rsidRDefault="00BA7B2C">
      <w:pPr>
        <w:pStyle w:val="a3"/>
        <w:spacing w:line="360" w:lineRule="auto"/>
        <w:jc w:val="both"/>
        <w:sectPr w:rsidR="00BA7B2C">
          <w:pgSz w:w="11910" w:h="16840"/>
          <w:pgMar w:top="1040" w:right="566" w:bottom="1100" w:left="1559" w:header="0" w:footer="919" w:gutter="0"/>
          <w:cols w:space="720"/>
        </w:sectPr>
      </w:pPr>
    </w:p>
    <w:p w:rsidR="00BA7B2C" w:rsidRDefault="00156D0F">
      <w:pPr>
        <w:pStyle w:val="a3"/>
        <w:spacing w:before="68" w:line="360" w:lineRule="auto"/>
        <w:ind w:left="142" w:right="278" w:firstLine="566"/>
        <w:jc w:val="both"/>
      </w:pPr>
      <w:r>
        <w:lastRenderedPageBreak/>
        <w:t>Все эти факторы учитываются при моделировании и прогнозировании интенсивно</w:t>
      </w:r>
      <w:r>
        <w:softHyphen/>
        <w:t>сти движения</w:t>
      </w:r>
      <w:r>
        <w:rPr>
          <w:spacing w:val="-1"/>
        </w:rPr>
        <w:t xml:space="preserve"> </w:t>
      </w:r>
      <w:r>
        <w:t>транспортных и пассажирских потоков</w:t>
      </w:r>
      <w:r>
        <w:rPr>
          <w:spacing w:val="-2"/>
        </w:rPr>
        <w:t xml:space="preserve"> </w:t>
      </w:r>
      <w:r>
        <w:t>при расчете спроса</w:t>
      </w:r>
      <w:r>
        <w:rPr>
          <w:spacing w:val="-2"/>
        </w:rPr>
        <w:t xml:space="preserve"> </w:t>
      </w:r>
      <w:r>
        <w:t>на передвижения и матриц корреспонденций.</w:t>
      </w:r>
    </w:p>
    <w:p w:rsidR="00BA7B2C" w:rsidRDefault="00156D0F">
      <w:pPr>
        <w:pStyle w:val="a3"/>
        <w:spacing w:before="2" w:line="360" w:lineRule="auto"/>
        <w:ind w:left="142" w:right="284" w:firstLine="566"/>
        <w:jc w:val="both"/>
      </w:pPr>
      <w:r>
        <w:t>Общий алгоритм прогнозирования перспективного транспортного спроса на пасса</w:t>
      </w:r>
      <w:r>
        <w:softHyphen/>
        <w:t>жирские перевозки с использованием транспортной модели предусматривает следующую последовательность действий:</w:t>
      </w:r>
    </w:p>
    <w:p w:rsidR="00BA7B2C" w:rsidRDefault="00156D0F">
      <w:pPr>
        <w:pStyle w:val="a4"/>
        <w:numPr>
          <w:ilvl w:val="0"/>
          <w:numId w:val="28"/>
        </w:numPr>
        <w:tabs>
          <w:tab w:val="left" w:pos="862"/>
        </w:tabs>
        <w:spacing w:line="352" w:lineRule="auto"/>
        <w:ind w:right="277"/>
        <w:jc w:val="both"/>
        <w:rPr>
          <w:sz w:val="24"/>
        </w:rPr>
      </w:pPr>
      <w:r>
        <w:rPr>
          <w:sz w:val="24"/>
        </w:rPr>
        <w:t>сбор</w:t>
      </w:r>
      <w:r>
        <w:rPr>
          <w:spacing w:val="-5"/>
          <w:sz w:val="24"/>
        </w:rPr>
        <w:t xml:space="preserve"> </w:t>
      </w:r>
      <w:r>
        <w:rPr>
          <w:sz w:val="24"/>
        </w:rPr>
        <w:t>необходимых</w:t>
      </w:r>
      <w:r>
        <w:rPr>
          <w:spacing w:val="-3"/>
          <w:sz w:val="24"/>
        </w:rPr>
        <w:t xml:space="preserve"> </w:t>
      </w:r>
      <w:r>
        <w:rPr>
          <w:sz w:val="24"/>
        </w:rPr>
        <w:t>исходных</w:t>
      </w:r>
      <w:r>
        <w:rPr>
          <w:spacing w:val="-3"/>
          <w:sz w:val="24"/>
        </w:rPr>
        <w:t xml:space="preserve"> </w:t>
      </w:r>
      <w:r>
        <w:rPr>
          <w:sz w:val="24"/>
        </w:rPr>
        <w:t>данных</w:t>
      </w:r>
      <w:r>
        <w:rPr>
          <w:spacing w:val="-3"/>
          <w:sz w:val="24"/>
        </w:rPr>
        <w:t xml:space="preserve"> </w:t>
      </w:r>
      <w:r>
        <w:rPr>
          <w:sz w:val="24"/>
        </w:rPr>
        <w:t>для</w:t>
      </w:r>
      <w:r>
        <w:rPr>
          <w:spacing w:val="-5"/>
          <w:sz w:val="24"/>
        </w:rPr>
        <w:t xml:space="preserve"> </w:t>
      </w:r>
      <w:r>
        <w:rPr>
          <w:sz w:val="24"/>
        </w:rPr>
        <w:t>построения</w:t>
      </w:r>
      <w:r>
        <w:rPr>
          <w:spacing w:val="-5"/>
          <w:sz w:val="24"/>
        </w:rPr>
        <w:t xml:space="preserve"> </w:t>
      </w:r>
      <w:r>
        <w:rPr>
          <w:sz w:val="24"/>
        </w:rPr>
        <w:t>транспортной</w:t>
      </w:r>
      <w:r>
        <w:rPr>
          <w:spacing w:val="-4"/>
          <w:sz w:val="24"/>
        </w:rPr>
        <w:t xml:space="preserve"> </w:t>
      </w:r>
      <w:r>
        <w:rPr>
          <w:sz w:val="24"/>
        </w:rPr>
        <w:t>модели:</w:t>
      </w:r>
      <w:r>
        <w:rPr>
          <w:spacing w:val="-5"/>
          <w:sz w:val="24"/>
        </w:rPr>
        <w:t xml:space="preserve"> </w:t>
      </w:r>
      <w:r>
        <w:rPr>
          <w:sz w:val="24"/>
        </w:rPr>
        <w:t>данные транспортного предложения (сеть автомобильных и железных дорог, внутренних водных путей, данные социально-экономической статистики по транспортным районам, маршрутная сеть различных видов пассажирского транспорта общего пользования и т.д.);</w:t>
      </w:r>
    </w:p>
    <w:p w:rsidR="00BA7B2C" w:rsidRDefault="00156D0F">
      <w:pPr>
        <w:pStyle w:val="a4"/>
        <w:numPr>
          <w:ilvl w:val="0"/>
          <w:numId w:val="28"/>
        </w:numPr>
        <w:tabs>
          <w:tab w:val="left" w:pos="862"/>
        </w:tabs>
        <w:spacing w:before="21" w:line="348" w:lineRule="auto"/>
        <w:ind w:right="280"/>
        <w:jc w:val="both"/>
        <w:rPr>
          <w:sz w:val="24"/>
        </w:rPr>
      </w:pPr>
      <w:r>
        <w:rPr>
          <w:sz w:val="24"/>
        </w:rPr>
        <w:t>проведение обследования интенсивности движения транспорта и пассажирских по</w:t>
      </w:r>
      <w:r>
        <w:rPr>
          <w:sz w:val="24"/>
        </w:rPr>
        <w:softHyphen/>
        <w:t>токов для оценки существующей ситуации, калибровки модели и последующей оценки точности транспортной модели;</w:t>
      </w:r>
    </w:p>
    <w:p w:rsidR="00BA7B2C" w:rsidRDefault="00156D0F">
      <w:pPr>
        <w:pStyle w:val="a4"/>
        <w:numPr>
          <w:ilvl w:val="0"/>
          <w:numId w:val="28"/>
        </w:numPr>
        <w:tabs>
          <w:tab w:val="left" w:pos="862"/>
        </w:tabs>
        <w:spacing w:before="20" w:line="336" w:lineRule="auto"/>
        <w:ind w:right="284"/>
        <w:jc w:val="both"/>
        <w:rPr>
          <w:sz w:val="24"/>
        </w:rPr>
      </w:pPr>
      <w:r>
        <w:rPr>
          <w:sz w:val="24"/>
        </w:rPr>
        <w:t>разработка модели расчета транспортных и пассажирских потоков на основе ис</w:t>
      </w:r>
      <w:r>
        <w:rPr>
          <w:sz w:val="24"/>
        </w:rPr>
        <w:softHyphen/>
        <w:t>ходных данных;</w:t>
      </w:r>
    </w:p>
    <w:p w:rsidR="00BA7B2C" w:rsidRDefault="00156D0F">
      <w:pPr>
        <w:pStyle w:val="a4"/>
        <w:numPr>
          <w:ilvl w:val="0"/>
          <w:numId w:val="28"/>
        </w:numPr>
        <w:tabs>
          <w:tab w:val="left" w:pos="862"/>
        </w:tabs>
        <w:spacing w:before="36" w:line="336" w:lineRule="auto"/>
        <w:ind w:right="280"/>
        <w:jc w:val="both"/>
        <w:rPr>
          <w:sz w:val="24"/>
        </w:rPr>
      </w:pPr>
      <w:r>
        <w:rPr>
          <w:sz w:val="24"/>
        </w:rPr>
        <w:t>моделирование транспортных и пассажирских потоков на базовый год, калибровка модели, оценка точности расчетов;</w:t>
      </w:r>
    </w:p>
    <w:p w:rsidR="00BA7B2C" w:rsidRDefault="00156D0F">
      <w:pPr>
        <w:pStyle w:val="a4"/>
        <w:numPr>
          <w:ilvl w:val="0"/>
          <w:numId w:val="28"/>
        </w:numPr>
        <w:tabs>
          <w:tab w:val="left" w:pos="862"/>
        </w:tabs>
        <w:spacing w:before="35" w:line="348" w:lineRule="auto"/>
        <w:ind w:right="278"/>
        <w:jc w:val="both"/>
        <w:rPr>
          <w:sz w:val="24"/>
        </w:rPr>
      </w:pPr>
      <w:r>
        <w:rPr>
          <w:sz w:val="24"/>
        </w:rPr>
        <w:t>определение параметров для прогнозных вариантов, включая перспективную до</w:t>
      </w:r>
      <w:r>
        <w:rPr>
          <w:sz w:val="24"/>
        </w:rPr>
        <w:softHyphen/>
        <w:t>рожную и маршрутную сеть на расчетные сроки и прогноз данных социально-экономической статистики;</w:t>
      </w:r>
    </w:p>
    <w:p w:rsidR="00BA7B2C" w:rsidRDefault="00156D0F">
      <w:pPr>
        <w:pStyle w:val="a4"/>
        <w:numPr>
          <w:ilvl w:val="0"/>
          <w:numId w:val="28"/>
        </w:numPr>
        <w:tabs>
          <w:tab w:val="left" w:pos="862"/>
        </w:tabs>
        <w:spacing w:before="22" w:line="333" w:lineRule="auto"/>
        <w:ind w:right="280"/>
        <w:jc w:val="both"/>
        <w:rPr>
          <w:sz w:val="24"/>
        </w:rPr>
      </w:pPr>
      <w:r>
        <w:rPr>
          <w:sz w:val="24"/>
        </w:rPr>
        <w:t>прогноз перспективной интенсивности транспортных и пассажирских потоков и их распределения по дорожной и транспортной сети по определенным вариантам.</w:t>
      </w:r>
    </w:p>
    <w:p w:rsidR="00BA7B2C" w:rsidRDefault="00156D0F">
      <w:pPr>
        <w:pStyle w:val="a3"/>
        <w:spacing w:before="41" w:line="360" w:lineRule="auto"/>
        <w:ind w:left="142" w:right="283" w:firstLine="566"/>
        <w:jc w:val="both"/>
      </w:pPr>
      <w:r>
        <w:t>В базовый вариант включены все мероприятия, предусмотренные в составе государ</w:t>
      </w:r>
      <w:r>
        <w:softHyphen/>
        <w:t>ственных программ развития транспортной системы МО «город Махачкала» и в отноше</w:t>
      </w:r>
      <w:r>
        <w:softHyphen/>
        <w:t>нии развития пассажирского транспорта общего пользования.</w:t>
      </w:r>
    </w:p>
    <w:p w:rsidR="00BA7B2C" w:rsidRDefault="00156D0F">
      <w:pPr>
        <w:pStyle w:val="a3"/>
        <w:spacing w:line="275" w:lineRule="exact"/>
        <w:ind w:left="709"/>
        <w:jc w:val="both"/>
      </w:pPr>
      <w:r>
        <w:t>В</w:t>
      </w:r>
      <w:r>
        <w:rPr>
          <w:spacing w:val="-3"/>
        </w:rPr>
        <w:t xml:space="preserve"> </w:t>
      </w:r>
      <w:r>
        <w:t>целевой вариант</w:t>
      </w:r>
      <w:r>
        <w:rPr>
          <w:spacing w:val="-1"/>
        </w:rPr>
        <w:t xml:space="preserve"> </w:t>
      </w:r>
      <w:r>
        <w:rPr>
          <w:spacing w:val="-2"/>
        </w:rPr>
        <w:t>включены:</w:t>
      </w:r>
    </w:p>
    <w:p w:rsidR="00BA7B2C" w:rsidRDefault="00156D0F">
      <w:pPr>
        <w:pStyle w:val="a4"/>
        <w:numPr>
          <w:ilvl w:val="1"/>
          <w:numId w:val="28"/>
        </w:numPr>
        <w:tabs>
          <w:tab w:val="left" w:pos="988"/>
        </w:tabs>
        <w:spacing w:before="139"/>
        <w:ind w:left="988" w:hanging="138"/>
        <w:rPr>
          <w:sz w:val="24"/>
        </w:rPr>
      </w:pPr>
      <w:r>
        <w:rPr>
          <w:sz w:val="24"/>
        </w:rPr>
        <w:t>все</w:t>
      </w:r>
      <w:r>
        <w:rPr>
          <w:spacing w:val="-4"/>
          <w:sz w:val="24"/>
        </w:rPr>
        <w:t xml:space="preserve"> </w:t>
      </w:r>
      <w:r>
        <w:rPr>
          <w:sz w:val="24"/>
        </w:rPr>
        <w:t>мероприятия,</w:t>
      </w:r>
      <w:r>
        <w:rPr>
          <w:spacing w:val="-2"/>
          <w:sz w:val="24"/>
        </w:rPr>
        <w:t xml:space="preserve"> </w:t>
      </w:r>
      <w:r>
        <w:rPr>
          <w:sz w:val="24"/>
        </w:rPr>
        <w:t>предусмотренные</w:t>
      </w:r>
      <w:r>
        <w:rPr>
          <w:spacing w:val="-3"/>
          <w:sz w:val="24"/>
        </w:rPr>
        <w:t xml:space="preserve"> </w:t>
      </w:r>
      <w:r>
        <w:rPr>
          <w:sz w:val="24"/>
        </w:rPr>
        <w:t>в</w:t>
      </w:r>
      <w:r>
        <w:rPr>
          <w:spacing w:val="-4"/>
          <w:sz w:val="24"/>
        </w:rPr>
        <w:t xml:space="preserve"> </w:t>
      </w:r>
      <w:r>
        <w:rPr>
          <w:sz w:val="24"/>
        </w:rPr>
        <w:t>составе</w:t>
      </w:r>
      <w:r>
        <w:rPr>
          <w:spacing w:val="-1"/>
          <w:sz w:val="24"/>
        </w:rPr>
        <w:t xml:space="preserve"> </w:t>
      </w:r>
      <w:r>
        <w:rPr>
          <w:sz w:val="24"/>
        </w:rPr>
        <w:t>базового</w:t>
      </w:r>
      <w:r>
        <w:rPr>
          <w:spacing w:val="-2"/>
          <w:sz w:val="24"/>
        </w:rPr>
        <w:t xml:space="preserve"> варианта;</w:t>
      </w:r>
    </w:p>
    <w:p w:rsidR="00BA7B2C" w:rsidRDefault="00156D0F">
      <w:pPr>
        <w:pStyle w:val="a4"/>
        <w:numPr>
          <w:ilvl w:val="1"/>
          <w:numId w:val="28"/>
        </w:numPr>
        <w:tabs>
          <w:tab w:val="left" w:pos="1045"/>
        </w:tabs>
        <w:spacing w:before="137" w:line="360" w:lineRule="auto"/>
        <w:ind w:right="278" w:firstLine="708"/>
        <w:rPr>
          <w:sz w:val="24"/>
        </w:rPr>
      </w:pPr>
      <w:r>
        <w:rPr>
          <w:sz w:val="24"/>
        </w:rPr>
        <w:t>дополнительные</w:t>
      </w:r>
      <w:r>
        <w:rPr>
          <w:spacing w:val="40"/>
          <w:sz w:val="24"/>
        </w:rPr>
        <w:t xml:space="preserve"> </w:t>
      </w:r>
      <w:r>
        <w:rPr>
          <w:sz w:val="24"/>
        </w:rPr>
        <w:t>мероприятия,</w:t>
      </w:r>
      <w:r>
        <w:rPr>
          <w:spacing w:val="40"/>
          <w:sz w:val="24"/>
        </w:rPr>
        <w:t xml:space="preserve"> </w:t>
      </w:r>
      <w:r>
        <w:rPr>
          <w:sz w:val="24"/>
        </w:rPr>
        <w:t>направленные</w:t>
      </w:r>
      <w:r>
        <w:rPr>
          <w:spacing w:val="40"/>
          <w:sz w:val="24"/>
        </w:rPr>
        <w:t xml:space="preserve"> </w:t>
      </w:r>
      <w:r>
        <w:rPr>
          <w:sz w:val="24"/>
        </w:rPr>
        <w:t>на</w:t>
      </w:r>
      <w:r>
        <w:rPr>
          <w:spacing w:val="40"/>
          <w:sz w:val="24"/>
        </w:rPr>
        <w:t xml:space="preserve"> </w:t>
      </w:r>
      <w:r>
        <w:rPr>
          <w:sz w:val="24"/>
        </w:rPr>
        <w:t>улучшение</w:t>
      </w:r>
      <w:r>
        <w:rPr>
          <w:spacing w:val="40"/>
          <w:sz w:val="24"/>
        </w:rPr>
        <w:t xml:space="preserve"> </w:t>
      </w:r>
      <w:r>
        <w:rPr>
          <w:sz w:val="24"/>
        </w:rPr>
        <w:t>транспортного</w:t>
      </w:r>
      <w:r>
        <w:rPr>
          <w:spacing w:val="40"/>
          <w:sz w:val="24"/>
        </w:rPr>
        <w:t xml:space="preserve"> </w:t>
      </w:r>
      <w:r>
        <w:rPr>
          <w:sz w:val="24"/>
        </w:rPr>
        <w:t>об</w:t>
      </w:r>
      <w:r>
        <w:rPr>
          <w:sz w:val="24"/>
        </w:rPr>
        <w:softHyphen/>
        <w:t>служивания населения МО «город Махачкала».</w:t>
      </w:r>
    </w:p>
    <w:p w:rsidR="00BA7B2C" w:rsidRDefault="00156D0F">
      <w:pPr>
        <w:pStyle w:val="a3"/>
        <w:ind w:left="850"/>
      </w:pPr>
      <w:r>
        <w:t>В</w:t>
      </w:r>
      <w:r>
        <w:rPr>
          <w:spacing w:val="-3"/>
        </w:rPr>
        <w:t xml:space="preserve"> </w:t>
      </w:r>
      <w:r>
        <w:t xml:space="preserve">оптимистичный вариант </w:t>
      </w:r>
      <w:r>
        <w:rPr>
          <w:spacing w:val="-2"/>
        </w:rPr>
        <w:t>включены:</w:t>
      </w:r>
    </w:p>
    <w:p w:rsidR="00BA7B2C" w:rsidRDefault="00156D0F">
      <w:pPr>
        <w:pStyle w:val="a4"/>
        <w:numPr>
          <w:ilvl w:val="1"/>
          <w:numId w:val="28"/>
        </w:numPr>
        <w:tabs>
          <w:tab w:val="left" w:pos="988"/>
        </w:tabs>
        <w:spacing w:before="139"/>
        <w:ind w:left="988" w:hanging="138"/>
        <w:jc w:val="both"/>
        <w:rPr>
          <w:sz w:val="24"/>
        </w:rPr>
      </w:pPr>
      <w:r>
        <w:rPr>
          <w:sz w:val="24"/>
        </w:rPr>
        <w:t>все</w:t>
      </w:r>
      <w:r>
        <w:rPr>
          <w:spacing w:val="-4"/>
          <w:sz w:val="24"/>
        </w:rPr>
        <w:t xml:space="preserve"> </w:t>
      </w:r>
      <w:r>
        <w:rPr>
          <w:sz w:val="24"/>
        </w:rPr>
        <w:t>мероприятия,</w:t>
      </w:r>
      <w:r>
        <w:rPr>
          <w:spacing w:val="-2"/>
          <w:sz w:val="24"/>
        </w:rPr>
        <w:t xml:space="preserve"> </w:t>
      </w:r>
      <w:r>
        <w:rPr>
          <w:sz w:val="24"/>
        </w:rPr>
        <w:t>предусмотренные</w:t>
      </w:r>
      <w:r>
        <w:rPr>
          <w:spacing w:val="-4"/>
          <w:sz w:val="24"/>
        </w:rPr>
        <w:t xml:space="preserve"> </w:t>
      </w:r>
      <w:r>
        <w:rPr>
          <w:sz w:val="24"/>
        </w:rPr>
        <w:t>в</w:t>
      </w:r>
      <w:r>
        <w:rPr>
          <w:spacing w:val="-3"/>
          <w:sz w:val="24"/>
        </w:rPr>
        <w:t xml:space="preserve"> </w:t>
      </w:r>
      <w:r>
        <w:rPr>
          <w:sz w:val="24"/>
        </w:rPr>
        <w:t>целевом</w:t>
      </w:r>
      <w:r>
        <w:rPr>
          <w:spacing w:val="-1"/>
          <w:sz w:val="24"/>
        </w:rPr>
        <w:t xml:space="preserve"> </w:t>
      </w:r>
      <w:r>
        <w:rPr>
          <w:spacing w:val="-2"/>
          <w:sz w:val="24"/>
        </w:rPr>
        <w:t>варианте;</w:t>
      </w:r>
    </w:p>
    <w:p w:rsidR="00BA7B2C" w:rsidRDefault="00156D0F">
      <w:pPr>
        <w:pStyle w:val="a4"/>
        <w:numPr>
          <w:ilvl w:val="1"/>
          <w:numId w:val="28"/>
        </w:numPr>
        <w:tabs>
          <w:tab w:val="left" w:pos="1029"/>
        </w:tabs>
        <w:spacing w:before="137" w:line="360" w:lineRule="auto"/>
        <w:ind w:right="278" w:firstLine="708"/>
        <w:jc w:val="both"/>
        <w:rPr>
          <w:sz w:val="24"/>
        </w:rPr>
      </w:pPr>
      <w:r>
        <w:rPr>
          <w:sz w:val="24"/>
        </w:rPr>
        <w:t>дополнительные мероприятия, оказывающие существенное влияние на улучше</w:t>
      </w:r>
      <w:r>
        <w:rPr>
          <w:sz w:val="24"/>
        </w:rPr>
        <w:softHyphen/>
        <w:t>ние качества транспортного обслуживания населения МО «город Махачкала», предусмат-ривающие развитие маршрутной сети, расширение сети скоростного движения пригород-</w:t>
      </w:r>
    </w:p>
    <w:p w:rsidR="00BA7B2C" w:rsidRDefault="00BA7B2C">
      <w:pPr>
        <w:pStyle w:val="a4"/>
        <w:spacing w:line="360" w:lineRule="auto"/>
        <w:jc w:val="both"/>
        <w:rPr>
          <w:sz w:val="24"/>
        </w:rPr>
        <w:sectPr w:rsidR="00BA7B2C">
          <w:pgSz w:w="11910" w:h="16840"/>
          <w:pgMar w:top="1040" w:right="566" w:bottom="1100" w:left="1559" w:header="0" w:footer="919" w:gutter="0"/>
          <w:cols w:space="720"/>
        </w:sectPr>
      </w:pPr>
    </w:p>
    <w:p w:rsidR="00BA7B2C" w:rsidRDefault="00156D0F">
      <w:pPr>
        <w:pStyle w:val="a3"/>
        <w:spacing w:before="68" w:line="360" w:lineRule="auto"/>
        <w:ind w:left="142" w:right="279"/>
        <w:jc w:val="both"/>
      </w:pPr>
      <w:r>
        <w:lastRenderedPageBreak/>
        <w:t>ных поездов, создание транспортно-пересадочных узлов, более высокие темпы развития велоинфраструктуры</w:t>
      </w:r>
      <w:r>
        <w:rPr>
          <w:spacing w:val="-4"/>
        </w:rPr>
        <w:t xml:space="preserve"> </w:t>
      </w:r>
      <w:r>
        <w:t>для</w:t>
      </w:r>
      <w:r>
        <w:rPr>
          <w:spacing w:val="-3"/>
        </w:rPr>
        <w:t xml:space="preserve"> </w:t>
      </w:r>
      <w:r>
        <w:t>улучшения</w:t>
      </w:r>
      <w:r>
        <w:rPr>
          <w:spacing w:val="-5"/>
        </w:rPr>
        <w:t xml:space="preserve"> </w:t>
      </w:r>
      <w:r>
        <w:t>доступности</w:t>
      </w:r>
      <w:r>
        <w:rPr>
          <w:spacing w:val="-4"/>
        </w:rPr>
        <w:t xml:space="preserve"> </w:t>
      </w:r>
      <w:r>
        <w:t>остановок</w:t>
      </w:r>
      <w:r>
        <w:rPr>
          <w:spacing w:val="-4"/>
        </w:rPr>
        <w:t xml:space="preserve"> </w:t>
      </w:r>
      <w:r>
        <w:t>общественного</w:t>
      </w:r>
      <w:r>
        <w:rPr>
          <w:spacing w:val="-5"/>
        </w:rPr>
        <w:t xml:space="preserve"> </w:t>
      </w:r>
      <w:r>
        <w:t>транспорта</w:t>
      </w:r>
      <w:r>
        <w:rPr>
          <w:spacing w:val="-6"/>
        </w:rPr>
        <w:t xml:space="preserve"> </w:t>
      </w:r>
      <w:r>
        <w:t>на велосипедах и СИМ, развитие интеллектуальной транспортной системы и единой цифро</w:t>
      </w:r>
      <w:r>
        <w:softHyphen/>
        <w:t>вой платформы пассажирского транспорта и др.</w:t>
      </w:r>
    </w:p>
    <w:p w:rsidR="00BA7B2C" w:rsidRDefault="00156D0F">
      <w:pPr>
        <w:pStyle w:val="a3"/>
        <w:spacing w:before="1" w:line="360" w:lineRule="auto"/>
        <w:ind w:left="142" w:right="277" w:firstLine="708"/>
        <w:jc w:val="both"/>
      </w:pPr>
      <w:r>
        <w:t>Реализация оптимистичного варианта возможна в случае существенно увеличения доходов бюджета МО «город Махачкала» сверх запланированных объемов, роста субси</w:t>
      </w:r>
      <w:r>
        <w:softHyphen/>
        <w:t>дий из федерального бюджета и привлечения внебюджетных средств для финансирования проектов развития пассажирского транспорта общего пользования.</w:t>
      </w:r>
    </w:p>
    <w:p w:rsidR="00BA7B2C" w:rsidRDefault="00156D0F">
      <w:pPr>
        <w:pStyle w:val="a3"/>
        <w:spacing w:line="360" w:lineRule="auto"/>
        <w:ind w:left="142" w:right="280" w:firstLine="708"/>
        <w:jc w:val="both"/>
      </w:pPr>
      <w:r>
        <w:t>С учетом всех описанных подходов к прогнозированию с помощью транспортной модели, а также запланированных мероприятий по градостроительству и развитию транс</w:t>
      </w:r>
      <w:r>
        <w:softHyphen/>
        <w:t>портной инфраструктуры, были проведены расчеты перспективных транспортных и пас</w:t>
      </w:r>
      <w:r>
        <w:softHyphen/>
        <w:t>сажирских потоков (рис. 7.2.1-7.2.6).</w:t>
      </w:r>
    </w:p>
    <w:p w:rsidR="00BA7B2C" w:rsidRDefault="00BA7B2C">
      <w:pPr>
        <w:pStyle w:val="a3"/>
        <w:spacing w:line="360" w:lineRule="auto"/>
        <w:jc w:val="both"/>
        <w:sectPr w:rsidR="00BA7B2C">
          <w:pgSz w:w="11910" w:h="16840"/>
          <w:pgMar w:top="1040" w:right="566" w:bottom="1100" w:left="1559" w:header="0" w:footer="919" w:gutter="0"/>
          <w:cols w:space="720"/>
        </w:sectPr>
      </w:pPr>
    </w:p>
    <w:p w:rsidR="00BA7B2C" w:rsidRDefault="00156D0F">
      <w:pPr>
        <w:pStyle w:val="a3"/>
      </w:pPr>
      <w:r>
        <w:rPr>
          <w:noProof/>
        </w:rPr>
        <w:lastRenderedPageBreak/>
        <mc:AlternateContent>
          <mc:Choice Requires="wpg">
            <w:drawing>
              <wp:anchor distT="0" distB="0" distL="0" distR="0" simplePos="0" relativeHeight="15733760" behindDoc="0" locked="0" layoutInCell="1" allowOverlap="1">
                <wp:simplePos x="0" y="0"/>
                <wp:positionH relativeFrom="page">
                  <wp:posOffset>729615</wp:posOffset>
                </wp:positionH>
                <wp:positionV relativeFrom="page">
                  <wp:posOffset>819785</wp:posOffset>
                </wp:positionV>
                <wp:extent cx="9493885" cy="513397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93885" cy="5133975"/>
                          <a:chOff x="0" y="0"/>
                          <a:chExt cx="9493885" cy="5133975"/>
                        </a:xfrm>
                      </wpg:grpSpPr>
                      <pic:pic xmlns:pic="http://schemas.openxmlformats.org/drawingml/2006/picture">
                        <pic:nvPicPr>
                          <pic:cNvPr id="60" name="Image 60"/>
                          <pic:cNvPicPr/>
                        </pic:nvPicPr>
                        <pic:blipFill>
                          <a:blip r:embed="rId57" cstate="print"/>
                          <a:stretch>
                            <a:fillRect/>
                          </a:stretch>
                        </pic:blipFill>
                        <pic:spPr>
                          <a:xfrm>
                            <a:off x="9525" y="9525"/>
                            <a:ext cx="9474833" cy="5114734"/>
                          </a:xfrm>
                          <a:prstGeom prst="rect">
                            <a:avLst/>
                          </a:prstGeom>
                        </pic:spPr>
                      </pic:pic>
                      <wps:wsp>
                        <wps:cNvPr id="61" name="Graphic 61"/>
                        <wps:cNvSpPr/>
                        <wps:spPr>
                          <a:xfrm>
                            <a:off x="4762" y="4762"/>
                            <a:ext cx="9484360" cy="5124450"/>
                          </a:xfrm>
                          <a:custGeom>
                            <a:avLst/>
                            <a:gdLst/>
                            <a:ahLst/>
                            <a:cxnLst/>
                            <a:rect l="l" t="t" r="r" b="b"/>
                            <a:pathLst>
                              <a:path w="9484360" h="5124450">
                                <a:moveTo>
                                  <a:pt x="0" y="0"/>
                                </a:moveTo>
                                <a:lnTo>
                                  <a:pt x="9484360" y="0"/>
                                </a:lnTo>
                                <a:lnTo>
                                  <a:pt x="9484360" y="5124259"/>
                                </a:lnTo>
                                <a:lnTo>
                                  <a:pt x="0" y="5124259"/>
                                </a:lnTo>
                                <a:lnTo>
                                  <a:pt x="0" y="0"/>
                                </a:lnTo>
                                <a:close/>
                              </a:path>
                            </a:pathLst>
                          </a:custGeom>
                          <a:ln w="9525">
                            <a:solidFill>
                              <a:srgbClr val="A7A8A7"/>
                            </a:solidFill>
                            <a:prstDash val="solid"/>
                          </a:ln>
                        </wps:spPr>
                        <wps:bodyPr wrap="square" lIns="0" tIns="0" rIns="0" bIns="0" rtlCol="0">
                          <a:prstTxWarp prst="textNoShape">
                            <a:avLst/>
                          </a:prstTxWarp>
                          <a:noAutofit/>
                        </wps:bodyPr>
                      </wps:wsp>
                    </wpg:wgp>
                  </a:graphicData>
                </a:graphic>
              </wp:anchor>
            </w:drawing>
          </mc:Choice>
          <mc:Fallback>
            <w:pict>
              <v:group w14:anchorId="452F0637" id="Group 59" o:spid="_x0000_s1026" style="position:absolute;margin-left:57.45pt;margin-top:64.55pt;width:747.55pt;height:404.25pt;z-index:15733760;mso-wrap-distance-left:0;mso-wrap-distance-right:0;mso-position-horizontal-relative:page;mso-position-vertical-relative:page" coordsize="94938,51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">
                <v:shape id="Image 60" o:spid="_x0000_s1027" type="#_x0000_t75" style="position:absolute;left:95;top:95;width:94748;height:5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">
                  <v:imagedata r:id="rId58" o:title=""/>
                </v:shape>
                <v:shape id="Graphic 61" o:spid="_x0000_s1028" style="position:absolute;left:47;top:47;width:94844;height:51245;visibility:visible;mso-wrap-style:square;v-text-anchor:top" coordsize="9484360,512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" path="m,l9484360,r,5124259l,5124259,,xe" filled="f" strokecolor="#a7a8a7">
                  <v:path arrowok="t"/>
                </v:shape>
                <w10:wrap anchorx="page" anchory="page"/>
              </v:group>
            </w:pict>
          </mc:Fallback>
        </mc:AlternateConten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18"/>
      </w:pPr>
    </w:p>
    <w:p w:rsidR="00BA7B2C" w:rsidRDefault="00156D0F">
      <w:pPr>
        <w:pStyle w:val="a3"/>
        <w:spacing w:line="360" w:lineRule="auto"/>
        <w:ind w:left="527" w:firstLine="432"/>
      </w:pPr>
      <w:r>
        <w:t>Рисунок 7.2.1 – Картограмма перспективной интенсивности движения автомобильного транспорта, прив. ед/сут (среднегодовая</w:t>
      </w:r>
      <w:r>
        <w:rPr>
          <w:spacing w:val="-1"/>
        </w:rPr>
        <w:t xml:space="preserve"> </w:t>
      </w:r>
      <w:r>
        <w:t>среднесуточная)</w:t>
      </w:r>
      <w:r>
        <w:rPr>
          <w:spacing w:val="-4"/>
        </w:rPr>
        <w:t xml:space="preserve"> </w:t>
      </w:r>
      <w:r>
        <w:t>по</w:t>
      </w:r>
      <w:r>
        <w:rPr>
          <w:spacing w:val="-3"/>
        </w:rPr>
        <w:t xml:space="preserve"> </w:t>
      </w:r>
      <w:r>
        <w:t>базовому</w:t>
      </w:r>
      <w:r>
        <w:rPr>
          <w:spacing w:val="-8"/>
        </w:rPr>
        <w:t xml:space="preserve"> </w:t>
      </w:r>
      <w:r>
        <w:t>сценарию</w:t>
      </w:r>
      <w:r>
        <w:rPr>
          <w:spacing w:val="-3"/>
        </w:rPr>
        <w:t xml:space="preserve"> </w:t>
      </w:r>
      <w:r>
        <w:t>развития</w:t>
      </w:r>
      <w:r>
        <w:rPr>
          <w:spacing w:val="-3"/>
        </w:rPr>
        <w:t xml:space="preserve"> </w:t>
      </w:r>
      <w:r>
        <w:t>транспортной</w:t>
      </w:r>
      <w:r>
        <w:rPr>
          <w:spacing w:val="-2"/>
        </w:rPr>
        <w:t xml:space="preserve"> </w:t>
      </w:r>
      <w:r>
        <w:t>системы</w:t>
      </w:r>
      <w:r>
        <w:rPr>
          <w:spacing w:val="-4"/>
        </w:rPr>
        <w:t xml:space="preserve"> </w:t>
      </w:r>
      <w:r>
        <w:t>МО</w:t>
      </w:r>
      <w:r>
        <w:rPr>
          <w:spacing w:val="-4"/>
        </w:rPr>
        <w:t xml:space="preserve"> </w:t>
      </w:r>
      <w:r>
        <w:t>«город</w:t>
      </w:r>
      <w:r>
        <w:rPr>
          <w:spacing w:val="-3"/>
        </w:rPr>
        <w:t xml:space="preserve"> </w:t>
      </w:r>
      <w:r>
        <w:t>Махачкала»,</w:t>
      </w:r>
      <w:r>
        <w:rPr>
          <w:spacing w:val="-1"/>
        </w:rPr>
        <w:t xml:space="preserve"> </w:t>
      </w:r>
      <w:r>
        <w:t>2035</w:t>
      </w:r>
      <w:r>
        <w:rPr>
          <w:spacing w:val="-3"/>
        </w:rPr>
        <w:t xml:space="preserve"> </w:t>
      </w:r>
      <w:r>
        <w:t>г.</w:t>
      </w:r>
    </w:p>
    <w:p w:rsidR="00BA7B2C" w:rsidRDefault="00BA7B2C">
      <w:pPr>
        <w:pStyle w:val="a3"/>
        <w:spacing w:line="360" w:lineRule="auto"/>
        <w:sectPr w:rsidR="00BA7B2C">
          <w:footerReference w:type="default" r:id="rId59"/>
          <w:pgSz w:w="16840" w:h="11910" w:orient="landscape"/>
          <w:pgMar w:top="1280" w:right="1700" w:bottom="1100" w:left="1700" w:header="0" w:footer="919" w:gutter="0"/>
          <w:cols w:space="720"/>
        </w:sectPr>
      </w:pPr>
    </w:p>
    <w:p w:rsidR="00BA7B2C" w:rsidRDefault="00156D0F">
      <w:pPr>
        <w:pStyle w:val="a3"/>
      </w:pPr>
      <w:r>
        <w:rPr>
          <w:noProof/>
        </w:rPr>
        <w:lastRenderedPageBreak/>
        <mc:AlternateContent>
          <mc:Choice Requires="wpg">
            <w:drawing>
              <wp:anchor distT="0" distB="0" distL="0" distR="0" simplePos="0" relativeHeight="15734272" behindDoc="0" locked="0" layoutInCell="1" allowOverlap="1">
                <wp:simplePos x="0" y="0"/>
                <wp:positionH relativeFrom="page">
                  <wp:posOffset>729615</wp:posOffset>
                </wp:positionH>
                <wp:positionV relativeFrom="page">
                  <wp:posOffset>819785</wp:posOffset>
                </wp:positionV>
                <wp:extent cx="9528810" cy="515239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8810" cy="5152390"/>
                          <a:chOff x="0" y="0"/>
                          <a:chExt cx="9528810" cy="5152390"/>
                        </a:xfrm>
                      </wpg:grpSpPr>
                      <pic:pic xmlns:pic="http://schemas.openxmlformats.org/drawingml/2006/picture">
                        <pic:nvPicPr>
                          <pic:cNvPr id="63" name="Image 63"/>
                          <pic:cNvPicPr/>
                        </pic:nvPicPr>
                        <pic:blipFill>
                          <a:blip r:embed="rId60" cstate="print"/>
                          <a:stretch>
                            <a:fillRect/>
                          </a:stretch>
                        </pic:blipFill>
                        <pic:spPr>
                          <a:xfrm>
                            <a:off x="9525" y="9525"/>
                            <a:ext cx="9509301" cy="5133340"/>
                          </a:xfrm>
                          <a:prstGeom prst="rect">
                            <a:avLst/>
                          </a:prstGeom>
                        </pic:spPr>
                      </pic:pic>
                      <wps:wsp>
                        <wps:cNvPr id="64" name="Graphic 64"/>
                        <wps:cNvSpPr/>
                        <wps:spPr>
                          <a:xfrm>
                            <a:off x="4762" y="4762"/>
                            <a:ext cx="9519285" cy="5142865"/>
                          </a:xfrm>
                          <a:custGeom>
                            <a:avLst/>
                            <a:gdLst/>
                            <a:ahLst/>
                            <a:cxnLst/>
                            <a:rect l="l" t="t" r="r" b="b"/>
                            <a:pathLst>
                              <a:path w="9519285" h="5142865">
                                <a:moveTo>
                                  <a:pt x="0" y="0"/>
                                </a:moveTo>
                                <a:lnTo>
                                  <a:pt x="9518827" y="0"/>
                                </a:lnTo>
                                <a:lnTo>
                                  <a:pt x="9518827" y="5142865"/>
                                </a:lnTo>
                                <a:lnTo>
                                  <a:pt x="0" y="5142865"/>
                                </a:lnTo>
                                <a:lnTo>
                                  <a:pt x="0" y="0"/>
                                </a:lnTo>
                                <a:close/>
                              </a:path>
                            </a:pathLst>
                          </a:custGeom>
                          <a:ln w="9524">
                            <a:solidFill>
                              <a:srgbClr val="A7A8A7"/>
                            </a:solidFill>
                            <a:prstDash val="solid"/>
                          </a:ln>
                        </wps:spPr>
                        <wps:bodyPr wrap="square" lIns="0" tIns="0" rIns="0" bIns="0" rtlCol="0">
                          <a:prstTxWarp prst="textNoShape">
                            <a:avLst/>
                          </a:prstTxWarp>
                          <a:noAutofit/>
                        </wps:bodyPr>
                      </wps:wsp>
                    </wpg:wgp>
                  </a:graphicData>
                </a:graphic>
              </wp:anchor>
            </w:drawing>
          </mc:Choice>
          <mc:Fallback>
            <w:pict>
              <v:group w14:anchorId="00F3C081" id="Group 62" o:spid="_x0000_s1026" style="position:absolute;margin-left:57.45pt;margin-top:64.55pt;width:750.3pt;height:405.7pt;z-index:15734272;mso-wrap-distance-left:0;mso-wrap-distance-right:0;mso-position-horizontal-relative:page;mso-position-vertical-relative:page" coordsize="95288,51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">
                <v:shape id="Image 63" o:spid="_x0000_s1027" type="#_x0000_t75" style="position:absolute;left:95;top:95;width:95093;height:5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">
                  <v:imagedata r:id="rId61" o:title=""/>
                </v:shape>
                <v:shape id="Graphic 64" o:spid="_x0000_s1028" style="position:absolute;left:47;top:47;width:95193;height:51429;visibility:visible;mso-wrap-style:square;v-text-anchor:top" coordsize="9519285,514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" path="m,l9518827,r,5142865l,5142865,,xe" filled="f" strokecolor="#a7a8a7" strokeweight=".26456mm">
                  <v:path arrowok="t"/>
                </v:shape>
                <w10:wrap anchorx="page" anchory="page"/>
              </v:group>
            </w:pict>
          </mc:Fallback>
        </mc:AlternateConten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49"/>
      </w:pPr>
    </w:p>
    <w:p w:rsidR="00BA7B2C" w:rsidRDefault="00156D0F">
      <w:pPr>
        <w:pStyle w:val="a3"/>
        <w:spacing w:line="360" w:lineRule="auto"/>
        <w:ind w:left="527" w:firstLine="501"/>
      </w:pPr>
      <w:r>
        <w:t>Рисунок 7.2.2 – Картограмма перспективного пассажирского потока по маршрутам общественного транспорта (среднегодовая</w:t>
      </w:r>
      <w:r>
        <w:rPr>
          <w:spacing w:val="-1"/>
        </w:rPr>
        <w:t xml:space="preserve"> </w:t>
      </w:r>
      <w:r>
        <w:t>среднесуточная)</w:t>
      </w:r>
      <w:r>
        <w:rPr>
          <w:spacing w:val="-4"/>
        </w:rPr>
        <w:t xml:space="preserve"> </w:t>
      </w:r>
      <w:r>
        <w:t>по</w:t>
      </w:r>
      <w:r>
        <w:rPr>
          <w:spacing w:val="-3"/>
        </w:rPr>
        <w:t xml:space="preserve"> </w:t>
      </w:r>
      <w:r>
        <w:t>базовому</w:t>
      </w:r>
      <w:r>
        <w:rPr>
          <w:spacing w:val="-8"/>
        </w:rPr>
        <w:t xml:space="preserve"> </w:t>
      </w:r>
      <w:r>
        <w:t>сценарию</w:t>
      </w:r>
      <w:r>
        <w:rPr>
          <w:spacing w:val="-3"/>
        </w:rPr>
        <w:t xml:space="preserve"> </w:t>
      </w:r>
      <w:r>
        <w:t>развития</w:t>
      </w:r>
      <w:r>
        <w:rPr>
          <w:spacing w:val="-3"/>
        </w:rPr>
        <w:t xml:space="preserve"> </w:t>
      </w:r>
      <w:r>
        <w:t>транспортной</w:t>
      </w:r>
      <w:r>
        <w:rPr>
          <w:spacing w:val="-2"/>
        </w:rPr>
        <w:t xml:space="preserve"> </w:t>
      </w:r>
      <w:r>
        <w:t>системы</w:t>
      </w:r>
      <w:r>
        <w:rPr>
          <w:spacing w:val="-4"/>
        </w:rPr>
        <w:t xml:space="preserve"> </w:t>
      </w:r>
      <w:r>
        <w:t>МО</w:t>
      </w:r>
      <w:r>
        <w:rPr>
          <w:spacing w:val="-4"/>
        </w:rPr>
        <w:t xml:space="preserve"> </w:t>
      </w:r>
      <w:r>
        <w:t>«город</w:t>
      </w:r>
      <w:r>
        <w:rPr>
          <w:spacing w:val="-3"/>
        </w:rPr>
        <w:t xml:space="preserve"> </w:t>
      </w:r>
      <w:r>
        <w:t>Махачкала»,</w:t>
      </w:r>
      <w:r>
        <w:rPr>
          <w:spacing w:val="-1"/>
        </w:rPr>
        <w:t xml:space="preserve"> </w:t>
      </w:r>
      <w:r>
        <w:t>2035</w:t>
      </w:r>
      <w:r>
        <w:rPr>
          <w:spacing w:val="-3"/>
        </w:rPr>
        <w:t xml:space="preserve"> </w:t>
      </w:r>
      <w:r>
        <w:t>г.</w:t>
      </w:r>
    </w:p>
    <w:p w:rsidR="00BA7B2C" w:rsidRDefault="00BA7B2C">
      <w:pPr>
        <w:pStyle w:val="a3"/>
        <w:spacing w:line="360" w:lineRule="auto"/>
        <w:sectPr w:rsidR="00BA7B2C">
          <w:pgSz w:w="16840" w:h="11910" w:orient="landscape"/>
          <w:pgMar w:top="1280" w:right="1700" w:bottom="1100" w:left="1700" w:header="0" w:footer="919" w:gutter="0"/>
          <w:cols w:space="720"/>
        </w:sectPr>
      </w:pPr>
    </w:p>
    <w:p w:rsidR="00BA7B2C" w:rsidRDefault="00156D0F">
      <w:pPr>
        <w:pStyle w:val="a3"/>
      </w:pPr>
      <w:r>
        <w:rPr>
          <w:noProof/>
        </w:rPr>
        <w:lastRenderedPageBreak/>
        <mc:AlternateContent>
          <mc:Choice Requires="wpg">
            <w:drawing>
              <wp:anchor distT="0" distB="0" distL="0" distR="0" simplePos="0" relativeHeight="15734784" behindDoc="0" locked="0" layoutInCell="1" allowOverlap="1">
                <wp:simplePos x="0" y="0"/>
                <wp:positionH relativeFrom="page">
                  <wp:posOffset>729615</wp:posOffset>
                </wp:positionH>
                <wp:positionV relativeFrom="page">
                  <wp:posOffset>819785</wp:posOffset>
                </wp:positionV>
                <wp:extent cx="9511665" cy="51435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11665" cy="5143500"/>
                          <a:chOff x="0" y="0"/>
                          <a:chExt cx="9511665" cy="5143500"/>
                        </a:xfrm>
                      </wpg:grpSpPr>
                      <pic:pic xmlns:pic="http://schemas.openxmlformats.org/drawingml/2006/picture">
                        <pic:nvPicPr>
                          <pic:cNvPr id="66" name="Image 66"/>
                          <pic:cNvPicPr/>
                        </pic:nvPicPr>
                        <pic:blipFill>
                          <a:blip r:embed="rId62" cstate="print"/>
                          <a:stretch>
                            <a:fillRect/>
                          </a:stretch>
                        </pic:blipFill>
                        <pic:spPr>
                          <a:xfrm>
                            <a:off x="9525" y="9525"/>
                            <a:ext cx="9492613" cy="5124335"/>
                          </a:xfrm>
                          <a:prstGeom prst="rect">
                            <a:avLst/>
                          </a:prstGeom>
                        </pic:spPr>
                      </pic:pic>
                      <wps:wsp>
                        <wps:cNvPr id="67" name="Graphic 67"/>
                        <wps:cNvSpPr/>
                        <wps:spPr>
                          <a:xfrm>
                            <a:off x="4762" y="4762"/>
                            <a:ext cx="9502140" cy="5133975"/>
                          </a:xfrm>
                          <a:custGeom>
                            <a:avLst/>
                            <a:gdLst/>
                            <a:ahLst/>
                            <a:cxnLst/>
                            <a:rect l="l" t="t" r="r" b="b"/>
                            <a:pathLst>
                              <a:path w="9502140" h="5133975">
                                <a:moveTo>
                                  <a:pt x="0" y="0"/>
                                </a:moveTo>
                                <a:lnTo>
                                  <a:pt x="9502140" y="0"/>
                                </a:lnTo>
                                <a:lnTo>
                                  <a:pt x="9502140" y="5133860"/>
                                </a:lnTo>
                                <a:lnTo>
                                  <a:pt x="0" y="5133860"/>
                                </a:lnTo>
                                <a:lnTo>
                                  <a:pt x="0" y="0"/>
                                </a:lnTo>
                                <a:close/>
                              </a:path>
                            </a:pathLst>
                          </a:custGeom>
                          <a:ln w="9525">
                            <a:solidFill>
                              <a:srgbClr val="A7A8A7"/>
                            </a:solidFill>
                            <a:prstDash val="solid"/>
                          </a:ln>
                        </wps:spPr>
                        <wps:bodyPr wrap="square" lIns="0" tIns="0" rIns="0" bIns="0" rtlCol="0">
                          <a:prstTxWarp prst="textNoShape">
                            <a:avLst/>
                          </a:prstTxWarp>
                          <a:noAutofit/>
                        </wps:bodyPr>
                      </wps:wsp>
                    </wpg:wgp>
                  </a:graphicData>
                </a:graphic>
              </wp:anchor>
            </w:drawing>
          </mc:Choice>
          <mc:Fallback>
            <w:pict>
              <v:group w14:anchorId="0B5B5730" id="Group 65" o:spid="_x0000_s1026" style="position:absolute;margin-left:57.45pt;margin-top:64.55pt;width:748.95pt;height:405pt;z-index:15734784;mso-wrap-distance-left:0;mso-wrap-distance-right:0;mso-position-horizontal-relative:page;mso-position-vertical-relative:page" coordsize="95116,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">
                <v:shape id="Image 66" o:spid="_x0000_s1027" type="#_x0000_t75" style="position:absolute;left:95;top:95;width:94926;height:5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">
                  <v:imagedata r:id="rId63" o:title=""/>
                </v:shape>
                <v:shape id="Graphic 67" o:spid="_x0000_s1028" style="position:absolute;left:47;top:47;width:95022;height:51340;visibility:visible;mso-wrap-style:square;v-text-anchor:top" coordsize="9502140,513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" path="m,l9502140,r,5133860l,5133860,,xe" filled="f" strokecolor="#a7a8a7">
                  <v:path arrowok="t"/>
                </v:shape>
                <w10:wrap anchorx="page" anchory="page"/>
              </v:group>
            </w:pict>
          </mc:Fallback>
        </mc:AlternateConten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49"/>
      </w:pPr>
    </w:p>
    <w:p w:rsidR="00BA7B2C" w:rsidRDefault="00156D0F">
      <w:pPr>
        <w:pStyle w:val="a3"/>
        <w:spacing w:line="360" w:lineRule="auto"/>
        <w:ind w:left="517" w:firstLine="441"/>
      </w:pPr>
      <w:r>
        <w:t>Рисунок 7.2.3 – Картограмма перспективной интенсивности движения автомобильного транспорта, прив. ед/сут (среднегодовая</w:t>
      </w:r>
      <w:r>
        <w:rPr>
          <w:spacing w:val="-1"/>
        </w:rPr>
        <w:t xml:space="preserve"> </w:t>
      </w:r>
      <w:r>
        <w:t>среднесуточная)</w:t>
      </w:r>
      <w:r>
        <w:rPr>
          <w:spacing w:val="-4"/>
        </w:rPr>
        <w:t xml:space="preserve"> </w:t>
      </w:r>
      <w:r>
        <w:t>по</w:t>
      </w:r>
      <w:r>
        <w:rPr>
          <w:spacing w:val="-3"/>
        </w:rPr>
        <w:t xml:space="preserve"> </w:t>
      </w:r>
      <w:r>
        <w:t>целевому</w:t>
      </w:r>
      <w:r>
        <w:rPr>
          <w:spacing w:val="-6"/>
        </w:rPr>
        <w:t xml:space="preserve"> </w:t>
      </w:r>
      <w:r>
        <w:t>сценарию</w:t>
      </w:r>
      <w:r>
        <w:rPr>
          <w:spacing w:val="-3"/>
        </w:rPr>
        <w:t xml:space="preserve"> </w:t>
      </w:r>
      <w:r>
        <w:t>развития</w:t>
      </w:r>
      <w:r>
        <w:rPr>
          <w:spacing w:val="-3"/>
        </w:rPr>
        <w:t xml:space="preserve"> </w:t>
      </w:r>
      <w:r>
        <w:t>транспортной</w:t>
      </w:r>
      <w:r>
        <w:rPr>
          <w:spacing w:val="-2"/>
        </w:rPr>
        <w:t xml:space="preserve"> </w:t>
      </w:r>
      <w:r>
        <w:t>системы</w:t>
      </w:r>
      <w:r>
        <w:rPr>
          <w:spacing w:val="-4"/>
        </w:rPr>
        <w:t xml:space="preserve"> </w:t>
      </w:r>
      <w:r>
        <w:t>МО</w:t>
      </w:r>
      <w:r>
        <w:rPr>
          <w:spacing w:val="-4"/>
        </w:rPr>
        <w:t xml:space="preserve"> </w:t>
      </w:r>
      <w:r>
        <w:t>«город</w:t>
      </w:r>
      <w:r>
        <w:rPr>
          <w:spacing w:val="-3"/>
        </w:rPr>
        <w:t xml:space="preserve"> </w:t>
      </w:r>
      <w:r>
        <w:t>Махачкала»,</w:t>
      </w:r>
      <w:r>
        <w:rPr>
          <w:spacing w:val="-1"/>
        </w:rPr>
        <w:t xml:space="preserve"> </w:t>
      </w:r>
      <w:r>
        <w:t>2035</w:t>
      </w:r>
      <w:r>
        <w:rPr>
          <w:spacing w:val="-3"/>
        </w:rPr>
        <w:t xml:space="preserve"> </w:t>
      </w:r>
      <w:r>
        <w:t>г.</w:t>
      </w:r>
    </w:p>
    <w:p w:rsidR="00BA7B2C" w:rsidRDefault="00BA7B2C">
      <w:pPr>
        <w:pStyle w:val="a3"/>
        <w:spacing w:line="360" w:lineRule="auto"/>
        <w:sectPr w:rsidR="00BA7B2C">
          <w:pgSz w:w="16840" w:h="11910" w:orient="landscape"/>
          <w:pgMar w:top="1280" w:right="1700" w:bottom="1100" w:left="1700" w:header="0" w:footer="919" w:gutter="0"/>
          <w:cols w:space="720"/>
        </w:sectPr>
      </w:pPr>
    </w:p>
    <w:p w:rsidR="00BA7B2C" w:rsidRDefault="00156D0F">
      <w:pPr>
        <w:pStyle w:val="a3"/>
      </w:pPr>
      <w:r>
        <w:rPr>
          <w:noProof/>
        </w:rPr>
        <w:lastRenderedPageBreak/>
        <mc:AlternateContent>
          <mc:Choice Requires="wpg">
            <w:drawing>
              <wp:anchor distT="0" distB="0" distL="0" distR="0" simplePos="0" relativeHeight="15735296" behindDoc="0" locked="0" layoutInCell="1" allowOverlap="1">
                <wp:simplePos x="0" y="0"/>
                <wp:positionH relativeFrom="page">
                  <wp:posOffset>729615</wp:posOffset>
                </wp:positionH>
                <wp:positionV relativeFrom="page">
                  <wp:posOffset>819785</wp:posOffset>
                </wp:positionV>
                <wp:extent cx="9476105" cy="51244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76105" cy="5124450"/>
                          <a:chOff x="0" y="0"/>
                          <a:chExt cx="9476105" cy="5124450"/>
                        </a:xfrm>
                      </wpg:grpSpPr>
                      <pic:pic xmlns:pic="http://schemas.openxmlformats.org/drawingml/2006/picture">
                        <pic:nvPicPr>
                          <pic:cNvPr id="69" name="Image 69"/>
                          <pic:cNvPicPr/>
                        </pic:nvPicPr>
                        <pic:blipFill>
                          <a:blip r:embed="rId64" cstate="print"/>
                          <a:stretch>
                            <a:fillRect/>
                          </a:stretch>
                        </pic:blipFill>
                        <pic:spPr>
                          <a:xfrm>
                            <a:off x="9525" y="9525"/>
                            <a:ext cx="9457053" cy="5105133"/>
                          </a:xfrm>
                          <a:prstGeom prst="rect">
                            <a:avLst/>
                          </a:prstGeom>
                        </pic:spPr>
                      </pic:pic>
                      <wps:wsp>
                        <wps:cNvPr id="70" name="Graphic 70"/>
                        <wps:cNvSpPr/>
                        <wps:spPr>
                          <a:xfrm>
                            <a:off x="4762" y="4762"/>
                            <a:ext cx="9466580" cy="5114925"/>
                          </a:xfrm>
                          <a:custGeom>
                            <a:avLst/>
                            <a:gdLst/>
                            <a:ahLst/>
                            <a:cxnLst/>
                            <a:rect l="l" t="t" r="r" b="b"/>
                            <a:pathLst>
                              <a:path w="9466580" h="5114925">
                                <a:moveTo>
                                  <a:pt x="0" y="0"/>
                                </a:moveTo>
                                <a:lnTo>
                                  <a:pt x="9466580" y="0"/>
                                </a:lnTo>
                                <a:lnTo>
                                  <a:pt x="9466580" y="5114658"/>
                                </a:lnTo>
                                <a:lnTo>
                                  <a:pt x="0" y="5114658"/>
                                </a:lnTo>
                                <a:lnTo>
                                  <a:pt x="0" y="0"/>
                                </a:lnTo>
                                <a:close/>
                              </a:path>
                            </a:pathLst>
                          </a:custGeom>
                          <a:ln w="9525">
                            <a:solidFill>
                              <a:srgbClr val="A7A8A7"/>
                            </a:solidFill>
                            <a:prstDash val="solid"/>
                          </a:ln>
                        </wps:spPr>
                        <wps:bodyPr wrap="square" lIns="0" tIns="0" rIns="0" bIns="0" rtlCol="0">
                          <a:prstTxWarp prst="textNoShape">
                            <a:avLst/>
                          </a:prstTxWarp>
                          <a:noAutofit/>
                        </wps:bodyPr>
                      </wps:wsp>
                    </wpg:wgp>
                  </a:graphicData>
                </a:graphic>
              </wp:anchor>
            </w:drawing>
          </mc:Choice>
          <mc:Fallback>
            <w:pict>
              <v:group w14:anchorId="02FC8A31" id="Group 68" o:spid="_x0000_s1026" style="position:absolute;margin-left:57.45pt;margin-top:64.55pt;width:746.15pt;height:403.5pt;z-index:15735296;mso-wrap-distance-left:0;mso-wrap-distance-right:0;mso-position-horizontal-relative:page;mso-position-vertical-relative:page" coordsize="94761,51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&#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">
                <v:shape id="Image 69" o:spid="_x0000_s1027" type="#_x0000_t75" style="position:absolute;left:95;top:95;width:94570;height:5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">
                  <v:imagedata r:id="rId65" o:title=""/>
                </v:shape>
                <v:shape id="Graphic 70" o:spid="_x0000_s1028" style="position:absolute;left:47;top:47;width:94666;height:51149;visibility:visible;mso-wrap-style:square;v-text-anchor:top" coordsize="9466580,511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" path="m,l9466580,r,5114658l,5114658,,xe" filled="f" strokecolor="#a7a8a7">
                  <v:path arrowok="t"/>
                </v:shape>
                <w10:wrap anchorx="page" anchory="page"/>
              </v:group>
            </w:pict>
          </mc:Fallback>
        </mc:AlternateConten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18"/>
      </w:pPr>
    </w:p>
    <w:p w:rsidR="00BA7B2C" w:rsidRDefault="00156D0F">
      <w:pPr>
        <w:pStyle w:val="a3"/>
        <w:spacing w:line="360" w:lineRule="auto"/>
        <w:ind w:left="517" w:firstLine="511"/>
      </w:pPr>
      <w:r>
        <w:t>Рисунок 7.2.4 – Картограмма перспективного пассажирского потока по маршрутам общественного транспорта (среднегодовая</w:t>
      </w:r>
      <w:r>
        <w:rPr>
          <w:spacing w:val="-1"/>
        </w:rPr>
        <w:t xml:space="preserve"> </w:t>
      </w:r>
      <w:r>
        <w:t>среднесуточная)</w:t>
      </w:r>
      <w:r>
        <w:rPr>
          <w:spacing w:val="-4"/>
        </w:rPr>
        <w:t xml:space="preserve"> </w:t>
      </w:r>
      <w:r>
        <w:t>по</w:t>
      </w:r>
      <w:r>
        <w:rPr>
          <w:spacing w:val="-3"/>
        </w:rPr>
        <w:t xml:space="preserve"> </w:t>
      </w:r>
      <w:r>
        <w:t>целевому</w:t>
      </w:r>
      <w:r>
        <w:rPr>
          <w:spacing w:val="-6"/>
        </w:rPr>
        <w:t xml:space="preserve"> </w:t>
      </w:r>
      <w:r>
        <w:t>сценарию</w:t>
      </w:r>
      <w:r>
        <w:rPr>
          <w:spacing w:val="-3"/>
        </w:rPr>
        <w:t xml:space="preserve"> </w:t>
      </w:r>
      <w:r>
        <w:t>развития</w:t>
      </w:r>
      <w:r>
        <w:rPr>
          <w:spacing w:val="-3"/>
        </w:rPr>
        <w:t xml:space="preserve"> </w:t>
      </w:r>
      <w:r>
        <w:t>транспортной</w:t>
      </w:r>
      <w:r>
        <w:rPr>
          <w:spacing w:val="-2"/>
        </w:rPr>
        <w:t xml:space="preserve"> </w:t>
      </w:r>
      <w:r>
        <w:t>системы</w:t>
      </w:r>
      <w:r>
        <w:rPr>
          <w:spacing w:val="-4"/>
        </w:rPr>
        <w:t xml:space="preserve"> </w:t>
      </w:r>
      <w:r>
        <w:t>МО</w:t>
      </w:r>
      <w:r>
        <w:rPr>
          <w:spacing w:val="-4"/>
        </w:rPr>
        <w:t xml:space="preserve"> </w:t>
      </w:r>
      <w:r>
        <w:t>«город</w:t>
      </w:r>
      <w:r>
        <w:rPr>
          <w:spacing w:val="-3"/>
        </w:rPr>
        <w:t xml:space="preserve"> </w:t>
      </w:r>
      <w:r>
        <w:t>Махачкала»,</w:t>
      </w:r>
      <w:r>
        <w:rPr>
          <w:spacing w:val="-1"/>
        </w:rPr>
        <w:t xml:space="preserve"> </w:t>
      </w:r>
      <w:r>
        <w:t>2035</w:t>
      </w:r>
      <w:r>
        <w:rPr>
          <w:spacing w:val="-3"/>
        </w:rPr>
        <w:t xml:space="preserve"> </w:t>
      </w:r>
      <w:r>
        <w:t>г.</w:t>
      </w:r>
    </w:p>
    <w:p w:rsidR="00BA7B2C" w:rsidRDefault="00BA7B2C">
      <w:pPr>
        <w:pStyle w:val="a3"/>
        <w:spacing w:line="360" w:lineRule="auto"/>
        <w:sectPr w:rsidR="00BA7B2C">
          <w:pgSz w:w="16840" w:h="11910" w:orient="landscape"/>
          <w:pgMar w:top="1280" w:right="1700" w:bottom="1100" w:left="1700" w:header="0" w:footer="919" w:gutter="0"/>
          <w:cols w:space="720"/>
        </w:sectPr>
      </w:pPr>
    </w:p>
    <w:p w:rsidR="00BA7B2C" w:rsidRDefault="00156D0F">
      <w:pPr>
        <w:pStyle w:val="a3"/>
      </w:pPr>
      <w:r>
        <w:rPr>
          <w:noProof/>
        </w:rPr>
        <w:lastRenderedPageBreak/>
        <mc:AlternateContent>
          <mc:Choice Requires="wpg">
            <w:drawing>
              <wp:anchor distT="0" distB="0" distL="0" distR="0" simplePos="0" relativeHeight="15735808" behindDoc="0" locked="0" layoutInCell="1" allowOverlap="1">
                <wp:simplePos x="0" y="0"/>
                <wp:positionH relativeFrom="page">
                  <wp:posOffset>729615</wp:posOffset>
                </wp:positionH>
                <wp:positionV relativeFrom="page">
                  <wp:posOffset>819785</wp:posOffset>
                </wp:positionV>
                <wp:extent cx="9529445" cy="515302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9445" cy="5153025"/>
                          <a:chOff x="0" y="0"/>
                          <a:chExt cx="9529445" cy="5153025"/>
                        </a:xfrm>
                      </wpg:grpSpPr>
                      <pic:pic xmlns:pic="http://schemas.openxmlformats.org/drawingml/2006/picture">
                        <pic:nvPicPr>
                          <pic:cNvPr id="72" name="Image 72"/>
                          <pic:cNvPicPr/>
                        </pic:nvPicPr>
                        <pic:blipFill>
                          <a:blip r:embed="rId66" cstate="print"/>
                          <a:stretch>
                            <a:fillRect/>
                          </a:stretch>
                        </pic:blipFill>
                        <pic:spPr>
                          <a:xfrm>
                            <a:off x="9525" y="9537"/>
                            <a:ext cx="9510393" cy="5133924"/>
                          </a:xfrm>
                          <a:prstGeom prst="rect">
                            <a:avLst/>
                          </a:prstGeom>
                        </pic:spPr>
                      </pic:pic>
                      <wps:wsp>
                        <wps:cNvPr id="73" name="Graphic 73"/>
                        <wps:cNvSpPr/>
                        <wps:spPr>
                          <a:xfrm>
                            <a:off x="4762" y="4762"/>
                            <a:ext cx="9519920" cy="5143500"/>
                          </a:xfrm>
                          <a:custGeom>
                            <a:avLst/>
                            <a:gdLst/>
                            <a:ahLst/>
                            <a:cxnLst/>
                            <a:rect l="l" t="t" r="r" b="b"/>
                            <a:pathLst>
                              <a:path w="9519920" h="5143500">
                                <a:moveTo>
                                  <a:pt x="0" y="0"/>
                                </a:moveTo>
                                <a:lnTo>
                                  <a:pt x="9519920" y="0"/>
                                </a:lnTo>
                                <a:lnTo>
                                  <a:pt x="9519920" y="5143449"/>
                                </a:lnTo>
                                <a:lnTo>
                                  <a:pt x="0" y="5143449"/>
                                </a:lnTo>
                                <a:lnTo>
                                  <a:pt x="0" y="0"/>
                                </a:lnTo>
                                <a:close/>
                              </a:path>
                            </a:pathLst>
                          </a:custGeom>
                          <a:ln w="9524">
                            <a:solidFill>
                              <a:srgbClr val="A7A8A7"/>
                            </a:solidFill>
                            <a:prstDash val="solid"/>
                          </a:ln>
                        </wps:spPr>
                        <wps:bodyPr wrap="square" lIns="0" tIns="0" rIns="0" bIns="0" rtlCol="0">
                          <a:prstTxWarp prst="textNoShape">
                            <a:avLst/>
                          </a:prstTxWarp>
                          <a:noAutofit/>
                        </wps:bodyPr>
                      </wps:wsp>
                    </wpg:wgp>
                  </a:graphicData>
                </a:graphic>
              </wp:anchor>
            </w:drawing>
          </mc:Choice>
          <mc:Fallback>
            <w:pict>
              <v:group w14:anchorId="58350057" id="Group 71" o:spid="_x0000_s1026" style="position:absolute;margin-left:57.45pt;margin-top:64.55pt;width:750.35pt;height:405.75pt;z-index:15735808;mso-wrap-distance-left:0;mso-wrap-distance-right:0;mso-position-horizontal-relative:page;mso-position-vertical-relative:page" coordsize="95294,51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">
                <v:shape id="Image 72" o:spid="_x0000_s1027" type="#_x0000_t75" style="position:absolute;left:95;top:95;width:95104;height:5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">
                  <v:imagedata r:id="rId67" o:title=""/>
                </v:shape>
                <v:shape id="Graphic 73" o:spid="_x0000_s1028" style="position:absolute;left:47;top:47;width:95199;height:51435;visibility:visible;mso-wrap-style:square;v-text-anchor:top" coordsize="951992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" path="m,l9519920,r,5143449l,5143449,,xe" filled="f" strokecolor="#a7a8a7" strokeweight=".26456mm">
                  <v:path arrowok="t"/>
                </v:shape>
                <w10:wrap anchorx="page" anchory="page"/>
              </v:group>
            </w:pict>
          </mc:Fallback>
        </mc:AlternateConten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49"/>
      </w:pPr>
    </w:p>
    <w:p w:rsidR="00BA7B2C" w:rsidRDefault="00156D0F">
      <w:pPr>
        <w:pStyle w:val="a3"/>
        <w:spacing w:line="360" w:lineRule="auto"/>
        <w:ind w:left="128" w:firstLine="830"/>
      </w:pPr>
      <w:r>
        <w:t>Рисунок 7.2.5 – Картограмма перспективной интенсивности движения автомобильного транспорта, прив. ед/сут (среднегодовая</w:t>
      </w:r>
      <w:r>
        <w:rPr>
          <w:spacing w:val="-2"/>
        </w:rPr>
        <w:t xml:space="preserve"> </w:t>
      </w:r>
      <w:r>
        <w:t>среднесуточная)</w:t>
      </w:r>
      <w:r>
        <w:rPr>
          <w:spacing w:val="-5"/>
        </w:rPr>
        <w:t xml:space="preserve"> </w:t>
      </w:r>
      <w:r>
        <w:t>по</w:t>
      </w:r>
      <w:r>
        <w:rPr>
          <w:spacing w:val="-4"/>
        </w:rPr>
        <w:t xml:space="preserve"> </w:t>
      </w:r>
      <w:r>
        <w:t>оптимистичному</w:t>
      </w:r>
      <w:r>
        <w:rPr>
          <w:spacing w:val="-7"/>
        </w:rPr>
        <w:t xml:space="preserve"> </w:t>
      </w:r>
      <w:r>
        <w:t>сценарию</w:t>
      </w:r>
      <w:r>
        <w:rPr>
          <w:spacing w:val="-4"/>
        </w:rPr>
        <w:t xml:space="preserve"> </w:t>
      </w:r>
      <w:r>
        <w:t>развития</w:t>
      </w:r>
      <w:r>
        <w:rPr>
          <w:spacing w:val="-4"/>
        </w:rPr>
        <w:t xml:space="preserve"> </w:t>
      </w:r>
      <w:r>
        <w:t>транспортной</w:t>
      </w:r>
      <w:r>
        <w:rPr>
          <w:spacing w:val="-3"/>
        </w:rPr>
        <w:t xml:space="preserve"> </w:t>
      </w:r>
      <w:r>
        <w:t>системы</w:t>
      </w:r>
      <w:r>
        <w:rPr>
          <w:spacing w:val="-5"/>
        </w:rPr>
        <w:t xml:space="preserve"> </w:t>
      </w:r>
      <w:r>
        <w:t>МО «город</w:t>
      </w:r>
      <w:r>
        <w:rPr>
          <w:spacing w:val="-4"/>
        </w:rPr>
        <w:t xml:space="preserve"> </w:t>
      </w:r>
      <w:r>
        <w:t>Махачкала»,</w:t>
      </w:r>
      <w:r>
        <w:rPr>
          <w:spacing w:val="-2"/>
        </w:rPr>
        <w:t xml:space="preserve"> </w:t>
      </w:r>
      <w:r>
        <w:t>2035</w:t>
      </w:r>
      <w:r>
        <w:rPr>
          <w:spacing w:val="-4"/>
        </w:rPr>
        <w:t xml:space="preserve"> </w:t>
      </w:r>
      <w:r>
        <w:t>г.</w:t>
      </w:r>
    </w:p>
    <w:p w:rsidR="00BA7B2C" w:rsidRDefault="00BA7B2C">
      <w:pPr>
        <w:pStyle w:val="a3"/>
        <w:spacing w:line="360" w:lineRule="auto"/>
        <w:sectPr w:rsidR="00BA7B2C">
          <w:pgSz w:w="16840" w:h="11910" w:orient="landscape"/>
          <w:pgMar w:top="1280" w:right="1700" w:bottom="1100" w:left="1700" w:header="0" w:footer="919" w:gutter="0"/>
          <w:cols w:space="720"/>
        </w:sectPr>
      </w:pPr>
    </w:p>
    <w:p w:rsidR="00BA7B2C" w:rsidRDefault="00156D0F">
      <w:pPr>
        <w:pStyle w:val="a3"/>
      </w:pPr>
      <w:r>
        <w:rPr>
          <w:noProof/>
        </w:rPr>
        <w:lastRenderedPageBreak/>
        <mc:AlternateContent>
          <mc:Choice Requires="wpg">
            <w:drawing>
              <wp:anchor distT="0" distB="0" distL="0" distR="0" simplePos="0" relativeHeight="15736320" behindDoc="0" locked="0" layoutInCell="1" allowOverlap="1">
                <wp:simplePos x="0" y="0"/>
                <wp:positionH relativeFrom="page">
                  <wp:posOffset>729615</wp:posOffset>
                </wp:positionH>
                <wp:positionV relativeFrom="page">
                  <wp:posOffset>819785</wp:posOffset>
                </wp:positionV>
                <wp:extent cx="9511665" cy="514350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11665" cy="5143500"/>
                          <a:chOff x="0" y="0"/>
                          <a:chExt cx="9511665" cy="5143500"/>
                        </a:xfrm>
                      </wpg:grpSpPr>
                      <pic:pic xmlns:pic="http://schemas.openxmlformats.org/drawingml/2006/picture">
                        <pic:nvPicPr>
                          <pic:cNvPr id="75" name="Image 75"/>
                          <pic:cNvPicPr/>
                        </pic:nvPicPr>
                        <pic:blipFill>
                          <a:blip r:embed="rId68" cstate="print"/>
                          <a:stretch>
                            <a:fillRect/>
                          </a:stretch>
                        </pic:blipFill>
                        <pic:spPr>
                          <a:xfrm>
                            <a:off x="9525" y="9525"/>
                            <a:ext cx="9492613" cy="5124335"/>
                          </a:xfrm>
                          <a:prstGeom prst="rect">
                            <a:avLst/>
                          </a:prstGeom>
                        </pic:spPr>
                      </pic:pic>
                      <wps:wsp>
                        <wps:cNvPr id="76" name="Graphic 76"/>
                        <wps:cNvSpPr/>
                        <wps:spPr>
                          <a:xfrm>
                            <a:off x="4762" y="4762"/>
                            <a:ext cx="9502140" cy="5133975"/>
                          </a:xfrm>
                          <a:custGeom>
                            <a:avLst/>
                            <a:gdLst/>
                            <a:ahLst/>
                            <a:cxnLst/>
                            <a:rect l="l" t="t" r="r" b="b"/>
                            <a:pathLst>
                              <a:path w="9502140" h="5133975">
                                <a:moveTo>
                                  <a:pt x="0" y="0"/>
                                </a:moveTo>
                                <a:lnTo>
                                  <a:pt x="9502140" y="0"/>
                                </a:lnTo>
                                <a:lnTo>
                                  <a:pt x="9502140" y="5133860"/>
                                </a:lnTo>
                                <a:lnTo>
                                  <a:pt x="0" y="5133860"/>
                                </a:lnTo>
                                <a:lnTo>
                                  <a:pt x="0" y="0"/>
                                </a:lnTo>
                                <a:close/>
                              </a:path>
                            </a:pathLst>
                          </a:custGeom>
                          <a:ln w="9525">
                            <a:solidFill>
                              <a:srgbClr val="A7A8A7"/>
                            </a:solidFill>
                            <a:prstDash val="solid"/>
                          </a:ln>
                        </wps:spPr>
                        <wps:bodyPr wrap="square" lIns="0" tIns="0" rIns="0" bIns="0" rtlCol="0">
                          <a:prstTxWarp prst="textNoShape">
                            <a:avLst/>
                          </a:prstTxWarp>
                          <a:noAutofit/>
                        </wps:bodyPr>
                      </wps:wsp>
                    </wpg:wgp>
                  </a:graphicData>
                </a:graphic>
              </wp:anchor>
            </w:drawing>
          </mc:Choice>
          <mc:Fallback>
            <w:pict>
              <v:group w14:anchorId="072CC943" id="Group 74" o:spid="_x0000_s1026" style="position:absolute;margin-left:57.45pt;margin-top:64.55pt;width:748.95pt;height:405pt;z-index:15736320;mso-wrap-distance-left:0;mso-wrap-distance-right:0;mso-position-horizontal-relative:page;mso-position-vertical-relative:page" coordsize="95116,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">
                <v:shape id="Image 75" o:spid="_x0000_s1027" type="#_x0000_t75" style="position:absolute;left:95;top:95;width:94926;height:5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">
                  <v:imagedata r:id="rId69" o:title=""/>
                </v:shape>
                <v:shape id="Graphic 76" o:spid="_x0000_s1028" style="position:absolute;left:47;top:47;width:95022;height:51340;visibility:visible;mso-wrap-style:square;v-text-anchor:top" coordsize="9502140,513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" path="m,l9502140,r,5133860l,5133860,,xe" filled="f" strokecolor="#a7a8a7">
                  <v:path arrowok="t"/>
                </v:shape>
                <w10:wrap anchorx="page" anchory="page"/>
              </v:group>
            </w:pict>
          </mc:Fallback>
        </mc:AlternateConten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249"/>
      </w:pPr>
    </w:p>
    <w:p w:rsidR="00BA7B2C" w:rsidRDefault="00156D0F">
      <w:pPr>
        <w:pStyle w:val="a3"/>
        <w:spacing w:line="360" w:lineRule="auto"/>
        <w:ind w:left="128" w:firstLine="900"/>
      </w:pPr>
      <w:r>
        <w:t>Рисунок 7.2.6 – Картограмма перспективного пассажирского потока по маршрутам общественного транспорта (среднегодовая</w:t>
      </w:r>
      <w:r>
        <w:rPr>
          <w:spacing w:val="-2"/>
        </w:rPr>
        <w:t xml:space="preserve"> </w:t>
      </w:r>
      <w:r>
        <w:t>среднесуточная)</w:t>
      </w:r>
      <w:r>
        <w:rPr>
          <w:spacing w:val="-5"/>
        </w:rPr>
        <w:t xml:space="preserve"> </w:t>
      </w:r>
      <w:r>
        <w:t>по</w:t>
      </w:r>
      <w:r>
        <w:rPr>
          <w:spacing w:val="-4"/>
        </w:rPr>
        <w:t xml:space="preserve"> </w:t>
      </w:r>
      <w:r>
        <w:t>оптимистичному</w:t>
      </w:r>
      <w:r>
        <w:rPr>
          <w:spacing w:val="-7"/>
        </w:rPr>
        <w:t xml:space="preserve"> </w:t>
      </w:r>
      <w:r>
        <w:t>сценарию</w:t>
      </w:r>
      <w:r>
        <w:rPr>
          <w:spacing w:val="-4"/>
        </w:rPr>
        <w:t xml:space="preserve"> </w:t>
      </w:r>
      <w:r>
        <w:t>развития</w:t>
      </w:r>
      <w:r>
        <w:rPr>
          <w:spacing w:val="-4"/>
        </w:rPr>
        <w:t xml:space="preserve"> </w:t>
      </w:r>
      <w:r>
        <w:t>транспортной</w:t>
      </w:r>
      <w:r>
        <w:rPr>
          <w:spacing w:val="-3"/>
        </w:rPr>
        <w:t xml:space="preserve"> </w:t>
      </w:r>
      <w:r>
        <w:t>системы</w:t>
      </w:r>
      <w:r>
        <w:rPr>
          <w:spacing w:val="-5"/>
        </w:rPr>
        <w:t xml:space="preserve"> </w:t>
      </w:r>
      <w:r>
        <w:t>МО «город</w:t>
      </w:r>
      <w:r>
        <w:rPr>
          <w:spacing w:val="-4"/>
        </w:rPr>
        <w:t xml:space="preserve"> </w:t>
      </w:r>
      <w:r>
        <w:t>Махачкала»,</w:t>
      </w:r>
      <w:r>
        <w:rPr>
          <w:spacing w:val="-2"/>
        </w:rPr>
        <w:t xml:space="preserve"> </w:t>
      </w:r>
      <w:r>
        <w:t>2035</w:t>
      </w:r>
      <w:r>
        <w:rPr>
          <w:spacing w:val="-4"/>
        </w:rPr>
        <w:t xml:space="preserve"> </w:t>
      </w:r>
      <w:r>
        <w:t>г.</w:t>
      </w:r>
    </w:p>
    <w:p w:rsidR="00BA7B2C" w:rsidRDefault="00BA7B2C">
      <w:pPr>
        <w:pStyle w:val="a3"/>
        <w:spacing w:line="360" w:lineRule="auto"/>
        <w:sectPr w:rsidR="00BA7B2C">
          <w:pgSz w:w="16840" w:h="11910" w:orient="landscape"/>
          <w:pgMar w:top="1280" w:right="1700" w:bottom="1100" w:left="1700" w:header="0" w:footer="919" w:gutter="0"/>
          <w:cols w:space="720"/>
        </w:sectPr>
      </w:pPr>
    </w:p>
    <w:p w:rsidR="00BA7B2C" w:rsidRDefault="00156D0F">
      <w:pPr>
        <w:pStyle w:val="3"/>
        <w:numPr>
          <w:ilvl w:val="1"/>
          <w:numId w:val="51"/>
        </w:numPr>
        <w:tabs>
          <w:tab w:val="left" w:pos="491"/>
        </w:tabs>
        <w:spacing w:line="360" w:lineRule="auto"/>
        <w:ind w:left="1" w:right="428" w:firstLine="0"/>
        <w:jc w:val="left"/>
      </w:pPr>
      <w:bookmarkStart w:id="28" w:name="7.3._Перечень_мероприятий_(инвестиционны"/>
      <w:bookmarkStart w:id="29" w:name="_bookmark16"/>
      <w:bookmarkEnd w:id="28"/>
      <w:bookmarkEnd w:id="29"/>
      <w:r>
        <w:lastRenderedPageBreak/>
        <w:t>Перечень мероприятий (инвестиционных проектов) по проектиро</w:t>
      </w:r>
      <w:r>
        <w:softHyphen/>
        <w:t>ванию, строительству, реконструкции объектов транспортной инфра</w:t>
      </w:r>
      <w:r>
        <w:softHyphen/>
        <w:t>структуры</w:t>
      </w:r>
      <w:r>
        <w:rPr>
          <w:spacing w:val="-6"/>
        </w:rPr>
        <w:t xml:space="preserve"> </w:t>
      </w:r>
      <w:r>
        <w:t>предлагаемого</w:t>
      </w:r>
      <w:r>
        <w:rPr>
          <w:spacing w:val="-4"/>
        </w:rPr>
        <w:t xml:space="preserve"> </w:t>
      </w:r>
      <w:r>
        <w:t>к</w:t>
      </w:r>
      <w:r>
        <w:rPr>
          <w:spacing w:val="-6"/>
        </w:rPr>
        <w:t xml:space="preserve"> </w:t>
      </w:r>
      <w:r>
        <w:t>реализации</w:t>
      </w:r>
      <w:r>
        <w:rPr>
          <w:spacing w:val="-6"/>
        </w:rPr>
        <w:t xml:space="preserve"> </w:t>
      </w:r>
      <w:r>
        <w:t>варианта</w:t>
      </w:r>
      <w:r>
        <w:rPr>
          <w:spacing w:val="-4"/>
        </w:rPr>
        <w:t xml:space="preserve"> </w:t>
      </w:r>
      <w:r>
        <w:t>развития</w:t>
      </w:r>
      <w:r>
        <w:rPr>
          <w:spacing w:val="-6"/>
        </w:rPr>
        <w:t xml:space="preserve"> </w:t>
      </w:r>
      <w:r>
        <w:t>транспорт</w:t>
      </w:r>
      <w:r>
        <w:softHyphen/>
        <w:t xml:space="preserve">ной инфраструктуры, технико-экономических параметров объектов транспорта, очередность реализации мероприятий (инвестиционных </w:t>
      </w:r>
      <w:r>
        <w:rPr>
          <w:spacing w:val="-2"/>
        </w:rPr>
        <w:t>проектов)</w:t>
      </w:r>
    </w:p>
    <w:p w:rsidR="00BA7B2C" w:rsidRDefault="00BA7B2C">
      <w:pPr>
        <w:pStyle w:val="a3"/>
        <w:spacing w:before="89"/>
        <w:rPr>
          <w:b/>
          <w:sz w:val="28"/>
        </w:rPr>
      </w:pPr>
    </w:p>
    <w:p w:rsidR="00BA7B2C" w:rsidRDefault="00156D0F">
      <w:pPr>
        <w:pStyle w:val="a3"/>
        <w:spacing w:line="360" w:lineRule="auto"/>
        <w:ind w:left="1" w:right="135" w:firstLine="566"/>
        <w:jc w:val="both"/>
      </w:pPr>
      <w:r>
        <w:t>Предполагается, что основные направления реализации мероприятий ПКРТИ будут представлять собой логическое продолжение основных направлений развития транспорт</w:t>
      </w:r>
      <w:r>
        <w:softHyphen/>
        <w:t>ной системы городского округа Махачкала, предложенных в действующих документах долгосрочного социально-экономического и территориального планирования. В первую очередь</w:t>
      </w:r>
      <w:r>
        <w:rPr>
          <w:spacing w:val="25"/>
        </w:rPr>
        <w:t xml:space="preserve"> </w:t>
      </w:r>
      <w:r>
        <w:t>речь</w:t>
      </w:r>
      <w:r>
        <w:rPr>
          <w:spacing w:val="28"/>
        </w:rPr>
        <w:t xml:space="preserve"> </w:t>
      </w:r>
      <w:r>
        <w:t>идет</w:t>
      </w:r>
      <w:r>
        <w:rPr>
          <w:spacing w:val="27"/>
        </w:rPr>
        <w:t xml:space="preserve"> </w:t>
      </w:r>
      <w:r>
        <w:t>о</w:t>
      </w:r>
      <w:r>
        <w:rPr>
          <w:spacing w:val="27"/>
        </w:rPr>
        <w:t xml:space="preserve"> </w:t>
      </w:r>
      <w:r>
        <w:t>Генеральным</w:t>
      </w:r>
      <w:r>
        <w:rPr>
          <w:spacing w:val="26"/>
        </w:rPr>
        <w:t xml:space="preserve"> </w:t>
      </w:r>
      <w:r>
        <w:t>плане</w:t>
      </w:r>
      <w:r>
        <w:rPr>
          <w:spacing w:val="26"/>
        </w:rPr>
        <w:t xml:space="preserve"> </w:t>
      </w:r>
      <w:r>
        <w:t>муниципального</w:t>
      </w:r>
      <w:r>
        <w:rPr>
          <w:spacing w:val="26"/>
        </w:rPr>
        <w:t xml:space="preserve"> </w:t>
      </w:r>
      <w:r>
        <w:t>образования</w:t>
      </w:r>
      <w:r>
        <w:rPr>
          <w:spacing w:val="32"/>
        </w:rPr>
        <w:t xml:space="preserve"> </w:t>
      </w:r>
      <w:r>
        <w:t>«городской</w:t>
      </w:r>
      <w:r>
        <w:rPr>
          <w:spacing w:val="28"/>
        </w:rPr>
        <w:t xml:space="preserve"> </w:t>
      </w:r>
      <w:r>
        <w:rPr>
          <w:spacing w:val="-2"/>
        </w:rPr>
        <w:t>округ</w:t>
      </w:r>
    </w:p>
    <w:p w:rsidR="00BA7B2C" w:rsidRDefault="00156D0F">
      <w:pPr>
        <w:pStyle w:val="a3"/>
        <w:spacing w:before="1" w:line="360" w:lineRule="auto"/>
        <w:ind w:left="1" w:right="135"/>
        <w:jc w:val="both"/>
      </w:pPr>
      <w:r>
        <w:t>«Махачкала», Стратегии комплексного развития транспортной системы города Махачка</w:t>
      </w:r>
      <w:r>
        <w:softHyphen/>
        <w:t>лы, а также о действующей редакции государственной программы «Развитие транспорт</w:t>
      </w:r>
      <w:r>
        <w:softHyphen/>
        <w:t>ного комплекса Республики Дагестан». В частности, продолжится работа по следующим основным направлениям:</w:t>
      </w:r>
    </w:p>
    <w:p w:rsidR="00BA7B2C" w:rsidRDefault="00156D0F">
      <w:pPr>
        <w:pStyle w:val="a4"/>
        <w:numPr>
          <w:ilvl w:val="0"/>
          <w:numId w:val="27"/>
        </w:numPr>
        <w:tabs>
          <w:tab w:val="left" w:pos="706"/>
        </w:tabs>
        <w:ind w:left="706" w:hanging="138"/>
        <w:jc w:val="both"/>
        <w:rPr>
          <w:sz w:val="24"/>
        </w:rPr>
      </w:pPr>
      <w:r>
        <w:rPr>
          <w:sz w:val="24"/>
        </w:rPr>
        <w:t>создание</w:t>
      </w:r>
      <w:r>
        <w:rPr>
          <w:spacing w:val="-5"/>
          <w:sz w:val="24"/>
        </w:rPr>
        <w:t xml:space="preserve"> </w:t>
      </w:r>
      <w:r>
        <w:rPr>
          <w:sz w:val="24"/>
        </w:rPr>
        <w:t>инфраструктурных</w:t>
      </w:r>
      <w:r>
        <w:rPr>
          <w:spacing w:val="2"/>
          <w:sz w:val="24"/>
        </w:rPr>
        <w:t xml:space="preserve"> </w:t>
      </w:r>
      <w:r>
        <w:rPr>
          <w:sz w:val="24"/>
        </w:rPr>
        <w:t>условий</w:t>
      </w:r>
      <w:r>
        <w:rPr>
          <w:spacing w:val="-1"/>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 xml:space="preserve">модернизаций </w:t>
      </w:r>
      <w:r>
        <w:rPr>
          <w:spacing w:val="-2"/>
          <w:sz w:val="24"/>
        </w:rPr>
        <w:t>экономики;</w:t>
      </w:r>
    </w:p>
    <w:p w:rsidR="00BA7B2C" w:rsidRDefault="00156D0F">
      <w:pPr>
        <w:pStyle w:val="a4"/>
        <w:numPr>
          <w:ilvl w:val="0"/>
          <w:numId w:val="27"/>
        </w:numPr>
        <w:tabs>
          <w:tab w:val="left" w:pos="714"/>
        </w:tabs>
        <w:spacing w:before="137" w:line="360" w:lineRule="auto"/>
        <w:ind w:right="140" w:firstLine="566"/>
        <w:jc w:val="both"/>
        <w:rPr>
          <w:sz w:val="24"/>
        </w:rPr>
      </w:pPr>
      <w:r>
        <w:rPr>
          <w:sz w:val="24"/>
        </w:rPr>
        <w:t>сбалансированное и эффективное развитие транспортной инфраструктуры на осно</w:t>
      </w:r>
      <w:r>
        <w:rPr>
          <w:sz w:val="24"/>
        </w:rPr>
        <w:softHyphen/>
        <w:t>ве увеличения пропускной способности опорной транспортной сети, устранения разрывов и узких мест;</w:t>
      </w:r>
    </w:p>
    <w:p w:rsidR="00BA7B2C" w:rsidRDefault="00156D0F">
      <w:pPr>
        <w:pStyle w:val="a4"/>
        <w:numPr>
          <w:ilvl w:val="0"/>
          <w:numId w:val="27"/>
        </w:numPr>
        <w:tabs>
          <w:tab w:val="left" w:pos="724"/>
        </w:tabs>
        <w:spacing w:before="1" w:line="360" w:lineRule="auto"/>
        <w:ind w:right="139" w:firstLine="566"/>
        <w:jc w:val="both"/>
        <w:rPr>
          <w:sz w:val="24"/>
        </w:rPr>
      </w:pPr>
      <w:r>
        <w:rPr>
          <w:sz w:val="24"/>
        </w:rPr>
        <w:t xml:space="preserve">увеличение объемов строительства и реконструкции автомобильных дорог общего </w:t>
      </w:r>
      <w:r>
        <w:rPr>
          <w:spacing w:val="-2"/>
          <w:sz w:val="24"/>
        </w:rPr>
        <w:t>пользования;</w:t>
      </w:r>
    </w:p>
    <w:p w:rsidR="00BA7B2C" w:rsidRDefault="00156D0F">
      <w:pPr>
        <w:pStyle w:val="a4"/>
        <w:numPr>
          <w:ilvl w:val="0"/>
          <w:numId w:val="27"/>
        </w:numPr>
        <w:tabs>
          <w:tab w:val="left" w:pos="755"/>
        </w:tabs>
        <w:spacing w:line="360" w:lineRule="auto"/>
        <w:ind w:right="138" w:firstLine="566"/>
        <w:jc w:val="both"/>
        <w:rPr>
          <w:sz w:val="24"/>
        </w:rPr>
      </w:pPr>
      <w:r>
        <w:rPr>
          <w:sz w:val="24"/>
        </w:rPr>
        <w:t>улучшение качества пассажирских перевозок и удобства пользования пассажир</w:t>
      </w:r>
      <w:r>
        <w:rPr>
          <w:sz w:val="24"/>
        </w:rPr>
        <w:softHyphen/>
        <w:t>ским транспортом;</w:t>
      </w:r>
    </w:p>
    <w:p w:rsidR="00BA7B2C" w:rsidRDefault="00156D0F">
      <w:pPr>
        <w:pStyle w:val="a4"/>
        <w:numPr>
          <w:ilvl w:val="0"/>
          <w:numId w:val="27"/>
        </w:numPr>
        <w:tabs>
          <w:tab w:val="left" w:pos="717"/>
        </w:tabs>
        <w:spacing w:line="360" w:lineRule="auto"/>
        <w:ind w:right="138" w:firstLine="566"/>
        <w:jc w:val="both"/>
        <w:rPr>
          <w:sz w:val="24"/>
        </w:rPr>
      </w:pPr>
      <w:r>
        <w:rPr>
          <w:sz w:val="24"/>
        </w:rPr>
        <w:t>развитие системы организации движения транспортных средств и пешеходов и по</w:t>
      </w:r>
      <w:r>
        <w:rPr>
          <w:sz w:val="24"/>
        </w:rPr>
        <w:softHyphen/>
        <w:t>вышение безопасности дорожных условий;</w:t>
      </w:r>
    </w:p>
    <w:p w:rsidR="00BA7B2C" w:rsidRDefault="00156D0F">
      <w:pPr>
        <w:pStyle w:val="a4"/>
        <w:numPr>
          <w:ilvl w:val="0"/>
          <w:numId w:val="27"/>
        </w:numPr>
        <w:tabs>
          <w:tab w:val="left" w:pos="714"/>
        </w:tabs>
        <w:spacing w:before="1" w:line="360" w:lineRule="auto"/>
        <w:ind w:right="137" w:firstLine="566"/>
        <w:jc w:val="both"/>
        <w:rPr>
          <w:sz w:val="24"/>
        </w:rPr>
      </w:pPr>
      <w:r>
        <w:rPr>
          <w:sz w:val="24"/>
        </w:rPr>
        <w:t>развитие системы информационного воздействия на население в целях формирова</w:t>
      </w:r>
      <w:r>
        <w:rPr>
          <w:sz w:val="24"/>
        </w:rPr>
        <w:softHyphen/>
        <w:t>ния негативного отношения к правонарушениям в сфере дорожного движения.</w:t>
      </w:r>
    </w:p>
    <w:p w:rsidR="00BA7B2C" w:rsidRDefault="00BA7B2C">
      <w:pPr>
        <w:pStyle w:val="a3"/>
        <w:spacing w:before="211"/>
      </w:pPr>
    </w:p>
    <w:p w:rsidR="00BA7B2C" w:rsidRDefault="00156D0F">
      <w:pPr>
        <w:pStyle w:val="4"/>
        <w:numPr>
          <w:ilvl w:val="2"/>
          <w:numId w:val="51"/>
        </w:numPr>
        <w:tabs>
          <w:tab w:val="left" w:pos="648"/>
        </w:tabs>
        <w:spacing w:before="0" w:line="360" w:lineRule="auto"/>
        <w:ind w:left="1" w:right="1390" w:firstLine="0"/>
        <w:jc w:val="left"/>
      </w:pPr>
      <w:bookmarkStart w:id="30" w:name="7.3.1._Мероприятия_по_развитию_дорожной_"/>
      <w:bookmarkStart w:id="31" w:name="_bookmark17"/>
      <w:bookmarkEnd w:id="30"/>
      <w:bookmarkEnd w:id="31"/>
      <w:r>
        <w:t>Мероприятия</w:t>
      </w:r>
      <w:r>
        <w:rPr>
          <w:spacing w:val="-5"/>
        </w:rPr>
        <w:t xml:space="preserve"> </w:t>
      </w:r>
      <w:r>
        <w:t>по</w:t>
      </w:r>
      <w:r>
        <w:rPr>
          <w:spacing w:val="-7"/>
        </w:rPr>
        <w:t xml:space="preserve"> </w:t>
      </w:r>
      <w:r>
        <w:t>развитию</w:t>
      </w:r>
      <w:r>
        <w:rPr>
          <w:spacing w:val="-6"/>
        </w:rPr>
        <w:t xml:space="preserve"> </w:t>
      </w:r>
      <w:r>
        <w:t>дорожной</w:t>
      </w:r>
      <w:r>
        <w:rPr>
          <w:spacing w:val="-7"/>
        </w:rPr>
        <w:t xml:space="preserve"> </w:t>
      </w:r>
      <w:r>
        <w:t>сети</w:t>
      </w:r>
      <w:r>
        <w:rPr>
          <w:spacing w:val="-5"/>
        </w:rPr>
        <w:t xml:space="preserve"> </w:t>
      </w:r>
      <w:r>
        <w:t>и</w:t>
      </w:r>
      <w:r>
        <w:rPr>
          <w:spacing w:val="-5"/>
        </w:rPr>
        <w:t xml:space="preserve"> </w:t>
      </w:r>
      <w:r>
        <w:t>инфраструктурно-транспортных объектов</w:t>
      </w:r>
    </w:p>
    <w:p w:rsidR="00BA7B2C" w:rsidRDefault="00BA7B2C">
      <w:pPr>
        <w:pStyle w:val="4"/>
        <w:spacing w:line="360" w:lineRule="auto"/>
        <w:sectPr w:rsidR="00BA7B2C">
          <w:footerReference w:type="default" r:id="rId70"/>
          <w:pgSz w:w="11910" w:h="16840"/>
          <w:pgMar w:top="1040" w:right="708" w:bottom="1100" w:left="1700" w:header="0" w:footer="919" w:gutter="0"/>
          <w:cols w:space="720"/>
        </w:sectPr>
      </w:pPr>
    </w:p>
    <w:p w:rsidR="00BA7B2C" w:rsidRDefault="00156D0F">
      <w:pPr>
        <w:pStyle w:val="a3"/>
        <w:spacing w:before="68" w:line="360" w:lineRule="auto"/>
        <w:ind w:left="1" w:right="140" w:firstLine="566"/>
        <w:jc w:val="both"/>
      </w:pPr>
      <w:r>
        <w:lastRenderedPageBreak/>
        <w:t>Реализация мероприятий по развитию улично-дорожной сети и инфраструктурно-транспортных объектов (искусственных сооружений) на территории городского округа Махачкала будет осуществляться по следующим пяти основным направлениям:</w:t>
      </w:r>
    </w:p>
    <w:p w:rsidR="00BA7B2C" w:rsidRDefault="00156D0F">
      <w:pPr>
        <w:pStyle w:val="a4"/>
        <w:numPr>
          <w:ilvl w:val="3"/>
          <w:numId w:val="51"/>
        </w:numPr>
        <w:tabs>
          <w:tab w:val="left" w:pos="870"/>
        </w:tabs>
        <w:spacing w:before="2" w:line="360" w:lineRule="auto"/>
        <w:ind w:left="1" w:right="138" w:firstLine="566"/>
        <w:jc w:val="both"/>
        <w:rPr>
          <w:sz w:val="24"/>
        </w:rPr>
      </w:pPr>
      <w:r>
        <w:rPr>
          <w:sz w:val="24"/>
        </w:rPr>
        <w:t>Повышение пропускной способности улично-дорожной сети городского округа Махачкала за счет строительства новых и реконструкции существующих дорожных объ</w:t>
      </w:r>
      <w:r>
        <w:rPr>
          <w:sz w:val="24"/>
        </w:rPr>
        <w:softHyphen/>
      </w:r>
      <w:r>
        <w:rPr>
          <w:spacing w:val="-2"/>
          <w:sz w:val="24"/>
        </w:rPr>
        <w:t>ектов.</w:t>
      </w:r>
    </w:p>
    <w:p w:rsidR="00BA7B2C" w:rsidRDefault="00156D0F">
      <w:pPr>
        <w:pStyle w:val="a4"/>
        <w:numPr>
          <w:ilvl w:val="3"/>
          <w:numId w:val="51"/>
        </w:numPr>
        <w:tabs>
          <w:tab w:val="left" w:pos="866"/>
        </w:tabs>
        <w:spacing w:line="360" w:lineRule="auto"/>
        <w:ind w:left="1" w:right="138" w:firstLine="566"/>
        <w:jc w:val="both"/>
        <w:rPr>
          <w:sz w:val="24"/>
        </w:rPr>
      </w:pPr>
      <w:r>
        <w:rPr>
          <w:sz w:val="24"/>
        </w:rPr>
        <w:t>Улучшение связанности улично-дорожной сети городского округа Махачкала в целях ликвидации перепробегов автомобильного транспорта.</w:t>
      </w:r>
    </w:p>
    <w:p w:rsidR="00BA7B2C" w:rsidRDefault="00156D0F">
      <w:pPr>
        <w:pStyle w:val="a4"/>
        <w:numPr>
          <w:ilvl w:val="3"/>
          <w:numId w:val="51"/>
        </w:numPr>
        <w:tabs>
          <w:tab w:val="left" w:pos="923"/>
        </w:tabs>
        <w:spacing w:line="360" w:lineRule="auto"/>
        <w:ind w:left="1" w:right="141" w:firstLine="566"/>
        <w:jc w:val="both"/>
        <w:rPr>
          <w:sz w:val="24"/>
        </w:rPr>
      </w:pPr>
      <w:r>
        <w:rPr>
          <w:sz w:val="24"/>
        </w:rPr>
        <w:t>Формирование новых магистральных транспортных связей для обеспечения транспортной доступности периферийных территорий городского округа Махачкала.</w:t>
      </w:r>
    </w:p>
    <w:p w:rsidR="00BA7B2C" w:rsidRDefault="00156D0F">
      <w:pPr>
        <w:pStyle w:val="a4"/>
        <w:numPr>
          <w:ilvl w:val="3"/>
          <w:numId w:val="51"/>
        </w:numPr>
        <w:tabs>
          <w:tab w:val="left" w:pos="830"/>
        </w:tabs>
        <w:spacing w:line="360" w:lineRule="auto"/>
        <w:ind w:left="1" w:right="139" w:firstLine="566"/>
        <w:jc w:val="both"/>
        <w:rPr>
          <w:sz w:val="24"/>
        </w:rPr>
      </w:pPr>
      <w:r>
        <w:rPr>
          <w:sz w:val="24"/>
        </w:rPr>
        <w:t>Доведение</w:t>
      </w:r>
      <w:r>
        <w:rPr>
          <w:spacing w:val="-2"/>
          <w:sz w:val="24"/>
        </w:rPr>
        <w:t xml:space="preserve"> </w:t>
      </w:r>
      <w:r>
        <w:rPr>
          <w:sz w:val="24"/>
        </w:rPr>
        <w:t>фактических параметров</w:t>
      </w:r>
      <w:r>
        <w:rPr>
          <w:spacing w:val="-1"/>
          <w:sz w:val="24"/>
        </w:rPr>
        <w:t xml:space="preserve"> </w:t>
      </w:r>
      <w:r>
        <w:rPr>
          <w:sz w:val="24"/>
        </w:rPr>
        <w:t>магистральных автомобильных дорог</w:t>
      </w:r>
      <w:r>
        <w:rPr>
          <w:spacing w:val="-1"/>
          <w:sz w:val="24"/>
        </w:rPr>
        <w:t xml:space="preserve"> </w:t>
      </w:r>
      <w:r>
        <w:rPr>
          <w:sz w:val="24"/>
        </w:rPr>
        <w:t>в</w:t>
      </w:r>
      <w:r>
        <w:rPr>
          <w:spacing w:val="-1"/>
          <w:sz w:val="24"/>
        </w:rPr>
        <w:t xml:space="preserve"> </w:t>
      </w:r>
      <w:r>
        <w:rPr>
          <w:sz w:val="24"/>
        </w:rPr>
        <w:t>соста</w:t>
      </w:r>
      <w:r>
        <w:rPr>
          <w:sz w:val="24"/>
        </w:rPr>
        <w:softHyphen/>
        <w:t>ве улично-дорожной сети городского округа Махачкала до проектных значений.</w:t>
      </w:r>
    </w:p>
    <w:p w:rsidR="00BA7B2C" w:rsidRDefault="00156D0F">
      <w:pPr>
        <w:pStyle w:val="a4"/>
        <w:numPr>
          <w:ilvl w:val="3"/>
          <w:numId w:val="51"/>
        </w:numPr>
        <w:tabs>
          <w:tab w:val="left" w:pos="866"/>
        </w:tabs>
        <w:spacing w:line="360" w:lineRule="auto"/>
        <w:ind w:left="1" w:right="138" w:firstLine="566"/>
        <w:jc w:val="both"/>
        <w:rPr>
          <w:sz w:val="24"/>
        </w:rPr>
      </w:pPr>
      <w:r>
        <w:rPr>
          <w:sz w:val="24"/>
        </w:rPr>
        <w:t>Реализация мероприятий по поддержанию нормативного технического и транс</w:t>
      </w:r>
      <w:r>
        <w:rPr>
          <w:sz w:val="24"/>
        </w:rPr>
        <w:softHyphen/>
        <w:t>портно-эксплуатационного состояния существующих элементов улично-дорожной сети городского округа Махачкала (капитальный ремонт, ремонт и содержание).</w:t>
      </w:r>
    </w:p>
    <w:p w:rsidR="00BA7B2C" w:rsidRDefault="00156D0F">
      <w:pPr>
        <w:pStyle w:val="a3"/>
        <w:spacing w:line="360" w:lineRule="auto"/>
        <w:ind w:left="1" w:right="135" w:firstLine="566"/>
        <w:jc w:val="both"/>
      </w:pPr>
      <w:r>
        <w:t>Как было отмечено в рамках подраздела 6.1 наиболее крупным мероприятием, пред-лагаемым</w:t>
      </w:r>
      <w:r>
        <w:rPr>
          <w:spacing w:val="-1"/>
        </w:rPr>
        <w:t xml:space="preserve"> </w:t>
      </w:r>
      <w:r>
        <w:t>к реализации</w:t>
      </w:r>
      <w:r>
        <w:rPr>
          <w:spacing w:val="-1"/>
        </w:rPr>
        <w:t xml:space="preserve"> </w:t>
      </w:r>
      <w:r>
        <w:t>в</w:t>
      </w:r>
      <w:r>
        <w:rPr>
          <w:spacing w:val="-1"/>
        </w:rPr>
        <w:t xml:space="preserve"> </w:t>
      </w:r>
      <w:r>
        <w:t>рамках базового</w:t>
      </w:r>
      <w:r>
        <w:rPr>
          <w:spacing w:val="-1"/>
        </w:rPr>
        <w:t xml:space="preserve"> </w:t>
      </w:r>
      <w:r>
        <w:t>сценария</w:t>
      </w:r>
      <w:r>
        <w:rPr>
          <w:spacing w:val="-1"/>
        </w:rPr>
        <w:t xml:space="preserve"> </w:t>
      </w:r>
      <w:r>
        <w:t>ПКРТИ,</w:t>
      </w:r>
      <w:r>
        <w:rPr>
          <w:spacing w:val="-1"/>
        </w:rPr>
        <w:t xml:space="preserve"> </w:t>
      </w:r>
      <w:r>
        <w:t>является строительство</w:t>
      </w:r>
      <w:r>
        <w:rPr>
          <w:spacing w:val="-1"/>
        </w:rPr>
        <w:t xml:space="preserve"> </w:t>
      </w:r>
      <w:r>
        <w:t>подъ</w:t>
      </w:r>
      <w:r>
        <w:softHyphen/>
        <w:t>ездной автомобильной дороги к Махачкалинскому морскому торговому порту от автомо</w:t>
      </w:r>
      <w:r>
        <w:softHyphen/>
        <w:t>бильной дороги общего пользования федерального значения Р-215. Реализация мероприя</w:t>
      </w:r>
      <w:r>
        <w:softHyphen/>
        <w:t>тия предусматривается в рамках задачи «Повышение пропускной способности улично-дорожной сети г. Махачкалы за счет строительства новых и реконструкции существую</w:t>
      </w:r>
      <w:r>
        <w:softHyphen/>
        <w:t>щих дорожных объектов».</w:t>
      </w:r>
    </w:p>
    <w:p w:rsidR="00BA7B2C" w:rsidRDefault="00156D0F">
      <w:pPr>
        <w:pStyle w:val="a3"/>
        <w:spacing w:line="360" w:lineRule="auto"/>
        <w:ind w:left="1" w:right="136" w:firstLine="566"/>
        <w:jc w:val="both"/>
      </w:pPr>
      <w:r>
        <w:t>Реализация мероприятий по строительству и реконструкции автомобильных дорог общего пользования, предусмотренных целевым вариантом ПКРТИ городского округа Махачкала, в первую очередь будет направлена на решение следующих основных про</w:t>
      </w:r>
      <w:r>
        <w:softHyphen/>
      </w:r>
      <w:r>
        <w:rPr>
          <w:spacing w:val="-2"/>
        </w:rPr>
        <w:t>блем:</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BA7B2C">
      <w:pPr>
        <w:pStyle w:val="a3"/>
        <w:spacing w:before="138"/>
      </w:pPr>
    </w:p>
    <w:p w:rsidR="00BA7B2C" w:rsidRDefault="00156D0F">
      <w:pPr>
        <w:pStyle w:val="a3"/>
        <w:spacing w:before="1"/>
        <w:ind w:left="1"/>
      </w:pPr>
      <w:r>
        <w:rPr>
          <w:spacing w:val="-4"/>
        </w:rPr>
        <w:t>кала;</w:t>
      </w:r>
    </w:p>
    <w:p w:rsidR="00BA7B2C" w:rsidRDefault="00156D0F">
      <w:pPr>
        <w:pStyle w:val="a4"/>
        <w:numPr>
          <w:ilvl w:val="0"/>
          <w:numId w:val="26"/>
        </w:numPr>
        <w:tabs>
          <w:tab w:val="left" w:pos="163"/>
        </w:tabs>
        <w:spacing w:line="276" w:lineRule="exact"/>
        <w:ind w:left="163" w:hanging="162"/>
        <w:rPr>
          <w:sz w:val="24"/>
        </w:rPr>
      </w:pPr>
      <w:r>
        <w:br w:type="column"/>
      </w:r>
      <w:r>
        <w:rPr>
          <w:sz w:val="24"/>
        </w:rPr>
        <w:t>дефицит</w:t>
      </w:r>
      <w:r>
        <w:rPr>
          <w:spacing w:val="17"/>
          <w:sz w:val="24"/>
        </w:rPr>
        <w:t xml:space="preserve"> </w:t>
      </w:r>
      <w:r>
        <w:rPr>
          <w:sz w:val="24"/>
        </w:rPr>
        <w:t>пропускной</w:t>
      </w:r>
      <w:r>
        <w:rPr>
          <w:spacing w:val="20"/>
          <w:sz w:val="24"/>
        </w:rPr>
        <w:t xml:space="preserve"> </w:t>
      </w:r>
      <w:r>
        <w:rPr>
          <w:sz w:val="24"/>
        </w:rPr>
        <w:t>способности</w:t>
      </w:r>
      <w:r>
        <w:rPr>
          <w:spacing w:val="23"/>
          <w:sz w:val="24"/>
        </w:rPr>
        <w:t xml:space="preserve"> </w:t>
      </w:r>
      <w:r>
        <w:rPr>
          <w:sz w:val="24"/>
        </w:rPr>
        <w:t>ряда</w:t>
      </w:r>
      <w:r>
        <w:rPr>
          <w:spacing w:val="20"/>
          <w:sz w:val="24"/>
        </w:rPr>
        <w:t xml:space="preserve"> </w:t>
      </w:r>
      <w:r>
        <w:rPr>
          <w:sz w:val="24"/>
        </w:rPr>
        <w:t>элементов</w:t>
      </w:r>
      <w:r>
        <w:rPr>
          <w:spacing w:val="21"/>
          <w:sz w:val="24"/>
        </w:rPr>
        <w:t xml:space="preserve"> </w:t>
      </w:r>
      <w:r>
        <w:rPr>
          <w:sz w:val="24"/>
        </w:rPr>
        <w:t>УДС</w:t>
      </w:r>
      <w:r>
        <w:rPr>
          <w:spacing w:val="22"/>
          <w:sz w:val="24"/>
        </w:rPr>
        <w:t xml:space="preserve"> </w:t>
      </w:r>
      <w:r>
        <w:rPr>
          <w:sz w:val="24"/>
        </w:rPr>
        <w:t>городского</w:t>
      </w:r>
      <w:r>
        <w:rPr>
          <w:spacing w:val="19"/>
          <w:sz w:val="24"/>
        </w:rPr>
        <w:t xml:space="preserve"> </w:t>
      </w:r>
      <w:r>
        <w:rPr>
          <w:sz w:val="24"/>
        </w:rPr>
        <w:t>округа</w:t>
      </w:r>
      <w:r>
        <w:rPr>
          <w:spacing w:val="21"/>
          <w:sz w:val="24"/>
        </w:rPr>
        <w:t xml:space="preserve"> </w:t>
      </w:r>
      <w:r>
        <w:rPr>
          <w:spacing w:val="-2"/>
          <w:sz w:val="24"/>
        </w:rPr>
        <w:t>Махач-</w:t>
      </w:r>
    </w:p>
    <w:p w:rsidR="00BA7B2C" w:rsidRDefault="00BA7B2C">
      <w:pPr>
        <w:pStyle w:val="a3"/>
      </w:pPr>
    </w:p>
    <w:p w:rsidR="00BA7B2C" w:rsidRDefault="00BA7B2C">
      <w:pPr>
        <w:pStyle w:val="a3"/>
      </w:pPr>
    </w:p>
    <w:p w:rsidR="00BA7B2C" w:rsidRDefault="00156D0F">
      <w:pPr>
        <w:pStyle w:val="a4"/>
        <w:numPr>
          <w:ilvl w:val="0"/>
          <w:numId w:val="26"/>
        </w:numPr>
        <w:tabs>
          <w:tab w:val="left" w:pos="192"/>
        </w:tabs>
        <w:ind w:left="192" w:hanging="191"/>
        <w:rPr>
          <w:sz w:val="24"/>
        </w:rPr>
      </w:pPr>
      <w:r>
        <w:rPr>
          <w:sz w:val="24"/>
        </w:rPr>
        <w:t>диспропорция</w:t>
      </w:r>
      <w:r>
        <w:rPr>
          <w:spacing w:val="44"/>
          <w:sz w:val="24"/>
        </w:rPr>
        <w:t xml:space="preserve"> </w:t>
      </w:r>
      <w:r>
        <w:rPr>
          <w:sz w:val="24"/>
        </w:rPr>
        <w:t>между</w:t>
      </w:r>
      <w:r>
        <w:rPr>
          <w:spacing w:val="49"/>
          <w:sz w:val="24"/>
        </w:rPr>
        <w:t xml:space="preserve"> </w:t>
      </w:r>
      <w:r>
        <w:rPr>
          <w:sz w:val="24"/>
        </w:rPr>
        <w:t>уровнем</w:t>
      </w:r>
      <w:r>
        <w:rPr>
          <w:spacing w:val="49"/>
          <w:sz w:val="24"/>
        </w:rPr>
        <w:t xml:space="preserve"> </w:t>
      </w:r>
      <w:r>
        <w:rPr>
          <w:sz w:val="24"/>
        </w:rPr>
        <w:t>технического</w:t>
      </w:r>
      <w:r>
        <w:rPr>
          <w:spacing w:val="49"/>
          <w:sz w:val="24"/>
        </w:rPr>
        <w:t xml:space="preserve"> </w:t>
      </w:r>
      <w:r>
        <w:rPr>
          <w:sz w:val="24"/>
        </w:rPr>
        <w:t>развития</w:t>
      </w:r>
      <w:r>
        <w:rPr>
          <w:spacing w:val="49"/>
          <w:sz w:val="24"/>
        </w:rPr>
        <w:t xml:space="preserve"> </w:t>
      </w:r>
      <w:r>
        <w:rPr>
          <w:sz w:val="24"/>
        </w:rPr>
        <w:t>отдельных</w:t>
      </w:r>
      <w:r>
        <w:rPr>
          <w:spacing w:val="49"/>
          <w:sz w:val="24"/>
        </w:rPr>
        <w:t xml:space="preserve"> </w:t>
      </w:r>
      <w:r>
        <w:rPr>
          <w:spacing w:val="-2"/>
          <w:sz w:val="24"/>
        </w:rPr>
        <w:t>магистральных</w:t>
      </w:r>
    </w:p>
    <w:p w:rsidR="00BA7B2C" w:rsidRDefault="00BA7B2C">
      <w:pPr>
        <w:pStyle w:val="a4"/>
        <w:rPr>
          <w:sz w:val="24"/>
        </w:rPr>
        <w:sectPr w:rsidR="00BA7B2C">
          <w:type w:val="continuous"/>
          <w:pgSz w:w="11910" w:h="16840"/>
          <w:pgMar w:top="1460" w:right="708" w:bottom="280" w:left="1700" w:header="0" w:footer="919" w:gutter="0"/>
          <w:cols w:num="2" w:space="720" w:equalWidth="0">
            <w:col w:w="517" w:space="50"/>
            <w:col w:w="8935"/>
          </w:cols>
        </w:sectPr>
      </w:pPr>
    </w:p>
    <w:p w:rsidR="00BA7B2C" w:rsidRDefault="00156D0F">
      <w:pPr>
        <w:pStyle w:val="a3"/>
        <w:spacing w:before="139"/>
        <w:ind w:left="1"/>
      </w:pPr>
      <w:r>
        <w:t>элементов</w:t>
      </w:r>
      <w:r>
        <w:rPr>
          <w:spacing w:val="-3"/>
        </w:rPr>
        <w:t xml:space="preserve"> </w:t>
      </w:r>
      <w:r>
        <w:t>УДС</w:t>
      </w:r>
      <w:r>
        <w:rPr>
          <w:spacing w:val="-1"/>
        </w:rPr>
        <w:t xml:space="preserve"> </w:t>
      </w:r>
      <w:r>
        <w:t>городского</w:t>
      </w:r>
      <w:r>
        <w:rPr>
          <w:spacing w:val="-1"/>
        </w:rPr>
        <w:t xml:space="preserve"> </w:t>
      </w:r>
      <w:r>
        <w:rPr>
          <w:spacing w:val="-2"/>
        </w:rPr>
        <w:t>округа;</w:t>
      </w:r>
    </w:p>
    <w:p w:rsidR="00BA7B2C" w:rsidRDefault="00156D0F">
      <w:pPr>
        <w:pStyle w:val="a4"/>
        <w:numPr>
          <w:ilvl w:val="1"/>
          <w:numId w:val="26"/>
        </w:numPr>
        <w:tabs>
          <w:tab w:val="left" w:pos="705"/>
        </w:tabs>
        <w:spacing w:before="137"/>
        <w:ind w:left="705" w:hanging="138"/>
        <w:rPr>
          <w:sz w:val="24"/>
        </w:rPr>
      </w:pPr>
      <w:r>
        <w:rPr>
          <w:sz w:val="24"/>
        </w:rPr>
        <w:t>наличие</w:t>
      </w:r>
      <w:r>
        <w:rPr>
          <w:spacing w:val="-4"/>
          <w:sz w:val="24"/>
        </w:rPr>
        <w:t xml:space="preserve"> </w:t>
      </w:r>
      <w:r>
        <w:rPr>
          <w:sz w:val="24"/>
        </w:rPr>
        <w:t>планировочной</w:t>
      </w:r>
      <w:r>
        <w:rPr>
          <w:spacing w:val="-2"/>
          <w:sz w:val="24"/>
        </w:rPr>
        <w:t xml:space="preserve"> </w:t>
      </w:r>
      <w:r>
        <w:rPr>
          <w:sz w:val="24"/>
        </w:rPr>
        <w:t>оторванности</w:t>
      </w:r>
      <w:r>
        <w:rPr>
          <w:spacing w:val="-4"/>
          <w:sz w:val="24"/>
        </w:rPr>
        <w:t xml:space="preserve"> </w:t>
      </w:r>
      <w:r>
        <w:rPr>
          <w:sz w:val="24"/>
        </w:rPr>
        <w:t>территорий</w:t>
      </w:r>
      <w:r>
        <w:rPr>
          <w:spacing w:val="-1"/>
          <w:sz w:val="24"/>
        </w:rPr>
        <w:t xml:space="preserve"> </w:t>
      </w:r>
      <w:r>
        <w:rPr>
          <w:sz w:val="24"/>
        </w:rPr>
        <w:t>городского</w:t>
      </w:r>
      <w:r>
        <w:rPr>
          <w:spacing w:val="-3"/>
          <w:sz w:val="24"/>
        </w:rPr>
        <w:t xml:space="preserve"> </w:t>
      </w:r>
      <w:r>
        <w:rPr>
          <w:sz w:val="24"/>
        </w:rPr>
        <w:t>округа</w:t>
      </w:r>
      <w:r>
        <w:rPr>
          <w:spacing w:val="-2"/>
          <w:sz w:val="24"/>
        </w:rPr>
        <w:t xml:space="preserve"> </w:t>
      </w:r>
      <w:r>
        <w:rPr>
          <w:sz w:val="24"/>
        </w:rPr>
        <w:t>друг</w:t>
      </w:r>
      <w:r>
        <w:rPr>
          <w:spacing w:val="-3"/>
          <w:sz w:val="24"/>
        </w:rPr>
        <w:t xml:space="preserve"> </w:t>
      </w:r>
      <w:r>
        <w:rPr>
          <w:sz w:val="24"/>
        </w:rPr>
        <w:t>от</w:t>
      </w:r>
      <w:r>
        <w:rPr>
          <w:spacing w:val="-2"/>
          <w:sz w:val="24"/>
        </w:rPr>
        <w:t xml:space="preserve"> друга;</w:t>
      </w:r>
    </w:p>
    <w:p w:rsidR="00BA7B2C" w:rsidRDefault="00156D0F">
      <w:pPr>
        <w:pStyle w:val="a4"/>
        <w:numPr>
          <w:ilvl w:val="1"/>
          <w:numId w:val="26"/>
        </w:numPr>
        <w:tabs>
          <w:tab w:val="left" w:pos="736"/>
        </w:tabs>
        <w:spacing w:before="139" w:line="360" w:lineRule="auto"/>
        <w:ind w:right="137" w:firstLine="566"/>
        <w:rPr>
          <w:sz w:val="24"/>
        </w:rPr>
      </w:pPr>
      <w:r>
        <w:rPr>
          <w:sz w:val="24"/>
        </w:rPr>
        <w:t>значительная протяженность местных</w:t>
      </w:r>
      <w:r>
        <w:rPr>
          <w:spacing w:val="26"/>
          <w:sz w:val="24"/>
        </w:rPr>
        <w:t xml:space="preserve"> </w:t>
      </w:r>
      <w:r>
        <w:rPr>
          <w:sz w:val="24"/>
        </w:rPr>
        <w:t>автомобильных дорог общего пользования, не соответствующих нормативным требованиям.</w:t>
      </w:r>
    </w:p>
    <w:p w:rsidR="00BA7B2C" w:rsidRDefault="00156D0F">
      <w:pPr>
        <w:pStyle w:val="a3"/>
        <w:spacing w:line="360" w:lineRule="auto"/>
        <w:ind w:left="1" w:firstLine="566"/>
      </w:pPr>
      <w:r>
        <w:t>Предполагается,</w:t>
      </w:r>
      <w:r>
        <w:rPr>
          <w:spacing w:val="39"/>
        </w:rPr>
        <w:t xml:space="preserve"> </w:t>
      </w:r>
      <w:r>
        <w:t>что</w:t>
      </w:r>
      <w:r>
        <w:rPr>
          <w:spacing w:val="39"/>
        </w:rPr>
        <w:t xml:space="preserve"> </w:t>
      </w:r>
      <w:r>
        <w:t>целевой</w:t>
      </w:r>
      <w:r>
        <w:rPr>
          <w:spacing w:val="40"/>
        </w:rPr>
        <w:t xml:space="preserve"> </w:t>
      </w:r>
      <w:r>
        <w:t>вариант</w:t>
      </w:r>
      <w:r>
        <w:rPr>
          <w:spacing w:val="39"/>
        </w:rPr>
        <w:t xml:space="preserve"> </w:t>
      </w:r>
      <w:r>
        <w:t>ПКРТИ,</w:t>
      </w:r>
      <w:r>
        <w:rPr>
          <w:spacing w:val="39"/>
        </w:rPr>
        <w:t xml:space="preserve"> </w:t>
      </w:r>
      <w:r>
        <w:t>в</w:t>
      </w:r>
      <w:r>
        <w:rPr>
          <w:spacing w:val="38"/>
        </w:rPr>
        <w:t xml:space="preserve"> </w:t>
      </w:r>
      <w:r>
        <w:t>большинстве</w:t>
      </w:r>
      <w:r>
        <w:rPr>
          <w:spacing w:val="38"/>
        </w:rPr>
        <w:t xml:space="preserve"> </w:t>
      </w:r>
      <w:r>
        <w:t>своем,</w:t>
      </w:r>
      <w:r>
        <w:rPr>
          <w:spacing w:val="39"/>
        </w:rPr>
        <w:t xml:space="preserve"> </w:t>
      </w:r>
      <w:r>
        <w:t>будет</w:t>
      </w:r>
      <w:r>
        <w:rPr>
          <w:spacing w:val="39"/>
        </w:rPr>
        <w:t xml:space="preserve"> </w:t>
      </w:r>
      <w:r>
        <w:t>содер</w:t>
      </w:r>
      <w:r>
        <w:softHyphen/>
        <w:t>жать</w:t>
      </w:r>
      <w:r>
        <w:rPr>
          <w:spacing w:val="8"/>
        </w:rPr>
        <w:t xml:space="preserve"> </w:t>
      </w:r>
      <w:r>
        <w:t>относительно</w:t>
      </w:r>
      <w:r>
        <w:rPr>
          <w:spacing w:val="6"/>
        </w:rPr>
        <w:t xml:space="preserve"> </w:t>
      </w:r>
      <w:r>
        <w:t>недорогие</w:t>
      </w:r>
      <w:r>
        <w:rPr>
          <w:spacing w:val="8"/>
        </w:rPr>
        <w:t xml:space="preserve"> </w:t>
      </w:r>
      <w:r>
        <w:t>капитальные</w:t>
      </w:r>
      <w:r>
        <w:rPr>
          <w:spacing w:val="7"/>
        </w:rPr>
        <w:t xml:space="preserve"> </w:t>
      </w:r>
      <w:r>
        <w:t>мероприятия,</w:t>
      </w:r>
      <w:r>
        <w:rPr>
          <w:spacing w:val="9"/>
        </w:rPr>
        <w:t xml:space="preserve"> </w:t>
      </w:r>
      <w:r>
        <w:t>что</w:t>
      </w:r>
      <w:r>
        <w:rPr>
          <w:spacing w:val="6"/>
        </w:rPr>
        <w:t xml:space="preserve"> </w:t>
      </w:r>
      <w:r>
        <w:t>обусловлено</w:t>
      </w:r>
      <w:r>
        <w:rPr>
          <w:spacing w:val="9"/>
        </w:rPr>
        <w:t xml:space="preserve"> </w:t>
      </w:r>
      <w:r>
        <w:t>имеющимися</w:t>
      </w:r>
      <w:r>
        <w:rPr>
          <w:spacing w:val="6"/>
        </w:rPr>
        <w:t xml:space="preserve"> </w:t>
      </w:r>
      <w:r>
        <w:rPr>
          <w:spacing w:val="-10"/>
        </w:rPr>
        <w:t>и</w:t>
      </w:r>
    </w:p>
    <w:p w:rsidR="00BA7B2C" w:rsidRDefault="00BA7B2C">
      <w:pPr>
        <w:pStyle w:val="a3"/>
        <w:spacing w:line="360" w:lineRule="auto"/>
        <w:sectPr w:rsidR="00BA7B2C">
          <w:type w:val="continuous"/>
          <w:pgSz w:w="11910" w:h="16840"/>
          <w:pgMar w:top="1460" w:right="708" w:bottom="280" w:left="1700" w:header="0" w:footer="919" w:gutter="0"/>
          <w:cols w:space="720"/>
        </w:sectPr>
      </w:pPr>
    </w:p>
    <w:p w:rsidR="00BA7B2C" w:rsidRDefault="00156D0F">
      <w:pPr>
        <w:pStyle w:val="a3"/>
        <w:spacing w:before="68" w:line="360" w:lineRule="auto"/>
        <w:ind w:left="1" w:right="140"/>
        <w:jc w:val="both"/>
      </w:pPr>
      <w:r>
        <w:lastRenderedPageBreak/>
        <w:t>прогнозными финансовыми ограничениями. Так, в рамках работ по повышению пропуск</w:t>
      </w:r>
      <w:r>
        <w:softHyphen/>
        <w:t>ной способности улично-дорожной сети городского</w:t>
      </w:r>
      <w:r>
        <w:rPr>
          <w:spacing w:val="-1"/>
        </w:rPr>
        <w:t xml:space="preserve"> </w:t>
      </w:r>
      <w:r>
        <w:t>округа</w:t>
      </w:r>
      <w:r>
        <w:rPr>
          <w:spacing w:val="-2"/>
        </w:rPr>
        <w:t xml:space="preserve"> </w:t>
      </w:r>
      <w:r>
        <w:t>Махачкала</w:t>
      </w:r>
      <w:r>
        <w:rPr>
          <w:spacing w:val="-2"/>
        </w:rPr>
        <w:t xml:space="preserve"> </w:t>
      </w:r>
      <w:r>
        <w:t>планируется</w:t>
      </w:r>
      <w:r>
        <w:rPr>
          <w:spacing w:val="-1"/>
        </w:rPr>
        <w:t xml:space="preserve"> </w:t>
      </w:r>
      <w:r>
        <w:t>реали</w:t>
      </w:r>
      <w:r>
        <w:softHyphen/>
        <w:t>зация следующих первоочередных мероприятий:</w:t>
      </w:r>
    </w:p>
    <w:p w:rsidR="00BA7B2C" w:rsidRDefault="00156D0F">
      <w:pPr>
        <w:pStyle w:val="a4"/>
        <w:numPr>
          <w:ilvl w:val="1"/>
          <w:numId w:val="26"/>
        </w:numPr>
        <w:tabs>
          <w:tab w:val="left" w:pos="723"/>
        </w:tabs>
        <w:spacing w:before="2"/>
        <w:ind w:left="723" w:hanging="155"/>
        <w:jc w:val="both"/>
        <w:rPr>
          <w:sz w:val="24"/>
        </w:rPr>
      </w:pPr>
      <w:r>
        <w:rPr>
          <w:sz w:val="24"/>
        </w:rPr>
        <w:t>расширение</w:t>
      </w:r>
      <w:r>
        <w:rPr>
          <w:spacing w:val="14"/>
          <w:sz w:val="24"/>
        </w:rPr>
        <w:t xml:space="preserve"> </w:t>
      </w:r>
      <w:r>
        <w:rPr>
          <w:sz w:val="24"/>
        </w:rPr>
        <w:t>(реконструкция)</w:t>
      </w:r>
      <w:r>
        <w:rPr>
          <w:spacing w:val="15"/>
          <w:sz w:val="24"/>
        </w:rPr>
        <w:t xml:space="preserve"> </w:t>
      </w:r>
      <w:r>
        <w:rPr>
          <w:sz w:val="24"/>
        </w:rPr>
        <w:t>кольца</w:t>
      </w:r>
      <w:r>
        <w:rPr>
          <w:spacing w:val="14"/>
          <w:sz w:val="24"/>
        </w:rPr>
        <w:t xml:space="preserve"> </w:t>
      </w:r>
      <w:r>
        <w:rPr>
          <w:sz w:val="24"/>
        </w:rPr>
        <w:t>на</w:t>
      </w:r>
      <w:r>
        <w:rPr>
          <w:spacing w:val="14"/>
          <w:sz w:val="24"/>
        </w:rPr>
        <w:t xml:space="preserve"> </w:t>
      </w:r>
      <w:r>
        <w:rPr>
          <w:sz w:val="24"/>
        </w:rPr>
        <w:t>пересечении</w:t>
      </w:r>
      <w:r>
        <w:rPr>
          <w:spacing w:val="17"/>
          <w:sz w:val="24"/>
        </w:rPr>
        <w:t xml:space="preserve"> </w:t>
      </w:r>
      <w:r>
        <w:rPr>
          <w:sz w:val="24"/>
        </w:rPr>
        <w:t>пр.</w:t>
      </w:r>
      <w:r>
        <w:rPr>
          <w:spacing w:val="15"/>
          <w:sz w:val="24"/>
        </w:rPr>
        <w:t xml:space="preserve"> </w:t>
      </w:r>
      <w:r>
        <w:rPr>
          <w:sz w:val="24"/>
        </w:rPr>
        <w:t>Насрутдинова</w:t>
      </w:r>
      <w:r>
        <w:rPr>
          <w:spacing w:val="15"/>
          <w:sz w:val="24"/>
        </w:rPr>
        <w:t xml:space="preserve"> </w:t>
      </w:r>
      <w:r>
        <w:rPr>
          <w:sz w:val="24"/>
        </w:rPr>
        <w:t>–</w:t>
      </w:r>
      <w:r>
        <w:rPr>
          <w:spacing w:val="15"/>
          <w:sz w:val="24"/>
        </w:rPr>
        <w:t xml:space="preserve"> </w:t>
      </w:r>
      <w:r>
        <w:rPr>
          <w:sz w:val="24"/>
        </w:rPr>
        <w:t>пр.</w:t>
      </w:r>
      <w:r>
        <w:rPr>
          <w:spacing w:val="16"/>
          <w:sz w:val="24"/>
        </w:rPr>
        <w:t xml:space="preserve"> </w:t>
      </w:r>
      <w:r>
        <w:rPr>
          <w:spacing w:val="-2"/>
          <w:sz w:val="24"/>
        </w:rPr>
        <w:t>Петра</w:t>
      </w:r>
    </w:p>
    <w:p w:rsidR="00BA7B2C" w:rsidRDefault="00156D0F">
      <w:pPr>
        <w:pStyle w:val="a3"/>
        <w:spacing w:before="137"/>
        <w:ind w:left="1"/>
      </w:pPr>
      <w:r>
        <w:rPr>
          <w:spacing w:val="-5"/>
        </w:rPr>
        <w:t>I;</w:t>
      </w:r>
    </w:p>
    <w:p w:rsidR="00BA7B2C" w:rsidRDefault="00156D0F">
      <w:pPr>
        <w:pStyle w:val="a4"/>
        <w:numPr>
          <w:ilvl w:val="1"/>
          <w:numId w:val="26"/>
        </w:numPr>
        <w:tabs>
          <w:tab w:val="left" w:pos="720"/>
        </w:tabs>
        <w:spacing w:before="139"/>
        <w:ind w:left="720" w:hanging="152"/>
        <w:rPr>
          <w:sz w:val="24"/>
        </w:rPr>
      </w:pPr>
      <w:r>
        <w:rPr>
          <w:sz w:val="24"/>
        </w:rPr>
        <w:t>организация</w:t>
      </w:r>
      <w:r>
        <w:rPr>
          <w:spacing w:val="8"/>
          <w:sz w:val="24"/>
        </w:rPr>
        <w:t xml:space="preserve"> </w:t>
      </w:r>
      <w:r>
        <w:rPr>
          <w:sz w:val="24"/>
        </w:rPr>
        <w:t>дополнительных</w:t>
      </w:r>
      <w:r>
        <w:rPr>
          <w:spacing w:val="13"/>
          <w:sz w:val="24"/>
        </w:rPr>
        <w:t xml:space="preserve"> </w:t>
      </w:r>
      <w:r>
        <w:rPr>
          <w:sz w:val="24"/>
        </w:rPr>
        <w:t>полос</w:t>
      </w:r>
      <w:r>
        <w:rPr>
          <w:spacing w:val="10"/>
          <w:sz w:val="24"/>
        </w:rPr>
        <w:t xml:space="preserve"> </w:t>
      </w:r>
      <w:r>
        <w:rPr>
          <w:sz w:val="24"/>
        </w:rPr>
        <w:t>на</w:t>
      </w:r>
      <w:r>
        <w:rPr>
          <w:spacing w:val="10"/>
          <w:sz w:val="24"/>
        </w:rPr>
        <w:t xml:space="preserve"> </w:t>
      </w:r>
      <w:r>
        <w:rPr>
          <w:sz w:val="24"/>
        </w:rPr>
        <w:t>путепроводе</w:t>
      </w:r>
      <w:r>
        <w:rPr>
          <w:spacing w:val="10"/>
          <w:sz w:val="24"/>
        </w:rPr>
        <w:t xml:space="preserve"> </w:t>
      </w:r>
      <w:r>
        <w:rPr>
          <w:sz w:val="24"/>
        </w:rPr>
        <w:t>по</w:t>
      </w:r>
      <w:r>
        <w:rPr>
          <w:spacing w:val="13"/>
          <w:sz w:val="24"/>
        </w:rPr>
        <w:t xml:space="preserve"> </w:t>
      </w:r>
      <w:r>
        <w:rPr>
          <w:sz w:val="24"/>
        </w:rPr>
        <w:t>ул.</w:t>
      </w:r>
      <w:r>
        <w:rPr>
          <w:spacing w:val="11"/>
          <w:sz w:val="24"/>
        </w:rPr>
        <w:t xml:space="preserve"> </w:t>
      </w:r>
      <w:r>
        <w:rPr>
          <w:sz w:val="24"/>
        </w:rPr>
        <w:t>Булача</w:t>
      </w:r>
      <w:r>
        <w:rPr>
          <w:spacing w:val="12"/>
          <w:sz w:val="24"/>
        </w:rPr>
        <w:t xml:space="preserve"> </w:t>
      </w:r>
      <w:r>
        <w:rPr>
          <w:sz w:val="24"/>
        </w:rPr>
        <w:t>(район</w:t>
      </w:r>
      <w:r>
        <w:rPr>
          <w:spacing w:val="12"/>
          <w:sz w:val="24"/>
        </w:rPr>
        <w:t xml:space="preserve"> </w:t>
      </w:r>
      <w:r>
        <w:rPr>
          <w:spacing w:val="-2"/>
          <w:sz w:val="24"/>
        </w:rPr>
        <w:t>магазина</w:t>
      </w:r>
    </w:p>
    <w:p w:rsidR="00BA7B2C" w:rsidRDefault="00156D0F">
      <w:pPr>
        <w:pStyle w:val="a3"/>
        <w:spacing w:before="137"/>
        <w:ind w:left="1"/>
        <w:jc w:val="both"/>
      </w:pPr>
      <w:r>
        <w:t>«1000</w:t>
      </w:r>
      <w:r>
        <w:rPr>
          <w:spacing w:val="-3"/>
        </w:rPr>
        <w:t xml:space="preserve"> </w:t>
      </w:r>
      <w:r>
        <w:rPr>
          <w:spacing w:val="-2"/>
        </w:rPr>
        <w:t>мелочей»);</w:t>
      </w:r>
    </w:p>
    <w:p w:rsidR="00BA7B2C" w:rsidRDefault="00156D0F">
      <w:pPr>
        <w:pStyle w:val="a4"/>
        <w:numPr>
          <w:ilvl w:val="1"/>
          <w:numId w:val="26"/>
        </w:numPr>
        <w:tabs>
          <w:tab w:val="left" w:pos="726"/>
        </w:tabs>
        <w:spacing w:before="139" w:line="360" w:lineRule="auto"/>
        <w:ind w:right="139" w:firstLine="566"/>
        <w:jc w:val="both"/>
        <w:rPr>
          <w:sz w:val="24"/>
        </w:rPr>
      </w:pPr>
      <w:r>
        <w:rPr>
          <w:sz w:val="24"/>
        </w:rPr>
        <w:t>организация (строительство) нового маршрута движения по ул. Зеленая вдоль Ка</w:t>
      </w:r>
      <w:r>
        <w:rPr>
          <w:sz w:val="24"/>
        </w:rPr>
        <w:softHyphen/>
        <w:t>нала имени Октябрьской Революции (КОР), от ул. Московская пос. Семендер до феде</w:t>
      </w:r>
      <w:r>
        <w:rPr>
          <w:sz w:val="24"/>
        </w:rPr>
        <w:softHyphen/>
        <w:t>ральной автомобильной дороги Р-217 «Кавказ»;</w:t>
      </w:r>
    </w:p>
    <w:p w:rsidR="00BA7B2C" w:rsidRDefault="00156D0F">
      <w:pPr>
        <w:pStyle w:val="a4"/>
        <w:numPr>
          <w:ilvl w:val="1"/>
          <w:numId w:val="26"/>
        </w:numPr>
        <w:tabs>
          <w:tab w:val="left" w:pos="738"/>
        </w:tabs>
        <w:spacing w:line="275" w:lineRule="exact"/>
        <w:ind w:left="738" w:hanging="171"/>
        <w:jc w:val="both"/>
        <w:rPr>
          <w:sz w:val="24"/>
        </w:rPr>
      </w:pPr>
      <w:r>
        <w:rPr>
          <w:sz w:val="24"/>
        </w:rPr>
        <w:t>реконструкция</w:t>
      </w:r>
      <w:r>
        <w:rPr>
          <w:spacing w:val="30"/>
          <w:sz w:val="24"/>
        </w:rPr>
        <w:t xml:space="preserve"> </w:t>
      </w:r>
      <w:r>
        <w:rPr>
          <w:sz w:val="24"/>
        </w:rPr>
        <w:t>Хушетского</w:t>
      </w:r>
      <w:r>
        <w:rPr>
          <w:spacing w:val="30"/>
          <w:sz w:val="24"/>
        </w:rPr>
        <w:t xml:space="preserve"> </w:t>
      </w:r>
      <w:r>
        <w:rPr>
          <w:sz w:val="24"/>
        </w:rPr>
        <w:t>ш.</w:t>
      </w:r>
      <w:r>
        <w:rPr>
          <w:spacing w:val="28"/>
          <w:sz w:val="24"/>
        </w:rPr>
        <w:t xml:space="preserve"> </w:t>
      </w:r>
      <w:r>
        <w:rPr>
          <w:sz w:val="24"/>
        </w:rPr>
        <w:t>на</w:t>
      </w:r>
      <w:r>
        <w:rPr>
          <w:spacing w:val="32"/>
          <w:sz w:val="24"/>
        </w:rPr>
        <w:t xml:space="preserve"> </w:t>
      </w:r>
      <w:r>
        <w:rPr>
          <w:sz w:val="24"/>
        </w:rPr>
        <w:t>участке</w:t>
      </w:r>
      <w:r>
        <w:rPr>
          <w:spacing w:val="30"/>
          <w:sz w:val="24"/>
        </w:rPr>
        <w:t xml:space="preserve"> </w:t>
      </w:r>
      <w:r>
        <w:rPr>
          <w:sz w:val="24"/>
        </w:rPr>
        <w:t>от</w:t>
      </w:r>
      <w:r>
        <w:rPr>
          <w:spacing w:val="31"/>
          <w:sz w:val="24"/>
        </w:rPr>
        <w:t xml:space="preserve"> </w:t>
      </w:r>
      <w:r>
        <w:rPr>
          <w:sz w:val="24"/>
        </w:rPr>
        <w:t>автомобильной</w:t>
      </w:r>
      <w:r>
        <w:rPr>
          <w:spacing w:val="29"/>
          <w:sz w:val="24"/>
        </w:rPr>
        <w:t xml:space="preserve"> </w:t>
      </w:r>
      <w:r>
        <w:rPr>
          <w:sz w:val="24"/>
        </w:rPr>
        <w:t>дороги</w:t>
      </w:r>
      <w:r>
        <w:rPr>
          <w:spacing w:val="31"/>
          <w:sz w:val="24"/>
        </w:rPr>
        <w:t xml:space="preserve"> </w:t>
      </w:r>
      <w:r>
        <w:rPr>
          <w:sz w:val="24"/>
        </w:rPr>
        <w:t>Махачкала</w:t>
      </w:r>
      <w:r>
        <w:rPr>
          <w:spacing w:val="30"/>
          <w:sz w:val="24"/>
        </w:rPr>
        <w:t xml:space="preserve"> </w:t>
      </w:r>
      <w:r>
        <w:rPr>
          <w:spacing w:val="-10"/>
          <w:sz w:val="24"/>
        </w:rPr>
        <w:t>–</w:t>
      </w:r>
    </w:p>
    <w:p w:rsidR="00BA7B2C" w:rsidRDefault="00156D0F">
      <w:pPr>
        <w:pStyle w:val="a3"/>
        <w:spacing w:before="139"/>
        <w:ind w:left="1"/>
        <w:jc w:val="both"/>
      </w:pPr>
      <w:r>
        <w:t>Турали</w:t>
      </w:r>
      <w:r>
        <w:rPr>
          <w:spacing w:val="-1"/>
        </w:rPr>
        <w:t xml:space="preserve"> </w:t>
      </w:r>
      <w:r>
        <w:t>–</w:t>
      </w:r>
      <w:r>
        <w:rPr>
          <w:spacing w:val="-2"/>
        </w:rPr>
        <w:t xml:space="preserve"> </w:t>
      </w:r>
      <w:r>
        <w:t>Каспийск до</w:t>
      </w:r>
      <w:r>
        <w:rPr>
          <w:spacing w:val="-2"/>
        </w:rPr>
        <w:t xml:space="preserve"> </w:t>
      </w:r>
      <w:r>
        <w:t>автомобильной</w:t>
      </w:r>
      <w:r>
        <w:rPr>
          <w:spacing w:val="-1"/>
        </w:rPr>
        <w:t xml:space="preserve"> </w:t>
      </w:r>
      <w:r>
        <w:t>дороги</w:t>
      </w:r>
      <w:r>
        <w:rPr>
          <w:spacing w:val="-3"/>
        </w:rPr>
        <w:t xml:space="preserve"> </w:t>
      </w:r>
      <w:r>
        <w:t>Махачкала</w:t>
      </w:r>
      <w:r>
        <w:rPr>
          <w:spacing w:val="-3"/>
        </w:rPr>
        <w:t xml:space="preserve"> </w:t>
      </w:r>
      <w:r>
        <w:t>–</w:t>
      </w:r>
      <w:r>
        <w:rPr>
          <w:spacing w:val="-1"/>
        </w:rPr>
        <w:t xml:space="preserve"> </w:t>
      </w:r>
      <w:r>
        <w:rPr>
          <w:spacing w:val="-2"/>
        </w:rPr>
        <w:t>Аэропорт.</w:t>
      </w:r>
    </w:p>
    <w:p w:rsidR="00BA7B2C" w:rsidRDefault="00156D0F">
      <w:pPr>
        <w:pStyle w:val="a3"/>
        <w:spacing w:before="137" w:line="360" w:lineRule="auto"/>
        <w:ind w:left="1" w:right="135" w:firstLine="566"/>
        <w:jc w:val="both"/>
      </w:pPr>
      <w:r>
        <w:t>Важной инициативой, предлагаемой к реализации в рамках повышения пропускной способности улично-дорожной сети городского округа, является физическое разделение пешеходного и транспортного потоков в местах, где наличие пешеходных переходов до</w:t>
      </w:r>
      <w:r>
        <w:softHyphen/>
        <w:t>полнительно способствует повышению уровня загрузки УДС. Рассматриваемую задачу, в первую очередь, предлагается решать путем строительства пешеходных переходов в раз</w:t>
      </w:r>
      <w:r>
        <w:softHyphen/>
        <w:t>ных уровнях. Целевым вариантом ПКРТИ предусмотрена реализация следующих меро</w:t>
      </w:r>
      <w:r>
        <w:softHyphen/>
      </w:r>
      <w:r>
        <w:rPr>
          <w:spacing w:val="-2"/>
        </w:rPr>
        <w:t>приятий:</w:t>
      </w:r>
    </w:p>
    <w:p w:rsidR="00BA7B2C" w:rsidRDefault="00156D0F">
      <w:pPr>
        <w:pStyle w:val="a4"/>
        <w:numPr>
          <w:ilvl w:val="1"/>
          <w:numId w:val="26"/>
        </w:numPr>
        <w:tabs>
          <w:tab w:val="left" w:pos="724"/>
        </w:tabs>
        <w:spacing w:before="1" w:line="360" w:lineRule="auto"/>
        <w:ind w:right="136" w:firstLine="566"/>
        <w:jc w:val="both"/>
        <w:rPr>
          <w:sz w:val="24"/>
        </w:rPr>
      </w:pPr>
      <w:r>
        <w:rPr>
          <w:sz w:val="24"/>
        </w:rPr>
        <w:t>строительство надземного пешеходного перехода на км. 2+850 автомобильной до</w:t>
      </w:r>
      <w:r>
        <w:rPr>
          <w:sz w:val="24"/>
        </w:rPr>
        <w:softHyphen/>
        <w:t>роги «Махачкала – Турали - Каспийск» в Ленинском районе г. Махачкалы;</w:t>
      </w:r>
    </w:p>
    <w:p w:rsidR="00BA7B2C" w:rsidRDefault="00156D0F">
      <w:pPr>
        <w:pStyle w:val="a4"/>
        <w:numPr>
          <w:ilvl w:val="1"/>
          <w:numId w:val="26"/>
        </w:numPr>
        <w:tabs>
          <w:tab w:val="left" w:pos="741"/>
        </w:tabs>
        <w:spacing w:line="360" w:lineRule="auto"/>
        <w:ind w:right="140" w:firstLine="566"/>
        <w:jc w:val="both"/>
        <w:rPr>
          <w:sz w:val="24"/>
        </w:rPr>
      </w:pPr>
      <w:r>
        <w:rPr>
          <w:sz w:val="24"/>
        </w:rPr>
        <w:t>строительство подземного пешеходного перехода на пересечении пр. Али-Гаджи Акушинского, ул. Гайдара Гаджиева, ул. Магомедтагирова и пр. Имама Шамиля;</w:t>
      </w:r>
    </w:p>
    <w:p w:rsidR="00BA7B2C" w:rsidRDefault="00156D0F">
      <w:pPr>
        <w:pStyle w:val="a4"/>
        <w:numPr>
          <w:ilvl w:val="1"/>
          <w:numId w:val="26"/>
        </w:numPr>
        <w:tabs>
          <w:tab w:val="left" w:pos="743"/>
        </w:tabs>
        <w:spacing w:line="360" w:lineRule="auto"/>
        <w:ind w:right="138" w:firstLine="566"/>
        <w:jc w:val="both"/>
        <w:rPr>
          <w:sz w:val="24"/>
        </w:rPr>
      </w:pPr>
      <w:r>
        <w:rPr>
          <w:sz w:val="24"/>
        </w:rPr>
        <w:t>строительство надземного пешеходного перехода на пересечении автомобильной дороги регионального значения Махачкала - Аэропорт и р. Черкезосень в целях обеспече</w:t>
      </w:r>
      <w:r>
        <w:rPr>
          <w:sz w:val="24"/>
        </w:rPr>
        <w:softHyphen/>
        <w:t>ния переходной доступности Духовно-просветительского центра имени Пророка Исы.</w:t>
      </w:r>
    </w:p>
    <w:p w:rsidR="00BA7B2C" w:rsidRDefault="00156D0F">
      <w:pPr>
        <w:pStyle w:val="a3"/>
        <w:spacing w:line="360" w:lineRule="auto"/>
        <w:ind w:left="1" w:right="138" w:firstLine="566"/>
        <w:jc w:val="both"/>
      </w:pPr>
      <w:r>
        <w:t>Улучшение связанности улично-дорожной сети городского округа Махачкала в це</w:t>
      </w:r>
      <w:r>
        <w:softHyphen/>
        <w:t>лях ликвидации перепробегов автомобильного транспорта планируется осуществлять за счет реализации следующих первоочередных мероприятий:</w:t>
      </w:r>
    </w:p>
    <w:p w:rsidR="00BA7B2C" w:rsidRDefault="00156D0F">
      <w:pPr>
        <w:pStyle w:val="a4"/>
        <w:numPr>
          <w:ilvl w:val="1"/>
          <w:numId w:val="26"/>
        </w:numPr>
        <w:tabs>
          <w:tab w:val="left" w:pos="748"/>
        </w:tabs>
        <w:spacing w:before="1"/>
        <w:ind w:left="748" w:hanging="181"/>
        <w:jc w:val="both"/>
        <w:rPr>
          <w:sz w:val="24"/>
        </w:rPr>
      </w:pPr>
      <w:r>
        <w:rPr>
          <w:sz w:val="24"/>
        </w:rPr>
        <w:t>строительство</w:t>
      </w:r>
      <w:r>
        <w:rPr>
          <w:spacing w:val="38"/>
          <w:sz w:val="24"/>
        </w:rPr>
        <w:t xml:space="preserve"> </w:t>
      </w:r>
      <w:r>
        <w:rPr>
          <w:sz w:val="24"/>
        </w:rPr>
        <w:t>путепровода</w:t>
      </w:r>
      <w:r>
        <w:rPr>
          <w:spacing w:val="39"/>
          <w:sz w:val="24"/>
        </w:rPr>
        <w:t xml:space="preserve"> </w:t>
      </w:r>
      <w:r>
        <w:rPr>
          <w:sz w:val="24"/>
        </w:rPr>
        <w:t>в</w:t>
      </w:r>
      <w:r>
        <w:rPr>
          <w:spacing w:val="39"/>
          <w:sz w:val="24"/>
        </w:rPr>
        <w:t xml:space="preserve"> </w:t>
      </w:r>
      <w:r>
        <w:rPr>
          <w:sz w:val="24"/>
        </w:rPr>
        <w:t>пос.</w:t>
      </w:r>
      <w:r>
        <w:rPr>
          <w:spacing w:val="42"/>
          <w:sz w:val="24"/>
        </w:rPr>
        <w:t xml:space="preserve"> </w:t>
      </w:r>
      <w:r>
        <w:rPr>
          <w:sz w:val="24"/>
        </w:rPr>
        <w:t>Новый</w:t>
      </w:r>
      <w:r>
        <w:rPr>
          <w:spacing w:val="43"/>
          <w:sz w:val="24"/>
        </w:rPr>
        <w:t xml:space="preserve"> </w:t>
      </w:r>
      <w:r>
        <w:rPr>
          <w:sz w:val="24"/>
        </w:rPr>
        <w:t>Хушет</w:t>
      </w:r>
      <w:r>
        <w:rPr>
          <w:spacing w:val="40"/>
          <w:sz w:val="24"/>
        </w:rPr>
        <w:t xml:space="preserve"> </w:t>
      </w:r>
      <w:r>
        <w:rPr>
          <w:sz w:val="24"/>
        </w:rPr>
        <w:t>(включая</w:t>
      </w:r>
      <w:r>
        <w:rPr>
          <w:spacing w:val="42"/>
          <w:sz w:val="24"/>
        </w:rPr>
        <w:t xml:space="preserve"> </w:t>
      </w:r>
      <w:r>
        <w:rPr>
          <w:sz w:val="24"/>
        </w:rPr>
        <w:t>строительство</w:t>
      </w:r>
      <w:r>
        <w:rPr>
          <w:spacing w:val="41"/>
          <w:sz w:val="24"/>
        </w:rPr>
        <w:t xml:space="preserve"> </w:t>
      </w:r>
      <w:r>
        <w:rPr>
          <w:spacing w:val="-2"/>
          <w:sz w:val="24"/>
        </w:rPr>
        <w:t>подхо-</w:t>
      </w:r>
    </w:p>
    <w:p w:rsidR="00BA7B2C" w:rsidRDefault="00156D0F">
      <w:pPr>
        <w:pStyle w:val="a3"/>
        <w:spacing w:before="137"/>
        <w:ind w:left="1"/>
      </w:pPr>
      <w:r>
        <w:rPr>
          <w:spacing w:val="-2"/>
        </w:rPr>
        <w:t>дов);</w:t>
      </w:r>
    </w:p>
    <w:p w:rsidR="00BA7B2C" w:rsidRDefault="00156D0F">
      <w:pPr>
        <w:pStyle w:val="a4"/>
        <w:numPr>
          <w:ilvl w:val="1"/>
          <w:numId w:val="26"/>
        </w:numPr>
        <w:tabs>
          <w:tab w:val="left" w:pos="741"/>
        </w:tabs>
        <w:spacing w:before="139"/>
        <w:ind w:left="741" w:hanging="174"/>
        <w:rPr>
          <w:sz w:val="24"/>
        </w:rPr>
      </w:pPr>
      <w:r>
        <w:rPr>
          <w:sz w:val="24"/>
        </w:rPr>
        <w:t>соединение</w:t>
      </w:r>
      <w:r>
        <w:rPr>
          <w:spacing w:val="32"/>
          <w:sz w:val="24"/>
        </w:rPr>
        <w:t xml:space="preserve"> </w:t>
      </w:r>
      <w:r>
        <w:rPr>
          <w:sz w:val="24"/>
        </w:rPr>
        <w:t>ул.</w:t>
      </w:r>
      <w:r>
        <w:rPr>
          <w:spacing w:val="34"/>
          <w:sz w:val="24"/>
        </w:rPr>
        <w:t xml:space="preserve"> </w:t>
      </w:r>
      <w:r>
        <w:rPr>
          <w:sz w:val="24"/>
        </w:rPr>
        <w:t>Джабраилова</w:t>
      </w:r>
      <w:r>
        <w:rPr>
          <w:spacing w:val="33"/>
          <w:sz w:val="24"/>
        </w:rPr>
        <w:t xml:space="preserve"> </w:t>
      </w:r>
      <w:r>
        <w:rPr>
          <w:sz w:val="24"/>
        </w:rPr>
        <w:t>и</w:t>
      </w:r>
      <w:r>
        <w:rPr>
          <w:spacing w:val="36"/>
          <w:sz w:val="24"/>
        </w:rPr>
        <w:t xml:space="preserve"> </w:t>
      </w:r>
      <w:r>
        <w:rPr>
          <w:sz w:val="24"/>
        </w:rPr>
        <w:t>ул.</w:t>
      </w:r>
      <w:r>
        <w:rPr>
          <w:spacing w:val="34"/>
          <w:sz w:val="24"/>
        </w:rPr>
        <w:t xml:space="preserve"> </w:t>
      </w:r>
      <w:r>
        <w:rPr>
          <w:sz w:val="24"/>
        </w:rPr>
        <w:t>Межквартальная</w:t>
      </w:r>
      <w:r>
        <w:rPr>
          <w:spacing w:val="34"/>
          <w:sz w:val="24"/>
        </w:rPr>
        <w:t xml:space="preserve"> </w:t>
      </w:r>
      <w:r>
        <w:rPr>
          <w:sz w:val="24"/>
        </w:rPr>
        <w:t>-</w:t>
      </w:r>
      <w:r>
        <w:rPr>
          <w:spacing w:val="33"/>
          <w:sz w:val="24"/>
        </w:rPr>
        <w:t xml:space="preserve"> </w:t>
      </w:r>
      <w:r>
        <w:rPr>
          <w:sz w:val="24"/>
        </w:rPr>
        <w:t>строительство</w:t>
      </w:r>
      <w:r>
        <w:rPr>
          <w:spacing w:val="34"/>
          <w:sz w:val="24"/>
        </w:rPr>
        <w:t xml:space="preserve"> </w:t>
      </w:r>
      <w:r>
        <w:rPr>
          <w:spacing w:val="-2"/>
          <w:sz w:val="24"/>
        </w:rPr>
        <w:t>путепровода</w:t>
      </w:r>
    </w:p>
    <w:p w:rsidR="00BA7B2C" w:rsidRDefault="00156D0F">
      <w:pPr>
        <w:pStyle w:val="a3"/>
        <w:spacing w:before="137"/>
        <w:ind w:left="1"/>
      </w:pPr>
      <w:r>
        <w:t>над</w:t>
      </w:r>
      <w:r>
        <w:rPr>
          <w:spacing w:val="-1"/>
        </w:rPr>
        <w:t xml:space="preserve"> </w:t>
      </w:r>
      <w:r>
        <w:t xml:space="preserve">ж/д </w:t>
      </w:r>
      <w:r>
        <w:rPr>
          <w:spacing w:val="-2"/>
        </w:rPr>
        <w:t>путями;</w:t>
      </w:r>
    </w:p>
    <w:p w:rsidR="00BA7B2C" w:rsidRDefault="00156D0F">
      <w:pPr>
        <w:pStyle w:val="a4"/>
        <w:numPr>
          <w:ilvl w:val="1"/>
          <w:numId w:val="26"/>
        </w:numPr>
        <w:tabs>
          <w:tab w:val="left" w:pos="731"/>
        </w:tabs>
        <w:spacing w:before="139"/>
        <w:ind w:left="731" w:hanging="164"/>
        <w:rPr>
          <w:sz w:val="24"/>
        </w:rPr>
      </w:pPr>
      <w:r>
        <w:rPr>
          <w:sz w:val="24"/>
        </w:rPr>
        <w:t>обустройство</w:t>
      </w:r>
      <w:r>
        <w:rPr>
          <w:spacing w:val="22"/>
          <w:sz w:val="24"/>
        </w:rPr>
        <w:t xml:space="preserve"> </w:t>
      </w:r>
      <w:r>
        <w:rPr>
          <w:sz w:val="24"/>
        </w:rPr>
        <w:t>железнодорожного</w:t>
      </w:r>
      <w:r>
        <w:rPr>
          <w:spacing w:val="23"/>
          <w:sz w:val="24"/>
        </w:rPr>
        <w:t xml:space="preserve"> </w:t>
      </w:r>
      <w:r>
        <w:rPr>
          <w:sz w:val="24"/>
        </w:rPr>
        <w:t>переезда,</w:t>
      </w:r>
      <w:r>
        <w:rPr>
          <w:spacing w:val="21"/>
          <w:sz w:val="24"/>
        </w:rPr>
        <w:t xml:space="preserve"> </w:t>
      </w:r>
      <w:r>
        <w:rPr>
          <w:sz w:val="24"/>
        </w:rPr>
        <w:t>соединяющего</w:t>
      </w:r>
      <w:r>
        <w:rPr>
          <w:spacing w:val="25"/>
          <w:sz w:val="24"/>
        </w:rPr>
        <w:t xml:space="preserve"> </w:t>
      </w:r>
      <w:r>
        <w:rPr>
          <w:sz w:val="24"/>
        </w:rPr>
        <w:t>ул.</w:t>
      </w:r>
      <w:r>
        <w:rPr>
          <w:spacing w:val="23"/>
          <w:sz w:val="24"/>
        </w:rPr>
        <w:t xml:space="preserve"> </w:t>
      </w:r>
      <w:r>
        <w:rPr>
          <w:sz w:val="24"/>
        </w:rPr>
        <w:t>Железнодорожная</w:t>
      </w:r>
      <w:r>
        <w:rPr>
          <w:spacing w:val="23"/>
          <w:sz w:val="24"/>
        </w:rPr>
        <w:t xml:space="preserve"> </w:t>
      </w:r>
      <w:r>
        <w:rPr>
          <w:spacing w:val="-10"/>
          <w:sz w:val="24"/>
        </w:rPr>
        <w:t>–</w:t>
      </w:r>
    </w:p>
    <w:p w:rsidR="00BA7B2C" w:rsidRDefault="00156D0F">
      <w:pPr>
        <w:pStyle w:val="a3"/>
        <w:spacing w:before="137"/>
        <w:ind w:left="1"/>
      </w:pPr>
      <w:r>
        <w:t>ул.</w:t>
      </w:r>
      <w:r>
        <w:rPr>
          <w:spacing w:val="-2"/>
        </w:rPr>
        <w:t xml:space="preserve"> </w:t>
      </w:r>
      <w:r>
        <w:t>Майская</w:t>
      </w:r>
      <w:r>
        <w:rPr>
          <w:spacing w:val="-2"/>
        </w:rPr>
        <w:t xml:space="preserve"> </w:t>
      </w:r>
      <w:r>
        <w:t>(включая</w:t>
      </w:r>
      <w:r>
        <w:rPr>
          <w:spacing w:val="-2"/>
        </w:rPr>
        <w:t xml:space="preserve"> </w:t>
      </w:r>
      <w:r>
        <w:t>строительство</w:t>
      </w:r>
      <w:r>
        <w:rPr>
          <w:spacing w:val="-2"/>
        </w:rPr>
        <w:t xml:space="preserve"> подходов);</w:t>
      </w:r>
    </w:p>
    <w:p w:rsidR="00BA7B2C" w:rsidRDefault="00BA7B2C">
      <w:pPr>
        <w:pStyle w:val="a3"/>
        <w:sectPr w:rsidR="00BA7B2C">
          <w:pgSz w:w="11910" w:h="16840"/>
          <w:pgMar w:top="1040" w:right="708" w:bottom="1100" w:left="1700" w:header="0" w:footer="919" w:gutter="0"/>
          <w:cols w:space="720"/>
        </w:sectPr>
      </w:pPr>
    </w:p>
    <w:p w:rsidR="00BA7B2C" w:rsidRDefault="00156D0F">
      <w:pPr>
        <w:pStyle w:val="a4"/>
        <w:numPr>
          <w:ilvl w:val="1"/>
          <w:numId w:val="26"/>
        </w:numPr>
        <w:tabs>
          <w:tab w:val="left" w:pos="734"/>
        </w:tabs>
        <w:spacing w:before="68" w:line="360" w:lineRule="auto"/>
        <w:ind w:right="141" w:firstLine="566"/>
        <w:jc w:val="both"/>
        <w:rPr>
          <w:sz w:val="24"/>
        </w:rPr>
      </w:pPr>
      <w:r>
        <w:rPr>
          <w:sz w:val="24"/>
        </w:rPr>
        <w:lastRenderedPageBreak/>
        <w:t>прямое соединение пр. Акушинского и ул. Магомедтагирова (строительство двух проездов на 1-ой Шуринской улице);</w:t>
      </w:r>
    </w:p>
    <w:p w:rsidR="00BA7B2C" w:rsidRDefault="00156D0F">
      <w:pPr>
        <w:pStyle w:val="a4"/>
        <w:numPr>
          <w:ilvl w:val="1"/>
          <w:numId w:val="26"/>
        </w:numPr>
        <w:tabs>
          <w:tab w:val="left" w:pos="706"/>
        </w:tabs>
        <w:spacing w:before="1"/>
        <w:ind w:left="706" w:hanging="138"/>
        <w:jc w:val="both"/>
        <w:rPr>
          <w:sz w:val="24"/>
        </w:rPr>
      </w:pPr>
      <w:r>
        <w:rPr>
          <w:sz w:val="24"/>
        </w:rPr>
        <w:t>строительство</w:t>
      </w:r>
      <w:r>
        <w:rPr>
          <w:spacing w:val="-6"/>
          <w:sz w:val="24"/>
        </w:rPr>
        <w:t xml:space="preserve"> </w:t>
      </w:r>
      <w:r>
        <w:rPr>
          <w:sz w:val="24"/>
        </w:rPr>
        <w:t>дороги</w:t>
      </w:r>
      <w:r>
        <w:rPr>
          <w:spacing w:val="-5"/>
          <w:sz w:val="24"/>
        </w:rPr>
        <w:t xml:space="preserve"> </w:t>
      </w:r>
      <w:r>
        <w:rPr>
          <w:sz w:val="24"/>
        </w:rPr>
        <w:t>между</w:t>
      </w:r>
      <w:r>
        <w:rPr>
          <w:spacing w:val="-4"/>
          <w:sz w:val="24"/>
        </w:rPr>
        <w:t xml:space="preserve"> </w:t>
      </w:r>
      <w:r>
        <w:rPr>
          <w:sz w:val="24"/>
        </w:rPr>
        <w:t>ул.</w:t>
      </w:r>
      <w:r>
        <w:rPr>
          <w:spacing w:val="-3"/>
          <w:sz w:val="24"/>
        </w:rPr>
        <w:t xml:space="preserve"> </w:t>
      </w:r>
      <w:r>
        <w:rPr>
          <w:sz w:val="24"/>
        </w:rPr>
        <w:t>Устарбекова</w:t>
      </w:r>
      <w:r>
        <w:rPr>
          <w:spacing w:val="-2"/>
          <w:sz w:val="24"/>
        </w:rPr>
        <w:t xml:space="preserve"> </w:t>
      </w:r>
      <w:r>
        <w:rPr>
          <w:sz w:val="24"/>
        </w:rPr>
        <w:t>и</w:t>
      </w:r>
      <w:r>
        <w:rPr>
          <w:spacing w:val="-1"/>
          <w:sz w:val="24"/>
        </w:rPr>
        <w:t xml:space="preserve"> </w:t>
      </w:r>
      <w:r>
        <w:rPr>
          <w:sz w:val="24"/>
        </w:rPr>
        <w:t>ул.</w:t>
      </w:r>
      <w:r>
        <w:rPr>
          <w:spacing w:val="-1"/>
          <w:sz w:val="24"/>
        </w:rPr>
        <w:t xml:space="preserve"> </w:t>
      </w:r>
      <w:r>
        <w:rPr>
          <w:spacing w:val="-2"/>
          <w:sz w:val="24"/>
        </w:rPr>
        <w:t>Примакова;</w:t>
      </w:r>
    </w:p>
    <w:p w:rsidR="00BA7B2C" w:rsidRDefault="00156D0F">
      <w:pPr>
        <w:pStyle w:val="a4"/>
        <w:numPr>
          <w:ilvl w:val="1"/>
          <w:numId w:val="26"/>
        </w:numPr>
        <w:tabs>
          <w:tab w:val="left" w:pos="705"/>
        </w:tabs>
        <w:spacing w:before="139"/>
        <w:ind w:left="705" w:hanging="138"/>
        <w:jc w:val="both"/>
        <w:rPr>
          <w:sz w:val="24"/>
        </w:rPr>
      </w:pPr>
      <w:r>
        <w:rPr>
          <w:sz w:val="24"/>
        </w:rPr>
        <w:t>строительство</w:t>
      </w:r>
      <w:r>
        <w:rPr>
          <w:spacing w:val="-3"/>
          <w:sz w:val="24"/>
        </w:rPr>
        <w:t xml:space="preserve"> </w:t>
      </w:r>
      <w:r>
        <w:rPr>
          <w:sz w:val="24"/>
        </w:rPr>
        <w:t>дороги</w:t>
      </w:r>
      <w:r>
        <w:rPr>
          <w:spacing w:val="-4"/>
          <w:sz w:val="24"/>
        </w:rPr>
        <w:t xml:space="preserve"> </w:t>
      </w:r>
      <w:r>
        <w:rPr>
          <w:sz w:val="24"/>
        </w:rPr>
        <w:t>между</w:t>
      </w:r>
      <w:r>
        <w:rPr>
          <w:spacing w:val="-2"/>
          <w:sz w:val="24"/>
        </w:rPr>
        <w:t xml:space="preserve"> </w:t>
      </w:r>
      <w:r>
        <w:rPr>
          <w:sz w:val="24"/>
        </w:rPr>
        <w:t>улицами</w:t>
      </w:r>
      <w:r>
        <w:rPr>
          <w:spacing w:val="-1"/>
          <w:sz w:val="24"/>
        </w:rPr>
        <w:t xml:space="preserve"> </w:t>
      </w:r>
      <w:r>
        <w:rPr>
          <w:sz w:val="24"/>
        </w:rPr>
        <w:t>Керимова</w:t>
      </w:r>
      <w:r>
        <w:rPr>
          <w:spacing w:val="-3"/>
          <w:sz w:val="24"/>
        </w:rPr>
        <w:t xml:space="preserve"> </w:t>
      </w:r>
      <w:r>
        <w:rPr>
          <w:sz w:val="24"/>
        </w:rPr>
        <w:t>и</w:t>
      </w:r>
      <w:r>
        <w:rPr>
          <w:spacing w:val="-1"/>
          <w:sz w:val="24"/>
        </w:rPr>
        <w:t xml:space="preserve"> </w:t>
      </w:r>
      <w:r>
        <w:rPr>
          <w:sz w:val="24"/>
        </w:rPr>
        <w:t>Лиственная</w:t>
      </w:r>
      <w:r>
        <w:rPr>
          <w:spacing w:val="-2"/>
          <w:sz w:val="24"/>
        </w:rPr>
        <w:t xml:space="preserve"> </w:t>
      </w:r>
      <w:r>
        <w:rPr>
          <w:sz w:val="24"/>
        </w:rPr>
        <w:t>и</w:t>
      </w:r>
      <w:r>
        <w:rPr>
          <w:spacing w:val="-1"/>
          <w:sz w:val="24"/>
        </w:rPr>
        <w:t xml:space="preserve"> </w:t>
      </w:r>
      <w:r>
        <w:rPr>
          <w:spacing w:val="-5"/>
          <w:sz w:val="24"/>
        </w:rPr>
        <w:t>пр.</w:t>
      </w:r>
    </w:p>
    <w:p w:rsidR="00BA7B2C" w:rsidRDefault="00156D0F">
      <w:pPr>
        <w:pStyle w:val="a3"/>
        <w:spacing w:before="137" w:line="360" w:lineRule="auto"/>
        <w:ind w:left="1" w:right="137" w:firstLine="566"/>
        <w:jc w:val="both"/>
      </w:pPr>
      <w:r>
        <w:t>Помимо мероприятий по текущему ремонту элементов УДС городского округа предлагается реализация комплекса мероприятий по капитальному ремонту искусствен</w:t>
      </w:r>
      <w:r>
        <w:softHyphen/>
        <w:t>ных сооружений, находящихся в аварийном состоянии, в том числе:</w:t>
      </w:r>
    </w:p>
    <w:p w:rsidR="00BA7B2C" w:rsidRDefault="00156D0F">
      <w:pPr>
        <w:pStyle w:val="a4"/>
        <w:numPr>
          <w:ilvl w:val="1"/>
          <w:numId w:val="26"/>
        </w:numPr>
        <w:tabs>
          <w:tab w:val="left" w:pos="705"/>
        </w:tabs>
        <w:spacing w:before="1"/>
        <w:ind w:left="705" w:hanging="138"/>
        <w:jc w:val="both"/>
        <w:rPr>
          <w:sz w:val="24"/>
        </w:rPr>
      </w:pPr>
      <w:r>
        <w:rPr>
          <w:sz w:val="24"/>
        </w:rPr>
        <w:t>капитальный</w:t>
      </w:r>
      <w:r>
        <w:rPr>
          <w:spacing w:val="-3"/>
          <w:sz w:val="24"/>
        </w:rPr>
        <w:t xml:space="preserve"> </w:t>
      </w:r>
      <w:r>
        <w:rPr>
          <w:sz w:val="24"/>
        </w:rPr>
        <w:t>ремонт</w:t>
      </w:r>
      <w:r>
        <w:rPr>
          <w:spacing w:val="-4"/>
          <w:sz w:val="24"/>
        </w:rPr>
        <w:t xml:space="preserve"> </w:t>
      </w:r>
      <w:r>
        <w:rPr>
          <w:sz w:val="24"/>
        </w:rPr>
        <w:t>моста</w:t>
      </w:r>
      <w:r>
        <w:rPr>
          <w:spacing w:val="-3"/>
          <w:sz w:val="24"/>
        </w:rPr>
        <w:t xml:space="preserve"> </w:t>
      </w:r>
      <w:r>
        <w:rPr>
          <w:sz w:val="24"/>
        </w:rPr>
        <w:t>на</w:t>
      </w:r>
      <w:r>
        <w:rPr>
          <w:spacing w:val="-3"/>
          <w:sz w:val="24"/>
        </w:rPr>
        <w:t xml:space="preserve"> </w:t>
      </w:r>
      <w:r>
        <w:rPr>
          <w:sz w:val="24"/>
        </w:rPr>
        <w:t>пересечении</w:t>
      </w:r>
      <w:r>
        <w:rPr>
          <w:spacing w:val="1"/>
          <w:sz w:val="24"/>
        </w:rPr>
        <w:t xml:space="preserve"> </w:t>
      </w:r>
      <w:r>
        <w:rPr>
          <w:sz w:val="24"/>
        </w:rPr>
        <w:t>ул.</w:t>
      </w:r>
      <w:r>
        <w:rPr>
          <w:spacing w:val="-2"/>
          <w:sz w:val="24"/>
        </w:rPr>
        <w:t xml:space="preserve"> </w:t>
      </w:r>
      <w:r>
        <w:rPr>
          <w:sz w:val="24"/>
        </w:rPr>
        <w:t>Примакова</w:t>
      </w:r>
      <w:r>
        <w:rPr>
          <w:spacing w:val="-3"/>
          <w:sz w:val="24"/>
        </w:rPr>
        <w:t xml:space="preserve"> </w:t>
      </w:r>
      <w:r>
        <w:rPr>
          <w:sz w:val="24"/>
        </w:rPr>
        <w:t>и</w:t>
      </w:r>
      <w:r>
        <w:rPr>
          <w:spacing w:val="1"/>
          <w:sz w:val="24"/>
        </w:rPr>
        <w:t xml:space="preserve"> </w:t>
      </w:r>
      <w:r>
        <w:rPr>
          <w:sz w:val="24"/>
        </w:rPr>
        <w:t>ул.</w:t>
      </w:r>
      <w:r>
        <w:rPr>
          <w:spacing w:val="-1"/>
          <w:sz w:val="24"/>
        </w:rPr>
        <w:t xml:space="preserve"> </w:t>
      </w:r>
      <w:r>
        <w:rPr>
          <w:spacing w:val="-2"/>
          <w:sz w:val="24"/>
        </w:rPr>
        <w:t>Джабраилова;</w:t>
      </w:r>
    </w:p>
    <w:p w:rsidR="00BA7B2C" w:rsidRDefault="00156D0F">
      <w:pPr>
        <w:pStyle w:val="a4"/>
        <w:numPr>
          <w:ilvl w:val="1"/>
          <w:numId w:val="26"/>
        </w:numPr>
        <w:tabs>
          <w:tab w:val="left" w:pos="705"/>
        </w:tabs>
        <w:spacing w:before="137"/>
        <w:ind w:left="705" w:hanging="138"/>
        <w:jc w:val="both"/>
        <w:rPr>
          <w:sz w:val="24"/>
        </w:rPr>
      </w:pPr>
      <w:r>
        <w:rPr>
          <w:sz w:val="24"/>
        </w:rPr>
        <w:t>капитальный</w:t>
      </w:r>
      <w:r>
        <w:rPr>
          <w:spacing w:val="-3"/>
          <w:sz w:val="24"/>
        </w:rPr>
        <w:t xml:space="preserve"> </w:t>
      </w:r>
      <w:r>
        <w:rPr>
          <w:sz w:val="24"/>
        </w:rPr>
        <w:t>ремонт</w:t>
      </w:r>
      <w:r>
        <w:rPr>
          <w:spacing w:val="-4"/>
          <w:sz w:val="24"/>
        </w:rPr>
        <w:t xml:space="preserve"> </w:t>
      </w:r>
      <w:r>
        <w:rPr>
          <w:sz w:val="24"/>
        </w:rPr>
        <w:t>моста</w:t>
      </w:r>
      <w:r>
        <w:rPr>
          <w:spacing w:val="-3"/>
          <w:sz w:val="24"/>
        </w:rPr>
        <w:t xml:space="preserve"> </w:t>
      </w:r>
      <w:r>
        <w:rPr>
          <w:sz w:val="24"/>
        </w:rPr>
        <w:t>на</w:t>
      </w:r>
      <w:r>
        <w:rPr>
          <w:spacing w:val="-2"/>
          <w:sz w:val="24"/>
        </w:rPr>
        <w:t xml:space="preserve"> </w:t>
      </w:r>
      <w:r>
        <w:rPr>
          <w:sz w:val="24"/>
        </w:rPr>
        <w:t>пересечении</w:t>
      </w:r>
      <w:r>
        <w:rPr>
          <w:spacing w:val="1"/>
          <w:sz w:val="24"/>
        </w:rPr>
        <w:t xml:space="preserve"> </w:t>
      </w:r>
      <w:r>
        <w:rPr>
          <w:sz w:val="24"/>
        </w:rPr>
        <w:t>ул.</w:t>
      </w:r>
      <w:r>
        <w:rPr>
          <w:spacing w:val="-2"/>
          <w:sz w:val="24"/>
        </w:rPr>
        <w:t xml:space="preserve"> </w:t>
      </w:r>
      <w:r>
        <w:rPr>
          <w:sz w:val="24"/>
        </w:rPr>
        <w:t>Азизова</w:t>
      </w:r>
      <w:r>
        <w:rPr>
          <w:spacing w:val="-3"/>
          <w:sz w:val="24"/>
        </w:rPr>
        <w:t xml:space="preserve"> </w:t>
      </w:r>
      <w:r>
        <w:rPr>
          <w:sz w:val="24"/>
        </w:rPr>
        <w:t>и</w:t>
      </w:r>
      <w:r>
        <w:rPr>
          <w:spacing w:val="1"/>
          <w:sz w:val="24"/>
        </w:rPr>
        <w:t xml:space="preserve"> </w:t>
      </w:r>
      <w:r>
        <w:rPr>
          <w:sz w:val="24"/>
        </w:rPr>
        <w:t>ул.</w:t>
      </w:r>
      <w:r>
        <w:rPr>
          <w:spacing w:val="-1"/>
          <w:sz w:val="24"/>
        </w:rPr>
        <w:t xml:space="preserve"> </w:t>
      </w:r>
      <w:r>
        <w:rPr>
          <w:spacing w:val="-2"/>
          <w:sz w:val="24"/>
        </w:rPr>
        <w:t>Железнодорожная;</w:t>
      </w:r>
    </w:p>
    <w:p w:rsidR="00BA7B2C" w:rsidRDefault="00156D0F">
      <w:pPr>
        <w:pStyle w:val="a4"/>
        <w:numPr>
          <w:ilvl w:val="1"/>
          <w:numId w:val="26"/>
        </w:numPr>
        <w:tabs>
          <w:tab w:val="left" w:pos="719"/>
        </w:tabs>
        <w:spacing w:before="139" w:line="360" w:lineRule="auto"/>
        <w:ind w:right="141" w:firstLine="566"/>
        <w:jc w:val="both"/>
        <w:rPr>
          <w:sz w:val="24"/>
        </w:rPr>
      </w:pPr>
      <w:r>
        <w:rPr>
          <w:sz w:val="24"/>
        </w:rPr>
        <w:t>капитальный ремонт моста с расширением на пересечении пр. Амет-Хана Султана и ул. Мухтарова пос. Новый Кяхулай;</w:t>
      </w:r>
    </w:p>
    <w:p w:rsidR="00BA7B2C" w:rsidRDefault="00156D0F">
      <w:pPr>
        <w:pStyle w:val="a4"/>
        <w:numPr>
          <w:ilvl w:val="1"/>
          <w:numId w:val="26"/>
        </w:numPr>
        <w:tabs>
          <w:tab w:val="left" w:pos="705"/>
        </w:tabs>
        <w:ind w:left="705" w:hanging="138"/>
        <w:jc w:val="both"/>
        <w:rPr>
          <w:sz w:val="24"/>
        </w:rPr>
      </w:pPr>
      <w:r>
        <w:rPr>
          <w:sz w:val="24"/>
        </w:rPr>
        <w:t>капитальный</w:t>
      </w:r>
      <w:r>
        <w:rPr>
          <w:spacing w:val="-3"/>
          <w:sz w:val="24"/>
        </w:rPr>
        <w:t xml:space="preserve"> </w:t>
      </w:r>
      <w:r>
        <w:rPr>
          <w:sz w:val="24"/>
        </w:rPr>
        <w:t>ремонт</w:t>
      </w:r>
      <w:r>
        <w:rPr>
          <w:spacing w:val="-3"/>
          <w:sz w:val="24"/>
        </w:rPr>
        <w:t xml:space="preserve"> </w:t>
      </w:r>
      <w:r>
        <w:rPr>
          <w:sz w:val="24"/>
        </w:rPr>
        <w:t>моста</w:t>
      </w:r>
      <w:r>
        <w:rPr>
          <w:spacing w:val="-2"/>
          <w:sz w:val="24"/>
        </w:rPr>
        <w:t xml:space="preserve"> </w:t>
      </w:r>
      <w:r>
        <w:rPr>
          <w:sz w:val="24"/>
        </w:rPr>
        <w:t>через речку</w:t>
      </w:r>
      <w:r>
        <w:rPr>
          <w:spacing w:val="-6"/>
          <w:sz w:val="24"/>
        </w:rPr>
        <w:t xml:space="preserve"> </w:t>
      </w:r>
      <w:r>
        <w:rPr>
          <w:sz w:val="24"/>
        </w:rPr>
        <w:t>на</w:t>
      </w:r>
      <w:r>
        <w:rPr>
          <w:spacing w:val="2"/>
          <w:sz w:val="24"/>
        </w:rPr>
        <w:t xml:space="preserve"> </w:t>
      </w:r>
      <w:r>
        <w:rPr>
          <w:sz w:val="24"/>
        </w:rPr>
        <w:t>ул.</w:t>
      </w:r>
      <w:r>
        <w:rPr>
          <w:spacing w:val="-1"/>
          <w:sz w:val="24"/>
        </w:rPr>
        <w:t xml:space="preserve"> </w:t>
      </w:r>
      <w:r>
        <w:rPr>
          <w:spacing w:val="-2"/>
          <w:sz w:val="24"/>
        </w:rPr>
        <w:t>Дагестанская;</w:t>
      </w:r>
    </w:p>
    <w:p w:rsidR="00BA7B2C" w:rsidRDefault="00156D0F">
      <w:pPr>
        <w:pStyle w:val="a4"/>
        <w:numPr>
          <w:ilvl w:val="1"/>
          <w:numId w:val="26"/>
        </w:numPr>
        <w:tabs>
          <w:tab w:val="left" w:pos="705"/>
        </w:tabs>
        <w:spacing w:before="137"/>
        <w:ind w:left="705" w:hanging="138"/>
        <w:jc w:val="both"/>
        <w:rPr>
          <w:sz w:val="24"/>
        </w:rPr>
      </w:pPr>
      <w:r>
        <w:rPr>
          <w:sz w:val="24"/>
        </w:rPr>
        <w:t>капитальный</w:t>
      </w:r>
      <w:r>
        <w:rPr>
          <w:spacing w:val="-2"/>
          <w:sz w:val="24"/>
        </w:rPr>
        <w:t xml:space="preserve"> </w:t>
      </w:r>
      <w:r>
        <w:rPr>
          <w:sz w:val="24"/>
        </w:rPr>
        <w:t>ремонт</w:t>
      </w:r>
      <w:r>
        <w:rPr>
          <w:spacing w:val="-2"/>
          <w:sz w:val="24"/>
        </w:rPr>
        <w:t xml:space="preserve"> </w:t>
      </w:r>
      <w:r>
        <w:rPr>
          <w:sz w:val="24"/>
        </w:rPr>
        <w:t>моста</w:t>
      </w:r>
      <w:r>
        <w:rPr>
          <w:spacing w:val="-2"/>
          <w:sz w:val="24"/>
        </w:rPr>
        <w:t xml:space="preserve"> </w:t>
      </w:r>
      <w:r>
        <w:rPr>
          <w:sz w:val="24"/>
        </w:rPr>
        <w:t>через</w:t>
      </w:r>
      <w:r>
        <w:rPr>
          <w:spacing w:val="1"/>
          <w:sz w:val="24"/>
        </w:rPr>
        <w:t xml:space="preserve"> </w:t>
      </w:r>
      <w:r>
        <w:rPr>
          <w:sz w:val="24"/>
        </w:rPr>
        <w:t>речку</w:t>
      </w:r>
      <w:r>
        <w:rPr>
          <w:spacing w:val="-5"/>
          <w:sz w:val="24"/>
        </w:rPr>
        <w:t xml:space="preserve"> </w:t>
      </w:r>
      <w:r>
        <w:rPr>
          <w:spacing w:val="-2"/>
          <w:sz w:val="24"/>
        </w:rPr>
        <w:t>Талгинка.</w:t>
      </w:r>
    </w:p>
    <w:p w:rsidR="00BA7B2C" w:rsidRDefault="00156D0F">
      <w:pPr>
        <w:pStyle w:val="a3"/>
        <w:spacing w:before="139" w:line="360" w:lineRule="auto"/>
        <w:ind w:left="1" w:right="139" w:firstLine="566"/>
        <w:jc w:val="both"/>
      </w:pPr>
      <w:r>
        <w:t>Наконец,</w:t>
      </w:r>
      <w:r>
        <w:rPr>
          <w:spacing w:val="-1"/>
        </w:rPr>
        <w:t xml:space="preserve"> </w:t>
      </w:r>
      <w:r>
        <w:t>в</w:t>
      </w:r>
      <w:r>
        <w:rPr>
          <w:spacing w:val="-1"/>
        </w:rPr>
        <w:t xml:space="preserve"> </w:t>
      </w:r>
      <w:r>
        <w:t>рамках</w:t>
      </w:r>
      <w:r>
        <w:rPr>
          <w:spacing w:val="-1"/>
        </w:rPr>
        <w:t xml:space="preserve"> </w:t>
      </w:r>
      <w:r>
        <w:t>направления «Доведение</w:t>
      </w:r>
      <w:r>
        <w:rPr>
          <w:spacing w:val="-2"/>
        </w:rPr>
        <w:t xml:space="preserve"> </w:t>
      </w:r>
      <w:r>
        <w:t>фактических</w:t>
      </w:r>
      <w:r>
        <w:rPr>
          <w:spacing w:val="-1"/>
        </w:rPr>
        <w:t xml:space="preserve"> </w:t>
      </w:r>
      <w:r>
        <w:t>параметров</w:t>
      </w:r>
      <w:r>
        <w:rPr>
          <w:spacing w:val="-1"/>
        </w:rPr>
        <w:t xml:space="preserve"> </w:t>
      </w:r>
      <w:r>
        <w:t>магистральных автомобильных дорог в составе улично-дорожной сети городского округа Махачкала до проектных значений» в рамках целевого варианта ПКРТИ предусмотрена реализация ка</w:t>
      </w:r>
      <w:r>
        <w:softHyphen/>
        <w:t>питального ремонта переулка Индустриальный.</w:t>
      </w:r>
    </w:p>
    <w:p w:rsidR="00BA7B2C" w:rsidRDefault="00156D0F">
      <w:pPr>
        <w:pStyle w:val="a3"/>
        <w:spacing w:line="360" w:lineRule="auto"/>
        <w:ind w:left="1" w:right="137" w:firstLine="566"/>
        <w:jc w:val="both"/>
      </w:pPr>
      <w:r>
        <w:t>Следует отметить, что целевой вариант также предусматривает реализацию наибо</w:t>
      </w:r>
      <w:r>
        <w:softHyphen/>
        <w:t>лее капиталоемкого мероприятия ПКРТИ – завершение строительства северного обхода г. Махачкалы (первый этап реализации мероприятия входит в базовый сценарий и должен быть завершен к 2027 году).</w:t>
      </w:r>
    </w:p>
    <w:p w:rsidR="00BA7B2C" w:rsidRDefault="00156D0F">
      <w:pPr>
        <w:pStyle w:val="a3"/>
        <w:spacing w:line="360" w:lineRule="auto"/>
        <w:ind w:left="1" w:right="135" w:firstLine="566"/>
        <w:jc w:val="both"/>
      </w:pPr>
      <w:r>
        <w:t>В свою очередь, оптимистичный вариант, в дополнение к мероприятиям базового и целевого вариантов, предусматривает реализацию наиболее капиталоемких мероприятий, которые позволили бы существенно улучшить дорожную обстановку на территории го</w:t>
      </w:r>
      <w:r>
        <w:softHyphen/>
        <w:t>родского округа и вывести за его территорию значительную часть транзитного транспорт</w:t>
      </w:r>
      <w:r>
        <w:softHyphen/>
        <w:t>ного потока.</w:t>
      </w:r>
    </w:p>
    <w:p w:rsidR="00BA7B2C" w:rsidRDefault="00156D0F">
      <w:pPr>
        <w:pStyle w:val="a3"/>
        <w:spacing w:line="360" w:lineRule="auto"/>
        <w:ind w:left="1" w:right="139" w:firstLine="566"/>
        <w:jc w:val="both"/>
      </w:pPr>
      <w:r>
        <w:t>В рамках повышения пропускной способности УДС городского округа оптимистич</w:t>
      </w:r>
      <w:r>
        <w:softHyphen/>
        <w:t>ным вариантом дополнительно предусмотрена реализация следующих капиталоемких ме</w:t>
      </w:r>
      <w:r>
        <w:softHyphen/>
      </w:r>
      <w:r>
        <w:rPr>
          <w:spacing w:val="-2"/>
        </w:rPr>
        <w:t>роприятий:</w:t>
      </w:r>
    </w:p>
    <w:p w:rsidR="00BA7B2C" w:rsidRDefault="00156D0F">
      <w:pPr>
        <w:pStyle w:val="a4"/>
        <w:numPr>
          <w:ilvl w:val="1"/>
          <w:numId w:val="26"/>
        </w:numPr>
        <w:tabs>
          <w:tab w:val="left" w:pos="705"/>
        </w:tabs>
        <w:spacing w:before="1"/>
        <w:ind w:left="705" w:hanging="138"/>
        <w:jc w:val="both"/>
        <w:rPr>
          <w:sz w:val="24"/>
        </w:rPr>
      </w:pPr>
      <w:r>
        <w:rPr>
          <w:sz w:val="24"/>
        </w:rPr>
        <w:t>строительство</w:t>
      </w:r>
      <w:r>
        <w:rPr>
          <w:spacing w:val="-4"/>
          <w:sz w:val="24"/>
        </w:rPr>
        <w:t xml:space="preserve"> </w:t>
      </w:r>
      <w:r>
        <w:rPr>
          <w:sz w:val="24"/>
        </w:rPr>
        <w:t>путепровода</w:t>
      </w:r>
      <w:r>
        <w:rPr>
          <w:spacing w:val="-3"/>
          <w:sz w:val="24"/>
        </w:rPr>
        <w:t xml:space="preserve"> </w:t>
      </w:r>
      <w:r>
        <w:rPr>
          <w:sz w:val="24"/>
        </w:rPr>
        <w:t>на</w:t>
      </w:r>
      <w:r>
        <w:rPr>
          <w:spacing w:val="-3"/>
          <w:sz w:val="24"/>
        </w:rPr>
        <w:t xml:space="preserve"> </w:t>
      </w:r>
      <w:r>
        <w:rPr>
          <w:sz w:val="24"/>
        </w:rPr>
        <w:t>улице</w:t>
      </w:r>
      <w:r>
        <w:rPr>
          <w:spacing w:val="-3"/>
          <w:sz w:val="24"/>
        </w:rPr>
        <w:t xml:space="preserve"> </w:t>
      </w:r>
      <w:r>
        <w:rPr>
          <w:spacing w:val="-2"/>
          <w:sz w:val="24"/>
        </w:rPr>
        <w:t>Булача;</w:t>
      </w:r>
    </w:p>
    <w:p w:rsidR="00BA7B2C" w:rsidRDefault="00156D0F">
      <w:pPr>
        <w:pStyle w:val="a4"/>
        <w:numPr>
          <w:ilvl w:val="1"/>
          <w:numId w:val="26"/>
        </w:numPr>
        <w:tabs>
          <w:tab w:val="left" w:pos="743"/>
        </w:tabs>
        <w:spacing w:before="136"/>
        <w:ind w:left="743" w:hanging="176"/>
        <w:jc w:val="both"/>
        <w:rPr>
          <w:sz w:val="24"/>
        </w:rPr>
      </w:pPr>
      <w:r>
        <w:rPr>
          <w:sz w:val="24"/>
        </w:rPr>
        <w:t>реконструкция</w:t>
      </w:r>
      <w:r>
        <w:rPr>
          <w:spacing w:val="36"/>
          <w:sz w:val="24"/>
        </w:rPr>
        <w:t xml:space="preserve"> </w:t>
      </w:r>
      <w:r>
        <w:rPr>
          <w:sz w:val="24"/>
        </w:rPr>
        <w:t>пр.</w:t>
      </w:r>
      <w:r>
        <w:rPr>
          <w:spacing w:val="36"/>
          <w:sz w:val="24"/>
        </w:rPr>
        <w:t xml:space="preserve"> </w:t>
      </w:r>
      <w:r>
        <w:rPr>
          <w:sz w:val="24"/>
        </w:rPr>
        <w:t>Имама</w:t>
      </w:r>
      <w:r>
        <w:rPr>
          <w:spacing w:val="35"/>
          <w:sz w:val="24"/>
        </w:rPr>
        <w:t xml:space="preserve"> </w:t>
      </w:r>
      <w:r>
        <w:rPr>
          <w:sz w:val="24"/>
        </w:rPr>
        <w:t>Шамиля</w:t>
      </w:r>
      <w:r>
        <w:rPr>
          <w:spacing w:val="36"/>
          <w:sz w:val="24"/>
        </w:rPr>
        <w:t xml:space="preserve"> </w:t>
      </w:r>
      <w:r>
        <w:rPr>
          <w:sz w:val="24"/>
        </w:rPr>
        <w:t>на</w:t>
      </w:r>
      <w:r>
        <w:rPr>
          <w:spacing w:val="37"/>
          <w:sz w:val="24"/>
        </w:rPr>
        <w:t xml:space="preserve"> </w:t>
      </w:r>
      <w:r>
        <w:rPr>
          <w:sz w:val="24"/>
        </w:rPr>
        <w:t>участке</w:t>
      </w:r>
      <w:r>
        <w:rPr>
          <w:spacing w:val="35"/>
          <w:sz w:val="24"/>
        </w:rPr>
        <w:t xml:space="preserve"> </w:t>
      </w:r>
      <w:r>
        <w:rPr>
          <w:sz w:val="24"/>
        </w:rPr>
        <w:t>от</w:t>
      </w:r>
      <w:r>
        <w:rPr>
          <w:spacing w:val="39"/>
          <w:sz w:val="24"/>
        </w:rPr>
        <w:t xml:space="preserve"> </w:t>
      </w:r>
      <w:r>
        <w:rPr>
          <w:sz w:val="24"/>
        </w:rPr>
        <w:t>ул.</w:t>
      </w:r>
      <w:r>
        <w:rPr>
          <w:spacing w:val="36"/>
          <w:sz w:val="24"/>
        </w:rPr>
        <w:t xml:space="preserve"> </w:t>
      </w:r>
      <w:r>
        <w:rPr>
          <w:sz w:val="24"/>
        </w:rPr>
        <w:t>Магомеда</w:t>
      </w:r>
      <w:r>
        <w:rPr>
          <w:spacing w:val="35"/>
          <w:sz w:val="24"/>
        </w:rPr>
        <w:t xml:space="preserve"> </w:t>
      </w:r>
      <w:r>
        <w:rPr>
          <w:sz w:val="24"/>
        </w:rPr>
        <w:t>Ярагского</w:t>
      </w:r>
      <w:r>
        <w:rPr>
          <w:spacing w:val="36"/>
          <w:sz w:val="24"/>
        </w:rPr>
        <w:t xml:space="preserve"> </w:t>
      </w:r>
      <w:r>
        <w:rPr>
          <w:sz w:val="24"/>
        </w:rPr>
        <w:t>до</w:t>
      </w:r>
      <w:r>
        <w:rPr>
          <w:spacing w:val="39"/>
          <w:sz w:val="24"/>
        </w:rPr>
        <w:t xml:space="preserve"> </w:t>
      </w:r>
      <w:r>
        <w:rPr>
          <w:spacing w:val="-5"/>
          <w:sz w:val="24"/>
        </w:rPr>
        <w:t>ул.</w:t>
      </w:r>
    </w:p>
    <w:p w:rsidR="00BA7B2C" w:rsidRDefault="00156D0F">
      <w:pPr>
        <w:pStyle w:val="a3"/>
        <w:spacing w:before="140"/>
        <w:ind w:left="1"/>
      </w:pPr>
      <w:r>
        <w:rPr>
          <w:spacing w:val="-2"/>
        </w:rPr>
        <w:t>Примакова;</w:t>
      </w:r>
    </w:p>
    <w:p w:rsidR="00BA7B2C" w:rsidRDefault="00156D0F">
      <w:pPr>
        <w:pStyle w:val="a4"/>
        <w:numPr>
          <w:ilvl w:val="1"/>
          <w:numId w:val="26"/>
        </w:numPr>
        <w:tabs>
          <w:tab w:val="left" w:pos="741"/>
        </w:tabs>
        <w:spacing w:before="136" w:line="360" w:lineRule="auto"/>
        <w:ind w:right="140" w:firstLine="566"/>
        <w:rPr>
          <w:sz w:val="24"/>
        </w:rPr>
      </w:pPr>
      <w:r>
        <w:rPr>
          <w:sz w:val="24"/>
        </w:rPr>
        <w:t>строительство</w:t>
      </w:r>
      <w:r>
        <w:rPr>
          <w:spacing w:val="32"/>
          <w:sz w:val="24"/>
        </w:rPr>
        <w:t xml:space="preserve"> </w:t>
      </w:r>
      <w:r>
        <w:rPr>
          <w:sz w:val="24"/>
        </w:rPr>
        <w:t>подземного</w:t>
      </w:r>
      <w:r>
        <w:rPr>
          <w:spacing w:val="32"/>
          <w:sz w:val="24"/>
        </w:rPr>
        <w:t xml:space="preserve"> </w:t>
      </w:r>
      <w:r>
        <w:rPr>
          <w:sz w:val="24"/>
        </w:rPr>
        <w:t>пешеходного</w:t>
      </w:r>
      <w:r>
        <w:rPr>
          <w:spacing w:val="32"/>
          <w:sz w:val="24"/>
        </w:rPr>
        <w:t xml:space="preserve"> </w:t>
      </w:r>
      <w:r>
        <w:rPr>
          <w:sz w:val="24"/>
        </w:rPr>
        <w:t>перехода</w:t>
      </w:r>
      <w:r>
        <w:rPr>
          <w:spacing w:val="31"/>
          <w:sz w:val="24"/>
        </w:rPr>
        <w:t xml:space="preserve"> </w:t>
      </w:r>
      <w:r>
        <w:rPr>
          <w:sz w:val="24"/>
        </w:rPr>
        <w:t>на</w:t>
      </w:r>
      <w:r>
        <w:rPr>
          <w:spacing w:val="31"/>
          <w:sz w:val="24"/>
        </w:rPr>
        <w:t xml:space="preserve"> </w:t>
      </w:r>
      <w:r>
        <w:rPr>
          <w:sz w:val="24"/>
        </w:rPr>
        <w:t>пересечении</w:t>
      </w:r>
      <w:r>
        <w:rPr>
          <w:spacing w:val="30"/>
          <w:sz w:val="24"/>
        </w:rPr>
        <w:t xml:space="preserve"> </w:t>
      </w:r>
      <w:r>
        <w:rPr>
          <w:sz w:val="24"/>
        </w:rPr>
        <w:t>пр.</w:t>
      </w:r>
      <w:r>
        <w:rPr>
          <w:spacing w:val="32"/>
          <w:sz w:val="24"/>
        </w:rPr>
        <w:t xml:space="preserve"> </w:t>
      </w:r>
      <w:r>
        <w:rPr>
          <w:sz w:val="24"/>
        </w:rPr>
        <w:t>Али-Гаджи Акушинского и пр. Казбекова;</w:t>
      </w:r>
    </w:p>
    <w:p w:rsidR="00BA7B2C" w:rsidRDefault="00BA7B2C">
      <w:pPr>
        <w:pStyle w:val="a4"/>
        <w:spacing w:line="360" w:lineRule="auto"/>
        <w:rPr>
          <w:sz w:val="24"/>
        </w:rPr>
        <w:sectPr w:rsidR="00BA7B2C">
          <w:pgSz w:w="11910" w:h="16840"/>
          <w:pgMar w:top="1040" w:right="708" w:bottom="1100" w:left="1700" w:header="0" w:footer="919" w:gutter="0"/>
          <w:cols w:space="720"/>
        </w:sectPr>
      </w:pPr>
    </w:p>
    <w:p w:rsidR="00BA7B2C" w:rsidRDefault="00156D0F">
      <w:pPr>
        <w:pStyle w:val="a4"/>
        <w:numPr>
          <w:ilvl w:val="1"/>
          <w:numId w:val="26"/>
        </w:numPr>
        <w:tabs>
          <w:tab w:val="left" w:pos="714"/>
        </w:tabs>
        <w:spacing w:before="68" w:line="360" w:lineRule="auto"/>
        <w:ind w:right="142" w:firstLine="566"/>
        <w:jc w:val="both"/>
        <w:rPr>
          <w:sz w:val="24"/>
        </w:rPr>
      </w:pPr>
      <w:r>
        <w:rPr>
          <w:sz w:val="24"/>
        </w:rPr>
        <w:lastRenderedPageBreak/>
        <w:t>строительство подземного пешеходного перехода в створе пр. Петра I на пересече</w:t>
      </w:r>
      <w:r>
        <w:rPr>
          <w:sz w:val="24"/>
        </w:rPr>
        <w:softHyphen/>
        <w:t>нии с ул. Примакова и ж.д. путями на перегоне Махачкалинский порт - 2290 км.</w:t>
      </w:r>
    </w:p>
    <w:p w:rsidR="00BA7B2C" w:rsidRDefault="00156D0F">
      <w:pPr>
        <w:pStyle w:val="a3"/>
        <w:spacing w:before="1" w:line="360" w:lineRule="auto"/>
        <w:ind w:left="1" w:right="136" w:firstLine="566"/>
        <w:jc w:val="both"/>
      </w:pPr>
      <w:r>
        <w:t>В рамках улучшения связанности улично-дорожной сети городского округа Махач</w:t>
      </w:r>
      <w:r>
        <w:softHyphen/>
        <w:t>кала в целях ликвидации перепробегов автомобильного транспорта оптимистичным вари</w:t>
      </w:r>
      <w:r>
        <w:softHyphen/>
        <w:t>антом дополнительно предусмотрена реализация следующих капиталоемких мероприя</w:t>
      </w:r>
      <w:r>
        <w:softHyphen/>
      </w:r>
      <w:r>
        <w:rPr>
          <w:spacing w:val="-4"/>
        </w:rPr>
        <w:t>тий:</w:t>
      </w:r>
    </w:p>
    <w:p w:rsidR="00BA7B2C" w:rsidRDefault="00156D0F">
      <w:pPr>
        <w:pStyle w:val="a4"/>
        <w:numPr>
          <w:ilvl w:val="1"/>
          <w:numId w:val="26"/>
        </w:numPr>
        <w:tabs>
          <w:tab w:val="left" w:pos="722"/>
        </w:tabs>
        <w:spacing w:line="360" w:lineRule="auto"/>
        <w:ind w:right="146" w:firstLine="566"/>
        <w:jc w:val="both"/>
        <w:rPr>
          <w:sz w:val="24"/>
        </w:rPr>
      </w:pPr>
      <w:r>
        <w:rPr>
          <w:sz w:val="24"/>
        </w:rPr>
        <w:t>соединение (строительство) ул. Гамзата Цадасы и ул. Пушкина - обустройство пу</w:t>
      </w:r>
      <w:r>
        <w:rPr>
          <w:sz w:val="24"/>
        </w:rPr>
        <w:softHyphen/>
        <w:t>тепровода или строительство переезда под железнодорожными путями;</w:t>
      </w:r>
    </w:p>
    <w:p w:rsidR="00BA7B2C" w:rsidRDefault="00156D0F">
      <w:pPr>
        <w:pStyle w:val="a4"/>
        <w:numPr>
          <w:ilvl w:val="1"/>
          <w:numId w:val="26"/>
        </w:numPr>
        <w:tabs>
          <w:tab w:val="left" w:pos="738"/>
        </w:tabs>
        <w:spacing w:line="360" w:lineRule="auto"/>
        <w:ind w:right="142" w:firstLine="566"/>
        <w:jc w:val="both"/>
        <w:rPr>
          <w:sz w:val="24"/>
        </w:rPr>
      </w:pPr>
      <w:r>
        <w:rPr>
          <w:sz w:val="24"/>
        </w:rPr>
        <w:t>строительство дороги вдоль набережной от ул. Пушкина до «Аллеи медиков» со строительством путепровода или переезда под ж/д путями.</w:t>
      </w:r>
    </w:p>
    <w:p w:rsidR="00BA7B2C" w:rsidRDefault="00156D0F">
      <w:pPr>
        <w:pStyle w:val="a3"/>
        <w:spacing w:line="360" w:lineRule="auto"/>
        <w:ind w:left="1" w:right="135" w:firstLine="566"/>
        <w:jc w:val="both"/>
      </w:pPr>
      <w:r>
        <w:t>В</w:t>
      </w:r>
      <w:r>
        <w:rPr>
          <w:spacing w:val="-4"/>
        </w:rPr>
        <w:t xml:space="preserve"> </w:t>
      </w:r>
      <w:r>
        <w:t>рамках доведения</w:t>
      </w:r>
      <w:r>
        <w:rPr>
          <w:spacing w:val="-2"/>
        </w:rPr>
        <w:t xml:space="preserve"> </w:t>
      </w:r>
      <w:r>
        <w:t>фактических</w:t>
      </w:r>
      <w:r>
        <w:rPr>
          <w:spacing w:val="-2"/>
        </w:rPr>
        <w:t xml:space="preserve"> </w:t>
      </w:r>
      <w:r>
        <w:t>параметров магистральных автомобильных</w:t>
      </w:r>
      <w:r>
        <w:rPr>
          <w:spacing w:val="-2"/>
        </w:rPr>
        <w:t xml:space="preserve"> </w:t>
      </w:r>
      <w:r>
        <w:t>дорог</w:t>
      </w:r>
      <w:r>
        <w:rPr>
          <w:spacing w:val="-2"/>
        </w:rPr>
        <w:t xml:space="preserve"> </w:t>
      </w:r>
      <w:r>
        <w:t>в составе улично-дорожной сети городского округа Махачкала до проектных значений оп</w:t>
      </w:r>
      <w:r>
        <w:softHyphen/>
        <w:t>тимистичным вариантом дополнительно предусмотрена реализация следующих капитало</w:t>
      </w:r>
      <w:r>
        <w:softHyphen/>
        <w:t>емких мероприятий:</w:t>
      </w:r>
    </w:p>
    <w:p w:rsidR="00BA7B2C" w:rsidRDefault="00156D0F">
      <w:pPr>
        <w:pStyle w:val="a4"/>
        <w:numPr>
          <w:ilvl w:val="1"/>
          <w:numId w:val="26"/>
        </w:numPr>
        <w:tabs>
          <w:tab w:val="left" w:pos="706"/>
        </w:tabs>
        <w:ind w:left="706" w:hanging="138"/>
        <w:jc w:val="both"/>
        <w:rPr>
          <w:sz w:val="24"/>
        </w:rPr>
      </w:pPr>
      <w:r>
        <w:rPr>
          <w:sz w:val="24"/>
        </w:rPr>
        <w:t>капитальный</w:t>
      </w:r>
      <w:r>
        <w:rPr>
          <w:spacing w:val="-2"/>
          <w:sz w:val="24"/>
        </w:rPr>
        <w:t xml:space="preserve"> </w:t>
      </w:r>
      <w:r>
        <w:rPr>
          <w:sz w:val="24"/>
        </w:rPr>
        <w:t>ремонт</w:t>
      </w:r>
      <w:r>
        <w:rPr>
          <w:spacing w:val="-3"/>
          <w:sz w:val="24"/>
        </w:rPr>
        <w:t xml:space="preserve"> </w:t>
      </w:r>
      <w:r>
        <w:rPr>
          <w:sz w:val="24"/>
        </w:rPr>
        <w:t>проспекта</w:t>
      </w:r>
      <w:r>
        <w:rPr>
          <w:spacing w:val="-2"/>
          <w:sz w:val="24"/>
        </w:rPr>
        <w:t xml:space="preserve"> </w:t>
      </w:r>
      <w:r>
        <w:rPr>
          <w:sz w:val="24"/>
        </w:rPr>
        <w:t>Имама</w:t>
      </w:r>
      <w:r>
        <w:rPr>
          <w:spacing w:val="-2"/>
          <w:sz w:val="24"/>
        </w:rPr>
        <w:t xml:space="preserve"> </w:t>
      </w:r>
      <w:r>
        <w:rPr>
          <w:sz w:val="24"/>
        </w:rPr>
        <w:t>Шамиля</w:t>
      </w:r>
      <w:r>
        <w:rPr>
          <w:spacing w:val="-1"/>
          <w:sz w:val="24"/>
        </w:rPr>
        <w:t xml:space="preserve"> </w:t>
      </w:r>
      <w:r>
        <w:rPr>
          <w:sz w:val="24"/>
        </w:rPr>
        <w:t>с</w:t>
      </w:r>
      <w:r>
        <w:rPr>
          <w:spacing w:val="-2"/>
          <w:sz w:val="24"/>
        </w:rPr>
        <w:t xml:space="preserve"> </w:t>
      </w:r>
      <w:r>
        <w:rPr>
          <w:sz w:val="24"/>
        </w:rPr>
        <w:t>дублёром</w:t>
      </w:r>
      <w:r>
        <w:rPr>
          <w:spacing w:val="-2"/>
          <w:sz w:val="24"/>
        </w:rPr>
        <w:t xml:space="preserve"> </w:t>
      </w:r>
      <w:r>
        <w:rPr>
          <w:sz w:val="24"/>
        </w:rPr>
        <w:t>и</w:t>
      </w:r>
      <w:r>
        <w:rPr>
          <w:spacing w:val="1"/>
          <w:sz w:val="24"/>
        </w:rPr>
        <w:t xml:space="preserve"> </w:t>
      </w:r>
      <w:r>
        <w:rPr>
          <w:spacing w:val="-2"/>
          <w:sz w:val="24"/>
        </w:rPr>
        <w:t>тротуарами;</w:t>
      </w:r>
    </w:p>
    <w:p w:rsidR="00BA7B2C" w:rsidRDefault="00156D0F">
      <w:pPr>
        <w:pStyle w:val="a4"/>
        <w:numPr>
          <w:ilvl w:val="1"/>
          <w:numId w:val="26"/>
        </w:numPr>
        <w:tabs>
          <w:tab w:val="left" w:pos="743"/>
        </w:tabs>
        <w:spacing w:before="139" w:line="360" w:lineRule="auto"/>
        <w:ind w:right="141" w:firstLine="566"/>
        <w:jc w:val="both"/>
        <w:rPr>
          <w:sz w:val="24"/>
        </w:rPr>
      </w:pPr>
      <w:r>
        <w:rPr>
          <w:sz w:val="24"/>
        </w:rPr>
        <w:t>капитальный ремонт пр. Казбекова с доведением числа полос движения до 4 на участке от ул. Казанцева до пр. Али Гаджи Акушинского.</w:t>
      </w:r>
    </w:p>
    <w:p w:rsidR="00BA7B2C" w:rsidRDefault="00156D0F">
      <w:pPr>
        <w:pStyle w:val="a3"/>
        <w:spacing w:line="360" w:lineRule="auto"/>
        <w:ind w:left="1" w:right="138" w:firstLine="566"/>
        <w:jc w:val="both"/>
      </w:pPr>
      <w:r>
        <w:t>Помимо этого, целевой вариант предусматривает реализацию целого комплекса ме</w:t>
      </w:r>
      <w:r>
        <w:softHyphen/>
        <w:t>роприятий по формированию магистральных транспортных связей для обеспечения транспортной доступности периферийных территорий городского округа Махачкала, большая</w:t>
      </w:r>
      <w:r>
        <w:rPr>
          <w:spacing w:val="-1"/>
        </w:rPr>
        <w:t xml:space="preserve"> </w:t>
      </w:r>
      <w:r>
        <w:t>часть из которых предусмотрена</w:t>
      </w:r>
      <w:r>
        <w:rPr>
          <w:spacing w:val="-2"/>
        </w:rPr>
        <w:t xml:space="preserve"> </w:t>
      </w:r>
      <w:r>
        <w:t>генеральным</w:t>
      </w:r>
      <w:r>
        <w:rPr>
          <w:spacing w:val="-2"/>
        </w:rPr>
        <w:t xml:space="preserve"> </w:t>
      </w:r>
      <w:r>
        <w:t>планом.</w:t>
      </w:r>
      <w:r>
        <w:rPr>
          <w:spacing w:val="-1"/>
        </w:rPr>
        <w:t xml:space="preserve"> </w:t>
      </w:r>
      <w:r>
        <w:t>В частности,</w:t>
      </w:r>
      <w:r>
        <w:rPr>
          <w:spacing w:val="-1"/>
        </w:rPr>
        <w:t xml:space="preserve"> </w:t>
      </w:r>
      <w:r>
        <w:t>предлагается рассмотреть возможность реализации следующих мероприятий:</w:t>
      </w:r>
    </w:p>
    <w:p w:rsidR="00BA7B2C" w:rsidRDefault="00156D0F">
      <w:pPr>
        <w:pStyle w:val="a4"/>
        <w:numPr>
          <w:ilvl w:val="0"/>
          <w:numId w:val="25"/>
        </w:numPr>
        <w:tabs>
          <w:tab w:val="left" w:pos="870"/>
        </w:tabs>
        <w:spacing w:line="360" w:lineRule="auto"/>
        <w:ind w:right="135" w:firstLine="566"/>
        <w:jc w:val="both"/>
        <w:rPr>
          <w:sz w:val="24"/>
        </w:rPr>
      </w:pPr>
      <w:r>
        <w:rPr>
          <w:sz w:val="24"/>
        </w:rPr>
        <w:t>Строительство проектируемой магистрали №1 (организация непрерывного дви</w:t>
      </w:r>
      <w:r>
        <w:rPr>
          <w:sz w:val="24"/>
        </w:rPr>
        <w:softHyphen/>
        <w:t>жения от улицы Гагарина до автомобильной дороги регионального значения Махачкала –Аэропорт. Мероприятие позволило бы в значительной степени повысить транспортную доступность с. Новый Хушет и расположенных рядом населенных пунктов Ленинского района. Следует отметить, что реализация мероприятия существенно затруднена наличи-ем сложившейся жилой застройки в районе прохождения трассы перспективного линей</w:t>
      </w:r>
      <w:r>
        <w:rPr>
          <w:sz w:val="24"/>
        </w:rPr>
        <w:softHyphen/>
        <w:t>ного объекта. Повышение транспортной доступности рассматриваемой территории пред</w:t>
      </w:r>
      <w:r>
        <w:rPr>
          <w:sz w:val="24"/>
        </w:rPr>
        <w:softHyphen/>
        <w:t>ставляется</w:t>
      </w:r>
      <w:r>
        <w:rPr>
          <w:spacing w:val="-1"/>
          <w:sz w:val="24"/>
        </w:rPr>
        <w:t xml:space="preserve"> </w:t>
      </w:r>
      <w:r>
        <w:rPr>
          <w:sz w:val="24"/>
        </w:rPr>
        <w:t>целесообразным</w:t>
      </w:r>
      <w:r>
        <w:rPr>
          <w:spacing w:val="-1"/>
          <w:sz w:val="24"/>
        </w:rPr>
        <w:t xml:space="preserve"> </w:t>
      </w:r>
      <w:r>
        <w:rPr>
          <w:sz w:val="24"/>
        </w:rPr>
        <w:t>дополнительно усилить путем</w:t>
      </w:r>
      <w:r>
        <w:rPr>
          <w:spacing w:val="-1"/>
          <w:sz w:val="24"/>
        </w:rPr>
        <w:t xml:space="preserve"> </w:t>
      </w:r>
      <w:r>
        <w:rPr>
          <w:sz w:val="24"/>
        </w:rPr>
        <w:t>реконструкции ул.</w:t>
      </w:r>
      <w:r>
        <w:rPr>
          <w:spacing w:val="-1"/>
          <w:sz w:val="24"/>
        </w:rPr>
        <w:t xml:space="preserve"> </w:t>
      </w:r>
      <w:r>
        <w:rPr>
          <w:sz w:val="24"/>
        </w:rPr>
        <w:t>Крайняя, ул. Туманная и ул. Сетевая с формированием дублера магистрали №1.</w:t>
      </w:r>
    </w:p>
    <w:p w:rsidR="00BA7B2C" w:rsidRDefault="00156D0F">
      <w:pPr>
        <w:pStyle w:val="a4"/>
        <w:numPr>
          <w:ilvl w:val="0"/>
          <w:numId w:val="25"/>
        </w:numPr>
        <w:tabs>
          <w:tab w:val="left" w:pos="830"/>
        </w:tabs>
        <w:spacing w:before="1" w:line="360" w:lineRule="auto"/>
        <w:ind w:right="137" w:firstLine="566"/>
        <w:jc w:val="both"/>
        <w:rPr>
          <w:sz w:val="24"/>
        </w:rPr>
      </w:pPr>
      <w:r>
        <w:rPr>
          <w:sz w:val="24"/>
        </w:rPr>
        <w:t>Строительство проектируемых магистралей №</w:t>
      </w:r>
      <w:r>
        <w:rPr>
          <w:spacing w:val="-1"/>
          <w:sz w:val="24"/>
        </w:rPr>
        <w:t xml:space="preserve"> </w:t>
      </w:r>
      <w:r>
        <w:rPr>
          <w:sz w:val="24"/>
        </w:rPr>
        <w:t>4, №5, №</w:t>
      </w:r>
      <w:r>
        <w:rPr>
          <w:spacing w:val="-1"/>
          <w:sz w:val="24"/>
        </w:rPr>
        <w:t xml:space="preserve"> </w:t>
      </w:r>
      <w:r>
        <w:rPr>
          <w:sz w:val="24"/>
        </w:rPr>
        <w:t>7, №15</w:t>
      </w:r>
      <w:r>
        <w:rPr>
          <w:spacing w:val="-2"/>
          <w:sz w:val="24"/>
        </w:rPr>
        <w:t xml:space="preserve"> </w:t>
      </w:r>
      <w:r>
        <w:rPr>
          <w:sz w:val="24"/>
        </w:rPr>
        <w:t>и проектируемого проезда №26. Реализация данного комплекса мероприятий позволила бы обеспечить транспортную доступность территорий перспективного развития ИЖС, расположенных между п.г.т. Семендер и Шамхал. Вышеперечисленные объекты формируют каркас маги-</w:t>
      </w:r>
    </w:p>
    <w:p w:rsidR="00BA7B2C" w:rsidRDefault="00BA7B2C">
      <w:pPr>
        <w:pStyle w:val="a4"/>
        <w:spacing w:line="360" w:lineRule="auto"/>
        <w:jc w:val="both"/>
        <w:rPr>
          <w:sz w:val="24"/>
        </w:rPr>
        <w:sectPr w:rsidR="00BA7B2C">
          <w:pgSz w:w="11910" w:h="16840"/>
          <w:pgMar w:top="1040" w:right="708" w:bottom="1100" w:left="1700" w:header="0" w:footer="919" w:gutter="0"/>
          <w:cols w:space="720"/>
        </w:sectPr>
      </w:pPr>
    </w:p>
    <w:p w:rsidR="00BA7B2C" w:rsidRDefault="00156D0F">
      <w:pPr>
        <w:pStyle w:val="a3"/>
        <w:spacing w:before="68" w:line="360" w:lineRule="auto"/>
        <w:ind w:left="1" w:right="142"/>
        <w:jc w:val="both"/>
      </w:pPr>
      <w:r>
        <w:lastRenderedPageBreak/>
        <w:t>стральных улиц территории перспективного развития, а сочетание магистралей №5, №15</w:t>
      </w:r>
      <w:r>
        <w:rPr>
          <w:spacing w:val="40"/>
        </w:rPr>
        <w:t xml:space="preserve"> </w:t>
      </w:r>
      <w:r>
        <w:t>и проезда №26 обеспечит прямую связь с г. Махачкала.</w:t>
      </w:r>
    </w:p>
    <w:p w:rsidR="00BA7B2C" w:rsidRDefault="00156D0F">
      <w:pPr>
        <w:pStyle w:val="a4"/>
        <w:numPr>
          <w:ilvl w:val="0"/>
          <w:numId w:val="25"/>
        </w:numPr>
        <w:tabs>
          <w:tab w:val="left" w:pos="837"/>
        </w:tabs>
        <w:spacing w:before="1" w:line="360" w:lineRule="auto"/>
        <w:ind w:right="137" w:firstLine="566"/>
        <w:jc w:val="both"/>
        <w:rPr>
          <w:sz w:val="24"/>
        </w:rPr>
      </w:pPr>
      <w:r>
        <w:rPr>
          <w:sz w:val="24"/>
        </w:rPr>
        <w:t>Строительство проектируемого проезда № 31, которое, наряду с капитальным ре</w:t>
      </w:r>
      <w:r>
        <w:rPr>
          <w:sz w:val="24"/>
        </w:rPr>
        <w:softHyphen/>
        <w:t xml:space="preserve">монтом пр. Казбекова, позволит существенно повысить транспортную доступность п.г.т. </w:t>
      </w:r>
      <w:r>
        <w:rPr>
          <w:spacing w:val="-2"/>
          <w:sz w:val="24"/>
        </w:rPr>
        <w:t>Семендер.</w:t>
      </w:r>
    </w:p>
    <w:p w:rsidR="00BA7B2C" w:rsidRDefault="00BA7B2C">
      <w:pPr>
        <w:pStyle w:val="a3"/>
        <w:spacing w:before="179"/>
      </w:pPr>
    </w:p>
    <w:p w:rsidR="00BA7B2C" w:rsidRDefault="00156D0F">
      <w:pPr>
        <w:pStyle w:val="4"/>
        <w:numPr>
          <w:ilvl w:val="2"/>
          <w:numId w:val="51"/>
        </w:numPr>
        <w:tabs>
          <w:tab w:val="left" w:pos="648"/>
        </w:tabs>
        <w:spacing w:before="0" w:line="360" w:lineRule="auto"/>
        <w:ind w:left="1" w:right="288" w:firstLine="0"/>
        <w:jc w:val="left"/>
      </w:pPr>
      <w:bookmarkStart w:id="32" w:name="7.3.2._Мероприятия_по_развитию_инфрастру"/>
      <w:bookmarkStart w:id="33" w:name="_bookmark18"/>
      <w:bookmarkEnd w:id="32"/>
      <w:bookmarkEnd w:id="33"/>
      <w:r>
        <w:t>Мероприятия</w:t>
      </w:r>
      <w:r>
        <w:rPr>
          <w:spacing w:val="-5"/>
        </w:rPr>
        <w:t xml:space="preserve"> </w:t>
      </w:r>
      <w:r>
        <w:t>по</w:t>
      </w:r>
      <w:r>
        <w:rPr>
          <w:spacing w:val="-7"/>
        </w:rPr>
        <w:t xml:space="preserve"> </w:t>
      </w:r>
      <w:r>
        <w:t>развитию</w:t>
      </w:r>
      <w:r>
        <w:rPr>
          <w:spacing w:val="-3"/>
        </w:rPr>
        <w:t xml:space="preserve"> </w:t>
      </w:r>
      <w:r>
        <w:t>инфраструктуры</w:t>
      </w:r>
      <w:r>
        <w:rPr>
          <w:spacing w:val="-7"/>
        </w:rPr>
        <w:t xml:space="preserve"> </w:t>
      </w:r>
      <w:r>
        <w:t>транспорта</w:t>
      </w:r>
      <w:r>
        <w:rPr>
          <w:spacing w:val="-7"/>
        </w:rPr>
        <w:t xml:space="preserve"> </w:t>
      </w:r>
      <w:r>
        <w:t>общего</w:t>
      </w:r>
      <w:r>
        <w:rPr>
          <w:spacing w:val="-7"/>
        </w:rPr>
        <w:t xml:space="preserve"> </w:t>
      </w:r>
      <w:r>
        <w:t>пользо</w:t>
      </w:r>
      <w:r>
        <w:softHyphen/>
      </w:r>
      <w:r>
        <w:rPr>
          <w:spacing w:val="-2"/>
        </w:rPr>
        <w:t>вания</w:t>
      </w:r>
    </w:p>
    <w:p w:rsidR="00BA7B2C" w:rsidRDefault="00BA7B2C">
      <w:pPr>
        <w:pStyle w:val="a3"/>
        <w:spacing w:before="143"/>
        <w:rPr>
          <w:b/>
          <w:sz w:val="26"/>
        </w:rPr>
      </w:pPr>
    </w:p>
    <w:p w:rsidR="00BA7B2C" w:rsidRDefault="00156D0F">
      <w:pPr>
        <w:pStyle w:val="a3"/>
        <w:spacing w:line="360" w:lineRule="auto"/>
        <w:ind w:left="1" w:right="135" w:firstLine="566"/>
        <w:jc w:val="both"/>
      </w:pPr>
      <w:r>
        <w:t>Реализация мероприятий по развитию инфраструктуры транспорта общего пользо</w:t>
      </w:r>
      <w:r>
        <w:softHyphen/>
        <w:t>вания будет осуществляться по следующим основным направлениям:</w:t>
      </w:r>
    </w:p>
    <w:p w:rsidR="00BA7B2C" w:rsidRDefault="00156D0F">
      <w:pPr>
        <w:pStyle w:val="a4"/>
        <w:numPr>
          <w:ilvl w:val="3"/>
          <w:numId w:val="51"/>
        </w:numPr>
        <w:tabs>
          <w:tab w:val="left" w:pos="878"/>
        </w:tabs>
        <w:spacing w:line="360" w:lineRule="auto"/>
        <w:ind w:left="1" w:right="137" w:firstLine="566"/>
        <w:jc w:val="both"/>
        <w:rPr>
          <w:sz w:val="24"/>
        </w:rPr>
      </w:pPr>
      <w:r>
        <w:rPr>
          <w:sz w:val="24"/>
        </w:rPr>
        <w:t>Обновление маршрутных транспортных средств, увеличение к 2030 году доли парка общественного транспорта, имеющего срок эксплуатации не старше нормативного, не менее чем до 85 процентов, обеспечение доступности пассажирского транспорта для маломобильного населения;</w:t>
      </w:r>
    </w:p>
    <w:p w:rsidR="00BA7B2C" w:rsidRDefault="00156D0F">
      <w:pPr>
        <w:pStyle w:val="a4"/>
        <w:numPr>
          <w:ilvl w:val="3"/>
          <w:numId w:val="51"/>
        </w:numPr>
        <w:tabs>
          <w:tab w:val="left" w:pos="878"/>
        </w:tabs>
        <w:spacing w:line="360" w:lineRule="auto"/>
        <w:ind w:left="1" w:right="139" w:firstLine="566"/>
        <w:jc w:val="both"/>
        <w:rPr>
          <w:sz w:val="24"/>
        </w:rPr>
      </w:pPr>
      <w:r>
        <w:rPr>
          <w:sz w:val="24"/>
        </w:rPr>
        <w:t>Оптимизация размещения остановочных пунктов на маршрутах пассажирского транспорта общего пользования;</w:t>
      </w:r>
    </w:p>
    <w:p w:rsidR="00BA7B2C" w:rsidRDefault="00156D0F">
      <w:pPr>
        <w:pStyle w:val="a4"/>
        <w:numPr>
          <w:ilvl w:val="3"/>
          <w:numId w:val="51"/>
        </w:numPr>
        <w:tabs>
          <w:tab w:val="left" w:pos="866"/>
        </w:tabs>
        <w:spacing w:line="360" w:lineRule="auto"/>
        <w:ind w:left="1" w:right="135" w:firstLine="566"/>
        <w:jc w:val="both"/>
        <w:rPr>
          <w:sz w:val="24"/>
        </w:rPr>
      </w:pPr>
      <w:r>
        <w:rPr>
          <w:sz w:val="24"/>
        </w:rPr>
        <w:t>Развитие инфраструктуры пассажирского транспорта общего пользования и до</w:t>
      </w:r>
      <w:r>
        <w:rPr>
          <w:sz w:val="24"/>
        </w:rPr>
        <w:softHyphen/>
        <w:t>рожной сети, организация транспортно-пересадочных узлов, создание</w:t>
      </w:r>
      <w:r>
        <w:rPr>
          <w:spacing w:val="40"/>
          <w:sz w:val="24"/>
        </w:rPr>
        <w:t xml:space="preserve"> </w:t>
      </w:r>
      <w:r>
        <w:rPr>
          <w:sz w:val="24"/>
        </w:rPr>
        <w:t>приоритетных условий движения общественного транспорта для повышения скорости сообщения на маршрутах</w:t>
      </w:r>
      <w:r>
        <w:rPr>
          <w:spacing w:val="40"/>
          <w:sz w:val="24"/>
        </w:rPr>
        <w:t xml:space="preserve"> </w:t>
      </w:r>
      <w:r>
        <w:rPr>
          <w:sz w:val="24"/>
        </w:rPr>
        <w:t>и удобства пользования общественным транспортом.</w:t>
      </w:r>
    </w:p>
    <w:p w:rsidR="00BA7B2C" w:rsidRDefault="00156D0F">
      <w:pPr>
        <w:pStyle w:val="a3"/>
        <w:spacing w:line="360" w:lineRule="auto"/>
        <w:ind w:left="1" w:right="134" w:firstLine="566"/>
        <w:jc w:val="both"/>
      </w:pPr>
      <w:r>
        <w:t>Предполагается, что основным инвестиционным мероприятием, связанным с орга</w:t>
      </w:r>
      <w:r>
        <w:softHyphen/>
        <w:t>низацией комплексного транспортного обслуживания населения МО «город Махачкала» будет обновление автомобильного парка автобусов. В 2025 году администрацией города приобретено 84 автобуса (в том числе 11 автобусов большого класса, 57 автобусов сред</w:t>
      </w:r>
      <w:r>
        <w:softHyphen/>
        <w:t>него класса и 16 автобусов малого класса), которые с 1 января 2026 года начнут обслужи</w:t>
      </w:r>
      <w:r>
        <w:softHyphen/>
        <w:t>вание муниципальных маршрутов. В рамках целевого варианта ПКРТИ к 2028 году будет закуплено с целью обновления и модернизации парка:</w:t>
      </w:r>
    </w:p>
    <w:p w:rsidR="00BA7B2C" w:rsidRDefault="00156D0F">
      <w:pPr>
        <w:pStyle w:val="a4"/>
        <w:numPr>
          <w:ilvl w:val="4"/>
          <w:numId w:val="51"/>
        </w:numPr>
        <w:tabs>
          <w:tab w:val="left" w:pos="705"/>
        </w:tabs>
        <w:spacing w:before="2"/>
        <w:ind w:left="705" w:hanging="138"/>
        <w:jc w:val="both"/>
        <w:rPr>
          <w:sz w:val="24"/>
        </w:rPr>
      </w:pPr>
      <w:r>
        <w:rPr>
          <w:sz w:val="24"/>
        </w:rPr>
        <w:t>110</w:t>
      </w:r>
      <w:r>
        <w:rPr>
          <w:spacing w:val="-2"/>
          <w:sz w:val="24"/>
        </w:rPr>
        <w:t xml:space="preserve"> </w:t>
      </w:r>
      <w:r>
        <w:rPr>
          <w:sz w:val="24"/>
        </w:rPr>
        <w:t>автобусов</w:t>
      </w:r>
      <w:r>
        <w:rPr>
          <w:spacing w:val="-2"/>
          <w:sz w:val="24"/>
        </w:rPr>
        <w:t xml:space="preserve"> </w:t>
      </w:r>
      <w:r>
        <w:rPr>
          <w:sz w:val="24"/>
        </w:rPr>
        <w:t>малого</w:t>
      </w:r>
      <w:r>
        <w:rPr>
          <w:spacing w:val="1"/>
          <w:sz w:val="24"/>
        </w:rPr>
        <w:t xml:space="preserve"> </w:t>
      </w:r>
      <w:r>
        <w:rPr>
          <w:spacing w:val="-2"/>
          <w:sz w:val="24"/>
        </w:rPr>
        <w:t>класса;</w:t>
      </w:r>
    </w:p>
    <w:p w:rsidR="00BA7B2C" w:rsidRDefault="00156D0F">
      <w:pPr>
        <w:pStyle w:val="a4"/>
        <w:numPr>
          <w:ilvl w:val="4"/>
          <w:numId w:val="51"/>
        </w:numPr>
        <w:tabs>
          <w:tab w:val="left" w:pos="705"/>
        </w:tabs>
        <w:spacing w:before="136"/>
        <w:ind w:left="705" w:hanging="138"/>
        <w:jc w:val="both"/>
        <w:rPr>
          <w:sz w:val="24"/>
        </w:rPr>
      </w:pPr>
      <w:r>
        <w:rPr>
          <w:sz w:val="24"/>
        </w:rPr>
        <w:t>192</w:t>
      </w:r>
      <w:r>
        <w:rPr>
          <w:spacing w:val="-2"/>
          <w:sz w:val="24"/>
        </w:rPr>
        <w:t xml:space="preserve"> </w:t>
      </w:r>
      <w:r>
        <w:rPr>
          <w:sz w:val="24"/>
        </w:rPr>
        <w:t>автобуса</w:t>
      </w:r>
      <w:r>
        <w:rPr>
          <w:spacing w:val="-1"/>
          <w:sz w:val="24"/>
        </w:rPr>
        <w:t xml:space="preserve"> </w:t>
      </w:r>
      <w:r>
        <w:rPr>
          <w:sz w:val="24"/>
        </w:rPr>
        <w:t xml:space="preserve">среднего </w:t>
      </w:r>
      <w:r>
        <w:rPr>
          <w:spacing w:val="-2"/>
          <w:sz w:val="24"/>
        </w:rPr>
        <w:t>класса;</w:t>
      </w:r>
    </w:p>
    <w:p w:rsidR="00BA7B2C" w:rsidRDefault="00156D0F">
      <w:pPr>
        <w:pStyle w:val="a4"/>
        <w:numPr>
          <w:ilvl w:val="4"/>
          <w:numId w:val="51"/>
        </w:numPr>
        <w:tabs>
          <w:tab w:val="left" w:pos="705"/>
        </w:tabs>
        <w:spacing w:before="140"/>
        <w:ind w:left="705" w:hanging="138"/>
        <w:jc w:val="both"/>
        <w:rPr>
          <w:sz w:val="24"/>
        </w:rPr>
      </w:pPr>
      <w:r>
        <w:rPr>
          <w:sz w:val="24"/>
        </w:rPr>
        <w:t>133</w:t>
      </w:r>
      <w:r>
        <w:rPr>
          <w:spacing w:val="-3"/>
          <w:sz w:val="24"/>
        </w:rPr>
        <w:t xml:space="preserve"> </w:t>
      </w:r>
      <w:r>
        <w:rPr>
          <w:sz w:val="24"/>
        </w:rPr>
        <w:t>автобуса</w:t>
      </w:r>
      <w:r>
        <w:rPr>
          <w:spacing w:val="-2"/>
          <w:sz w:val="24"/>
        </w:rPr>
        <w:t xml:space="preserve"> </w:t>
      </w:r>
      <w:r>
        <w:rPr>
          <w:sz w:val="24"/>
        </w:rPr>
        <w:t>большого</w:t>
      </w:r>
      <w:r>
        <w:rPr>
          <w:spacing w:val="-1"/>
          <w:sz w:val="24"/>
        </w:rPr>
        <w:t xml:space="preserve"> </w:t>
      </w:r>
      <w:r>
        <w:rPr>
          <w:spacing w:val="-2"/>
          <w:sz w:val="24"/>
        </w:rPr>
        <w:t>класса.</w:t>
      </w:r>
    </w:p>
    <w:p w:rsidR="00BA7B2C" w:rsidRDefault="00156D0F">
      <w:pPr>
        <w:pStyle w:val="a3"/>
        <w:spacing w:before="101" w:line="360" w:lineRule="auto"/>
        <w:ind w:left="1" w:right="138" w:firstLine="566"/>
        <w:jc w:val="both"/>
      </w:pPr>
      <w:r>
        <w:t>В рамках оптимистичного сценария обновление и модернизация автобусного парка будет завершена в 2027 году. Все автобусы должны соответствовать современным требо</w:t>
      </w:r>
      <w:r>
        <w:softHyphen/>
        <w:t>ваниям, включающим оснащение валидаторами для безналичной оплаты проезда, USB-розетками,</w:t>
      </w:r>
      <w:r>
        <w:rPr>
          <w:spacing w:val="39"/>
        </w:rPr>
        <w:t xml:space="preserve"> </w:t>
      </w:r>
      <w:r>
        <w:t>передними</w:t>
      </w:r>
      <w:r>
        <w:rPr>
          <w:spacing w:val="40"/>
        </w:rPr>
        <w:t xml:space="preserve"> </w:t>
      </w:r>
      <w:r>
        <w:t>и</w:t>
      </w:r>
      <w:r>
        <w:rPr>
          <w:spacing w:val="45"/>
        </w:rPr>
        <w:t xml:space="preserve"> </w:t>
      </w:r>
      <w:r>
        <w:t>задним</w:t>
      </w:r>
      <w:r>
        <w:rPr>
          <w:spacing w:val="40"/>
        </w:rPr>
        <w:t xml:space="preserve"> </w:t>
      </w:r>
      <w:r>
        <w:t>наружным</w:t>
      </w:r>
      <w:r>
        <w:rPr>
          <w:spacing w:val="43"/>
        </w:rPr>
        <w:t xml:space="preserve"> </w:t>
      </w:r>
      <w:r>
        <w:t>табло,</w:t>
      </w:r>
      <w:r>
        <w:rPr>
          <w:spacing w:val="44"/>
        </w:rPr>
        <w:t xml:space="preserve"> </w:t>
      </w:r>
      <w:r>
        <w:t>внутренним</w:t>
      </w:r>
      <w:r>
        <w:rPr>
          <w:spacing w:val="42"/>
        </w:rPr>
        <w:t xml:space="preserve"> </w:t>
      </w:r>
      <w:r>
        <w:t>табло</w:t>
      </w:r>
      <w:r>
        <w:rPr>
          <w:spacing w:val="44"/>
        </w:rPr>
        <w:t xml:space="preserve"> </w:t>
      </w:r>
      <w:r>
        <w:t>для</w:t>
      </w:r>
      <w:r>
        <w:rPr>
          <w:spacing w:val="44"/>
        </w:rPr>
        <w:t xml:space="preserve"> </w:t>
      </w:r>
      <w:r>
        <w:rPr>
          <w:spacing w:val="-2"/>
        </w:rPr>
        <w:t>демонстрации</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right="136"/>
        <w:jc w:val="both"/>
      </w:pPr>
      <w:r>
        <w:lastRenderedPageBreak/>
        <w:t>информации об остановках, времени и температуре воздуха, системами аудиоинформиро</w:t>
      </w:r>
      <w:r>
        <w:softHyphen/>
        <w:t>вания пассажиров об остановках, системами аудиоинформирования пассажиров об оста</w:t>
      </w:r>
      <w:r>
        <w:softHyphen/>
        <w:t>новках, аппарелями для посадки и высадки маломобильных пассажиров, системами Гло</w:t>
      </w:r>
      <w:r>
        <w:softHyphen/>
        <w:t>насс, видеокамерами с функцией записи и передачи информации.</w:t>
      </w:r>
    </w:p>
    <w:p w:rsidR="00BA7B2C" w:rsidRDefault="00156D0F">
      <w:pPr>
        <w:pStyle w:val="a3"/>
        <w:spacing w:before="1" w:line="360" w:lineRule="auto"/>
        <w:ind w:left="1" w:right="137" w:firstLine="566"/>
        <w:jc w:val="both"/>
      </w:pPr>
      <w:r>
        <w:t>При проведении оптимизации размещения остановочных пунктов на муниципаль</w:t>
      </w:r>
      <w:r>
        <w:softHyphen/>
        <w:t>ных маршрутах необходимо обеспечить требования:</w:t>
      </w:r>
    </w:p>
    <w:p w:rsidR="00BA7B2C" w:rsidRDefault="00156D0F">
      <w:pPr>
        <w:pStyle w:val="a4"/>
        <w:numPr>
          <w:ilvl w:val="4"/>
          <w:numId w:val="51"/>
        </w:numPr>
        <w:tabs>
          <w:tab w:val="left" w:pos="719"/>
        </w:tabs>
        <w:spacing w:line="360" w:lineRule="auto"/>
        <w:ind w:left="1" w:right="134" w:firstLine="566"/>
        <w:jc w:val="both"/>
        <w:rPr>
          <w:sz w:val="24"/>
        </w:rPr>
      </w:pPr>
      <w:r>
        <w:rPr>
          <w:sz w:val="24"/>
        </w:rPr>
        <w:t>«Регионального стандарта транспортного обслуживания населения Республики Да</w:t>
      </w:r>
      <w:r>
        <w:rPr>
          <w:sz w:val="24"/>
        </w:rPr>
        <w:softHyphen/>
        <w:t>гестан на 2026-2030 годы», утвержденного постановлением Правительства Республики Дагестан от 28.04.2025 № 143, в отношении территориальной доступности остановочных пунктов к поликлиникам и больницам региональной и федеральной системы здравоохра</w:t>
      </w:r>
      <w:r>
        <w:rPr>
          <w:sz w:val="24"/>
        </w:rPr>
        <w:softHyphen/>
        <w:t>нения, учреждений</w:t>
      </w:r>
      <w:r>
        <w:rPr>
          <w:spacing w:val="40"/>
          <w:sz w:val="24"/>
        </w:rPr>
        <w:t xml:space="preserve"> </w:t>
      </w:r>
      <w:r>
        <w:rPr>
          <w:sz w:val="24"/>
        </w:rPr>
        <w:t>(отделений) социального обслуживания граждан; предприятий тор</w:t>
      </w:r>
      <w:r>
        <w:rPr>
          <w:sz w:val="24"/>
        </w:rPr>
        <w:softHyphen/>
        <w:t>говли с площадью торгового зала 1000 кв. м и более; терминалов внешнего транспорта; многоквартирных и индивидуальных жилых домов;</w:t>
      </w:r>
    </w:p>
    <w:p w:rsidR="00BA7B2C" w:rsidRDefault="00156D0F">
      <w:pPr>
        <w:pStyle w:val="a4"/>
        <w:numPr>
          <w:ilvl w:val="4"/>
          <w:numId w:val="51"/>
        </w:numPr>
        <w:tabs>
          <w:tab w:val="left" w:pos="712"/>
        </w:tabs>
        <w:spacing w:before="1" w:line="360" w:lineRule="auto"/>
        <w:ind w:left="1" w:right="138" w:firstLine="566"/>
        <w:jc w:val="both"/>
        <w:rPr>
          <w:sz w:val="24"/>
        </w:rPr>
      </w:pPr>
      <w:r>
        <w:rPr>
          <w:sz w:val="24"/>
        </w:rPr>
        <w:t>требований СП 42.13330.2016 (Свод правил. Градостроительство. Планировка и за-стройка городских и сельских поселений, актуализированная редакция СНиП 2.07.01-89*) в отношении минимальных расстояний между остановочными пунктами на линиях обще</w:t>
      </w:r>
      <w:r>
        <w:rPr>
          <w:sz w:val="24"/>
        </w:rPr>
        <w:softHyphen/>
        <w:t>ственного пассажирского транспорта.</w:t>
      </w:r>
    </w:p>
    <w:p w:rsidR="00BA7B2C" w:rsidRDefault="00156D0F">
      <w:pPr>
        <w:pStyle w:val="a3"/>
        <w:spacing w:line="360" w:lineRule="auto"/>
        <w:ind w:left="1" w:right="135" w:firstLine="566"/>
        <w:jc w:val="both"/>
      </w:pPr>
      <w:r>
        <w:t>Все остановочные пункты должны соответствовать нормативным требованиям к их размещению, обустройству, безопасности и оснащению, на них должны быть размещены информационные стенды с расписанием движения транспортных средств на маршрутах, они должны быть оборудованы техническими средствами организации дорожного движе</w:t>
      </w:r>
      <w:r>
        <w:softHyphen/>
        <w:t>ния (знаки, разметка и т.д.) и освещением.</w:t>
      </w:r>
    </w:p>
    <w:p w:rsidR="00BA7B2C" w:rsidRDefault="00156D0F">
      <w:pPr>
        <w:pStyle w:val="a3"/>
        <w:spacing w:line="360" w:lineRule="auto"/>
        <w:ind w:left="1" w:right="134" w:firstLine="566"/>
        <w:jc w:val="both"/>
      </w:pPr>
      <w:r>
        <w:t>На наиболее востребованных остановочных пунктах должны быть созданы «умные» остановки, оборудованные павильонами ожидания, информационными табло, освещени</w:t>
      </w:r>
      <w:r>
        <w:softHyphen/>
        <w:t>ем, Wi-Fi и USB-зарядками.</w:t>
      </w:r>
    </w:p>
    <w:p w:rsidR="00BA7B2C" w:rsidRDefault="00156D0F">
      <w:pPr>
        <w:pStyle w:val="a3"/>
        <w:spacing w:before="1" w:line="360" w:lineRule="auto"/>
        <w:ind w:left="1" w:right="137" w:firstLine="566"/>
        <w:jc w:val="both"/>
      </w:pPr>
      <w:r>
        <w:t>На основе проведенного анализа в центральной части МО «город Махачкала»</w:t>
      </w:r>
      <w:r>
        <w:rPr>
          <w:spacing w:val="-3"/>
        </w:rPr>
        <w:t xml:space="preserve"> </w:t>
      </w:r>
      <w:r>
        <w:t>к лик</w:t>
      </w:r>
      <w:r>
        <w:softHyphen/>
        <w:t>видации предложено 14 остановочных пунктов, расположенных на расстоянии менее 200 метров друг от друга по одной стороне улиц. Из двух остановочных пунктов, располо</w:t>
      </w:r>
      <w:r>
        <w:softHyphen/>
        <w:t>женных на расстоянии менее 200 м друг от друга по одной стороне улиц, для ликвидации выбирались те остановочные пункты, которые обслуживают меньшее количество муни</w:t>
      </w:r>
      <w:r>
        <w:softHyphen/>
        <w:t>ципальных маршрутов, и на которых в настоящее время останавливаются маршрутные транспортные средства преимущественно малой вместимости.</w:t>
      </w:r>
    </w:p>
    <w:p w:rsidR="00BA7B2C" w:rsidRDefault="00156D0F">
      <w:pPr>
        <w:pStyle w:val="a3"/>
        <w:spacing w:line="360" w:lineRule="auto"/>
        <w:ind w:left="1" w:right="137" w:firstLine="566"/>
        <w:jc w:val="both"/>
      </w:pPr>
      <w:r>
        <w:t>За пределами центральной части МО «город Махачкала» к ликвидации предложено 104</w:t>
      </w:r>
      <w:r>
        <w:rPr>
          <w:spacing w:val="-1"/>
        </w:rPr>
        <w:t xml:space="preserve"> </w:t>
      </w:r>
      <w:r>
        <w:t>остановочных пунктов,</w:t>
      </w:r>
      <w:r>
        <w:rPr>
          <w:spacing w:val="-1"/>
        </w:rPr>
        <w:t xml:space="preserve"> </w:t>
      </w:r>
      <w:r>
        <w:t>расположенных на</w:t>
      </w:r>
      <w:r>
        <w:rPr>
          <w:spacing w:val="-2"/>
        </w:rPr>
        <w:t xml:space="preserve"> </w:t>
      </w:r>
      <w:r>
        <w:t>расстоянии менее</w:t>
      </w:r>
      <w:r>
        <w:rPr>
          <w:spacing w:val="-2"/>
        </w:rPr>
        <w:t xml:space="preserve"> </w:t>
      </w:r>
      <w:r>
        <w:t>400 метров</w:t>
      </w:r>
      <w:r>
        <w:rPr>
          <w:spacing w:val="-2"/>
        </w:rPr>
        <w:t xml:space="preserve"> </w:t>
      </w:r>
      <w:r>
        <w:t>друг</w:t>
      </w:r>
      <w:r>
        <w:rPr>
          <w:spacing w:val="-1"/>
        </w:rPr>
        <w:t xml:space="preserve"> </w:t>
      </w:r>
      <w:r>
        <w:t>от друга по</w:t>
      </w:r>
      <w:r>
        <w:rPr>
          <w:spacing w:val="35"/>
        </w:rPr>
        <w:t xml:space="preserve"> </w:t>
      </w:r>
      <w:r>
        <w:t>одной</w:t>
      </w:r>
      <w:r>
        <w:rPr>
          <w:spacing w:val="39"/>
        </w:rPr>
        <w:t xml:space="preserve"> </w:t>
      </w:r>
      <w:r>
        <w:t>стороне</w:t>
      </w:r>
      <w:r>
        <w:rPr>
          <w:spacing w:val="40"/>
        </w:rPr>
        <w:t xml:space="preserve"> </w:t>
      </w:r>
      <w:r>
        <w:t>улиц.</w:t>
      </w:r>
      <w:r>
        <w:rPr>
          <w:spacing w:val="38"/>
        </w:rPr>
        <w:t xml:space="preserve"> </w:t>
      </w:r>
      <w:r>
        <w:t>Из</w:t>
      </w:r>
      <w:r>
        <w:rPr>
          <w:spacing w:val="40"/>
        </w:rPr>
        <w:t xml:space="preserve"> </w:t>
      </w:r>
      <w:r>
        <w:t>двух</w:t>
      </w:r>
      <w:r>
        <w:rPr>
          <w:spacing w:val="41"/>
        </w:rPr>
        <w:t xml:space="preserve"> </w:t>
      </w:r>
      <w:r>
        <w:t>остановочных</w:t>
      </w:r>
      <w:r>
        <w:rPr>
          <w:spacing w:val="41"/>
        </w:rPr>
        <w:t xml:space="preserve"> </w:t>
      </w:r>
      <w:r>
        <w:t>пунктов,</w:t>
      </w:r>
      <w:r>
        <w:rPr>
          <w:spacing w:val="38"/>
        </w:rPr>
        <w:t xml:space="preserve"> </w:t>
      </w:r>
      <w:r>
        <w:t>расположенных</w:t>
      </w:r>
      <w:r>
        <w:rPr>
          <w:spacing w:val="38"/>
        </w:rPr>
        <w:t xml:space="preserve"> </w:t>
      </w:r>
      <w:r>
        <w:t>на</w:t>
      </w:r>
      <w:r>
        <w:rPr>
          <w:spacing w:val="37"/>
        </w:rPr>
        <w:t xml:space="preserve"> </w:t>
      </w:r>
      <w:r>
        <w:rPr>
          <w:spacing w:val="-2"/>
        </w:rPr>
        <w:t>расстоянии</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right="136"/>
        <w:jc w:val="both"/>
      </w:pPr>
      <w:r>
        <w:lastRenderedPageBreak/>
        <w:t>менее 400 м друг от друга по одной стороне улиц, для ликвидации выбирались те остано</w:t>
      </w:r>
      <w:r>
        <w:softHyphen/>
        <w:t>вочные</w:t>
      </w:r>
      <w:r>
        <w:rPr>
          <w:spacing w:val="-2"/>
        </w:rPr>
        <w:t xml:space="preserve"> </w:t>
      </w:r>
      <w:r>
        <w:t>пункты,</w:t>
      </w:r>
      <w:r>
        <w:rPr>
          <w:spacing w:val="-1"/>
        </w:rPr>
        <w:t xml:space="preserve"> </w:t>
      </w:r>
      <w:r>
        <w:t>которые</w:t>
      </w:r>
      <w:r>
        <w:rPr>
          <w:spacing w:val="-2"/>
        </w:rPr>
        <w:t xml:space="preserve"> </w:t>
      </w:r>
      <w:r>
        <w:t>обслуживают меньшее</w:t>
      </w:r>
      <w:r>
        <w:rPr>
          <w:spacing w:val="-2"/>
        </w:rPr>
        <w:t xml:space="preserve"> </w:t>
      </w:r>
      <w:r>
        <w:t>количество</w:t>
      </w:r>
      <w:r>
        <w:rPr>
          <w:spacing w:val="-1"/>
        </w:rPr>
        <w:t xml:space="preserve"> </w:t>
      </w:r>
      <w:r>
        <w:t>муниципальных маршрутов,</w:t>
      </w:r>
      <w:r>
        <w:rPr>
          <w:spacing w:val="-1"/>
        </w:rPr>
        <w:t xml:space="preserve"> </w:t>
      </w:r>
      <w:r>
        <w:t>и на которых в настоящее время останавливаются маршрутные транспортные средства ма</w:t>
      </w:r>
      <w:r>
        <w:softHyphen/>
        <w:t>лой вместимости.</w:t>
      </w:r>
    </w:p>
    <w:p w:rsidR="00BA7B2C" w:rsidRDefault="00156D0F">
      <w:pPr>
        <w:pStyle w:val="a3"/>
        <w:spacing w:before="1" w:line="360" w:lineRule="auto"/>
        <w:ind w:left="1" w:right="136" w:firstLine="566"/>
        <w:jc w:val="both"/>
      </w:pPr>
      <w:r>
        <w:t>Таким образом, после оптимизации в итоговый актуальный перечень остановочных пунктов,</w:t>
      </w:r>
      <w:r>
        <w:rPr>
          <w:spacing w:val="23"/>
        </w:rPr>
        <w:t xml:space="preserve"> </w:t>
      </w:r>
      <w:r>
        <w:t>расположенных</w:t>
      </w:r>
      <w:r>
        <w:rPr>
          <w:spacing w:val="26"/>
        </w:rPr>
        <w:t xml:space="preserve"> </w:t>
      </w:r>
      <w:r>
        <w:t>на</w:t>
      </w:r>
      <w:r>
        <w:rPr>
          <w:spacing w:val="25"/>
        </w:rPr>
        <w:t xml:space="preserve"> </w:t>
      </w:r>
      <w:r>
        <w:t>маршрутах</w:t>
      </w:r>
      <w:r>
        <w:rPr>
          <w:spacing w:val="28"/>
        </w:rPr>
        <w:t xml:space="preserve"> </w:t>
      </w:r>
      <w:r>
        <w:t>автобусного</w:t>
      </w:r>
      <w:r>
        <w:rPr>
          <w:spacing w:val="26"/>
        </w:rPr>
        <w:t xml:space="preserve"> </w:t>
      </w:r>
      <w:r>
        <w:t>и</w:t>
      </w:r>
      <w:r>
        <w:rPr>
          <w:spacing w:val="26"/>
        </w:rPr>
        <w:t xml:space="preserve"> </w:t>
      </w:r>
      <w:r>
        <w:t>троллейбусного</w:t>
      </w:r>
      <w:r>
        <w:rPr>
          <w:spacing w:val="26"/>
        </w:rPr>
        <w:t xml:space="preserve"> </w:t>
      </w:r>
      <w:r>
        <w:t>транспорта</w:t>
      </w:r>
      <w:r>
        <w:rPr>
          <w:spacing w:val="25"/>
        </w:rPr>
        <w:t xml:space="preserve"> </w:t>
      </w:r>
      <w:r>
        <w:t>в</w:t>
      </w:r>
      <w:r>
        <w:rPr>
          <w:spacing w:val="26"/>
        </w:rPr>
        <w:t xml:space="preserve"> </w:t>
      </w:r>
      <w:r>
        <w:rPr>
          <w:spacing w:val="-5"/>
        </w:rPr>
        <w:t>МО</w:t>
      </w:r>
    </w:p>
    <w:p w:rsidR="00BA7B2C" w:rsidRDefault="00156D0F">
      <w:pPr>
        <w:pStyle w:val="a3"/>
        <w:ind w:left="1"/>
        <w:jc w:val="both"/>
      </w:pPr>
      <w:r>
        <w:t>«город</w:t>
      </w:r>
      <w:r>
        <w:rPr>
          <w:spacing w:val="-3"/>
        </w:rPr>
        <w:t xml:space="preserve"> </w:t>
      </w:r>
      <w:r>
        <w:t>Махачкала», вошло</w:t>
      </w:r>
      <w:r>
        <w:rPr>
          <w:spacing w:val="-3"/>
        </w:rPr>
        <w:t xml:space="preserve"> </w:t>
      </w:r>
      <w:r>
        <w:t>881</w:t>
      </w:r>
      <w:r>
        <w:rPr>
          <w:spacing w:val="-2"/>
        </w:rPr>
        <w:t xml:space="preserve"> </w:t>
      </w:r>
      <w:r>
        <w:t>остановочный</w:t>
      </w:r>
      <w:r>
        <w:rPr>
          <w:spacing w:val="-1"/>
        </w:rPr>
        <w:t xml:space="preserve"> </w:t>
      </w:r>
      <w:r>
        <w:rPr>
          <w:spacing w:val="-2"/>
        </w:rPr>
        <w:t>пункт.</w:t>
      </w:r>
    </w:p>
    <w:p w:rsidR="00BA7B2C" w:rsidRDefault="00156D0F">
      <w:pPr>
        <w:pStyle w:val="a3"/>
        <w:spacing w:before="139" w:line="360" w:lineRule="auto"/>
        <w:ind w:left="1" w:right="138" w:firstLine="566"/>
        <w:jc w:val="both"/>
      </w:pPr>
      <w:r>
        <w:t xml:space="preserve">На основных центральных улицах города уже запланирована </w:t>
      </w:r>
      <w:r>
        <w:rPr>
          <w:color w:val="1C1C1C"/>
        </w:rPr>
        <w:t xml:space="preserve">установка </w:t>
      </w:r>
      <w:r>
        <w:t>54 остано</w:t>
      </w:r>
      <w:r>
        <w:softHyphen/>
        <w:t>вочных</w:t>
      </w:r>
      <w:r>
        <w:rPr>
          <w:spacing w:val="19"/>
        </w:rPr>
        <w:t xml:space="preserve"> </w:t>
      </w:r>
      <w:r>
        <w:t>пунктов,</w:t>
      </w:r>
      <w:r>
        <w:rPr>
          <w:spacing w:val="19"/>
        </w:rPr>
        <w:t xml:space="preserve"> </w:t>
      </w:r>
      <w:r>
        <w:t>планируется</w:t>
      </w:r>
      <w:r>
        <w:rPr>
          <w:spacing w:val="19"/>
        </w:rPr>
        <w:t xml:space="preserve"> </w:t>
      </w:r>
      <w:r>
        <w:t>дальнейшее</w:t>
      </w:r>
      <w:r>
        <w:rPr>
          <w:spacing w:val="18"/>
        </w:rPr>
        <w:t xml:space="preserve"> </w:t>
      </w:r>
      <w:r>
        <w:t>обустройство</w:t>
      </w:r>
      <w:r>
        <w:rPr>
          <w:spacing w:val="19"/>
        </w:rPr>
        <w:t xml:space="preserve"> </w:t>
      </w:r>
      <w:r>
        <w:t>остановок,</w:t>
      </w:r>
      <w:r>
        <w:rPr>
          <w:spacing w:val="19"/>
        </w:rPr>
        <w:t xml:space="preserve"> </w:t>
      </w:r>
      <w:r>
        <w:t>в</w:t>
      </w:r>
      <w:r>
        <w:rPr>
          <w:spacing w:val="19"/>
        </w:rPr>
        <w:t xml:space="preserve"> </w:t>
      </w:r>
      <w:r>
        <w:t>том</w:t>
      </w:r>
      <w:r>
        <w:rPr>
          <w:spacing w:val="18"/>
        </w:rPr>
        <w:t xml:space="preserve"> </w:t>
      </w:r>
      <w:r>
        <w:t>числе</w:t>
      </w:r>
      <w:r>
        <w:rPr>
          <w:spacing w:val="18"/>
        </w:rPr>
        <w:t xml:space="preserve"> </w:t>
      </w:r>
      <w:r>
        <w:rPr>
          <w:spacing w:val="-2"/>
        </w:rPr>
        <w:t>создание</w:t>
      </w:r>
    </w:p>
    <w:p w:rsidR="00BA7B2C" w:rsidRDefault="00156D0F">
      <w:pPr>
        <w:pStyle w:val="a3"/>
        <w:spacing w:line="360" w:lineRule="auto"/>
        <w:ind w:left="1" w:right="136"/>
        <w:jc w:val="both"/>
      </w:pPr>
      <w:r>
        <w:t>«умных» остановок», оборудованных павильонами ожидания, информационными табло, освещением, Wi-Fi и USB-зарядками. В настоящий момент необходимо провести обсле</w:t>
      </w:r>
      <w:r>
        <w:softHyphen/>
        <w:t>дования, инвентаризацию и паспортизацию всех остановочных пунктов, расположенных на муниципальных маршрутах, для определения их соответствия нормативным требова</w:t>
      </w:r>
      <w:r>
        <w:softHyphen/>
        <w:t>ниям и дальнейшего выполнения работ по их реконструкции и ремонту.</w:t>
      </w:r>
    </w:p>
    <w:p w:rsidR="00BA7B2C" w:rsidRDefault="00156D0F">
      <w:pPr>
        <w:pStyle w:val="a3"/>
        <w:spacing w:line="360" w:lineRule="auto"/>
        <w:ind w:left="1" w:right="135" w:firstLine="566"/>
        <w:jc w:val="both"/>
      </w:pPr>
      <w:r>
        <w:t>Мероприятия по строительству</w:t>
      </w:r>
      <w:r>
        <w:rPr>
          <w:spacing w:val="-1"/>
        </w:rPr>
        <w:t xml:space="preserve"> </w:t>
      </w:r>
      <w:r>
        <w:t>транспортно-пересадочных узлов включают 8 объек</w:t>
      </w:r>
      <w:r>
        <w:softHyphen/>
        <w:t>тов с высокой концентрацией пассажирских потоков:</w:t>
      </w:r>
    </w:p>
    <w:p w:rsidR="00BA7B2C" w:rsidRDefault="00156D0F">
      <w:pPr>
        <w:pStyle w:val="a4"/>
        <w:numPr>
          <w:ilvl w:val="4"/>
          <w:numId w:val="51"/>
        </w:numPr>
        <w:tabs>
          <w:tab w:val="left" w:pos="706"/>
        </w:tabs>
        <w:ind w:left="706" w:hanging="138"/>
        <w:jc w:val="both"/>
        <w:rPr>
          <w:sz w:val="24"/>
        </w:rPr>
      </w:pPr>
      <w:r>
        <w:rPr>
          <w:sz w:val="24"/>
        </w:rPr>
        <w:t>на</w:t>
      </w:r>
      <w:r>
        <w:rPr>
          <w:spacing w:val="-5"/>
          <w:sz w:val="24"/>
        </w:rPr>
        <w:t xml:space="preserve"> </w:t>
      </w:r>
      <w:r>
        <w:rPr>
          <w:sz w:val="24"/>
        </w:rPr>
        <w:t>Привокзальной площади возле</w:t>
      </w:r>
      <w:r>
        <w:rPr>
          <w:spacing w:val="-2"/>
          <w:sz w:val="24"/>
        </w:rPr>
        <w:t xml:space="preserve"> </w:t>
      </w:r>
      <w:r>
        <w:rPr>
          <w:sz w:val="24"/>
        </w:rPr>
        <w:t>железнодорожного</w:t>
      </w:r>
      <w:r>
        <w:rPr>
          <w:spacing w:val="-1"/>
          <w:sz w:val="24"/>
        </w:rPr>
        <w:t xml:space="preserve"> </w:t>
      </w:r>
      <w:r>
        <w:rPr>
          <w:spacing w:val="-2"/>
          <w:sz w:val="24"/>
        </w:rPr>
        <w:t>вокзала;</w:t>
      </w:r>
    </w:p>
    <w:p w:rsidR="00BA7B2C" w:rsidRDefault="00156D0F">
      <w:pPr>
        <w:pStyle w:val="a4"/>
        <w:numPr>
          <w:ilvl w:val="4"/>
          <w:numId w:val="51"/>
        </w:numPr>
        <w:tabs>
          <w:tab w:val="left" w:pos="706"/>
        </w:tabs>
        <w:spacing w:before="138"/>
        <w:ind w:left="706" w:hanging="138"/>
        <w:jc w:val="both"/>
        <w:rPr>
          <w:sz w:val="24"/>
        </w:rPr>
      </w:pPr>
      <w:r>
        <w:rPr>
          <w:sz w:val="24"/>
        </w:rPr>
        <w:t>возле</w:t>
      </w:r>
      <w:r>
        <w:rPr>
          <w:spacing w:val="-2"/>
          <w:sz w:val="24"/>
        </w:rPr>
        <w:t xml:space="preserve"> </w:t>
      </w:r>
      <w:r>
        <w:rPr>
          <w:sz w:val="24"/>
        </w:rPr>
        <w:t>автостанции</w:t>
      </w:r>
      <w:r>
        <w:rPr>
          <w:spacing w:val="3"/>
          <w:sz w:val="24"/>
        </w:rPr>
        <w:t xml:space="preserve"> </w:t>
      </w:r>
      <w:r>
        <w:rPr>
          <w:spacing w:val="-2"/>
          <w:sz w:val="24"/>
        </w:rPr>
        <w:t>«Южная»;</w:t>
      </w:r>
    </w:p>
    <w:p w:rsidR="00BA7B2C" w:rsidRDefault="00156D0F">
      <w:pPr>
        <w:pStyle w:val="a4"/>
        <w:numPr>
          <w:ilvl w:val="4"/>
          <w:numId w:val="51"/>
        </w:numPr>
        <w:tabs>
          <w:tab w:val="left" w:pos="706"/>
        </w:tabs>
        <w:spacing w:before="137"/>
        <w:ind w:left="706" w:hanging="138"/>
        <w:jc w:val="both"/>
        <w:rPr>
          <w:sz w:val="24"/>
        </w:rPr>
      </w:pPr>
      <w:r>
        <w:rPr>
          <w:sz w:val="24"/>
        </w:rPr>
        <w:t>возле</w:t>
      </w:r>
      <w:r>
        <w:rPr>
          <w:spacing w:val="-3"/>
          <w:sz w:val="24"/>
        </w:rPr>
        <w:t xml:space="preserve"> </w:t>
      </w:r>
      <w:r>
        <w:rPr>
          <w:sz w:val="24"/>
        </w:rPr>
        <w:t>автостанции «Махачкала</w:t>
      </w:r>
      <w:r>
        <w:rPr>
          <w:spacing w:val="-2"/>
          <w:sz w:val="24"/>
        </w:rPr>
        <w:t xml:space="preserve"> </w:t>
      </w:r>
      <w:r>
        <w:rPr>
          <w:sz w:val="24"/>
        </w:rPr>
        <w:t>–</w:t>
      </w:r>
      <w:r>
        <w:rPr>
          <w:spacing w:val="-2"/>
          <w:sz w:val="24"/>
        </w:rPr>
        <w:t xml:space="preserve"> </w:t>
      </w:r>
      <w:r>
        <w:rPr>
          <w:spacing w:val="-4"/>
          <w:sz w:val="24"/>
        </w:rPr>
        <w:t>РДР»;</w:t>
      </w:r>
    </w:p>
    <w:p w:rsidR="00BA7B2C" w:rsidRDefault="00156D0F">
      <w:pPr>
        <w:pStyle w:val="a4"/>
        <w:numPr>
          <w:ilvl w:val="4"/>
          <w:numId w:val="51"/>
        </w:numPr>
        <w:tabs>
          <w:tab w:val="left" w:pos="705"/>
        </w:tabs>
        <w:spacing w:before="139"/>
        <w:ind w:left="705" w:hanging="138"/>
        <w:jc w:val="both"/>
        <w:rPr>
          <w:sz w:val="24"/>
        </w:rPr>
      </w:pPr>
      <w:r>
        <w:rPr>
          <w:sz w:val="24"/>
        </w:rPr>
        <w:t>возле</w:t>
      </w:r>
      <w:r>
        <w:rPr>
          <w:spacing w:val="-3"/>
          <w:sz w:val="24"/>
        </w:rPr>
        <w:t xml:space="preserve"> </w:t>
      </w:r>
      <w:r>
        <w:rPr>
          <w:sz w:val="24"/>
        </w:rPr>
        <w:t>железнодорожной</w:t>
      </w:r>
      <w:r>
        <w:rPr>
          <w:spacing w:val="-1"/>
          <w:sz w:val="24"/>
        </w:rPr>
        <w:t xml:space="preserve"> </w:t>
      </w:r>
      <w:r>
        <w:rPr>
          <w:sz w:val="24"/>
        </w:rPr>
        <w:t>станции</w:t>
      </w:r>
      <w:r>
        <w:rPr>
          <w:spacing w:val="1"/>
          <w:sz w:val="24"/>
        </w:rPr>
        <w:t xml:space="preserve"> </w:t>
      </w:r>
      <w:r>
        <w:rPr>
          <w:sz w:val="24"/>
        </w:rPr>
        <w:t>«Новый</w:t>
      </w:r>
      <w:r>
        <w:rPr>
          <w:spacing w:val="-1"/>
          <w:sz w:val="24"/>
        </w:rPr>
        <w:t xml:space="preserve"> </w:t>
      </w:r>
      <w:r>
        <w:rPr>
          <w:sz w:val="24"/>
        </w:rPr>
        <w:t>Кяхулай»</w:t>
      </w:r>
      <w:r>
        <w:rPr>
          <w:spacing w:val="-7"/>
          <w:sz w:val="24"/>
        </w:rPr>
        <w:t xml:space="preserve"> </w:t>
      </w:r>
      <w:r>
        <w:rPr>
          <w:sz w:val="24"/>
        </w:rPr>
        <w:t>(ОП</w:t>
      </w:r>
      <w:r>
        <w:rPr>
          <w:spacing w:val="-3"/>
          <w:sz w:val="24"/>
        </w:rPr>
        <w:t xml:space="preserve"> </w:t>
      </w:r>
      <w:r>
        <w:rPr>
          <w:sz w:val="24"/>
        </w:rPr>
        <w:t>2290</w:t>
      </w:r>
      <w:r>
        <w:rPr>
          <w:spacing w:val="-1"/>
          <w:sz w:val="24"/>
        </w:rPr>
        <w:t xml:space="preserve"> </w:t>
      </w:r>
      <w:r>
        <w:rPr>
          <w:spacing w:val="-4"/>
          <w:sz w:val="24"/>
        </w:rPr>
        <w:t>км);</w:t>
      </w:r>
    </w:p>
    <w:p w:rsidR="00BA7B2C" w:rsidRDefault="00156D0F">
      <w:pPr>
        <w:pStyle w:val="a4"/>
        <w:numPr>
          <w:ilvl w:val="4"/>
          <w:numId w:val="51"/>
        </w:numPr>
        <w:tabs>
          <w:tab w:val="left" w:pos="705"/>
        </w:tabs>
        <w:spacing w:before="137"/>
        <w:ind w:left="705" w:hanging="138"/>
        <w:jc w:val="both"/>
        <w:rPr>
          <w:sz w:val="24"/>
        </w:rPr>
      </w:pPr>
      <w:r>
        <w:rPr>
          <w:sz w:val="24"/>
        </w:rPr>
        <w:t>возле</w:t>
      </w:r>
      <w:r>
        <w:rPr>
          <w:spacing w:val="-5"/>
          <w:sz w:val="24"/>
        </w:rPr>
        <w:t xml:space="preserve"> </w:t>
      </w:r>
      <w:r>
        <w:rPr>
          <w:sz w:val="24"/>
        </w:rPr>
        <w:t>железнодорожной</w:t>
      </w:r>
      <w:r>
        <w:rPr>
          <w:spacing w:val="-1"/>
          <w:sz w:val="24"/>
        </w:rPr>
        <w:t xml:space="preserve"> </w:t>
      </w:r>
      <w:r>
        <w:rPr>
          <w:sz w:val="24"/>
        </w:rPr>
        <w:t>станции</w:t>
      </w:r>
      <w:r>
        <w:rPr>
          <w:spacing w:val="-2"/>
          <w:sz w:val="24"/>
        </w:rPr>
        <w:t xml:space="preserve"> </w:t>
      </w:r>
      <w:r>
        <w:rPr>
          <w:sz w:val="24"/>
        </w:rPr>
        <w:t>Махачкала</w:t>
      </w:r>
      <w:r>
        <w:rPr>
          <w:spacing w:val="-2"/>
          <w:sz w:val="24"/>
        </w:rPr>
        <w:t xml:space="preserve"> Сортировочный;</w:t>
      </w:r>
    </w:p>
    <w:p w:rsidR="00BA7B2C" w:rsidRDefault="00156D0F">
      <w:pPr>
        <w:pStyle w:val="a4"/>
        <w:numPr>
          <w:ilvl w:val="4"/>
          <w:numId w:val="51"/>
        </w:numPr>
        <w:tabs>
          <w:tab w:val="left" w:pos="705"/>
        </w:tabs>
        <w:spacing w:before="139"/>
        <w:ind w:left="705" w:hanging="138"/>
        <w:jc w:val="both"/>
        <w:rPr>
          <w:sz w:val="24"/>
        </w:rPr>
      </w:pPr>
      <w:r>
        <w:rPr>
          <w:sz w:val="24"/>
        </w:rPr>
        <w:t>возле</w:t>
      </w:r>
      <w:r>
        <w:rPr>
          <w:spacing w:val="-3"/>
          <w:sz w:val="24"/>
        </w:rPr>
        <w:t xml:space="preserve"> </w:t>
      </w:r>
      <w:r>
        <w:rPr>
          <w:sz w:val="24"/>
        </w:rPr>
        <w:t xml:space="preserve">железнодорожной станции </w:t>
      </w:r>
      <w:r>
        <w:rPr>
          <w:spacing w:val="-2"/>
          <w:sz w:val="24"/>
        </w:rPr>
        <w:t>Шамхал;</w:t>
      </w:r>
    </w:p>
    <w:p w:rsidR="00BA7B2C" w:rsidRDefault="00156D0F">
      <w:pPr>
        <w:pStyle w:val="a4"/>
        <w:numPr>
          <w:ilvl w:val="4"/>
          <w:numId w:val="51"/>
        </w:numPr>
        <w:tabs>
          <w:tab w:val="left" w:pos="705"/>
        </w:tabs>
        <w:spacing w:before="137"/>
        <w:ind w:left="705" w:hanging="138"/>
        <w:jc w:val="both"/>
        <w:rPr>
          <w:sz w:val="24"/>
        </w:rPr>
      </w:pPr>
      <w:r>
        <w:rPr>
          <w:sz w:val="24"/>
        </w:rPr>
        <w:t>возле</w:t>
      </w:r>
      <w:r>
        <w:rPr>
          <w:spacing w:val="-3"/>
          <w:sz w:val="24"/>
        </w:rPr>
        <w:t xml:space="preserve"> </w:t>
      </w:r>
      <w:r>
        <w:rPr>
          <w:sz w:val="24"/>
        </w:rPr>
        <w:t xml:space="preserve">железнодорожной станции </w:t>
      </w:r>
      <w:r>
        <w:rPr>
          <w:spacing w:val="-2"/>
          <w:sz w:val="24"/>
        </w:rPr>
        <w:t>Тарки;</w:t>
      </w:r>
    </w:p>
    <w:p w:rsidR="00BA7B2C" w:rsidRDefault="00156D0F">
      <w:pPr>
        <w:pStyle w:val="a4"/>
        <w:numPr>
          <w:ilvl w:val="4"/>
          <w:numId w:val="51"/>
        </w:numPr>
        <w:tabs>
          <w:tab w:val="left" w:pos="714"/>
        </w:tabs>
        <w:spacing w:before="139" w:line="360" w:lineRule="auto"/>
        <w:ind w:left="1" w:right="138" w:firstLine="566"/>
        <w:jc w:val="both"/>
        <w:rPr>
          <w:sz w:val="24"/>
        </w:rPr>
      </w:pPr>
      <w:r>
        <w:rPr>
          <w:sz w:val="24"/>
        </w:rPr>
        <w:t>на Троллейбусном кольце, где расположено несколько остановочных пунктов мно</w:t>
      </w:r>
      <w:r>
        <w:rPr>
          <w:sz w:val="24"/>
        </w:rPr>
        <w:softHyphen/>
        <w:t>гих маршрутов пассажирского транспорта.</w:t>
      </w:r>
    </w:p>
    <w:p w:rsidR="00BA7B2C" w:rsidRDefault="00156D0F">
      <w:pPr>
        <w:pStyle w:val="a3"/>
        <w:spacing w:line="360" w:lineRule="auto"/>
        <w:ind w:left="1" w:right="138" w:firstLine="566"/>
        <w:jc w:val="both"/>
      </w:pPr>
      <w:r>
        <w:t>В рамках целевого варианта ПКРТИ к 2030 году будет внедрено 8 ТПУ, включая ТПУ</w:t>
      </w:r>
      <w:r>
        <w:rPr>
          <w:spacing w:val="56"/>
        </w:rPr>
        <w:t xml:space="preserve"> </w:t>
      </w:r>
      <w:r>
        <w:t>на</w:t>
      </w:r>
      <w:r>
        <w:rPr>
          <w:spacing w:val="58"/>
        </w:rPr>
        <w:t xml:space="preserve"> </w:t>
      </w:r>
      <w:r>
        <w:t>Привокзальной</w:t>
      </w:r>
      <w:r>
        <w:rPr>
          <w:spacing w:val="60"/>
        </w:rPr>
        <w:t xml:space="preserve"> </w:t>
      </w:r>
      <w:r>
        <w:t>площади</w:t>
      </w:r>
      <w:r>
        <w:rPr>
          <w:spacing w:val="60"/>
        </w:rPr>
        <w:t xml:space="preserve"> </w:t>
      </w:r>
      <w:r>
        <w:t>возле</w:t>
      </w:r>
      <w:r>
        <w:rPr>
          <w:spacing w:val="58"/>
        </w:rPr>
        <w:t xml:space="preserve"> </w:t>
      </w:r>
      <w:r>
        <w:t>железнодорожного</w:t>
      </w:r>
      <w:r>
        <w:rPr>
          <w:spacing w:val="59"/>
        </w:rPr>
        <w:t xml:space="preserve"> </w:t>
      </w:r>
      <w:r>
        <w:t>вокзала,</w:t>
      </w:r>
      <w:r>
        <w:rPr>
          <w:spacing w:val="59"/>
        </w:rPr>
        <w:t xml:space="preserve"> </w:t>
      </w:r>
      <w:r>
        <w:t>возле</w:t>
      </w:r>
      <w:r>
        <w:rPr>
          <w:spacing w:val="58"/>
        </w:rPr>
        <w:t xml:space="preserve"> </w:t>
      </w:r>
      <w:r>
        <w:rPr>
          <w:spacing w:val="-2"/>
        </w:rPr>
        <w:t>автостанции</w:t>
      </w:r>
    </w:p>
    <w:p w:rsidR="00BA7B2C" w:rsidRDefault="00156D0F">
      <w:pPr>
        <w:pStyle w:val="a3"/>
        <w:spacing w:line="360" w:lineRule="auto"/>
        <w:ind w:left="1" w:right="141"/>
        <w:jc w:val="both"/>
      </w:pPr>
      <w:r>
        <w:t>«Южная», возле автостанции «Махачкала – РДР»</w:t>
      </w:r>
      <w:r>
        <w:rPr>
          <w:spacing w:val="-4"/>
        </w:rPr>
        <w:t xml:space="preserve"> </w:t>
      </w:r>
      <w:r>
        <w:t>и возле железнодорожной станции «Но-вый Кяхулай».</w:t>
      </w:r>
    </w:p>
    <w:p w:rsidR="00BA7B2C" w:rsidRDefault="00156D0F">
      <w:pPr>
        <w:pStyle w:val="a3"/>
        <w:spacing w:before="1" w:line="360" w:lineRule="auto"/>
        <w:ind w:left="1" w:right="136" w:firstLine="566"/>
        <w:jc w:val="both"/>
      </w:pPr>
      <w:r>
        <w:t>Предложенные мероприятия позволят увеличить мобильность и улучшить качество транспортного обслуживания населения, повысить объемы перевозок на общественном транспорта за счет повышения его привлекательности, обновления парка транспортных средств и создания удобных транспортно-пересадочных узлов</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4"/>
        <w:numPr>
          <w:ilvl w:val="2"/>
          <w:numId w:val="51"/>
        </w:numPr>
        <w:tabs>
          <w:tab w:val="left" w:pos="648"/>
        </w:tabs>
        <w:spacing w:line="360" w:lineRule="auto"/>
        <w:ind w:left="1" w:right="281" w:firstLine="0"/>
        <w:jc w:val="left"/>
      </w:pPr>
      <w:bookmarkStart w:id="34" w:name="7.3.3._Мероприятия_по_развитию_инфрастру"/>
      <w:bookmarkStart w:id="35" w:name="_bookmark19"/>
      <w:bookmarkEnd w:id="34"/>
      <w:bookmarkEnd w:id="35"/>
      <w:r>
        <w:lastRenderedPageBreak/>
        <w:t>Мероприятия</w:t>
      </w:r>
      <w:r>
        <w:rPr>
          <w:spacing w:val="-4"/>
        </w:rPr>
        <w:t xml:space="preserve"> </w:t>
      </w:r>
      <w:r>
        <w:t>по</w:t>
      </w:r>
      <w:r>
        <w:rPr>
          <w:spacing w:val="-6"/>
        </w:rPr>
        <w:t xml:space="preserve"> </w:t>
      </w:r>
      <w:r>
        <w:t>развитию</w:t>
      </w:r>
      <w:r>
        <w:rPr>
          <w:spacing w:val="-2"/>
        </w:rPr>
        <w:t xml:space="preserve"> </w:t>
      </w:r>
      <w:r>
        <w:t>инфраструктуры</w:t>
      </w:r>
      <w:r>
        <w:rPr>
          <w:spacing w:val="-6"/>
        </w:rPr>
        <w:t xml:space="preserve"> </w:t>
      </w:r>
      <w:r>
        <w:t>для</w:t>
      </w:r>
      <w:r>
        <w:rPr>
          <w:spacing w:val="-7"/>
        </w:rPr>
        <w:t xml:space="preserve"> </w:t>
      </w:r>
      <w:r>
        <w:t>легкового</w:t>
      </w:r>
      <w:r>
        <w:rPr>
          <w:spacing w:val="-6"/>
        </w:rPr>
        <w:t xml:space="preserve"> </w:t>
      </w:r>
      <w:r>
        <w:t>автомобиль</w:t>
      </w:r>
      <w:r>
        <w:softHyphen/>
        <w:t>ного транспорта, включая развитие единого парковочного пространства</w:t>
      </w:r>
    </w:p>
    <w:p w:rsidR="00BA7B2C" w:rsidRDefault="00BA7B2C">
      <w:pPr>
        <w:pStyle w:val="a3"/>
        <w:spacing w:before="145"/>
        <w:rPr>
          <w:b/>
          <w:sz w:val="26"/>
        </w:rPr>
      </w:pPr>
    </w:p>
    <w:p w:rsidR="00BA7B2C" w:rsidRDefault="00156D0F">
      <w:pPr>
        <w:pStyle w:val="a3"/>
        <w:spacing w:line="360" w:lineRule="auto"/>
        <w:ind w:left="1" w:right="137" w:firstLine="708"/>
        <w:jc w:val="both"/>
      </w:pPr>
      <w:r>
        <w:t>Проблема уличной парковки на территории городского округа Махачкалы стоит очень остро – в центральных районах города для парковки используется практически все свободное</w:t>
      </w:r>
      <w:r>
        <w:rPr>
          <w:spacing w:val="-1"/>
        </w:rPr>
        <w:t xml:space="preserve"> </w:t>
      </w:r>
      <w:r>
        <w:t>пространство - край правой</w:t>
      </w:r>
      <w:r>
        <w:rPr>
          <w:spacing w:val="-1"/>
        </w:rPr>
        <w:t xml:space="preserve"> </w:t>
      </w:r>
      <w:r>
        <w:t>полосы практически всех улиц, как магистральных, общегородского или районного значения, так и местного значения. Парковка при этом очень часто осуществляется с нарушением действующих ПДД (в местах, не предназна</w:t>
      </w:r>
      <w:r>
        <w:softHyphen/>
        <w:t>ченных для парковки), что ведет к нарушению работы городского транспорта, созданию дополнительных помех, приводящих к существенным задержкам и ухудшению безопас</w:t>
      </w:r>
      <w:r>
        <w:softHyphen/>
        <w:t>ности уличного движения. С целью упорядочения уличной парковки, а также снижения привлекательности использования индивидуального транспорта для осуществления поез</w:t>
      </w:r>
      <w:r>
        <w:softHyphen/>
        <w:t>док в центральной части города была введена зона платной парковки преимущественно в центральных районах города, наиболее подверженных негативному воздействию нерегу</w:t>
      </w:r>
      <w:r>
        <w:softHyphen/>
        <w:t>лируемой парковки.</w:t>
      </w:r>
    </w:p>
    <w:p w:rsidR="00BA7B2C" w:rsidRDefault="00156D0F">
      <w:pPr>
        <w:pStyle w:val="a3"/>
        <w:spacing w:line="360" w:lineRule="auto"/>
        <w:ind w:left="1" w:right="134" w:firstLine="708"/>
        <w:jc w:val="both"/>
      </w:pPr>
      <w:r>
        <w:t>В качестве дальнейшего развития системы уличной парковки в городской Админи</w:t>
      </w:r>
      <w:r>
        <w:softHyphen/>
        <w:t>страции имеются планы по размещению на УДС города в дополнение к уже существую-щим</w:t>
      </w:r>
      <w:r>
        <w:rPr>
          <w:spacing w:val="-3"/>
        </w:rPr>
        <w:t xml:space="preserve"> </w:t>
      </w:r>
      <w:r>
        <w:t>более</w:t>
      </w:r>
      <w:r>
        <w:rPr>
          <w:spacing w:val="-3"/>
        </w:rPr>
        <w:t xml:space="preserve"> </w:t>
      </w:r>
      <w:r>
        <w:t>чем</w:t>
      </w:r>
      <w:r>
        <w:rPr>
          <w:spacing w:val="-3"/>
        </w:rPr>
        <w:t xml:space="preserve"> </w:t>
      </w:r>
      <w:r>
        <w:t>2600</w:t>
      </w:r>
      <w:r>
        <w:rPr>
          <w:spacing w:val="-2"/>
        </w:rPr>
        <w:t xml:space="preserve"> </w:t>
      </w:r>
      <w:r>
        <w:t>платным</w:t>
      </w:r>
      <w:r>
        <w:rPr>
          <w:spacing w:val="-3"/>
        </w:rPr>
        <w:t xml:space="preserve"> </w:t>
      </w:r>
      <w:r>
        <w:t>парковочным</w:t>
      </w:r>
      <w:r>
        <w:rPr>
          <w:spacing w:val="-3"/>
        </w:rPr>
        <w:t xml:space="preserve"> </w:t>
      </w:r>
      <w:r>
        <w:t>местам</w:t>
      </w:r>
      <w:r>
        <w:rPr>
          <w:spacing w:val="-3"/>
        </w:rPr>
        <w:t xml:space="preserve"> </w:t>
      </w:r>
      <w:r>
        <w:t>разместить</w:t>
      </w:r>
      <w:r>
        <w:rPr>
          <w:spacing w:val="-2"/>
        </w:rPr>
        <w:t xml:space="preserve"> </w:t>
      </w:r>
      <w:r>
        <w:t>еще</w:t>
      </w:r>
      <w:r>
        <w:rPr>
          <w:spacing w:val="-3"/>
        </w:rPr>
        <w:t xml:space="preserve"> </w:t>
      </w:r>
      <w:r>
        <w:t>не</w:t>
      </w:r>
      <w:r>
        <w:rPr>
          <w:spacing w:val="-3"/>
        </w:rPr>
        <w:t xml:space="preserve"> </w:t>
      </w:r>
      <w:r>
        <w:t>менее</w:t>
      </w:r>
      <w:r>
        <w:rPr>
          <w:spacing w:val="-3"/>
        </w:rPr>
        <w:t xml:space="preserve"> </w:t>
      </w:r>
      <w:r>
        <w:t>1000</w:t>
      </w:r>
      <w:r>
        <w:rPr>
          <w:spacing w:val="-2"/>
        </w:rPr>
        <w:t xml:space="preserve"> </w:t>
      </w:r>
      <w:r>
        <w:t>платных паркомест. С целью учета таких планов в составе ПКРТИ выполнена работа по анализу существующей дорожно-транспортной ситуации на улично-дорожной сети с целью выяв-ления мест, где введение платной парковки позволит получить наилучшие эффекты по снижению негативного воздействия нерегулируемой парковки. В качестве главного пока</w:t>
      </w:r>
      <w:r>
        <w:softHyphen/>
        <w:t>зателя, определяющего метса первоочередного введения платной парковки послужили уровни загрузки УДС в пиковые периоды, когда влияние нерегулируемой парковки на транспортные потоки особенно заметно.</w:t>
      </w:r>
    </w:p>
    <w:p w:rsidR="00BA7B2C" w:rsidRDefault="00156D0F">
      <w:pPr>
        <w:pStyle w:val="a3"/>
        <w:spacing w:before="1" w:line="360" w:lineRule="auto"/>
        <w:ind w:left="1" w:right="137" w:firstLine="708"/>
        <w:jc w:val="both"/>
      </w:pPr>
      <w:r>
        <w:t>Выявленные участки УДС городского</w:t>
      </w:r>
      <w:r>
        <w:rPr>
          <w:spacing w:val="-1"/>
        </w:rPr>
        <w:t xml:space="preserve"> </w:t>
      </w:r>
      <w:r>
        <w:t>округа Махачкалы,</w:t>
      </w:r>
      <w:r>
        <w:rPr>
          <w:spacing w:val="-1"/>
        </w:rPr>
        <w:t xml:space="preserve"> </w:t>
      </w:r>
      <w:r>
        <w:t>дополнительно</w:t>
      </w:r>
      <w:r>
        <w:rPr>
          <w:spacing w:val="-1"/>
        </w:rPr>
        <w:t xml:space="preserve"> </w:t>
      </w:r>
      <w:r>
        <w:t>предлага</w:t>
      </w:r>
      <w:r>
        <w:softHyphen/>
        <w:t>емые для обустройства платной парковки в ближайшей перспективе, предлагается рас</w:t>
      </w:r>
      <w:r>
        <w:softHyphen/>
        <w:t>сматривать в составе базового сценария ПКРТИ в период до 2030 года.</w:t>
      </w:r>
    </w:p>
    <w:p w:rsidR="00BA7B2C" w:rsidRDefault="00156D0F">
      <w:pPr>
        <w:pStyle w:val="a3"/>
        <w:spacing w:line="360" w:lineRule="auto"/>
        <w:ind w:left="1" w:right="139" w:firstLine="708"/>
        <w:jc w:val="both"/>
      </w:pPr>
      <w:r>
        <w:t>Схема размещения участков УДС для обустройства дополнительных паркомест платной парковки представлена на рисунке 7.3.3.1.</w:t>
      </w:r>
    </w:p>
    <w:p w:rsidR="00BA7B2C" w:rsidRDefault="00156D0F">
      <w:pPr>
        <w:pStyle w:val="a3"/>
        <w:spacing w:line="360" w:lineRule="auto"/>
        <w:ind w:left="1" w:right="138" w:firstLine="708"/>
        <w:jc w:val="both"/>
      </w:pPr>
      <w:r>
        <w:t>С целью повышения эффективности работы выделенных полос для маршрутного транспорта и создания условий для безостановочного движения подвижного состава об</w:t>
      </w:r>
      <w:r>
        <w:softHyphen/>
        <w:t>щественного транспорта предлагается в рамках целевого сценария ПКРТИ рассмотреть возможность полного запрета парковки вдоль таких полос на участках, где негативное влияние</w:t>
      </w:r>
      <w:r>
        <w:rPr>
          <w:spacing w:val="45"/>
        </w:rPr>
        <w:t xml:space="preserve"> </w:t>
      </w:r>
      <w:r>
        <w:t>припаркованного</w:t>
      </w:r>
      <w:r>
        <w:rPr>
          <w:spacing w:val="48"/>
        </w:rPr>
        <w:t xml:space="preserve"> </w:t>
      </w:r>
      <w:r>
        <w:t>транспорта</w:t>
      </w:r>
      <w:r>
        <w:rPr>
          <w:spacing w:val="48"/>
        </w:rPr>
        <w:t xml:space="preserve"> </w:t>
      </w:r>
      <w:r>
        <w:t>на</w:t>
      </w:r>
      <w:r>
        <w:rPr>
          <w:spacing w:val="47"/>
        </w:rPr>
        <w:t xml:space="preserve"> </w:t>
      </w:r>
      <w:r>
        <w:t>скорость</w:t>
      </w:r>
      <w:r>
        <w:rPr>
          <w:spacing w:val="49"/>
        </w:rPr>
        <w:t xml:space="preserve"> </w:t>
      </w:r>
      <w:r>
        <w:t>движения</w:t>
      </w:r>
      <w:r>
        <w:rPr>
          <w:spacing w:val="49"/>
        </w:rPr>
        <w:t xml:space="preserve"> </w:t>
      </w:r>
      <w:r>
        <w:t>автобусов</w:t>
      </w:r>
      <w:r>
        <w:rPr>
          <w:spacing w:val="47"/>
        </w:rPr>
        <w:t xml:space="preserve"> </w:t>
      </w:r>
      <w:r>
        <w:t>наиболее</w:t>
      </w:r>
      <w:r>
        <w:rPr>
          <w:spacing w:val="48"/>
        </w:rPr>
        <w:t xml:space="preserve"> </w:t>
      </w:r>
      <w:r>
        <w:rPr>
          <w:spacing w:val="-2"/>
        </w:rPr>
        <w:t>суще-</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right="136"/>
        <w:jc w:val="both"/>
      </w:pPr>
      <w:r>
        <w:lastRenderedPageBreak/>
        <w:t>ственно. В местах, где полный запрет парковки приведет к существенному ухудшению транспортного обслуживания элементов прилегающей инфраструктуры рекомендуется вынос парковки с основной проезжей части на прилегающие элементы УДС (в дублиру-ющие проезды), в специально обустраиваемые парковочные карманы (с параллельной парковкой), на прилегающую территорию, при наличии резерва пространства. Схема участков запрета парковки вдоль выделенных полос представлена на рисунке 7.3.3.1.</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BA7B2C">
      <w:pPr>
        <w:pStyle w:val="a3"/>
        <w:spacing w:before="3"/>
        <w:rPr>
          <w:sz w:val="6"/>
        </w:rPr>
      </w:pPr>
    </w:p>
    <w:p w:rsidR="00BA7B2C" w:rsidRDefault="00156D0F">
      <w:pPr>
        <w:pStyle w:val="a3"/>
        <w:ind w:left="738"/>
        <w:rPr>
          <w:sz w:val="20"/>
        </w:rPr>
      </w:pPr>
      <w:r>
        <w:rPr>
          <w:noProof/>
          <w:sz w:val="20"/>
        </w:rPr>
        <w:drawing>
          <wp:inline distT="0" distB="0" distL="0" distR="0">
            <wp:extent cx="8388126" cy="5540502"/>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1" cstate="print"/>
                    <a:stretch>
                      <a:fillRect/>
                    </a:stretch>
                  </pic:blipFill>
                  <pic:spPr>
                    <a:xfrm>
                      <a:off x="0" y="0"/>
                      <a:ext cx="8388126" cy="5540502"/>
                    </a:xfrm>
                    <a:prstGeom prst="rect">
                      <a:avLst/>
                    </a:prstGeom>
                  </pic:spPr>
                </pic:pic>
              </a:graphicData>
            </a:graphic>
          </wp:inline>
        </w:drawing>
      </w:r>
    </w:p>
    <w:p w:rsidR="00BA7B2C" w:rsidRDefault="00156D0F">
      <w:pPr>
        <w:pStyle w:val="a3"/>
        <w:spacing w:before="76" w:line="360" w:lineRule="auto"/>
        <w:ind w:left="1799" w:hanging="1719"/>
      </w:pPr>
      <w:r>
        <w:t>Рисунок</w:t>
      </w:r>
      <w:r>
        <w:rPr>
          <w:spacing w:val="-2"/>
        </w:rPr>
        <w:t xml:space="preserve"> </w:t>
      </w:r>
      <w:r>
        <w:t>7.3.3.1</w:t>
      </w:r>
      <w:r>
        <w:rPr>
          <w:spacing w:val="-3"/>
        </w:rPr>
        <w:t xml:space="preserve"> </w:t>
      </w:r>
      <w:r>
        <w:t>–</w:t>
      </w:r>
      <w:r>
        <w:rPr>
          <w:spacing w:val="-3"/>
        </w:rPr>
        <w:t xml:space="preserve"> </w:t>
      </w:r>
      <w:r>
        <w:t>Схема</w:t>
      </w:r>
      <w:r>
        <w:rPr>
          <w:spacing w:val="-4"/>
        </w:rPr>
        <w:t xml:space="preserve"> </w:t>
      </w:r>
      <w:r>
        <w:t>размещения</w:t>
      </w:r>
      <w:r>
        <w:rPr>
          <w:spacing w:val="-1"/>
        </w:rPr>
        <w:t xml:space="preserve"> </w:t>
      </w:r>
      <w:r>
        <w:t>участков</w:t>
      </w:r>
      <w:r>
        <w:rPr>
          <w:spacing w:val="-2"/>
        </w:rPr>
        <w:t xml:space="preserve"> </w:t>
      </w:r>
      <w:r>
        <w:t>УДС,</w:t>
      </w:r>
      <w:r>
        <w:rPr>
          <w:spacing w:val="-3"/>
        </w:rPr>
        <w:t xml:space="preserve"> </w:t>
      </w:r>
      <w:r>
        <w:t>на</w:t>
      </w:r>
      <w:r>
        <w:rPr>
          <w:spacing w:val="-4"/>
        </w:rPr>
        <w:t xml:space="preserve"> </w:t>
      </w:r>
      <w:r>
        <w:t>которых</w:t>
      </w:r>
      <w:r>
        <w:rPr>
          <w:spacing w:val="-1"/>
        </w:rPr>
        <w:t xml:space="preserve"> </w:t>
      </w:r>
      <w:r>
        <w:t>предлагается</w:t>
      </w:r>
      <w:r>
        <w:rPr>
          <w:spacing w:val="-1"/>
        </w:rPr>
        <w:t xml:space="preserve"> </w:t>
      </w:r>
      <w:r>
        <w:t>создание</w:t>
      </w:r>
      <w:r>
        <w:rPr>
          <w:spacing w:val="-4"/>
        </w:rPr>
        <w:t xml:space="preserve"> </w:t>
      </w:r>
      <w:r>
        <w:t>платных уличных</w:t>
      </w:r>
      <w:r>
        <w:rPr>
          <w:spacing w:val="-1"/>
        </w:rPr>
        <w:t xml:space="preserve"> </w:t>
      </w:r>
      <w:r>
        <w:t>автостоянок</w:t>
      </w:r>
      <w:r>
        <w:rPr>
          <w:spacing w:val="-2"/>
        </w:rPr>
        <w:t xml:space="preserve"> </w:t>
      </w:r>
      <w:r>
        <w:t>в</w:t>
      </w:r>
      <w:r>
        <w:rPr>
          <w:spacing w:val="-4"/>
        </w:rPr>
        <w:t xml:space="preserve"> </w:t>
      </w:r>
      <w:r>
        <w:t>дополнение</w:t>
      </w:r>
      <w:r>
        <w:rPr>
          <w:spacing w:val="-4"/>
        </w:rPr>
        <w:t xml:space="preserve"> </w:t>
      </w:r>
      <w:r>
        <w:t>к</w:t>
      </w:r>
      <w:r>
        <w:rPr>
          <w:spacing w:val="-2"/>
        </w:rPr>
        <w:t xml:space="preserve"> </w:t>
      </w:r>
      <w:r>
        <w:t>суще</w:t>
      </w:r>
      <w:r>
        <w:softHyphen/>
        <w:t>ствующей системе платной парковки городского округа Махачкала. Базовый сценарий развития до 2030 г.</w:t>
      </w:r>
    </w:p>
    <w:p w:rsidR="00BA7B2C" w:rsidRDefault="00156D0F">
      <w:pPr>
        <w:pStyle w:val="a3"/>
        <w:spacing w:before="5"/>
        <w:jc w:val="right"/>
      </w:pPr>
      <w:r>
        <w:rPr>
          <w:spacing w:val="-5"/>
        </w:rPr>
        <w:t>110</w:t>
      </w:r>
    </w:p>
    <w:p w:rsidR="00BA7B2C" w:rsidRDefault="00BA7B2C">
      <w:pPr>
        <w:pStyle w:val="a3"/>
        <w:jc w:val="right"/>
        <w:sectPr w:rsidR="00BA7B2C">
          <w:footerReference w:type="default" r:id="rId72"/>
          <w:pgSz w:w="16840" w:h="11910" w:orient="landscape"/>
          <w:pgMar w:top="1340" w:right="1133" w:bottom="280" w:left="1133" w:header="0" w:footer="0" w:gutter="0"/>
          <w:cols w:space="720"/>
        </w:sectPr>
      </w:pPr>
    </w:p>
    <w:p w:rsidR="00BA7B2C" w:rsidRDefault="00156D0F">
      <w:pPr>
        <w:pStyle w:val="a3"/>
        <w:spacing w:before="68" w:line="360" w:lineRule="auto"/>
        <w:ind w:left="1" w:right="139" w:firstLine="708"/>
        <w:jc w:val="both"/>
      </w:pPr>
      <w:r>
        <w:lastRenderedPageBreak/>
        <w:t xml:space="preserve">С целью дальнейшего развития единого парковочного пространства разработаны мероприятия в составе целевого и оптимистичного вариантов ПКРТИ городского округа Махачкалы. В рамках этих сценариев предлагается следующее развитие системы платной </w:t>
      </w:r>
      <w:r>
        <w:rPr>
          <w:spacing w:val="-2"/>
        </w:rPr>
        <w:t>парковки:</w:t>
      </w:r>
    </w:p>
    <w:p w:rsidR="00BA7B2C" w:rsidRDefault="00156D0F">
      <w:pPr>
        <w:pStyle w:val="a3"/>
        <w:ind w:left="1429"/>
        <w:jc w:val="both"/>
      </w:pPr>
      <w:r>
        <w:rPr>
          <w:rFonts w:ascii="Symbol" w:hAnsi="Symbol"/>
        </w:rPr>
        <w:t></w:t>
      </w:r>
      <w:r>
        <w:rPr>
          <w:spacing w:val="50"/>
          <w:w w:val="150"/>
        </w:rPr>
        <w:t xml:space="preserve">    </w:t>
      </w:r>
      <w:r>
        <w:t>в составе</w:t>
      </w:r>
      <w:r>
        <w:rPr>
          <w:spacing w:val="-1"/>
        </w:rPr>
        <w:t xml:space="preserve"> </w:t>
      </w:r>
      <w:r>
        <w:t>целевого</w:t>
      </w:r>
      <w:r>
        <w:rPr>
          <w:spacing w:val="2"/>
        </w:rPr>
        <w:t xml:space="preserve"> </w:t>
      </w:r>
      <w:r>
        <w:rPr>
          <w:spacing w:val="-2"/>
        </w:rPr>
        <w:t>сценария:</w:t>
      </w:r>
    </w:p>
    <w:p w:rsidR="00BA7B2C" w:rsidRDefault="00156D0F">
      <w:pPr>
        <w:pStyle w:val="a4"/>
        <w:numPr>
          <w:ilvl w:val="0"/>
          <w:numId w:val="24"/>
        </w:numPr>
        <w:tabs>
          <w:tab w:val="left" w:pos="1419"/>
        </w:tabs>
        <w:spacing w:before="139" w:line="348" w:lineRule="auto"/>
        <w:ind w:right="141" w:firstLine="0"/>
        <w:jc w:val="both"/>
        <w:rPr>
          <w:sz w:val="24"/>
        </w:rPr>
      </w:pPr>
      <w:r>
        <w:rPr>
          <w:sz w:val="24"/>
        </w:rPr>
        <w:t>организовать единое сплошное платное парковочное пространство на улич</w:t>
      </w:r>
      <w:r>
        <w:rPr>
          <w:sz w:val="24"/>
        </w:rPr>
        <w:softHyphen/>
        <w:t>но-дорожной сети в центральной части города Махачкалы, ограниченное ул. Мир</w:t>
      </w:r>
      <w:r>
        <w:rPr>
          <w:sz w:val="24"/>
        </w:rPr>
        <w:softHyphen/>
        <w:t>забекова - ул. Магомедтагирова – пр. Имама Шамиля – пр. Гамидова;</w:t>
      </w:r>
    </w:p>
    <w:p w:rsidR="00BA7B2C" w:rsidRDefault="00156D0F">
      <w:pPr>
        <w:pStyle w:val="a4"/>
        <w:numPr>
          <w:ilvl w:val="0"/>
          <w:numId w:val="24"/>
        </w:numPr>
        <w:tabs>
          <w:tab w:val="left" w:pos="1419"/>
        </w:tabs>
        <w:spacing w:before="22" w:line="333" w:lineRule="auto"/>
        <w:ind w:right="134" w:firstLine="0"/>
        <w:jc w:val="both"/>
        <w:rPr>
          <w:sz w:val="24"/>
        </w:rPr>
      </w:pPr>
      <w:r>
        <w:rPr>
          <w:sz w:val="24"/>
        </w:rPr>
        <w:t>повысить стоимость парковки в центральной части указанной единой зоны платной парковки до 100-300 р. в час;</w:t>
      </w:r>
    </w:p>
    <w:p w:rsidR="00BA7B2C" w:rsidRDefault="00156D0F">
      <w:pPr>
        <w:pStyle w:val="a4"/>
        <w:numPr>
          <w:ilvl w:val="1"/>
          <w:numId w:val="24"/>
        </w:numPr>
        <w:tabs>
          <w:tab w:val="left" w:pos="2126"/>
        </w:tabs>
        <w:spacing w:before="40"/>
        <w:ind w:left="2126" w:hanging="697"/>
        <w:jc w:val="both"/>
        <w:rPr>
          <w:sz w:val="24"/>
        </w:rPr>
      </w:pPr>
      <w:r>
        <w:rPr>
          <w:sz w:val="24"/>
        </w:rPr>
        <w:t>в</w:t>
      </w:r>
      <w:r>
        <w:rPr>
          <w:spacing w:val="-3"/>
          <w:sz w:val="24"/>
        </w:rPr>
        <w:t xml:space="preserve"> </w:t>
      </w:r>
      <w:r>
        <w:rPr>
          <w:sz w:val="24"/>
        </w:rPr>
        <w:t>составе</w:t>
      </w:r>
      <w:r>
        <w:rPr>
          <w:spacing w:val="-2"/>
          <w:sz w:val="24"/>
        </w:rPr>
        <w:t xml:space="preserve"> </w:t>
      </w:r>
      <w:r>
        <w:rPr>
          <w:sz w:val="24"/>
        </w:rPr>
        <w:t>оптимистичного</w:t>
      </w:r>
      <w:r>
        <w:rPr>
          <w:spacing w:val="-1"/>
          <w:sz w:val="24"/>
        </w:rPr>
        <w:t xml:space="preserve"> </w:t>
      </w:r>
      <w:r>
        <w:rPr>
          <w:spacing w:val="-2"/>
          <w:sz w:val="24"/>
        </w:rPr>
        <w:t>сценария:</w:t>
      </w:r>
    </w:p>
    <w:p w:rsidR="00BA7B2C" w:rsidRDefault="00156D0F">
      <w:pPr>
        <w:pStyle w:val="a4"/>
        <w:numPr>
          <w:ilvl w:val="0"/>
          <w:numId w:val="24"/>
        </w:numPr>
        <w:tabs>
          <w:tab w:val="left" w:pos="709"/>
          <w:tab w:val="left" w:pos="1418"/>
        </w:tabs>
        <w:spacing w:before="136" w:line="336" w:lineRule="auto"/>
        <w:ind w:right="138" w:hanging="22"/>
        <w:jc w:val="both"/>
        <w:rPr>
          <w:sz w:val="24"/>
        </w:rPr>
      </w:pPr>
      <w:r>
        <w:rPr>
          <w:sz w:val="24"/>
        </w:rPr>
        <w:t>предусмотреть</w:t>
      </w:r>
      <w:r>
        <w:rPr>
          <w:spacing w:val="-3"/>
          <w:sz w:val="24"/>
        </w:rPr>
        <w:t xml:space="preserve"> </w:t>
      </w:r>
      <w:r>
        <w:rPr>
          <w:sz w:val="24"/>
        </w:rPr>
        <w:t>в</w:t>
      </w:r>
      <w:r>
        <w:rPr>
          <w:spacing w:val="-4"/>
          <w:sz w:val="24"/>
        </w:rPr>
        <w:t xml:space="preserve"> </w:t>
      </w:r>
      <w:r>
        <w:rPr>
          <w:sz w:val="24"/>
        </w:rPr>
        <w:t>полном</w:t>
      </w:r>
      <w:r>
        <w:rPr>
          <w:spacing w:val="-4"/>
          <w:sz w:val="24"/>
        </w:rPr>
        <w:t xml:space="preserve"> </w:t>
      </w:r>
      <w:r>
        <w:rPr>
          <w:sz w:val="24"/>
        </w:rPr>
        <w:t>составе</w:t>
      </w:r>
      <w:r>
        <w:rPr>
          <w:spacing w:val="-2"/>
          <w:sz w:val="24"/>
        </w:rPr>
        <w:t xml:space="preserve"> </w:t>
      </w:r>
      <w:r>
        <w:rPr>
          <w:sz w:val="24"/>
        </w:rPr>
        <w:t>мероприятия,</w:t>
      </w:r>
      <w:r>
        <w:rPr>
          <w:spacing w:val="-6"/>
          <w:sz w:val="24"/>
        </w:rPr>
        <w:t xml:space="preserve"> </w:t>
      </w:r>
      <w:r>
        <w:rPr>
          <w:sz w:val="24"/>
        </w:rPr>
        <w:t>входящие</w:t>
      </w:r>
      <w:r>
        <w:rPr>
          <w:spacing w:val="-4"/>
          <w:sz w:val="24"/>
        </w:rPr>
        <w:t xml:space="preserve"> </w:t>
      </w:r>
      <w:r>
        <w:rPr>
          <w:sz w:val="24"/>
        </w:rPr>
        <w:t>в</w:t>
      </w:r>
      <w:r>
        <w:rPr>
          <w:spacing w:val="-4"/>
          <w:sz w:val="24"/>
        </w:rPr>
        <w:t xml:space="preserve"> </w:t>
      </w:r>
      <w:r>
        <w:rPr>
          <w:sz w:val="24"/>
        </w:rPr>
        <w:t>целевой</w:t>
      </w:r>
      <w:r>
        <w:rPr>
          <w:spacing w:val="-2"/>
          <w:sz w:val="24"/>
        </w:rPr>
        <w:t xml:space="preserve"> </w:t>
      </w:r>
      <w:r>
        <w:rPr>
          <w:sz w:val="24"/>
        </w:rPr>
        <w:t>сценарий развития платного парковочного пространства городского округа Махачкалы;</w:t>
      </w:r>
    </w:p>
    <w:p w:rsidR="00BA7B2C" w:rsidRDefault="00156D0F">
      <w:pPr>
        <w:pStyle w:val="a4"/>
        <w:numPr>
          <w:ilvl w:val="0"/>
          <w:numId w:val="24"/>
        </w:numPr>
        <w:tabs>
          <w:tab w:val="left" w:pos="1419"/>
        </w:tabs>
        <w:spacing w:before="35" w:line="336" w:lineRule="auto"/>
        <w:ind w:right="134" w:firstLine="0"/>
        <w:jc w:val="both"/>
        <w:rPr>
          <w:sz w:val="24"/>
        </w:rPr>
      </w:pPr>
      <w:r>
        <w:rPr>
          <w:sz w:val="24"/>
        </w:rPr>
        <w:t>повысить стоимость парковки в центральной части указанной единой зоны платной парковки до 300-500 р. в час;</w:t>
      </w:r>
    </w:p>
    <w:p w:rsidR="00BA7B2C" w:rsidRDefault="00156D0F">
      <w:pPr>
        <w:pStyle w:val="a4"/>
        <w:numPr>
          <w:ilvl w:val="0"/>
          <w:numId w:val="24"/>
        </w:numPr>
        <w:tabs>
          <w:tab w:val="left" w:pos="1419"/>
        </w:tabs>
        <w:spacing w:before="36" w:line="336" w:lineRule="auto"/>
        <w:ind w:right="138" w:firstLine="0"/>
        <w:jc w:val="both"/>
        <w:rPr>
          <w:sz w:val="24"/>
        </w:rPr>
      </w:pPr>
      <w:r>
        <w:rPr>
          <w:sz w:val="24"/>
        </w:rPr>
        <w:t>повысить стоимость парковки на периферии единой зоны платной парковки до 100 р. в час;</w:t>
      </w:r>
    </w:p>
    <w:p w:rsidR="00BA7B2C" w:rsidRDefault="00156D0F">
      <w:pPr>
        <w:pStyle w:val="a4"/>
        <w:numPr>
          <w:ilvl w:val="0"/>
          <w:numId w:val="24"/>
        </w:numPr>
        <w:tabs>
          <w:tab w:val="left" w:pos="709"/>
          <w:tab w:val="left" w:pos="1418"/>
        </w:tabs>
        <w:spacing w:before="35" w:line="348" w:lineRule="auto"/>
        <w:ind w:right="137" w:hanging="22"/>
        <w:jc w:val="both"/>
        <w:rPr>
          <w:sz w:val="24"/>
        </w:rPr>
      </w:pPr>
      <w:r>
        <w:rPr>
          <w:sz w:val="24"/>
        </w:rPr>
        <w:t>организовать выборочную платную парковку на УДС городского округа вне центральной части Махачкалы в местах с наиболее стесненными условиями дви</w:t>
      </w:r>
      <w:r>
        <w:rPr>
          <w:sz w:val="24"/>
        </w:rPr>
        <w:softHyphen/>
        <w:t>жения автотранспорта.</w:t>
      </w:r>
    </w:p>
    <w:p w:rsidR="00BA7B2C" w:rsidRDefault="00156D0F">
      <w:pPr>
        <w:pStyle w:val="a3"/>
        <w:spacing w:before="22" w:line="360" w:lineRule="auto"/>
        <w:ind w:left="1" w:right="139" w:firstLine="708"/>
        <w:jc w:val="both"/>
      </w:pPr>
      <w:r>
        <w:t xml:space="preserve">Схема предлагаемого развития единой зоны платной парковки в городском округе Махачкала для целевого и оптимистичного сценариев развития представлена на рисунке </w:t>
      </w:r>
      <w:r>
        <w:rPr>
          <w:spacing w:val="-2"/>
        </w:rPr>
        <w:t>7.3.3.2.</w:t>
      </w:r>
    </w:p>
    <w:p w:rsidR="00BA7B2C" w:rsidRDefault="00156D0F">
      <w:pPr>
        <w:pStyle w:val="a3"/>
        <w:spacing w:line="360" w:lineRule="auto"/>
        <w:ind w:left="1" w:right="138" w:firstLine="708"/>
        <w:jc w:val="both"/>
      </w:pPr>
      <w:r>
        <w:t>Развитие</w:t>
      </w:r>
      <w:r>
        <w:rPr>
          <w:spacing w:val="-3"/>
        </w:rPr>
        <w:t xml:space="preserve"> </w:t>
      </w:r>
      <w:r>
        <w:t>системы</w:t>
      </w:r>
      <w:r>
        <w:rPr>
          <w:spacing w:val="-3"/>
        </w:rPr>
        <w:t xml:space="preserve"> </w:t>
      </w:r>
      <w:r>
        <w:t>перехватывающих</w:t>
      </w:r>
      <w:r>
        <w:rPr>
          <w:spacing w:val="-1"/>
        </w:rPr>
        <w:t xml:space="preserve"> </w:t>
      </w:r>
      <w:r>
        <w:t>парковок</w:t>
      </w:r>
      <w:r>
        <w:rPr>
          <w:spacing w:val="-3"/>
        </w:rPr>
        <w:t xml:space="preserve"> </w:t>
      </w:r>
      <w:r>
        <w:t>легкового</w:t>
      </w:r>
      <w:r>
        <w:rPr>
          <w:spacing w:val="-2"/>
        </w:rPr>
        <w:t xml:space="preserve"> </w:t>
      </w:r>
      <w:r>
        <w:t>и</w:t>
      </w:r>
      <w:r>
        <w:rPr>
          <w:spacing w:val="-2"/>
        </w:rPr>
        <w:t xml:space="preserve"> </w:t>
      </w:r>
      <w:r>
        <w:t>грузового</w:t>
      </w:r>
      <w:r>
        <w:rPr>
          <w:spacing w:val="-2"/>
        </w:rPr>
        <w:t xml:space="preserve"> </w:t>
      </w:r>
      <w:r>
        <w:t>транспорта</w:t>
      </w:r>
      <w:r>
        <w:rPr>
          <w:spacing w:val="-3"/>
        </w:rPr>
        <w:t xml:space="preserve"> </w:t>
      </w:r>
      <w:r>
        <w:t>на территории городского округа Махачкалы включает:</w:t>
      </w:r>
    </w:p>
    <w:p w:rsidR="00BA7B2C" w:rsidRDefault="00156D0F">
      <w:pPr>
        <w:pStyle w:val="a4"/>
        <w:numPr>
          <w:ilvl w:val="0"/>
          <w:numId w:val="23"/>
        </w:numPr>
        <w:tabs>
          <w:tab w:val="left" w:pos="949"/>
        </w:tabs>
        <w:jc w:val="both"/>
        <w:rPr>
          <w:sz w:val="24"/>
        </w:rPr>
      </w:pPr>
      <w:r>
        <w:rPr>
          <w:sz w:val="24"/>
        </w:rPr>
        <w:t>Создание</w:t>
      </w:r>
      <w:r>
        <w:rPr>
          <w:spacing w:val="-8"/>
          <w:sz w:val="24"/>
        </w:rPr>
        <w:t xml:space="preserve"> </w:t>
      </w:r>
      <w:r>
        <w:rPr>
          <w:sz w:val="24"/>
        </w:rPr>
        <w:t>перехватывающих</w:t>
      </w:r>
      <w:r>
        <w:rPr>
          <w:spacing w:val="-1"/>
          <w:sz w:val="24"/>
        </w:rPr>
        <w:t xml:space="preserve"> </w:t>
      </w:r>
      <w:r>
        <w:rPr>
          <w:sz w:val="24"/>
        </w:rPr>
        <w:t>парковок легкового</w:t>
      </w:r>
      <w:r>
        <w:rPr>
          <w:spacing w:val="-1"/>
          <w:sz w:val="24"/>
        </w:rPr>
        <w:t xml:space="preserve"> </w:t>
      </w:r>
      <w:r>
        <w:rPr>
          <w:sz w:val="24"/>
        </w:rPr>
        <w:t>транспорта</w:t>
      </w:r>
      <w:r>
        <w:rPr>
          <w:spacing w:val="-2"/>
          <w:sz w:val="24"/>
        </w:rPr>
        <w:t xml:space="preserve"> </w:t>
      </w:r>
      <w:r>
        <w:rPr>
          <w:sz w:val="24"/>
        </w:rPr>
        <w:t>в</w:t>
      </w:r>
      <w:r>
        <w:rPr>
          <w:spacing w:val="-2"/>
          <w:sz w:val="24"/>
        </w:rPr>
        <w:t xml:space="preserve"> районе:</w:t>
      </w:r>
    </w:p>
    <w:p w:rsidR="00BA7B2C" w:rsidRDefault="00156D0F">
      <w:pPr>
        <w:pStyle w:val="a4"/>
        <w:numPr>
          <w:ilvl w:val="1"/>
          <w:numId w:val="23"/>
        </w:numPr>
        <w:tabs>
          <w:tab w:val="left" w:pos="889"/>
        </w:tabs>
        <w:spacing w:before="136"/>
        <w:jc w:val="both"/>
        <w:rPr>
          <w:sz w:val="24"/>
        </w:rPr>
      </w:pPr>
      <w:r>
        <w:rPr>
          <w:sz w:val="24"/>
        </w:rPr>
        <w:t>Троллейбусного</w:t>
      </w:r>
      <w:r>
        <w:rPr>
          <w:spacing w:val="-4"/>
          <w:sz w:val="24"/>
        </w:rPr>
        <w:t xml:space="preserve"> </w:t>
      </w:r>
      <w:r>
        <w:rPr>
          <w:spacing w:val="-2"/>
          <w:sz w:val="24"/>
        </w:rPr>
        <w:t>кольца;</w:t>
      </w:r>
    </w:p>
    <w:p w:rsidR="00BA7B2C" w:rsidRDefault="00156D0F">
      <w:pPr>
        <w:pStyle w:val="a4"/>
        <w:numPr>
          <w:ilvl w:val="1"/>
          <w:numId w:val="23"/>
        </w:numPr>
        <w:tabs>
          <w:tab w:val="left" w:pos="889"/>
        </w:tabs>
        <w:spacing w:before="139"/>
        <w:jc w:val="both"/>
        <w:rPr>
          <w:sz w:val="24"/>
        </w:rPr>
      </w:pPr>
      <w:r>
        <w:rPr>
          <w:sz w:val="24"/>
        </w:rPr>
        <w:t>Северного</w:t>
      </w:r>
      <w:r>
        <w:rPr>
          <w:spacing w:val="-3"/>
          <w:sz w:val="24"/>
        </w:rPr>
        <w:t xml:space="preserve"> </w:t>
      </w:r>
      <w:r>
        <w:rPr>
          <w:spacing w:val="-2"/>
          <w:sz w:val="24"/>
        </w:rPr>
        <w:t>автовокзала;</w:t>
      </w:r>
    </w:p>
    <w:p w:rsidR="00BA7B2C" w:rsidRDefault="00156D0F">
      <w:pPr>
        <w:pStyle w:val="a4"/>
        <w:numPr>
          <w:ilvl w:val="1"/>
          <w:numId w:val="23"/>
        </w:numPr>
        <w:tabs>
          <w:tab w:val="left" w:pos="889"/>
        </w:tabs>
        <w:spacing w:before="137"/>
        <w:jc w:val="both"/>
        <w:rPr>
          <w:sz w:val="24"/>
        </w:rPr>
      </w:pPr>
      <w:r>
        <w:rPr>
          <w:sz w:val="24"/>
        </w:rPr>
        <w:t>Южной</w:t>
      </w:r>
      <w:r>
        <w:rPr>
          <w:spacing w:val="1"/>
          <w:sz w:val="24"/>
        </w:rPr>
        <w:t xml:space="preserve"> </w:t>
      </w:r>
      <w:r>
        <w:rPr>
          <w:spacing w:val="-2"/>
          <w:sz w:val="24"/>
        </w:rPr>
        <w:t>автостанции;</w:t>
      </w:r>
    </w:p>
    <w:p w:rsidR="00BA7B2C" w:rsidRDefault="00156D0F">
      <w:pPr>
        <w:pStyle w:val="a4"/>
        <w:numPr>
          <w:ilvl w:val="1"/>
          <w:numId w:val="23"/>
        </w:numPr>
        <w:tabs>
          <w:tab w:val="left" w:pos="889"/>
        </w:tabs>
        <w:spacing w:before="139"/>
        <w:rPr>
          <w:sz w:val="24"/>
        </w:rPr>
      </w:pPr>
      <w:r>
        <w:rPr>
          <w:sz w:val="24"/>
        </w:rPr>
        <w:t>планируемого</w:t>
      </w:r>
      <w:r>
        <w:rPr>
          <w:spacing w:val="-3"/>
          <w:sz w:val="24"/>
        </w:rPr>
        <w:t xml:space="preserve"> </w:t>
      </w:r>
      <w:r>
        <w:rPr>
          <w:sz w:val="24"/>
        </w:rPr>
        <w:t>ТПУ</w:t>
      </w:r>
      <w:r>
        <w:rPr>
          <w:spacing w:val="-3"/>
          <w:sz w:val="24"/>
        </w:rPr>
        <w:t xml:space="preserve"> </w:t>
      </w:r>
      <w:r>
        <w:rPr>
          <w:sz w:val="24"/>
        </w:rPr>
        <w:t>Новый</w:t>
      </w:r>
      <w:r>
        <w:rPr>
          <w:spacing w:val="-1"/>
          <w:sz w:val="24"/>
        </w:rPr>
        <w:t xml:space="preserve"> </w:t>
      </w:r>
      <w:r>
        <w:rPr>
          <w:spacing w:val="-2"/>
          <w:sz w:val="24"/>
        </w:rPr>
        <w:t>Кяхулай.</w:t>
      </w:r>
    </w:p>
    <w:p w:rsidR="00BA7B2C" w:rsidRDefault="00156D0F">
      <w:pPr>
        <w:pStyle w:val="a4"/>
        <w:numPr>
          <w:ilvl w:val="0"/>
          <w:numId w:val="23"/>
        </w:numPr>
        <w:tabs>
          <w:tab w:val="left" w:pos="949"/>
        </w:tabs>
        <w:spacing w:before="137"/>
        <w:jc w:val="both"/>
        <w:rPr>
          <w:sz w:val="24"/>
        </w:rPr>
      </w:pPr>
      <w:r>
        <w:rPr>
          <w:sz w:val="24"/>
        </w:rPr>
        <w:t>Создание</w:t>
      </w:r>
      <w:r>
        <w:rPr>
          <w:spacing w:val="-8"/>
          <w:sz w:val="24"/>
        </w:rPr>
        <w:t xml:space="preserve"> </w:t>
      </w:r>
      <w:r>
        <w:rPr>
          <w:sz w:val="24"/>
        </w:rPr>
        <w:t>перехватывающих</w:t>
      </w:r>
      <w:r>
        <w:rPr>
          <w:spacing w:val="-1"/>
          <w:sz w:val="24"/>
        </w:rPr>
        <w:t xml:space="preserve"> </w:t>
      </w:r>
      <w:r>
        <w:rPr>
          <w:sz w:val="24"/>
        </w:rPr>
        <w:t>парковок грузового</w:t>
      </w:r>
      <w:r>
        <w:rPr>
          <w:spacing w:val="-2"/>
          <w:sz w:val="24"/>
        </w:rPr>
        <w:t xml:space="preserve"> </w:t>
      </w:r>
      <w:r>
        <w:rPr>
          <w:sz w:val="24"/>
        </w:rPr>
        <w:t>транспорта</w:t>
      </w:r>
      <w:r>
        <w:rPr>
          <w:spacing w:val="-2"/>
          <w:sz w:val="24"/>
        </w:rPr>
        <w:t xml:space="preserve"> </w:t>
      </w:r>
      <w:r>
        <w:rPr>
          <w:sz w:val="24"/>
        </w:rPr>
        <w:t>в</w:t>
      </w:r>
      <w:r>
        <w:rPr>
          <w:spacing w:val="-2"/>
          <w:sz w:val="24"/>
        </w:rPr>
        <w:t xml:space="preserve"> районе:</w:t>
      </w:r>
    </w:p>
    <w:p w:rsidR="00BA7B2C" w:rsidRDefault="00156D0F">
      <w:pPr>
        <w:pStyle w:val="a4"/>
        <w:numPr>
          <w:ilvl w:val="1"/>
          <w:numId w:val="23"/>
        </w:numPr>
        <w:tabs>
          <w:tab w:val="left" w:pos="889"/>
        </w:tabs>
        <w:spacing w:before="139"/>
        <w:rPr>
          <w:sz w:val="24"/>
        </w:rPr>
      </w:pPr>
      <w:r>
        <w:rPr>
          <w:sz w:val="24"/>
        </w:rPr>
        <w:t>пересечения</w:t>
      </w:r>
      <w:r>
        <w:rPr>
          <w:spacing w:val="-2"/>
          <w:sz w:val="24"/>
        </w:rPr>
        <w:t xml:space="preserve"> </w:t>
      </w:r>
      <w:r>
        <w:rPr>
          <w:sz w:val="24"/>
        </w:rPr>
        <w:t>пр.</w:t>
      </w:r>
      <w:r>
        <w:rPr>
          <w:spacing w:val="-2"/>
          <w:sz w:val="24"/>
        </w:rPr>
        <w:t xml:space="preserve"> </w:t>
      </w:r>
      <w:r>
        <w:rPr>
          <w:sz w:val="24"/>
        </w:rPr>
        <w:t>Казбекова</w:t>
      </w:r>
      <w:r>
        <w:rPr>
          <w:spacing w:val="-3"/>
          <w:sz w:val="24"/>
        </w:rPr>
        <w:t xml:space="preserve"> </w:t>
      </w:r>
      <w:r>
        <w:rPr>
          <w:sz w:val="24"/>
        </w:rPr>
        <w:t>и ул.</w:t>
      </w:r>
      <w:r>
        <w:rPr>
          <w:spacing w:val="-1"/>
          <w:sz w:val="24"/>
        </w:rPr>
        <w:t xml:space="preserve"> </w:t>
      </w:r>
      <w:r>
        <w:rPr>
          <w:spacing w:val="-2"/>
          <w:sz w:val="24"/>
        </w:rPr>
        <w:t>Каммаева;</w:t>
      </w:r>
    </w:p>
    <w:p w:rsidR="00BA7B2C" w:rsidRDefault="00156D0F">
      <w:pPr>
        <w:pStyle w:val="a4"/>
        <w:numPr>
          <w:ilvl w:val="1"/>
          <w:numId w:val="23"/>
        </w:numPr>
        <w:tabs>
          <w:tab w:val="left" w:pos="917"/>
        </w:tabs>
        <w:spacing w:before="137" w:line="360" w:lineRule="auto"/>
        <w:ind w:left="1" w:right="142" w:firstLine="708"/>
        <w:rPr>
          <w:sz w:val="24"/>
        </w:rPr>
      </w:pPr>
      <w:r>
        <w:rPr>
          <w:sz w:val="24"/>
        </w:rPr>
        <w:t>пересечения автодорог Р-217 «Кавказ» и 82К-005</w:t>
      </w:r>
      <w:r>
        <w:rPr>
          <w:spacing w:val="28"/>
          <w:sz w:val="24"/>
        </w:rPr>
        <w:t xml:space="preserve"> </w:t>
      </w:r>
      <w:r>
        <w:rPr>
          <w:sz w:val="24"/>
        </w:rPr>
        <w:t>«Махачкала – Буйнакск – Ле</w:t>
      </w:r>
      <w:r>
        <w:rPr>
          <w:sz w:val="24"/>
        </w:rPr>
        <w:softHyphen/>
        <w:t>ваши – Гуниб»;</w:t>
      </w:r>
    </w:p>
    <w:p w:rsidR="00BA7B2C" w:rsidRDefault="00156D0F">
      <w:pPr>
        <w:pStyle w:val="a4"/>
        <w:numPr>
          <w:ilvl w:val="1"/>
          <w:numId w:val="23"/>
        </w:numPr>
        <w:tabs>
          <w:tab w:val="left" w:pos="889"/>
        </w:tabs>
        <w:rPr>
          <w:sz w:val="24"/>
        </w:rPr>
      </w:pPr>
      <w:r>
        <w:rPr>
          <w:sz w:val="24"/>
        </w:rPr>
        <w:t>примыкания</w:t>
      </w:r>
      <w:r>
        <w:rPr>
          <w:spacing w:val="-6"/>
          <w:sz w:val="24"/>
        </w:rPr>
        <w:t xml:space="preserve"> </w:t>
      </w:r>
      <w:r>
        <w:rPr>
          <w:sz w:val="24"/>
        </w:rPr>
        <w:t>пр.</w:t>
      </w:r>
      <w:r>
        <w:rPr>
          <w:spacing w:val="-1"/>
          <w:sz w:val="24"/>
        </w:rPr>
        <w:t xml:space="preserve"> </w:t>
      </w:r>
      <w:r>
        <w:rPr>
          <w:sz w:val="24"/>
        </w:rPr>
        <w:t>Амет-Хана</w:t>
      </w:r>
      <w:r>
        <w:rPr>
          <w:spacing w:val="-2"/>
          <w:sz w:val="24"/>
        </w:rPr>
        <w:t xml:space="preserve"> </w:t>
      </w:r>
      <w:r>
        <w:rPr>
          <w:sz w:val="24"/>
        </w:rPr>
        <w:t>Суртана</w:t>
      </w:r>
      <w:r>
        <w:rPr>
          <w:spacing w:val="-2"/>
          <w:sz w:val="24"/>
        </w:rPr>
        <w:t xml:space="preserve"> </w:t>
      </w:r>
      <w:r>
        <w:rPr>
          <w:sz w:val="24"/>
        </w:rPr>
        <w:t>к автодороге</w:t>
      </w:r>
      <w:r>
        <w:rPr>
          <w:spacing w:val="-2"/>
          <w:sz w:val="24"/>
        </w:rPr>
        <w:t xml:space="preserve"> </w:t>
      </w:r>
      <w:r>
        <w:rPr>
          <w:sz w:val="24"/>
        </w:rPr>
        <w:t>Р-217</w:t>
      </w:r>
      <w:r>
        <w:rPr>
          <w:spacing w:val="4"/>
          <w:sz w:val="24"/>
        </w:rPr>
        <w:t xml:space="preserve"> </w:t>
      </w:r>
      <w:r>
        <w:rPr>
          <w:spacing w:val="-2"/>
          <w:sz w:val="24"/>
        </w:rPr>
        <w:t>«Кавказ».</w:t>
      </w:r>
    </w:p>
    <w:p w:rsidR="00BA7B2C" w:rsidRDefault="00BA7B2C">
      <w:pPr>
        <w:pStyle w:val="a4"/>
        <w:rPr>
          <w:sz w:val="24"/>
        </w:rPr>
        <w:sectPr w:rsidR="00BA7B2C">
          <w:footerReference w:type="default" r:id="rId73"/>
          <w:pgSz w:w="11910" w:h="16840"/>
          <w:pgMar w:top="1040" w:right="708" w:bottom="1100" w:left="1700" w:header="0" w:footer="919" w:gutter="0"/>
          <w:pgNumType w:start="111"/>
          <w:cols w:space="720"/>
        </w:sectPr>
      </w:pPr>
    </w:p>
    <w:p w:rsidR="00BA7B2C" w:rsidRDefault="00156D0F">
      <w:pPr>
        <w:pStyle w:val="a3"/>
        <w:spacing w:before="68" w:line="360" w:lineRule="auto"/>
        <w:ind w:left="1" w:firstLine="708"/>
      </w:pPr>
      <w:r>
        <w:lastRenderedPageBreak/>
        <w:t>Схема развития перехватывающих парковок легкового и грузового транспорта на</w:t>
      </w:r>
      <w:r>
        <w:rPr>
          <w:spacing w:val="40"/>
        </w:rPr>
        <w:t xml:space="preserve"> </w:t>
      </w:r>
      <w:r>
        <w:t>территории городского округа Махачкала представлена на рисунке 7.3.3.3.</w:t>
      </w:r>
    </w:p>
    <w:p w:rsidR="00BA7B2C" w:rsidRDefault="00156D0F">
      <w:pPr>
        <w:pStyle w:val="a3"/>
        <w:spacing w:before="1" w:line="360" w:lineRule="auto"/>
        <w:ind w:left="1" w:right="139" w:firstLine="708"/>
      </w:pPr>
      <w:r>
        <w:t>Мероприятия,</w:t>
      </w:r>
      <w:r>
        <w:rPr>
          <w:spacing w:val="39"/>
        </w:rPr>
        <w:t xml:space="preserve"> </w:t>
      </w:r>
      <w:r>
        <w:t>входящие</w:t>
      </w:r>
      <w:r>
        <w:rPr>
          <w:spacing w:val="38"/>
        </w:rPr>
        <w:t xml:space="preserve"> </w:t>
      </w:r>
      <w:r>
        <w:t>в</w:t>
      </w:r>
      <w:r>
        <w:rPr>
          <w:spacing w:val="38"/>
        </w:rPr>
        <w:t xml:space="preserve"> </w:t>
      </w:r>
      <w:r>
        <w:t>целевой</w:t>
      </w:r>
      <w:r>
        <w:rPr>
          <w:spacing w:val="40"/>
        </w:rPr>
        <w:t xml:space="preserve"> </w:t>
      </w:r>
      <w:r>
        <w:t>сценарий</w:t>
      </w:r>
      <w:r>
        <w:rPr>
          <w:spacing w:val="40"/>
        </w:rPr>
        <w:t xml:space="preserve"> </w:t>
      </w:r>
      <w:r>
        <w:t>ПКРТИ</w:t>
      </w:r>
      <w:r>
        <w:rPr>
          <w:spacing w:val="38"/>
        </w:rPr>
        <w:t xml:space="preserve"> </w:t>
      </w:r>
      <w:r>
        <w:t>предлагается</w:t>
      </w:r>
      <w:r>
        <w:rPr>
          <w:spacing w:val="40"/>
        </w:rPr>
        <w:t xml:space="preserve"> </w:t>
      </w:r>
      <w:r>
        <w:t>реализовать</w:t>
      </w:r>
      <w:r>
        <w:rPr>
          <w:spacing w:val="40"/>
        </w:rPr>
        <w:t xml:space="preserve"> </w:t>
      </w:r>
      <w:r>
        <w:t>в период до 2030 г., а в оптимистичный – до 2035 г.</w:t>
      </w:r>
    </w:p>
    <w:p w:rsidR="00BA7B2C" w:rsidRDefault="00BA7B2C">
      <w:pPr>
        <w:pStyle w:val="a3"/>
        <w:spacing w:line="360" w:lineRule="auto"/>
        <w:sectPr w:rsidR="00BA7B2C">
          <w:pgSz w:w="11910" w:h="16840"/>
          <w:pgMar w:top="1040" w:right="708" w:bottom="1100" w:left="1700" w:header="0" w:footer="919" w:gutter="0"/>
          <w:cols w:space="720"/>
        </w:sectPr>
      </w:pPr>
    </w:p>
    <w:p w:rsidR="00BA7B2C" w:rsidRDefault="00BA7B2C">
      <w:pPr>
        <w:pStyle w:val="a3"/>
        <w:spacing w:before="125"/>
        <w:rPr>
          <w:sz w:val="20"/>
        </w:rPr>
      </w:pPr>
    </w:p>
    <w:p w:rsidR="00BA7B2C" w:rsidRDefault="00156D0F">
      <w:pPr>
        <w:pStyle w:val="a3"/>
        <w:ind w:left="821"/>
        <w:rPr>
          <w:sz w:val="20"/>
        </w:rPr>
      </w:pPr>
      <w:r>
        <w:rPr>
          <w:noProof/>
          <w:sz w:val="20"/>
        </w:rPr>
        <w:drawing>
          <wp:inline distT="0" distB="0" distL="0" distR="0">
            <wp:extent cx="8209151" cy="520598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4" cstate="print"/>
                    <a:stretch>
                      <a:fillRect/>
                    </a:stretch>
                  </pic:blipFill>
                  <pic:spPr>
                    <a:xfrm>
                      <a:off x="0" y="0"/>
                      <a:ext cx="8209151" cy="5205984"/>
                    </a:xfrm>
                    <a:prstGeom prst="rect">
                      <a:avLst/>
                    </a:prstGeom>
                  </pic:spPr>
                </pic:pic>
              </a:graphicData>
            </a:graphic>
          </wp:inline>
        </w:drawing>
      </w:r>
    </w:p>
    <w:p w:rsidR="00BA7B2C" w:rsidRDefault="00156D0F">
      <w:pPr>
        <w:pStyle w:val="a3"/>
        <w:spacing w:before="112" w:line="360" w:lineRule="auto"/>
        <w:ind w:left="6323" w:hanging="6231"/>
      </w:pPr>
      <w:r>
        <w:t>Рисунок</w:t>
      </w:r>
      <w:r>
        <w:rPr>
          <w:spacing w:val="-2"/>
        </w:rPr>
        <w:t xml:space="preserve"> </w:t>
      </w:r>
      <w:r>
        <w:t>7.3.3.2</w:t>
      </w:r>
      <w:r>
        <w:rPr>
          <w:spacing w:val="-3"/>
        </w:rPr>
        <w:t xml:space="preserve"> </w:t>
      </w:r>
      <w:r>
        <w:t>–</w:t>
      </w:r>
      <w:r>
        <w:rPr>
          <w:spacing w:val="-3"/>
        </w:rPr>
        <w:t xml:space="preserve"> </w:t>
      </w:r>
      <w:r>
        <w:t>Схема</w:t>
      </w:r>
      <w:r>
        <w:rPr>
          <w:spacing w:val="-4"/>
        </w:rPr>
        <w:t xml:space="preserve"> </w:t>
      </w:r>
      <w:r>
        <w:t>границ</w:t>
      </w:r>
      <w:r>
        <w:rPr>
          <w:spacing w:val="-2"/>
        </w:rPr>
        <w:t xml:space="preserve"> </w:t>
      </w:r>
      <w:r>
        <w:t>зон</w:t>
      </w:r>
      <w:r>
        <w:rPr>
          <w:spacing w:val="-2"/>
        </w:rPr>
        <w:t xml:space="preserve"> </w:t>
      </w:r>
      <w:r>
        <w:t>развития</w:t>
      </w:r>
      <w:r>
        <w:rPr>
          <w:spacing w:val="-3"/>
        </w:rPr>
        <w:t xml:space="preserve"> </w:t>
      </w:r>
      <w:r>
        <w:t>единого</w:t>
      </w:r>
      <w:r>
        <w:rPr>
          <w:spacing w:val="-6"/>
        </w:rPr>
        <w:t xml:space="preserve"> </w:t>
      </w:r>
      <w:r>
        <w:t>парковочного</w:t>
      </w:r>
      <w:r>
        <w:rPr>
          <w:spacing w:val="-3"/>
        </w:rPr>
        <w:t xml:space="preserve"> </w:t>
      </w:r>
      <w:r>
        <w:t>пространства</w:t>
      </w:r>
      <w:r>
        <w:rPr>
          <w:spacing w:val="-4"/>
        </w:rPr>
        <w:t xml:space="preserve"> </w:t>
      </w:r>
      <w:r>
        <w:t>городского</w:t>
      </w:r>
      <w:r>
        <w:rPr>
          <w:spacing w:val="-1"/>
        </w:rPr>
        <w:t xml:space="preserve"> </w:t>
      </w:r>
      <w:r>
        <w:t>округа</w:t>
      </w:r>
      <w:r>
        <w:rPr>
          <w:spacing w:val="-4"/>
        </w:rPr>
        <w:t xml:space="preserve"> </w:t>
      </w:r>
      <w:r>
        <w:t>Махачкала.</w:t>
      </w:r>
      <w:r>
        <w:rPr>
          <w:spacing w:val="-1"/>
        </w:rPr>
        <w:t xml:space="preserve"> </w:t>
      </w:r>
      <w:r>
        <w:t>Целевой</w:t>
      </w:r>
      <w:r>
        <w:rPr>
          <w:spacing w:val="-2"/>
        </w:rPr>
        <w:t xml:space="preserve"> </w:t>
      </w:r>
      <w:r>
        <w:t>и</w:t>
      </w:r>
      <w:r>
        <w:rPr>
          <w:spacing w:val="-2"/>
        </w:rPr>
        <w:t xml:space="preserve"> </w:t>
      </w:r>
      <w:r>
        <w:t>оптимистичный сценарии развития</w:t>
      </w:r>
    </w:p>
    <w:p w:rsidR="00BA7B2C" w:rsidRDefault="00BA7B2C">
      <w:pPr>
        <w:pStyle w:val="a3"/>
        <w:spacing w:line="360" w:lineRule="auto"/>
        <w:sectPr w:rsidR="00BA7B2C">
          <w:footerReference w:type="default" r:id="rId75"/>
          <w:pgSz w:w="16840" w:h="11910" w:orient="landscape"/>
          <w:pgMar w:top="1340" w:right="1133" w:bottom="1080" w:left="1133" w:header="0" w:footer="882" w:gutter="0"/>
          <w:cols w:space="720"/>
        </w:sectPr>
      </w:pPr>
    </w:p>
    <w:p w:rsidR="00BA7B2C" w:rsidRDefault="00BA7B2C">
      <w:pPr>
        <w:pStyle w:val="a3"/>
        <w:spacing w:before="125"/>
        <w:rPr>
          <w:sz w:val="20"/>
        </w:rPr>
      </w:pPr>
    </w:p>
    <w:p w:rsidR="00BA7B2C" w:rsidRDefault="00156D0F">
      <w:pPr>
        <w:pStyle w:val="a3"/>
        <w:ind w:left="1195"/>
        <w:rPr>
          <w:sz w:val="20"/>
        </w:rPr>
      </w:pPr>
      <w:r>
        <w:rPr>
          <w:noProof/>
          <w:sz w:val="20"/>
        </w:rPr>
        <w:drawing>
          <wp:inline distT="0" distB="0" distL="0" distR="0">
            <wp:extent cx="7741834" cy="519474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6" cstate="print"/>
                    <a:stretch>
                      <a:fillRect/>
                    </a:stretch>
                  </pic:blipFill>
                  <pic:spPr>
                    <a:xfrm>
                      <a:off x="0" y="0"/>
                      <a:ext cx="7741834" cy="5194744"/>
                    </a:xfrm>
                    <a:prstGeom prst="rect">
                      <a:avLst/>
                    </a:prstGeom>
                  </pic:spPr>
                </pic:pic>
              </a:graphicData>
            </a:graphic>
          </wp:inline>
        </w:drawing>
      </w:r>
    </w:p>
    <w:p w:rsidR="00BA7B2C" w:rsidRDefault="00156D0F">
      <w:pPr>
        <w:pStyle w:val="a3"/>
        <w:spacing w:before="84" w:line="360" w:lineRule="auto"/>
        <w:ind w:left="7171" w:right="72" w:hanging="7102"/>
      </w:pPr>
      <w:r>
        <w:t>Рисунок</w:t>
      </w:r>
      <w:r>
        <w:rPr>
          <w:spacing w:val="-2"/>
        </w:rPr>
        <w:t xml:space="preserve"> </w:t>
      </w:r>
      <w:r>
        <w:t>7.3.3.3</w:t>
      </w:r>
      <w:r>
        <w:rPr>
          <w:spacing w:val="-3"/>
        </w:rPr>
        <w:t xml:space="preserve"> </w:t>
      </w:r>
      <w:r>
        <w:t>–</w:t>
      </w:r>
      <w:r>
        <w:rPr>
          <w:spacing w:val="-3"/>
        </w:rPr>
        <w:t xml:space="preserve"> </w:t>
      </w:r>
      <w:r>
        <w:t>Схема</w:t>
      </w:r>
      <w:r>
        <w:rPr>
          <w:spacing w:val="-4"/>
        </w:rPr>
        <w:t xml:space="preserve"> </w:t>
      </w:r>
      <w:r>
        <w:t>развития</w:t>
      </w:r>
      <w:r>
        <w:rPr>
          <w:spacing w:val="-3"/>
        </w:rPr>
        <w:t xml:space="preserve"> </w:t>
      </w:r>
      <w:r>
        <w:t>перехватывающих</w:t>
      </w:r>
      <w:r>
        <w:rPr>
          <w:spacing w:val="-1"/>
        </w:rPr>
        <w:t xml:space="preserve"> </w:t>
      </w:r>
      <w:r>
        <w:t>парковок</w:t>
      </w:r>
      <w:r>
        <w:rPr>
          <w:spacing w:val="-5"/>
        </w:rPr>
        <w:t xml:space="preserve"> </w:t>
      </w:r>
      <w:r>
        <w:t>легкового</w:t>
      </w:r>
      <w:r>
        <w:rPr>
          <w:spacing w:val="-3"/>
        </w:rPr>
        <w:t xml:space="preserve"> </w:t>
      </w:r>
      <w:r>
        <w:t>и</w:t>
      </w:r>
      <w:r>
        <w:rPr>
          <w:spacing w:val="-2"/>
        </w:rPr>
        <w:t xml:space="preserve"> </w:t>
      </w:r>
      <w:r>
        <w:t>грузового</w:t>
      </w:r>
      <w:r>
        <w:rPr>
          <w:spacing w:val="-3"/>
        </w:rPr>
        <w:t xml:space="preserve"> </w:t>
      </w:r>
      <w:r>
        <w:t>транспорта</w:t>
      </w:r>
      <w:r>
        <w:rPr>
          <w:spacing w:val="-4"/>
        </w:rPr>
        <w:t xml:space="preserve"> </w:t>
      </w:r>
      <w:r>
        <w:t>на</w:t>
      </w:r>
      <w:r>
        <w:rPr>
          <w:spacing w:val="-4"/>
        </w:rPr>
        <w:t xml:space="preserve"> </w:t>
      </w:r>
      <w:r>
        <w:t>территории</w:t>
      </w:r>
      <w:r>
        <w:rPr>
          <w:spacing w:val="-2"/>
        </w:rPr>
        <w:t xml:space="preserve"> </w:t>
      </w:r>
      <w:r>
        <w:t>городского</w:t>
      </w:r>
      <w:r>
        <w:rPr>
          <w:spacing w:val="-3"/>
        </w:rPr>
        <w:t xml:space="preserve"> </w:t>
      </w:r>
      <w:r>
        <w:t>округа</w:t>
      </w:r>
      <w:r>
        <w:rPr>
          <w:spacing w:val="-4"/>
        </w:rPr>
        <w:t xml:space="preserve"> </w:t>
      </w:r>
      <w:r>
        <w:t>Махачка</w:t>
      </w:r>
      <w:r>
        <w:softHyphen/>
      </w:r>
      <w:r>
        <w:rPr>
          <w:spacing w:val="-6"/>
        </w:rPr>
        <w:t>ла</w:t>
      </w:r>
    </w:p>
    <w:p w:rsidR="00BA7B2C" w:rsidRDefault="00BA7B2C">
      <w:pPr>
        <w:pStyle w:val="a3"/>
        <w:spacing w:line="360" w:lineRule="auto"/>
        <w:sectPr w:rsidR="00BA7B2C">
          <w:pgSz w:w="16840" w:h="11910" w:orient="landscape"/>
          <w:pgMar w:top="1340" w:right="1133" w:bottom="1100" w:left="1133" w:header="0" w:footer="882" w:gutter="0"/>
          <w:cols w:space="720"/>
        </w:sectPr>
      </w:pPr>
    </w:p>
    <w:p w:rsidR="00BA7B2C" w:rsidRDefault="00156D0F">
      <w:pPr>
        <w:pStyle w:val="4"/>
        <w:numPr>
          <w:ilvl w:val="2"/>
          <w:numId w:val="51"/>
        </w:numPr>
        <w:tabs>
          <w:tab w:val="left" w:pos="648"/>
        </w:tabs>
        <w:spacing w:line="360" w:lineRule="auto"/>
        <w:ind w:left="1" w:right="415" w:firstLine="0"/>
        <w:jc w:val="left"/>
      </w:pPr>
      <w:bookmarkStart w:id="36" w:name="7.3.4._Мероприятия_по_развитию_инфрастру"/>
      <w:bookmarkStart w:id="37" w:name="_bookmark20"/>
      <w:bookmarkEnd w:id="36"/>
      <w:bookmarkEnd w:id="37"/>
      <w:r>
        <w:lastRenderedPageBreak/>
        <w:t>Мероприятия</w:t>
      </w:r>
      <w:r>
        <w:rPr>
          <w:spacing w:val="-5"/>
        </w:rPr>
        <w:t xml:space="preserve"> </w:t>
      </w:r>
      <w:r>
        <w:t>по</w:t>
      </w:r>
      <w:r>
        <w:rPr>
          <w:spacing w:val="-7"/>
        </w:rPr>
        <w:t xml:space="preserve"> </w:t>
      </w:r>
      <w:r>
        <w:t>развитию</w:t>
      </w:r>
      <w:r>
        <w:rPr>
          <w:spacing w:val="-3"/>
        </w:rPr>
        <w:t xml:space="preserve"> </w:t>
      </w:r>
      <w:r>
        <w:t>инфраструктуры</w:t>
      </w:r>
      <w:r>
        <w:rPr>
          <w:spacing w:val="-7"/>
        </w:rPr>
        <w:t xml:space="preserve"> </w:t>
      </w:r>
      <w:r>
        <w:t>пешеходного</w:t>
      </w:r>
      <w:r>
        <w:rPr>
          <w:spacing w:val="-7"/>
        </w:rPr>
        <w:t xml:space="preserve"> </w:t>
      </w:r>
      <w:r>
        <w:t>и</w:t>
      </w:r>
      <w:r>
        <w:rPr>
          <w:spacing w:val="-5"/>
        </w:rPr>
        <w:t xml:space="preserve"> </w:t>
      </w:r>
      <w:r>
        <w:t>велосипед</w:t>
      </w:r>
      <w:r>
        <w:softHyphen/>
        <w:t>ного передвижения, в том числе средств индивидуальной мобильности</w:t>
      </w:r>
    </w:p>
    <w:p w:rsidR="00BA7B2C" w:rsidRDefault="00BA7B2C">
      <w:pPr>
        <w:pStyle w:val="a3"/>
        <w:spacing w:before="150"/>
        <w:rPr>
          <w:b/>
          <w:sz w:val="26"/>
        </w:rPr>
      </w:pPr>
    </w:p>
    <w:p w:rsidR="00BA7B2C" w:rsidRDefault="00156D0F">
      <w:pPr>
        <w:pStyle w:val="6"/>
        <w:ind w:left="3738"/>
        <w:jc w:val="both"/>
      </w:pPr>
      <w:r>
        <w:t>Пешеходное</w:t>
      </w:r>
      <w:r>
        <w:rPr>
          <w:spacing w:val="-3"/>
        </w:rPr>
        <w:t xml:space="preserve"> </w:t>
      </w:r>
      <w:r>
        <w:rPr>
          <w:spacing w:val="-2"/>
        </w:rPr>
        <w:t>движение</w:t>
      </w:r>
    </w:p>
    <w:p w:rsidR="00BA7B2C" w:rsidRDefault="00156D0F">
      <w:pPr>
        <w:pStyle w:val="a3"/>
        <w:spacing w:before="134" w:line="360" w:lineRule="auto"/>
        <w:ind w:left="1" w:right="136" w:firstLine="566"/>
        <w:jc w:val="both"/>
      </w:pPr>
      <w:r>
        <w:t>В целях повышения безопасности передвижения пешеходов на пересечении проез</w:t>
      </w:r>
      <w:r>
        <w:softHyphen/>
        <w:t>жей части УДС в рамках целевого сценария ПКРТИ предлагается установка вызывных пешеходных светофоров на существующих нерегулируемых пешеходных переходах, рас</w:t>
      </w:r>
      <w:r>
        <w:softHyphen/>
        <w:t>положенных на магистралях с интенсивным дорожным движением и большим количество полос на пересекаемой пешеходами проезжей части (4 и более):</w:t>
      </w:r>
    </w:p>
    <w:p w:rsidR="00BA7B2C" w:rsidRDefault="00156D0F">
      <w:pPr>
        <w:pStyle w:val="a4"/>
        <w:numPr>
          <w:ilvl w:val="0"/>
          <w:numId w:val="22"/>
        </w:numPr>
        <w:tabs>
          <w:tab w:val="left" w:pos="709"/>
        </w:tabs>
        <w:spacing w:line="293" w:lineRule="exact"/>
        <w:ind w:left="709"/>
        <w:rPr>
          <w:sz w:val="24"/>
        </w:rPr>
      </w:pPr>
      <w:r>
        <w:rPr>
          <w:sz w:val="24"/>
        </w:rPr>
        <w:t>на</w:t>
      </w:r>
      <w:r>
        <w:rPr>
          <w:spacing w:val="-3"/>
          <w:sz w:val="24"/>
        </w:rPr>
        <w:t xml:space="preserve"> </w:t>
      </w:r>
      <w:r>
        <w:rPr>
          <w:sz w:val="24"/>
        </w:rPr>
        <w:t>пр.</w:t>
      </w:r>
      <w:r>
        <w:rPr>
          <w:spacing w:val="-2"/>
          <w:sz w:val="24"/>
        </w:rPr>
        <w:t xml:space="preserve"> </w:t>
      </w:r>
      <w:r>
        <w:rPr>
          <w:sz w:val="24"/>
        </w:rPr>
        <w:t>Али-Гаджи</w:t>
      </w:r>
      <w:r>
        <w:rPr>
          <w:spacing w:val="-1"/>
          <w:sz w:val="24"/>
        </w:rPr>
        <w:t xml:space="preserve"> </w:t>
      </w:r>
      <w:r>
        <w:rPr>
          <w:sz w:val="24"/>
        </w:rPr>
        <w:t>Акушинского</w:t>
      </w:r>
      <w:r>
        <w:rPr>
          <w:spacing w:val="-2"/>
          <w:sz w:val="24"/>
        </w:rPr>
        <w:t xml:space="preserve"> </w:t>
      </w:r>
      <w:r>
        <w:rPr>
          <w:sz w:val="24"/>
        </w:rPr>
        <w:t>в</w:t>
      </w:r>
      <w:r>
        <w:rPr>
          <w:spacing w:val="-2"/>
          <w:sz w:val="24"/>
        </w:rPr>
        <w:t xml:space="preserve"> </w:t>
      </w:r>
      <w:r>
        <w:rPr>
          <w:sz w:val="24"/>
        </w:rPr>
        <w:t>районе</w:t>
      </w:r>
      <w:r>
        <w:rPr>
          <w:spacing w:val="-3"/>
          <w:sz w:val="24"/>
        </w:rPr>
        <w:t xml:space="preserve"> </w:t>
      </w:r>
      <w:r>
        <w:rPr>
          <w:sz w:val="24"/>
        </w:rPr>
        <w:t>примыкания ул. Ахмеда</w:t>
      </w:r>
      <w:r>
        <w:rPr>
          <w:spacing w:val="-2"/>
          <w:sz w:val="24"/>
        </w:rPr>
        <w:t xml:space="preserve"> Магомедова;</w:t>
      </w:r>
    </w:p>
    <w:p w:rsidR="00BA7B2C" w:rsidRDefault="00156D0F">
      <w:pPr>
        <w:pStyle w:val="a4"/>
        <w:numPr>
          <w:ilvl w:val="0"/>
          <w:numId w:val="22"/>
        </w:numPr>
        <w:tabs>
          <w:tab w:val="left" w:pos="709"/>
        </w:tabs>
        <w:spacing w:before="138"/>
        <w:ind w:left="709"/>
        <w:rPr>
          <w:sz w:val="24"/>
        </w:rPr>
      </w:pPr>
      <w:r>
        <w:rPr>
          <w:sz w:val="24"/>
        </w:rPr>
        <w:t>на</w:t>
      </w:r>
      <w:r>
        <w:rPr>
          <w:spacing w:val="-2"/>
          <w:sz w:val="24"/>
        </w:rPr>
        <w:t xml:space="preserve"> </w:t>
      </w:r>
      <w:r>
        <w:rPr>
          <w:sz w:val="24"/>
        </w:rPr>
        <w:t>Карабудахкентском</w:t>
      </w:r>
      <w:r>
        <w:rPr>
          <w:spacing w:val="-5"/>
          <w:sz w:val="24"/>
        </w:rPr>
        <w:t xml:space="preserve"> </w:t>
      </w:r>
      <w:r>
        <w:rPr>
          <w:sz w:val="24"/>
        </w:rPr>
        <w:t>ш.</w:t>
      </w:r>
      <w:r>
        <w:rPr>
          <w:spacing w:val="-1"/>
          <w:sz w:val="24"/>
        </w:rPr>
        <w:t xml:space="preserve"> </w:t>
      </w:r>
      <w:r>
        <w:rPr>
          <w:sz w:val="24"/>
        </w:rPr>
        <w:t>(Р-217</w:t>
      </w:r>
      <w:r>
        <w:rPr>
          <w:spacing w:val="3"/>
          <w:sz w:val="24"/>
        </w:rPr>
        <w:t xml:space="preserve"> </w:t>
      </w:r>
      <w:r>
        <w:rPr>
          <w:sz w:val="24"/>
        </w:rPr>
        <w:t>«Кавказ)</w:t>
      </w:r>
      <w:r>
        <w:rPr>
          <w:spacing w:val="-2"/>
          <w:sz w:val="24"/>
        </w:rPr>
        <w:t xml:space="preserve"> </w:t>
      </w:r>
      <w:r>
        <w:rPr>
          <w:sz w:val="24"/>
        </w:rPr>
        <w:t>напротив</w:t>
      </w:r>
      <w:r>
        <w:rPr>
          <w:spacing w:val="-2"/>
          <w:sz w:val="24"/>
        </w:rPr>
        <w:t xml:space="preserve"> </w:t>
      </w:r>
      <w:r>
        <w:rPr>
          <w:sz w:val="24"/>
        </w:rPr>
        <w:t>д.</w:t>
      </w:r>
      <w:r>
        <w:rPr>
          <w:spacing w:val="-1"/>
          <w:sz w:val="24"/>
        </w:rPr>
        <w:t xml:space="preserve"> </w:t>
      </w:r>
      <w:r>
        <w:rPr>
          <w:sz w:val="24"/>
        </w:rPr>
        <w:t>2</w:t>
      </w:r>
      <w:r>
        <w:rPr>
          <w:spacing w:val="-1"/>
          <w:sz w:val="24"/>
        </w:rPr>
        <w:t xml:space="preserve"> </w:t>
      </w:r>
      <w:r>
        <w:rPr>
          <w:sz w:val="24"/>
        </w:rPr>
        <w:t>по</w:t>
      </w:r>
      <w:r>
        <w:rPr>
          <w:spacing w:val="-1"/>
          <w:sz w:val="24"/>
        </w:rPr>
        <w:t xml:space="preserve"> </w:t>
      </w:r>
      <w:r>
        <w:rPr>
          <w:sz w:val="24"/>
        </w:rPr>
        <w:t xml:space="preserve">Овражной </w:t>
      </w:r>
      <w:r>
        <w:rPr>
          <w:spacing w:val="-4"/>
          <w:sz w:val="24"/>
        </w:rPr>
        <w:t>ул.;</w:t>
      </w:r>
    </w:p>
    <w:p w:rsidR="00BA7B2C" w:rsidRDefault="00156D0F">
      <w:pPr>
        <w:pStyle w:val="a4"/>
        <w:numPr>
          <w:ilvl w:val="0"/>
          <w:numId w:val="22"/>
        </w:numPr>
        <w:tabs>
          <w:tab w:val="left" w:pos="709"/>
        </w:tabs>
        <w:spacing w:before="136"/>
        <w:ind w:left="709"/>
        <w:rPr>
          <w:sz w:val="24"/>
        </w:rPr>
      </w:pPr>
      <w:r>
        <w:rPr>
          <w:sz w:val="24"/>
        </w:rPr>
        <w:t>на</w:t>
      </w:r>
      <w:r>
        <w:rPr>
          <w:spacing w:val="-3"/>
          <w:sz w:val="24"/>
        </w:rPr>
        <w:t xml:space="preserve"> </w:t>
      </w:r>
      <w:r>
        <w:rPr>
          <w:sz w:val="24"/>
        </w:rPr>
        <w:t>ул.</w:t>
      </w:r>
      <w:r>
        <w:rPr>
          <w:spacing w:val="-1"/>
          <w:sz w:val="24"/>
        </w:rPr>
        <w:t xml:space="preserve"> </w:t>
      </w:r>
      <w:r>
        <w:rPr>
          <w:sz w:val="24"/>
        </w:rPr>
        <w:t>Магомедтагирова</w:t>
      </w:r>
      <w:r>
        <w:rPr>
          <w:spacing w:val="-2"/>
          <w:sz w:val="24"/>
        </w:rPr>
        <w:t xml:space="preserve"> </w:t>
      </w:r>
      <w:r>
        <w:rPr>
          <w:sz w:val="24"/>
        </w:rPr>
        <w:t>в</w:t>
      </w:r>
      <w:r>
        <w:rPr>
          <w:spacing w:val="-3"/>
          <w:sz w:val="24"/>
        </w:rPr>
        <w:t xml:space="preserve"> </w:t>
      </w:r>
      <w:r>
        <w:rPr>
          <w:sz w:val="24"/>
        </w:rPr>
        <w:t>районе</w:t>
      </w:r>
      <w:r>
        <w:rPr>
          <w:spacing w:val="-2"/>
          <w:sz w:val="24"/>
        </w:rPr>
        <w:t xml:space="preserve"> </w:t>
      </w:r>
      <w:r>
        <w:rPr>
          <w:sz w:val="24"/>
        </w:rPr>
        <w:t>примыкания</w:t>
      </w:r>
      <w:r>
        <w:rPr>
          <w:spacing w:val="-4"/>
          <w:sz w:val="24"/>
        </w:rPr>
        <w:t xml:space="preserve"> </w:t>
      </w:r>
      <w:r>
        <w:rPr>
          <w:sz w:val="24"/>
        </w:rPr>
        <w:t>ул.</w:t>
      </w:r>
      <w:r>
        <w:rPr>
          <w:spacing w:val="-1"/>
          <w:sz w:val="24"/>
        </w:rPr>
        <w:t xml:space="preserve"> </w:t>
      </w:r>
      <w:r>
        <w:rPr>
          <w:spacing w:val="-2"/>
          <w:sz w:val="24"/>
        </w:rPr>
        <w:t>Маяковского;</w:t>
      </w:r>
    </w:p>
    <w:p w:rsidR="00BA7B2C" w:rsidRDefault="00156D0F">
      <w:pPr>
        <w:pStyle w:val="a4"/>
        <w:numPr>
          <w:ilvl w:val="0"/>
          <w:numId w:val="22"/>
        </w:numPr>
        <w:tabs>
          <w:tab w:val="left" w:pos="709"/>
        </w:tabs>
        <w:spacing w:before="138"/>
        <w:ind w:left="709"/>
        <w:rPr>
          <w:sz w:val="24"/>
        </w:rPr>
      </w:pPr>
      <w:r>
        <w:rPr>
          <w:sz w:val="24"/>
        </w:rPr>
        <w:t>на</w:t>
      </w:r>
      <w:r>
        <w:rPr>
          <w:spacing w:val="-2"/>
          <w:sz w:val="24"/>
        </w:rPr>
        <w:t xml:space="preserve"> </w:t>
      </w:r>
      <w:r>
        <w:rPr>
          <w:sz w:val="24"/>
        </w:rPr>
        <w:t>пр. Имама</w:t>
      </w:r>
      <w:r>
        <w:rPr>
          <w:spacing w:val="-1"/>
          <w:sz w:val="24"/>
        </w:rPr>
        <w:t xml:space="preserve"> </w:t>
      </w:r>
      <w:r>
        <w:rPr>
          <w:sz w:val="24"/>
        </w:rPr>
        <w:t>Шамиля в</w:t>
      </w:r>
      <w:r>
        <w:rPr>
          <w:spacing w:val="-1"/>
          <w:sz w:val="24"/>
        </w:rPr>
        <w:t xml:space="preserve"> </w:t>
      </w:r>
      <w:r>
        <w:rPr>
          <w:sz w:val="24"/>
        </w:rPr>
        <w:t>районе</w:t>
      </w:r>
      <w:r>
        <w:rPr>
          <w:spacing w:val="-1"/>
          <w:sz w:val="24"/>
        </w:rPr>
        <w:t xml:space="preserve"> </w:t>
      </w:r>
      <w:r>
        <w:rPr>
          <w:sz w:val="24"/>
        </w:rPr>
        <w:t xml:space="preserve">д. </w:t>
      </w:r>
      <w:r>
        <w:rPr>
          <w:spacing w:val="-5"/>
          <w:sz w:val="24"/>
        </w:rPr>
        <w:t>10;</w:t>
      </w:r>
    </w:p>
    <w:p w:rsidR="00BA7B2C" w:rsidRDefault="00156D0F">
      <w:pPr>
        <w:pStyle w:val="a4"/>
        <w:numPr>
          <w:ilvl w:val="0"/>
          <w:numId w:val="22"/>
        </w:numPr>
        <w:tabs>
          <w:tab w:val="left" w:pos="709"/>
        </w:tabs>
        <w:spacing w:before="138"/>
        <w:ind w:left="709"/>
        <w:rPr>
          <w:sz w:val="24"/>
        </w:rPr>
      </w:pPr>
      <w:r>
        <w:rPr>
          <w:sz w:val="24"/>
        </w:rPr>
        <w:t>на</w:t>
      </w:r>
      <w:r>
        <w:rPr>
          <w:spacing w:val="-2"/>
          <w:sz w:val="24"/>
        </w:rPr>
        <w:t xml:space="preserve"> </w:t>
      </w:r>
      <w:r>
        <w:rPr>
          <w:sz w:val="24"/>
        </w:rPr>
        <w:t>пр. Имама</w:t>
      </w:r>
      <w:r>
        <w:rPr>
          <w:spacing w:val="-1"/>
          <w:sz w:val="24"/>
        </w:rPr>
        <w:t xml:space="preserve"> </w:t>
      </w:r>
      <w:r>
        <w:rPr>
          <w:sz w:val="24"/>
        </w:rPr>
        <w:t>Шамиля в</w:t>
      </w:r>
      <w:r>
        <w:rPr>
          <w:spacing w:val="-1"/>
          <w:sz w:val="24"/>
        </w:rPr>
        <w:t xml:space="preserve"> </w:t>
      </w:r>
      <w:r>
        <w:rPr>
          <w:sz w:val="24"/>
        </w:rPr>
        <w:t>районе</w:t>
      </w:r>
      <w:r>
        <w:rPr>
          <w:spacing w:val="-1"/>
          <w:sz w:val="24"/>
        </w:rPr>
        <w:t xml:space="preserve"> </w:t>
      </w:r>
      <w:r>
        <w:rPr>
          <w:sz w:val="24"/>
        </w:rPr>
        <w:t xml:space="preserve">д. </w:t>
      </w:r>
      <w:r>
        <w:rPr>
          <w:spacing w:val="-5"/>
          <w:sz w:val="24"/>
        </w:rPr>
        <w:t>39;</w:t>
      </w:r>
    </w:p>
    <w:p w:rsidR="00BA7B2C" w:rsidRDefault="00156D0F">
      <w:pPr>
        <w:pStyle w:val="a4"/>
        <w:numPr>
          <w:ilvl w:val="0"/>
          <w:numId w:val="22"/>
        </w:numPr>
        <w:tabs>
          <w:tab w:val="left" w:pos="709"/>
        </w:tabs>
        <w:spacing w:before="135"/>
        <w:ind w:left="709"/>
        <w:rPr>
          <w:sz w:val="24"/>
        </w:rPr>
      </w:pPr>
      <w:r>
        <w:rPr>
          <w:sz w:val="24"/>
        </w:rPr>
        <w:t>на</w:t>
      </w:r>
      <w:r>
        <w:rPr>
          <w:spacing w:val="-2"/>
          <w:sz w:val="24"/>
        </w:rPr>
        <w:t xml:space="preserve"> </w:t>
      </w:r>
      <w:r>
        <w:rPr>
          <w:sz w:val="24"/>
        </w:rPr>
        <w:t>пр. Имама</w:t>
      </w:r>
      <w:r>
        <w:rPr>
          <w:spacing w:val="-1"/>
          <w:sz w:val="24"/>
        </w:rPr>
        <w:t xml:space="preserve"> </w:t>
      </w:r>
      <w:r>
        <w:rPr>
          <w:sz w:val="24"/>
        </w:rPr>
        <w:t>Шамиля в</w:t>
      </w:r>
      <w:r>
        <w:rPr>
          <w:spacing w:val="-1"/>
          <w:sz w:val="24"/>
        </w:rPr>
        <w:t xml:space="preserve"> </w:t>
      </w:r>
      <w:r>
        <w:rPr>
          <w:sz w:val="24"/>
        </w:rPr>
        <w:t>районе</w:t>
      </w:r>
      <w:r>
        <w:rPr>
          <w:spacing w:val="-1"/>
          <w:sz w:val="24"/>
        </w:rPr>
        <w:t xml:space="preserve"> </w:t>
      </w:r>
      <w:r>
        <w:rPr>
          <w:sz w:val="24"/>
        </w:rPr>
        <w:t xml:space="preserve">д. </w:t>
      </w:r>
      <w:r>
        <w:rPr>
          <w:spacing w:val="-2"/>
          <w:sz w:val="24"/>
        </w:rPr>
        <w:t>60/1;</w:t>
      </w:r>
    </w:p>
    <w:p w:rsidR="00BA7B2C" w:rsidRDefault="00156D0F">
      <w:pPr>
        <w:pStyle w:val="a4"/>
        <w:numPr>
          <w:ilvl w:val="0"/>
          <w:numId w:val="22"/>
        </w:numPr>
        <w:tabs>
          <w:tab w:val="left" w:pos="709"/>
        </w:tabs>
        <w:spacing w:before="138"/>
        <w:ind w:left="709"/>
        <w:rPr>
          <w:sz w:val="24"/>
        </w:rPr>
      </w:pPr>
      <w:r>
        <w:rPr>
          <w:sz w:val="24"/>
        </w:rPr>
        <w:t>на</w:t>
      </w:r>
      <w:r>
        <w:rPr>
          <w:spacing w:val="-2"/>
          <w:sz w:val="24"/>
        </w:rPr>
        <w:t xml:space="preserve"> </w:t>
      </w:r>
      <w:r>
        <w:rPr>
          <w:sz w:val="24"/>
        </w:rPr>
        <w:t>пр. Имама</w:t>
      </w:r>
      <w:r>
        <w:rPr>
          <w:spacing w:val="-1"/>
          <w:sz w:val="24"/>
        </w:rPr>
        <w:t xml:space="preserve"> </w:t>
      </w:r>
      <w:r>
        <w:rPr>
          <w:sz w:val="24"/>
        </w:rPr>
        <w:t>Шамиля в</w:t>
      </w:r>
      <w:r>
        <w:rPr>
          <w:spacing w:val="-1"/>
          <w:sz w:val="24"/>
        </w:rPr>
        <w:t xml:space="preserve"> </w:t>
      </w:r>
      <w:r>
        <w:rPr>
          <w:sz w:val="24"/>
        </w:rPr>
        <w:t>районе</w:t>
      </w:r>
      <w:r>
        <w:rPr>
          <w:spacing w:val="-1"/>
          <w:sz w:val="24"/>
        </w:rPr>
        <w:t xml:space="preserve"> </w:t>
      </w:r>
      <w:r>
        <w:rPr>
          <w:sz w:val="24"/>
        </w:rPr>
        <w:t xml:space="preserve">д. </w:t>
      </w:r>
      <w:r>
        <w:rPr>
          <w:spacing w:val="-5"/>
          <w:sz w:val="24"/>
        </w:rPr>
        <w:t>65;</w:t>
      </w:r>
    </w:p>
    <w:p w:rsidR="00BA7B2C" w:rsidRDefault="00156D0F">
      <w:pPr>
        <w:pStyle w:val="a4"/>
        <w:numPr>
          <w:ilvl w:val="0"/>
          <w:numId w:val="22"/>
        </w:numPr>
        <w:tabs>
          <w:tab w:val="left" w:pos="709"/>
        </w:tabs>
        <w:spacing w:before="138"/>
        <w:ind w:left="709"/>
        <w:rPr>
          <w:sz w:val="24"/>
        </w:rPr>
      </w:pPr>
      <w:r>
        <w:rPr>
          <w:sz w:val="24"/>
        </w:rPr>
        <w:t>на</w:t>
      </w:r>
      <w:r>
        <w:rPr>
          <w:spacing w:val="-2"/>
          <w:sz w:val="24"/>
        </w:rPr>
        <w:t xml:space="preserve"> </w:t>
      </w:r>
      <w:r>
        <w:rPr>
          <w:sz w:val="24"/>
        </w:rPr>
        <w:t>пр. Имама</w:t>
      </w:r>
      <w:r>
        <w:rPr>
          <w:spacing w:val="-1"/>
          <w:sz w:val="24"/>
        </w:rPr>
        <w:t xml:space="preserve"> </w:t>
      </w:r>
      <w:r>
        <w:rPr>
          <w:sz w:val="24"/>
        </w:rPr>
        <w:t>Шамиля в</w:t>
      </w:r>
      <w:r>
        <w:rPr>
          <w:spacing w:val="-1"/>
          <w:sz w:val="24"/>
        </w:rPr>
        <w:t xml:space="preserve"> </w:t>
      </w:r>
      <w:r>
        <w:rPr>
          <w:sz w:val="24"/>
        </w:rPr>
        <w:t>районе</w:t>
      </w:r>
      <w:r>
        <w:rPr>
          <w:spacing w:val="-1"/>
          <w:sz w:val="24"/>
        </w:rPr>
        <w:t xml:space="preserve"> </w:t>
      </w:r>
      <w:r>
        <w:rPr>
          <w:sz w:val="24"/>
        </w:rPr>
        <w:t xml:space="preserve">д. </w:t>
      </w:r>
      <w:r>
        <w:rPr>
          <w:spacing w:val="-4"/>
          <w:sz w:val="24"/>
        </w:rPr>
        <w:t>104;</w:t>
      </w:r>
    </w:p>
    <w:p w:rsidR="00BA7B2C" w:rsidRDefault="00156D0F">
      <w:pPr>
        <w:pStyle w:val="a4"/>
        <w:numPr>
          <w:ilvl w:val="0"/>
          <w:numId w:val="22"/>
        </w:numPr>
        <w:tabs>
          <w:tab w:val="left" w:pos="709"/>
        </w:tabs>
        <w:spacing w:before="136"/>
        <w:ind w:left="709"/>
        <w:rPr>
          <w:sz w:val="24"/>
        </w:rPr>
      </w:pPr>
      <w:r>
        <w:rPr>
          <w:sz w:val="24"/>
        </w:rPr>
        <w:t>ул.</w:t>
      </w:r>
      <w:r>
        <w:rPr>
          <w:spacing w:val="-3"/>
          <w:sz w:val="24"/>
        </w:rPr>
        <w:t xml:space="preserve"> </w:t>
      </w:r>
      <w:r>
        <w:rPr>
          <w:sz w:val="24"/>
        </w:rPr>
        <w:t>Дахадаева</w:t>
      </w:r>
      <w:r>
        <w:rPr>
          <w:spacing w:val="-2"/>
          <w:sz w:val="24"/>
        </w:rPr>
        <w:t xml:space="preserve"> </w:t>
      </w:r>
      <w:r>
        <w:rPr>
          <w:sz w:val="24"/>
        </w:rPr>
        <w:t>в</w:t>
      </w:r>
      <w:r>
        <w:rPr>
          <w:spacing w:val="-1"/>
          <w:sz w:val="24"/>
        </w:rPr>
        <w:t xml:space="preserve"> </w:t>
      </w:r>
      <w:r>
        <w:rPr>
          <w:sz w:val="24"/>
        </w:rPr>
        <w:t>районе</w:t>
      </w:r>
      <w:r>
        <w:rPr>
          <w:spacing w:val="-2"/>
          <w:sz w:val="24"/>
        </w:rPr>
        <w:t xml:space="preserve"> </w:t>
      </w:r>
      <w:r>
        <w:rPr>
          <w:sz w:val="24"/>
        </w:rPr>
        <w:t xml:space="preserve">д. </w:t>
      </w:r>
      <w:r>
        <w:rPr>
          <w:spacing w:val="-4"/>
          <w:sz w:val="24"/>
        </w:rPr>
        <w:t>109;</w:t>
      </w:r>
    </w:p>
    <w:p w:rsidR="00BA7B2C" w:rsidRDefault="00156D0F">
      <w:pPr>
        <w:pStyle w:val="a4"/>
        <w:numPr>
          <w:ilvl w:val="0"/>
          <w:numId w:val="22"/>
        </w:numPr>
        <w:tabs>
          <w:tab w:val="left" w:pos="709"/>
        </w:tabs>
        <w:spacing w:before="138"/>
        <w:ind w:left="709"/>
        <w:rPr>
          <w:sz w:val="24"/>
        </w:rPr>
      </w:pPr>
      <w:r>
        <w:rPr>
          <w:sz w:val="24"/>
        </w:rPr>
        <w:t>ул.</w:t>
      </w:r>
      <w:r>
        <w:rPr>
          <w:spacing w:val="-3"/>
          <w:sz w:val="24"/>
        </w:rPr>
        <w:t xml:space="preserve"> </w:t>
      </w:r>
      <w:r>
        <w:rPr>
          <w:sz w:val="24"/>
        </w:rPr>
        <w:t>Абубакарова</w:t>
      </w:r>
      <w:r>
        <w:rPr>
          <w:spacing w:val="-2"/>
          <w:sz w:val="24"/>
        </w:rPr>
        <w:t xml:space="preserve"> </w:t>
      </w:r>
      <w:r>
        <w:rPr>
          <w:sz w:val="24"/>
        </w:rPr>
        <w:t>в</w:t>
      </w:r>
      <w:r>
        <w:rPr>
          <w:spacing w:val="-2"/>
          <w:sz w:val="24"/>
        </w:rPr>
        <w:t xml:space="preserve"> </w:t>
      </w:r>
      <w:r>
        <w:rPr>
          <w:sz w:val="24"/>
        </w:rPr>
        <w:t>районе</w:t>
      </w:r>
      <w:r>
        <w:rPr>
          <w:spacing w:val="-2"/>
          <w:sz w:val="24"/>
        </w:rPr>
        <w:t xml:space="preserve"> </w:t>
      </w:r>
      <w:r>
        <w:rPr>
          <w:sz w:val="24"/>
        </w:rPr>
        <w:t>д.</w:t>
      </w:r>
      <w:r>
        <w:rPr>
          <w:spacing w:val="-1"/>
          <w:sz w:val="24"/>
        </w:rPr>
        <w:t xml:space="preserve"> </w:t>
      </w:r>
      <w:r>
        <w:rPr>
          <w:sz w:val="24"/>
        </w:rPr>
        <w:t>50А</w:t>
      </w:r>
      <w:r>
        <w:rPr>
          <w:spacing w:val="-2"/>
          <w:sz w:val="24"/>
        </w:rPr>
        <w:t xml:space="preserve"> </w:t>
      </w:r>
      <w:r>
        <w:rPr>
          <w:sz w:val="24"/>
        </w:rPr>
        <w:t>по</w:t>
      </w:r>
      <w:r>
        <w:rPr>
          <w:spacing w:val="-1"/>
          <w:sz w:val="24"/>
        </w:rPr>
        <w:t xml:space="preserve"> </w:t>
      </w:r>
      <w:r>
        <w:rPr>
          <w:sz w:val="24"/>
        </w:rPr>
        <w:t>пр.</w:t>
      </w:r>
      <w:r>
        <w:rPr>
          <w:spacing w:val="-1"/>
          <w:sz w:val="24"/>
        </w:rPr>
        <w:t xml:space="preserve"> </w:t>
      </w:r>
      <w:r>
        <w:rPr>
          <w:sz w:val="24"/>
        </w:rPr>
        <w:t>Имама</w:t>
      </w:r>
      <w:r>
        <w:rPr>
          <w:spacing w:val="1"/>
          <w:sz w:val="24"/>
        </w:rPr>
        <w:t xml:space="preserve"> </w:t>
      </w:r>
      <w:r>
        <w:rPr>
          <w:spacing w:val="-2"/>
          <w:sz w:val="24"/>
        </w:rPr>
        <w:t>Шамиля;</w:t>
      </w:r>
    </w:p>
    <w:p w:rsidR="00BA7B2C" w:rsidRDefault="00156D0F">
      <w:pPr>
        <w:pStyle w:val="a4"/>
        <w:numPr>
          <w:ilvl w:val="0"/>
          <w:numId w:val="22"/>
        </w:numPr>
        <w:tabs>
          <w:tab w:val="left" w:pos="709"/>
        </w:tabs>
        <w:spacing w:before="138"/>
        <w:ind w:left="709"/>
        <w:rPr>
          <w:sz w:val="24"/>
        </w:rPr>
      </w:pPr>
      <w:r>
        <w:rPr>
          <w:sz w:val="24"/>
        </w:rPr>
        <w:t>ул.</w:t>
      </w:r>
      <w:r>
        <w:rPr>
          <w:spacing w:val="-2"/>
          <w:sz w:val="24"/>
        </w:rPr>
        <w:t xml:space="preserve"> </w:t>
      </w:r>
      <w:r>
        <w:rPr>
          <w:sz w:val="24"/>
        </w:rPr>
        <w:t>Хаджи Булача</w:t>
      </w:r>
      <w:r>
        <w:rPr>
          <w:spacing w:val="-1"/>
          <w:sz w:val="24"/>
        </w:rPr>
        <w:t xml:space="preserve"> </w:t>
      </w:r>
      <w:r>
        <w:rPr>
          <w:sz w:val="24"/>
        </w:rPr>
        <w:t>в</w:t>
      </w:r>
      <w:r>
        <w:rPr>
          <w:spacing w:val="-2"/>
          <w:sz w:val="24"/>
        </w:rPr>
        <w:t xml:space="preserve"> </w:t>
      </w:r>
      <w:r>
        <w:rPr>
          <w:sz w:val="24"/>
        </w:rPr>
        <w:t>районе</w:t>
      </w:r>
      <w:r>
        <w:rPr>
          <w:spacing w:val="-3"/>
          <w:sz w:val="24"/>
        </w:rPr>
        <w:t xml:space="preserve"> </w:t>
      </w:r>
      <w:r>
        <w:rPr>
          <w:sz w:val="24"/>
        </w:rPr>
        <w:t>примыкания</w:t>
      </w:r>
      <w:r>
        <w:rPr>
          <w:spacing w:val="-1"/>
          <w:sz w:val="24"/>
        </w:rPr>
        <w:t xml:space="preserve"> </w:t>
      </w:r>
      <w:r>
        <w:rPr>
          <w:sz w:val="24"/>
        </w:rPr>
        <w:t>Ванашимахинской</w:t>
      </w:r>
      <w:r>
        <w:rPr>
          <w:spacing w:val="2"/>
          <w:sz w:val="24"/>
        </w:rPr>
        <w:t xml:space="preserve"> </w:t>
      </w:r>
      <w:r>
        <w:rPr>
          <w:spacing w:val="-5"/>
          <w:sz w:val="24"/>
        </w:rPr>
        <w:t>ул.</w:t>
      </w:r>
    </w:p>
    <w:p w:rsidR="00BA7B2C" w:rsidRDefault="00BA7B2C">
      <w:pPr>
        <w:pStyle w:val="a3"/>
        <w:spacing w:before="275"/>
      </w:pPr>
    </w:p>
    <w:p w:rsidR="00BA7B2C" w:rsidRDefault="00156D0F">
      <w:pPr>
        <w:pStyle w:val="a3"/>
        <w:spacing w:line="360" w:lineRule="auto"/>
        <w:ind w:left="1" w:right="137" w:firstLine="566"/>
        <w:jc w:val="both"/>
      </w:pPr>
      <w:r>
        <w:t>Важным транспортным узлом на территории города Махачкалы, требующим осо</w:t>
      </w:r>
      <w:r>
        <w:softHyphen/>
        <w:t>бенного внимания с точки зрения организации пешеходных потоков является Троллей-бусное кольцо. Узел имеет форму вытянутого вдоль пр. Али-Гаджи Акушинского кольце</w:t>
      </w:r>
      <w:r>
        <w:softHyphen/>
        <w:t>вого пересечения. В узле происходит пересечение и распределение интенсивных транс</w:t>
      </w:r>
      <w:r>
        <w:softHyphen/>
        <w:t>портных потоков, движущихся по важнейшим городским магистралям - пр. Али-Гаджи Акушинского и пр. Имама Шамиля. Также через узел проходит большое количество маршрутов городского пассажирского транспорта – автобусов и троллейбусов, в связи с чем в пределах узла осуществляется активная пересадка пассажиров между маршрутами. Ввиду большой площади кольцевого пересечения, путь следования пассажиров между остановочными пунктами, расположенными на подходах к узлу, может составлять не</w:t>
      </w:r>
      <w:r>
        <w:softHyphen/>
        <w:t>сколько сотен метров, что, во-первых, приводит к значительным потерям времени населе</w:t>
      </w:r>
      <w:r>
        <w:softHyphen/>
        <w:t>ния, а во-вторых, создает существенный спрос на пешеходные перемещения в узле, что негативно</w:t>
      </w:r>
      <w:r>
        <w:rPr>
          <w:spacing w:val="2"/>
        </w:rPr>
        <w:t xml:space="preserve"> </w:t>
      </w:r>
      <w:r>
        <w:t>сказывается</w:t>
      </w:r>
      <w:r>
        <w:rPr>
          <w:spacing w:val="7"/>
        </w:rPr>
        <w:t xml:space="preserve"> </w:t>
      </w:r>
      <w:r>
        <w:t>на</w:t>
      </w:r>
      <w:r>
        <w:rPr>
          <w:spacing w:val="4"/>
        </w:rPr>
        <w:t xml:space="preserve"> </w:t>
      </w:r>
      <w:r>
        <w:t>пропускной</w:t>
      </w:r>
      <w:r>
        <w:rPr>
          <w:spacing w:val="5"/>
        </w:rPr>
        <w:t xml:space="preserve"> </w:t>
      </w:r>
      <w:r>
        <w:t>способности</w:t>
      </w:r>
      <w:r>
        <w:rPr>
          <w:spacing w:val="8"/>
        </w:rPr>
        <w:t xml:space="preserve"> </w:t>
      </w:r>
      <w:r>
        <w:t>узла</w:t>
      </w:r>
      <w:r>
        <w:rPr>
          <w:spacing w:val="4"/>
        </w:rPr>
        <w:t xml:space="preserve"> </w:t>
      </w:r>
      <w:r>
        <w:t>в</w:t>
      </w:r>
      <w:r>
        <w:rPr>
          <w:spacing w:val="6"/>
        </w:rPr>
        <w:t xml:space="preserve"> </w:t>
      </w:r>
      <w:r>
        <w:t>части</w:t>
      </w:r>
      <w:r>
        <w:rPr>
          <w:spacing w:val="6"/>
        </w:rPr>
        <w:t xml:space="preserve"> </w:t>
      </w:r>
      <w:r>
        <w:t>пропуска</w:t>
      </w:r>
      <w:r>
        <w:rPr>
          <w:spacing w:val="6"/>
        </w:rPr>
        <w:t xml:space="preserve"> </w:t>
      </w:r>
      <w:r>
        <w:rPr>
          <w:spacing w:val="-2"/>
        </w:rPr>
        <w:t>автомобильного</w:t>
      </w:r>
    </w:p>
    <w:p w:rsidR="00BA7B2C" w:rsidRDefault="00BA7B2C">
      <w:pPr>
        <w:pStyle w:val="a3"/>
        <w:spacing w:line="360" w:lineRule="auto"/>
        <w:jc w:val="both"/>
        <w:sectPr w:rsidR="00BA7B2C">
          <w:footerReference w:type="default" r:id="rId77"/>
          <w:pgSz w:w="11910" w:h="16840"/>
          <w:pgMar w:top="1040" w:right="708" w:bottom="1100" w:left="1700" w:header="0" w:footer="919" w:gutter="0"/>
          <w:cols w:space="720"/>
        </w:sectPr>
      </w:pPr>
    </w:p>
    <w:p w:rsidR="00BA7B2C" w:rsidRDefault="00156D0F">
      <w:pPr>
        <w:pStyle w:val="a3"/>
        <w:spacing w:before="68" w:line="360" w:lineRule="auto"/>
        <w:ind w:left="1" w:right="136"/>
        <w:jc w:val="both"/>
      </w:pPr>
      <w:r>
        <w:lastRenderedPageBreak/>
        <w:t>транспорта. В связи с чем предлагается рассмотреть возможность организации пересече</w:t>
      </w:r>
      <w:r>
        <w:softHyphen/>
        <w:t>ния пешеходными потоками проезжих частей узла в разных уровнях – по подземному пе</w:t>
      </w:r>
      <w:r>
        <w:softHyphen/>
        <w:t>шеходному переходу. В зависимости от проектных решений и возможностей размещения подземных сооружений перехода с учетом имеющихся подземных коммуникаций время перемещения пассажиров между</w:t>
      </w:r>
      <w:r>
        <w:rPr>
          <w:spacing w:val="-1"/>
        </w:rPr>
        <w:t xml:space="preserve"> </w:t>
      </w:r>
      <w:r>
        <w:t>остановочными пунктами может быть сокращено в два и более раза (с учетом времени ожидания разрешающих сигналов светофора при переходе проезжих частей), режимы светофорного регулирования в узле могут быть оптимизирова-ны с учетом ликвидации необходимости обеспечения пешеходных фаз и увеличения сово-купного времени пропуска автотранспорта, что позволит повысить пропускную способ</w:t>
      </w:r>
      <w:r>
        <w:softHyphen/>
        <w:t xml:space="preserve">ность важного транспортного узла. Помимо прочего повышается безопасность движения </w:t>
      </w:r>
      <w:r>
        <w:rPr>
          <w:spacing w:val="-2"/>
        </w:rPr>
        <w:t>пешеходов.</w:t>
      </w:r>
    </w:p>
    <w:p w:rsidR="00BA7B2C" w:rsidRDefault="00156D0F">
      <w:pPr>
        <w:pStyle w:val="a3"/>
        <w:spacing w:before="2" w:line="360" w:lineRule="auto"/>
        <w:ind w:left="1" w:right="138" w:firstLine="566"/>
        <w:jc w:val="both"/>
      </w:pPr>
      <w:r>
        <w:t>Также предлагается для существенного улучшения условий движения как пешеход</w:t>
      </w:r>
      <w:r>
        <w:softHyphen/>
        <w:t>ных, так и транспортных потоков устройство дополнительно к имеющимся следующих пешеходных переходов в разных уровнях (включая подробно рассмотренное выше Трол-лейбусное кольцо):</w:t>
      </w:r>
    </w:p>
    <w:p w:rsidR="00BA7B2C" w:rsidRDefault="00156D0F">
      <w:pPr>
        <w:pStyle w:val="a4"/>
        <w:numPr>
          <w:ilvl w:val="0"/>
          <w:numId w:val="21"/>
        </w:numPr>
        <w:tabs>
          <w:tab w:val="left" w:pos="1419"/>
        </w:tabs>
        <w:spacing w:line="360" w:lineRule="auto"/>
        <w:ind w:right="252" w:firstLine="566"/>
        <w:jc w:val="both"/>
        <w:rPr>
          <w:sz w:val="24"/>
        </w:rPr>
      </w:pPr>
      <w:r>
        <w:rPr>
          <w:sz w:val="24"/>
        </w:rPr>
        <w:t>подземного</w:t>
      </w:r>
      <w:r>
        <w:rPr>
          <w:spacing w:val="-4"/>
          <w:sz w:val="24"/>
        </w:rPr>
        <w:t xml:space="preserve"> </w:t>
      </w:r>
      <w:r>
        <w:rPr>
          <w:sz w:val="24"/>
        </w:rPr>
        <w:t>пешеходного</w:t>
      </w:r>
      <w:r>
        <w:rPr>
          <w:spacing w:val="-4"/>
          <w:sz w:val="24"/>
        </w:rPr>
        <w:t xml:space="preserve"> </w:t>
      </w:r>
      <w:r>
        <w:rPr>
          <w:sz w:val="24"/>
        </w:rPr>
        <w:t>перехода</w:t>
      </w:r>
      <w:r>
        <w:rPr>
          <w:spacing w:val="-5"/>
          <w:sz w:val="24"/>
        </w:rPr>
        <w:t xml:space="preserve"> </w:t>
      </w:r>
      <w:r>
        <w:rPr>
          <w:sz w:val="24"/>
        </w:rPr>
        <w:t>на</w:t>
      </w:r>
      <w:r>
        <w:rPr>
          <w:spacing w:val="-5"/>
          <w:sz w:val="24"/>
        </w:rPr>
        <w:t xml:space="preserve"> </w:t>
      </w:r>
      <w:r>
        <w:rPr>
          <w:sz w:val="24"/>
        </w:rPr>
        <w:t>пересечении</w:t>
      </w:r>
      <w:r>
        <w:rPr>
          <w:spacing w:val="-6"/>
          <w:sz w:val="24"/>
        </w:rPr>
        <w:t xml:space="preserve"> </w:t>
      </w:r>
      <w:r>
        <w:rPr>
          <w:sz w:val="24"/>
        </w:rPr>
        <w:t>пр.</w:t>
      </w:r>
      <w:r>
        <w:rPr>
          <w:spacing w:val="-4"/>
          <w:sz w:val="24"/>
        </w:rPr>
        <w:t xml:space="preserve"> </w:t>
      </w:r>
      <w:r>
        <w:rPr>
          <w:sz w:val="24"/>
        </w:rPr>
        <w:t>Али-Гаджи</w:t>
      </w:r>
      <w:r>
        <w:rPr>
          <w:spacing w:val="-3"/>
          <w:sz w:val="24"/>
        </w:rPr>
        <w:t xml:space="preserve"> </w:t>
      </w:r>
      <w:r>
        <w:rPr>
          <w:sz w:val="24"/>
        </w:rPr>
        <w:t>Акушин</w:t>
      </w:r>
      <w:r>
        <w:rPr>
          <w:sz w:val="24"/>
        </w:rPr>
        <w:softHyphen/>
        <w:t>ского, ул. Гайдара Гаджиева, ул. Магомедтагирова и пр. Имама Шамиля;</w:t>
      </w:r>
    </w:p>
    <w:p w:rsidR="00BA7B2C" w:rsidRDefault="00156D0F">
      <w:pPr>
        <w:pStyle w:val="a4"/>
        <w:numPr>
          <w:ilvl w:val="0"/>
          <w:numId w:val="21"/>
        </w:numPr>
        <w:tabs>
          <w:tab w:val="left" w:pos="1419"/>
        </w:tabs>
        <w:ind w:left="1419"/>
        <w:jc w:val="both"/>
        <w:rPr>
          <w:sz w:val="24"/>
        </w:rPr>
      </w:pPr>
      <w:r>
        <w:rPr>
          <w:sz w:val="24"/>
        </w:rPr>
        <w:t>надземного</w:t>
      </w:r>
      <w:r>
        <w:rPr>
          <w:spacing w:val="-3"/>
          <w:sz w:val="24"/>
        </w:rPr>
        <w:t xml:space="preserve"> </w:t>
      </w:r>
      <w:r>
        <w:rPr>
          <w:sz w:val="24"/>
        </w:rPr>
        <w:t>пешеходного</w:t>
      </w:r>
      <w:r>
        <w:rPr>
          <w:spacing w:val="-1"/>
          <w:sz w:val="24"/>
        </w:rPr>
        <w:t xml:space="preserve"> </w:t>
      </w:r>
      <w:r>
        <w:rPr>
          <w:sz w:val="24"/>
        </w:rPr>
        <w:t>перехода</w:t>
      </w:r>
      <w:r>
        <w:rPr>
          <w:spacing w:val="-2"/>
          <w:sz w:val="24"/>
        </w:rPr>
        <w:t xml:space="preserve"> </w:t>
      </w:r>
      <w:r>
        <w:rPr>
          <w:sz w:val="24"/>
        </w:rPr>
        <w:t>на</w:t>
      </w:r>
      <w:r>
        <w:rPr>
          <w:spacing w:val="-1"/>
          <w:sz w:val="24"/>
        </w:rPr>
        <w:t xml:space="preserve"> </w:t>
      </w:r>
      <w:r>
        <w:rPr>
          <w:sz w:val="24"/>
        </w:rPr>
        <w:t>км.</w:t>
      </w:r>
      <w:r>
        <w:rPr>
          <w:spacing w:val="-1"/>
          <w:sz w:val="24"/>
        </w:rPr>
        <w:t xml:space="preserve"> </w:t>
      </w:r>
      <w:r>
        <w:rPr>
          <w:sz w:val="24"/>
        </w:rPr>
        <w:t>2+850</w:t>
      </w:r>
      <w:r>
        <w:rPr>
          <w:spacing w:val="-1"/>
          <w:sz w:val="24"/>
        </w:rPr>
        <w:t xml:space="preserve"> </w:t>
      </w:r>
      <w:r>
        <w:rPr>
          <w:sz w:val="24"/>
        </w:rPr>
        <w:t>автомобильной</w:t>
      </w:r>
      <w:r>
        <w:rPr>
          <w:spacing w:val="-2"/>
          <w:sz w:val="24"/>
        </w:rPr>
        <w:t xml:space="preserve"> дороги</w:t>
      </w:r>
    </w:p>
    <w:p w:rsidR="00BA7B2C" w:rsidRDefault="00156D0F">
      <w:pPr>
        <w:pStyle w:val="a3"/>
        <w:spacing w:before="137"/>
        <w:ind w:left="1"/>
        <w:jc w:val="both"/>
      </w:pPr>
      <w:r>
        <w:t>«Махачкала-Турали-Каспийск»</w:t>
      </w:r>
      <w:r>
        <w:rPr>
          <w:spacing w:val="-10"/>
        </w:rPr>
        <w:t xml:space="preserve"> </w:t>
      </w:r>
      <w:r>
        <w:t>в</w:t>
      </w:r>
      <w:r>
        <w:rPr>
          <w:spacing w:val="-1"/>
        </w:rPr>
        <w:t xml:space="preserve"> </w:t>
      </w:r>
      <w:r>
        <w:t>Ленинском</w:t>
      </w:r>
      <w:r>
        <w:rPr>
          <w:spacing w:val="-1"/>
        </w:rPr>
        <w:t xml:space="preserve"> </w:t>
      </w:r>
      <w:r>
        <w:t>районе</w:t>
      </w:r>
      <w:r>
        <w:rPr>
          <w:spacing w:val="-1"/>
        </w:rPr>
        <w:t xml:space="preserve"> </w:t>
      </w:r>
      <w:r>
        <w:t>г.</w:t>
      </w:r>
      <w:r>
        <w:rPr>
          <w:spacing w:val="1"/>
        </w:rPr>
        <w:t xml:space="preserve"> </w:t>
      </w:r>
      <w:r>
        <w:rPr>
          <w:spacing w:val="-2"/>
        </w:rPr>
        <w:t>Махачкалы;</w:t>
      </w:r>
    </w:p>
    <w:p w:rsidR="00BA7B2C" w:rsidRDefault="00156D0F">
      <w:pPr>
        <w:pStyle w:val="a4"/>
        <w:numPr>
          <w:ilvl w:val="0"/>
          <w:numId w:val="21"/>
        </w:numPr>
        <w:tabs>
          <w:tab w:val="left" w:pos="1419"/>
        </w:tabs>
        <w:spacing w:before="139" w:line="360" w:lineRule="auto"/>
        <w:ind w:right="252" w:firstLine="566"/>
        <w:rPr>
          <w:sz w:val="24"/>
        </w:rPr>
      </w:pPr>
      <w:r>
        <w:rPr>
          <w:sz w:val="24"/>
        </w:rPr>
        <w:t>подземного</w:t>
      </w:r>
      <w:r>
        <w:rPr>
          <w:spacing w:val="-4"/>
          <w:sz w:val="24"/>
        </w:rPr>
        <w:t xml:space="preserve"> </w:t>
      </w:r>
      <w:r>
        <w:rPr>
          <w:sz w:val="24"/>
        </w:rPr>
        <w:t>пешеходного</w:t>
      </w:r>
      <w:r>
        <w:rPr>
          <w:spacing w:val="-4"/>
          <w:sz w:val="24"/>
        </w:rPr>
        <w:t xml:space="preserve"> </w:t>
      </w:r>
      <w:r>
        <w:rPr>
          <w:sz w:val="24"/>
        </w:rPr>
        <w:t>перехода</w:t>
      </w:r>
      <w:r>
        <w:rPr>
          <w:spacing w:val="-5"/>
          <w:sz w:val="24"/>
        </w:rPr>
        <w:t xml:space="preserve"> </w:t>
      </w:r>
      <w:r>
        <w:rPr>
          <w:sz w:val="24"/>
        </w:rPr>
        <w:t>на</w:t>
      </w:r>
      <w:r>
        <w:rPr>
          <w:spacing w:val="-5"/>
          <w:sz w:val="24"/>
        </w:rPr>
        <w:t xml:space="preserve"> </w:t>
      </w:r>
      <w:r>
        <w:rPr>
          <w:sz w:val="24"/>
        </w:rPr>
        <w:t>пересечении</w:t>
      </w:r>
      <w:r>
        <w:rPr>
          <w:spacing w:val="-6"/>
          <w:sz w:val="24"/>
        </w:rPr>
        <w:t xml:space="preserve"> </w:t>
      </w:r>
      <w:r>
        <w:rPr>
          <w:sz w:val="24"/>
        </w:rPr>
        <w:t>пр.</w:t>
      </w:r>
      <w:r>
        <w:rPr>
          <w:spacing w:val="-4"/>
          <w:sz w:val="24"/>
        </w:rPr>
        <w:t xml:space="preserve"> </w:t>
      </w:r>
      <w:r>
        <w:rPr>
          <w:sz w:val="24"/>
        </w:rPr>
        <w:t>Али-Гаджи</w:t>
      </w:r>
      <w:r>
        <w:rPr>
          <w:spacing w:val="-3"/>
          <w:sz w:val="24"/>
        </w:rPr>
        <w:t xml:space="preserve"> </w:t>
      </w:r>
      <w:r>
        <w:rPr>
          <w:sz w:val="24"/>
        </w:rPr>
        <w:t>Акушин</w:t>
      </w:r>
      <w:r>
        <w:rPr>
          <w:sz w:val="24"/>
        </w:rPr>
        <w:softHyphen/>
        <w:t>ского и пр. Казбекова;</w:t>
      </w:r>
    </w:p>
    <w:p w:rsidR="00BA7B2C" w:rsidRDefault="00156D0F">
      <w:pPr>
        <w:pStyle w:val="a4"/>
        <w:numPr>
          <w:ilvl w:val="0"/>
          <w:numId w:val="21"/>
        </w:numPr>
        <w:tabs>
          <w:tab w:val="left" w:pos="1419"/>
        </w:tabs>
        <w:spacing w:line="360" w:lineRule="auto"/>
        <w:ind w:right="228" w:firstLine="566"/>
        <w:rPr>
          <w:sz w:val="24"/>
        </w:rPr>
      </w:pPr>
      <w:r>
        <w:rPr>
          <w:sz w:val="24"/>
        </w:rPr>
        <w:t>подземного</w:t>
      </w:r>
      <w:r>
        <w:rPr>
          <w:spacing w:val="-3"/>
          <w:sz w:val="24"/>
        </w:rPr>
        <w:t xml:space="preserve"> </w:t>
      </w:r>
      <w:r>
        <w:rPr>
          <w:sz w:val="24"/>
        </w:rPr>
        <w:t>пешеходного</w:t>
      </w:r>
      <w:r>
        <w:rPr>
          <w:spacing w:val="-3"/>
          <w:sz w:val="24"/>
        </w:rPr>
        <w:t xml:space="preserve"> </w:t>
      </w:r>
      <w:r>
        <w:rPr>
          <w:sz w:val="24"/>
        </w:rPr>
        <w:t>перехода</w:t>
      </w:r>
      <w:r>
        <w:rPr>
          <w:spacing w:val="-4"/>
          <w:sz w:val="24"/>
        </w:rPr>
        <w:t xml:space="preserve"> </w:t>
      </w:r>
      <w:r>
        <w:rPr>
          <w:sz w:val="24"/>
        </w:rPr>
        <w:t>в</w:t>
      </w:r>
      <w:r>
        <w:rPr>
          <w:spacing w:val="-4"/>
          <w:sz w:val="24"/>
        </w:rPr>
        <w:t xml:space="preserve"> </w:t>
      </w:r>
      <w:r>
        <w:rPr>
          <w:sz w:val="24"/>
        </w:rPr>
        <w:t>створе</w:t>
      </w:r>
      <w:r>
        <w:rPr>
          <w:spacing w:val="-4"/>
          <w:sz w:val="24"/>
        </w:rPr>
        <w:t xml:space="preserve"> </w:t>
      </w:r>
      <w:r>
        <w:rPr>
          <w:sz w:val="24"/>
        </w:rPr>
        <w:t>пр.</w:t>
      </w:r>
      <w:r>
        <w:rPr>
          <w:spacing w:val="-3"/>
          <w:sz w:val="24"/>
        </w:rPr>
        <w:t xml:space="preserve"> </w:t>
      </w:r>
      <w:r>
        <w:rPr>
          <w:sz w:val="24"/>
        </w:rPr>
        <w:t>Петра</w:t>
      </w:r>
      <w:r>
        <w:rPr>
          <w:spacing w:val="-2"/>
          <w:sz w:val="24"/>
        </w:rPr>
        <w:t xml:space="preserve"> </w:t>
      </w:r>
      <w:r>
        <w:rPr>
          <w:sz w:val="24"/>
        </w:rPr>
        <w:t>I</w:t>
      </w:r>
      <w:r>
        <w:rPr>
          <w:spacing w:val="-7"/>
          <w:sz w:val="24"/>
        </w:rPr>
        <w:t xml:space="preserve"> </w:t>
      </w:r>
      <w:r>
        <w:rPr>
          <w:sz w:val="24"/>
        </w:rPr>
        <w:t>на</w:t>
      </w:r>
      <w:r>
        <w:rPr>
          <w:spacing w:val="-4"/>
          <w:sz w:val="24"/>
        </w:rPr>
        <w:t xml:space="preserve"> </w:t>
      </w:r>
      <w:r>
        <w:rPr>
          <w:sz w:val="24"/>
        </w:rPr>
        <w:t>пересечении</w:t>
      </w:r>
      <w:r>
        <w:rPr>
          <w:spacing w:val="-2"/>
          <w:sz w:val="24"/>
        </w:rPr>
        <w:t xml:space="preserve"> </w:t>
      </w:r>
      <w:r>
        <w:rPr>
          <w:sz w:val="24"/>
        </w:rPr>
        <w:t>с</w:t>
      </w:r>
      <w:r>
        <w:rPr>
          <w:spacing w:val="-2"/>
          <w:sz w:val="24"/>
        </w:rPr>
        <w:t xml:space="preserve"> </w:t>
      </w:r>
      <w:r>
        <w:rPr>
          <w:sz w:val="24"/>
        </w:rPr>
        <w:t>ул. Примакова и ж.д. путями на перегоне Махачкалинский порт - 2290 км;</w:t>
      </w:r>
    </w:p>
    <w:p w:rsidR="00BA7B2C" w:rsidRDefault="00156D0F">
      <w:pPr>
        <w:pStyle w:val="a4"/>
        <w:numPr>
          <w:ilvl w:val="0"/>
          <w:numId w:val="21"/>
        </w:numPr>
        <w:tabs>
          <w:tab w:val="left" w:pos="1419"/>
        </w:tabs>
        <w:spacing w:line="360" w:lineRule="auto"/>
        <w:ind w:right="331" w:firstLine="566"/>
        <w:rPr>
          <w:sz w:val="24"/>
        </w:rPr>
      </w:pPr>
      <w:r>
        <w:rPr>
          <w:sz w:val="24"/>
        </w:rPr>
        <w:t>надземного пешеходного перехода на пересечении автомобильной дороги регионального</w:t>
      </w:r>
      <w:r>
        <w:rPr>
          <w:spacing w:val="-6"/>
          <w:sz w:val="24"/>
        </w:rPr>
        <w:t xml:space="preserve"> </w:t>
      </w:r>
      <w:r>
        <w:rPr>
          <w:sz w:val="24"/>
        </w:rPr>
        <w:t>значения</w:t>
      </w:r>
      <w:r>
        <w:rPr>
          <w:spacing w:val="-3"/>
          <w:sz w:val="24"/>
        </w:rPr>
        <w:t xml:space="preserve"> </w:t>
      </w:r>
      <w:r>
        <w:rPr>
          <w:sz w:val="24"/>
        </w:rPr>
        <w:t>82К-037</w:t>
      </w:r>
      <w:r>
        <w:rPr>
          <w:spacing w:val="-3"/>
          <w:sz w:val="24"/>
        </w:rPr>
        <w:t xml:space="preserve"> </w:t>
      </w:r>
      <w:r>
        <w:rPr>
          <w:sz w:val="24"/>
        </w:rPr>
        <w:t>Махачкала</w:t>
      </w:r>
      <w:r>
        <w:rPr>
          <w:spacing w:val="-4"/>
          <w:sz w:val="24"/>
        </w:rPr>
        <w:t xml:space="preserve"> </w:t>
      </w:r>
      <w:r>
        <w:rPr>
          <w:sz w:val="24"/>
        </w:rPr>
        <w:t>-</w:t>
      </w:r>
      <w:r>
        <w:rPr>
          <w:spacing w:val="-2"/>
          <w:sz w:val="24"/>
        </w:rPr>
        <w:t xml:space="preserve"> </w:t>
      </w:r>
      <w:r>
        <w:rPr>
          <w:sz w:val="24"/>
        </w:rPr>
        <w:t>Аэропорт</w:t>
      </w:r>
      <w:r>
        <w:rPr>
          <w:spacing w:val="-3"/>
          <w:sz w:val="24"/>
        </w:rPr>
        <w:t xml:space="preserve"> </w:t>
      </w:r>
      <w:r>
        <w:rPr>
          <w:sz w:val="24"/>
        </w:rPr>
        <w:t>и</w:t>
      </w:r>
      <w:r>
        <w:rPr>
          <w:spacing w:val="-2"/>
          <w:sz w:val="24"/>
        </w:rPr>
        <w:t xml:space="preserve"> </w:t>
      </w:r>
      <w:r>
        <w:rPr>
          <w:sz w:val="24"/>
        </w:rPr>
        <w:t>р.</w:t>
      </w:r>
      <w:r>
        <w:rPr>
          <w:spacing w:val="-3"/>
          <w:sz w:val="24"/>
        </w:rPr>
        <w:t xml:space="preserve"> </w:t>
      </w:r>
      <w:r>
        <w:rPr>
          <w:sz w:val="24"/>
        </w:rPr>
        <w:t>Черкезосень</w:t>
      </w:r>
      <w:r>
        <w:rPr>
          <w:spacing w:val="-3"/>
          <w:sz w:val="24"/>
        </w:rPr>
        <w:t xml:space="preserve"> </w:t>
      </w:r>
      <w:r>
        <w:rPr>
          <w:sz w:val="24"/>
        </w:rPr>
        <w:t>в</w:t>
      </w:r>
      <w:r>
        <w:rPr>
          <w:spacing w:val="-4"/>
          <w:sz w:val="24"/>
        </w:rPr>
        <w:t xml:space="preserve"> </w:t>
      </w:r>
      <w:r>
        <w:rPr>
          <w:sz w:val="24"/>
        </w:rPr>
        <w:t>целях</w:t>
      </w:r>
      <w:r>
        <w:rPr>
          <w:spacing w:val="-2"/>
          <w:sz w:val="24"/>
        </w:rPr>
        <w:t xml:space="preserve"> </w:t>
      </w:r>
      <w:r>
        <w:rPr>
          <w:sz w:val="24"/>
        </w:rPr>
        <w:t>обеспе</w:t>
      </w:r>
      <w:r>
        <w:rPr>
          <w:sz w:val="24"/>
        </w:rPr>
        <w:softHyphen/>
        <w:t>чения переходной доступности Духовно-просветительского центра имени Пророка Исы.</w:t>
      </w:r>
    </w:p>
    <w:p w:rsidR="00BA7B2C" w:rsidRDefault="00156D0F">
      <w:pPr>
        <w:pStyle w:val="a3"/>
        <w:spacing w:line="360" w:lineRule="auto"/>
        <w:ind w:left="1" w:right="135" w:firstLine="566"/>
        <w:jc w:val="both"/>
      </w:pPr>
      <w:r>
        <w:t>С целью внедрения инновационных подходов к организации пешеходного движения в рамках оптимистичного сценария КСОДД планируется создание трех пилотных «ум-ных»</w:t>
      </w:r>
      <w:r>
        <w:rPr>
          <w:spacing w:val="-7"/>
        </w:rPr>
        <w:t xml:space="preserve"> </w:t>
      </w:r>
      <w:r>
        <w:t>пешеходных переходов</w:t>
      </w:r>
      <w:r>
        <w:rPr>
          <w:spacing w:val="-1"/>
        </w:rPr>
        <w:t xml:space="preserve"> </w:t>
      </w:r>
      <w:r>
        <w:t>в</w:t>
      </w:r>
      <w:r>
        <w:rPr>
          <w:spacing w:val="-1"/>
        </w:rPr>
        <w:t xml:space="preserve"> </w:t>
      </w:r>
      <w:r>
        <w:t>центральной части города, для изучения эффективности их функционирования и возможного дальнейшего расширения нового опыта на другие пеше</w:t>
      </w:r>
      <w:r>
        <w:softHyphen/>
        <w:t>ходные перекрестки, что позволит повысить безопасность передвижения пешеходов через проезжую часть улиц, а также придать более современный и благоустроенный вид город</w:t>
      </w:r>
      <w:r>
        <w:softHyphen/>
        <w:t>ской среде. «Умный» пешеходный переход подразумевает в первую очередь наличие рас-ширенного оборудования, связанного с регулированием движения пешеходов и авто</w:t>
      </w:r>
      <w:r>
        <w:softHyphen/>
        <w:t>транспорта</w:t>
      </w:r>
      <w:r>
        <w:rPr>
          <w:spacing w:val="22"/>
        </w:rPr>
        <w:t xml:space="preserve"> </w:t>
      </w:r>
      <w:r>
        <w:t>в</w:t>
      </w:r>
      <w:r>
        <w:rPr>
          <w:spacing w:val="24"/>
        </w:rPr>
        <w:t xml:space="preserve"> </w:t>
      </w:r>
      <w:r>
        <w:t>зоне</w:t>
      </w:r>
      <w:r>
        <w:rPr>
          <w:spacing w:val="24"/>
        </w:rPr>
        <w:t xml:space="preserve"> </w:t>
      </w:r>
      <w:r>
        <w:t>перехода,</w:t>
      </w:r>
      <w:r>
        <w:rPr>
          <w:spacing w:val="25"/>
        </w:rPr>
        <w:t xml:space="preserve"> </w:t>
      </w:r>
      <w:r>
        <w:t>что</w:t>
      </w:r>
      <w:r>
        <w:rPr>
          <w:spacing w:val="25"/>
        </w:rPr>
        <w:t xml:space="preserve"> </w:t>
      </w:r>
      <w:r>
        <w:t>достигается</w:t>
      </w:r>
      <w:r>
        <w:rPr>
          <w:spacing w:val="27"/>
        </w:rPr>
        <w:t xml:space="preserve"> </w:t>
      </w:r>
      <w:r>
        <w:t>использованием</w:t>
      </w:r>
      <w:r>
        <w:rPr>
          <w:spacing w:val="24"/>
        </w:rPr>
        <w:t xml:space="preserve"> </w:t>
      </w:r>
      <w:r>
        <w:t>интеллектуальной</w:t>
      </w:r>
      <w:r>
        <w:rPr>
          <w:spacing w:val="26"/>
        </w:rPr>
        <w:t xml:space="preserve"> </w:t>
      </w:r>
      <w:r>
        <w:rPr>
          <w:spacing w:val="-2"/>
        </w:rPr>
        <w:t>системы</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right="135"/>
        <w:jc w:val="both"/>
      </w:pPr>
      <w:r>
        <w:lastRenderedPageBreak/>
        <w:t>светового сопровождения людей на нерегулируемых переходах, а также использованием дополнительных средств информирования водителей и пешеходов о текущем такте свето</w:t>
      </w:r>
      <w:r>
        <w:softHyphen/>
        <w:t>форного регулирования с целью повышения внимания всех участников движения. В до</w:t>
      </w:r>
      <w:r>
        <w:softHyphen/>
        <w:t>полнение к этой функции «умный» переход может быть оснащен оборудованием, позво-ляющим оперативно мониторить состояние перехода, подходов к переходу, транспортных потоков в районе расположения перехода и передавать полученную информацию в центр ИТС, что позволит оперативно реагировать на внештатные ситуации (ДТП с участием пе</w:t>
      </w:r>
      <w:r>
        <w:softHyphen/>
        <w:t>шеходов, нарушения правил парковки, неудовлетворительное состояние покрытия проез</w:t>
      </w:r>
      <w:r>
        <w:softHyphen/>
        <w:t>жей части и т.п.).</w:t>
      </w:r>
    </w:p>
    <w:p w:rsidR="00BA7B2C" w:rsidRDefault="00156D0F">
      <w:pPr>
        <w:pStyle w:val="a3"/>
        <w:spacing w:before="2"/>
        <w:ind w:left="568"/>
        <w:jc w:val="both"/>
      </w:pPr>
      <w:r>
        <w:t>Размещение</w:t>
      </w:r>
      <w:r>
        <w:rPr>
          <w:spacing w:val="-4"/>
        </w:rPr>
        <w:t xml:space="preserve"> </w:t>
      </w:r>
      <w:r>
        <w:t>пилотных</w:t>
      </w:r>
      <w:r>
        <w:rPr>
          <w:spacing w:val="-1"/>
        </w:rPr>
        <w:t xml:space="preserve"> </w:t>
      </w:r>
      <w:r>
        <w:t>«умных»</w:t>
      </w:r>
      <w:r>
        <w:rPr>
          <w:spacing w:val="-8"/>
        </w:rPr>
        <w:t xml:space="preserve"> </w:t>
      </w:r>
      <w:r>
        <w:t>переходов</w:t>
      </w:r>
      <w:r>
        <w:rPr>
          <w:spacing w:val="-2"/>
        </w:rPr>
        <w:t xml:space="preserve"> </w:t>
      </w:r>
      <w:r>
        <w:t>предлагается</w:t>
      </w:r>
      <w:r>
        <w:rPr>
          <w:spacing w:val="-1"/>
        </w:rPr>
        <w:t xml:space="preserve"> </w:t>
      </w:r>
      <w:r>
        <w:t>на</w:t>
      </w:r>
      <w:r>
        <w:rPr>
          <w:spacing w:val="-1"/>
        </w:rPr>
        <w:t xml:space="preserve"> </w:t>
      </w:r>
      <w:r>
        <w:rPr>
          <w:spacing w:val="-2"/>
        </w:rPr>
        <w:t>перекрестках:</w:t>
      </w:r>
    </w:p>
    <w:p w:rsidR="00BA7B2C" w:rsidRDefault="00156D0F">
      <w:pPr>
        <w:pStyle w:val="a4"/>
        <w:numPr>
          <w:ilvl w:val="0"/>
          <w:numId w:val="22"/>
        </w:numPr>
        <w:tabs>
          <w:tab w:val="left" w:pos="709"/>
        </w:tabs>
        <w:spacing w:before="136"/>
        <w:ind w:left="709"/>
        <w:rPr>
          <w:sz w:val="24"/>
        </w:rPr>
      </w:pPr>
      <w:r>
        <w:rPr>
          <w:sz w:val="24"/>
        </w:rPr>
        <w:t>ул.</w:t>
      </w:r>
      <w:r>
        <w:rPr>
          <w:spacing w:val="-2"/>
          <w:sz w:val="24"/>
        </w:rPr>
        <w:t xml:space="preserve"> </w:t>
      </w:r>
      <w:r>
        <w:rPr>
          <w:sz w:val="24"/>
        </w:rPr>
        <w:t>Дахадаева</w:t>
      </w:r>
      <w:r>
        <w:rPr>
          <w:spacing w:val="-2"/>
          <w:sz w:val="24"/>
        </w:rPr>
        <w:t xml:space="preserve"> </w:t>
      </w:r>
      <w:r>
        <w:rPr>
          <w:sz w:val="24"/>
        </w:rPr>
        <w:t>и</w:t>
      </w:r>
      <w:r>
        <w:rPr>
          <w:spacing w:val="-1"/>
          <w:sz w:val="24"/>
        </w:rPr>
        <w:t xml:space="preserve"> </w:t>
      </w:r>
      <w:r>
        <w:rPr>
          <w:sz w:val="24"/>
        </w:rPr>
        <w:t>пр.</w:t>
      </w:r>
      <w:r>
        <w:rPr>
          <w:spacing w:val="-1"/>
          <w:sz w:val="24"/>
        </w:rPr>
        <w:t xml:space="preserve"> </w:t>
      </w:r>
      <w:r>
        <w:rPr>
          <w:sz w:val="24"/>
        </w:rPr>
        <w:t>Расула</w:t>
      </w:r>
      <w:r>
        <w:rPr>
          <w:spacing w:val="-2"/>
          <w:sz w:val="24"/>
        </w:rPr>
        <w:t xml:space="preserve"> Гамзатова;</w:t>
      </w:r>
    </w:p>
    <w:p w:rsidR="00BA7B2C" w:rsidRDefault="00156D0F">
      <w:pPr>
        <w:pStyle w:val="a4"/>
        <w:numPr>
          <w:ilvl w:val="0"/>
          <w:numId w:val="22"/>
        </w:numPr>
        <w:tabs>
          <w:tab w:val="left" w:pos="709"/>
        </w:tabs>
        <w:spacing w:before="138"/>
        <w:ind w:left="709"/>
        <w:rPr>
          <w:sz w:val="24"/>
        </w:rPr>
      </w:pPr>
      <w:r>
        <w:rPr>
          <w:sz w:val="24"/>
        </w:rPr>
        <w:t>пр.</w:t>
      </w:r>
      <w:r>
        <w:rPr>
          <w:spacing w:val="-2"/>
          <w:sz w:val="24"/>
        </w:rPr>
        <w:t xml:space="preserve"> </w:t>
      </w:r>
      <w:r>
        <w:rPr>
          <w:sz w:val="24"/>
        </w:rPr>
        <w:t>Имама</w:t>
      </w:r>
      <w:r>
        <w:rPr>
          <w:spacing w:val="-2"/>
          <w:sz w:val="24"/>
        </w:rPr>
        <w:t xml:space="preserve"> </w:t>
      </w:r>
      <w:r>
        <w:rPr>
          <w:sz w:val="24"/>
        </w:rPr>
        <w:t>Шамиля</w:t>
      </w:r>
      <w:r>
        <w:rPr>
          <w:spacing w:val="-1"/>
          <w:sz w:val="24"/>
        </w:rPr>
        <w:t xml:space="preserve"> </w:t>
      </w:r>
      <w:r>
        <w:rPr>
          <w:sz w:val="24"/>
        </w:rPr>
        <w:t>и</w:t>
      </w:r>
      <w:r>
        <w:rPr>
          <w:spacing w:val="1"/>
          <w:sz w:val="24"/>
        </w:rPr>
        <w:t xml:space="preserve"> </w:t>
      </w:r>
      <w:r>
        <w:rPr>
          <w:sz w:val="24"/>
        </w:rPr>
        <w:t>ул.</w:t>
      </w:r>
      <w:r>
        <w:rPr>
          <w:spacing w:val="-1"/>
          <w:sz w:val="24"/>
        </w:rPr>
        <w:t xml:space="preserve"> </w:t>
      </w:r>
      <w:r>
        <w:rPr>
          <w:sz w:val="24"/>
        </w:rPr>
        <w:t>Магомеда</w:t>
      </w:r>
      <w:r>
        <w:rPr>
          <w:spacing w:val="-2"/>
          <w:sz w:val="24"/>
        </w:rPr>
        <w:t xml:space="preserve"> Ярагского;</w:t>
      </w:r>
    </w:p>
    <w:p w:rsidR="00BA7B2C" w:rsidRDefault="00156D0F">
      <w:pPr>
        <w:pStyle w:val="a4"/>
        <w:numPr>
          <w:ilvl w:val="0"/>
          <w:numId w:val="22"/>
        </w:numPr>
        <w:tabs>
          <w:tab w:val="left" w:pos="709"/>
        </w:tabs>
        <w:spacing w:before="138"/>
        <w:ind w:left="709"/>
        <w:rPr>
          <w:sz w:val="24"/>
        </w:rPr>
      </w:pPr>
      <w:r>
        <w:rPr>
          <w:sz w:val="24"/>
        </w:rPr>
        <w:t>пр.</w:t>
      </w:r>
      <w:r>
        <w:rPr>
          <w:spacing w:val="-2"/>
          <w:sz w:val="24"/>
        </w:rPr>
        <w:t xml:space="preserve"> </w:t>
      </w:r>
      <w:r>
        <w:rPr>
          <w:sz w:val="24"/>
        </w:rPr>
        <w:t>Али-Гаджи Акушинского</w:t>
      </w:r>
      <w:r>
        <w:rPr>
          <w:spacing w:val="-1"/>
          <w:sz w:val="24"/>
        </w:rPr>
        <w:t xml:space="preserve"> </w:t>
      </w:r>
      <w:r>
        <w:rPr>
          <w:sz w:val="24"/>
        </w:rPr>
        <w:t>и пр.</w:t>
      </w:r>
      <w:r>
        <w:rPr>
          <w:spacing w:val="-1"/>
          <w:sz w:val="24"/>
        </w:rPr>
        <w:t xml:space="preserve"> </w:t>
      </w:r>
      <w:r>
        <w:rPr>
          <w:spacing w:val="-2"/>
          <w:sz w:val="24"/>
        </w:rPr>
        <w:t>Казбекова</w:t>
      </w:r>
    </w:p>
    <w:p w:rsidR="00BA7B2C" w:rsidRDefault="00BA7B2C">
      <w:pPr>
        <w:pStyle w:val="a3"/>
      </w:pPr>
    </w:p>
    <w:p w:rsidR="00BA7B2C" w:rsidRDefault="00BA7B2C">
      <w:pPr>
        <w:pStyle w:val="a3"/>
        <w:spacing w:before="4"/>
      </w:pPr>
    </w:p>
    <w:p w:rsidR="00BA7B2C" w:rsidRDefault="00156D0F">
      <w:pPr>
        <w:pStyle w:val="6"/>
        <w:ind w:left="568" w:right="140"/>
      </w:pPr>
      <w:r>
        <w:t>Велодвижение</w:t>
      </w:r>
      <w:r>
        <w:rPr>
          <w:spacing w:val="-3"/>
        </w:rPr>
        <w:t xml:space="preserve"> </w:t>
      </w:r>
      <w:r>
        <w:t>и</w:t>
      </w:r>
      <w:r>
        <w:rPr>
          <w:spacing w:val="-2"/>
        </w:rPr>
        <w:t xml:space="preserve"> </w:t>
      </w:r>
      <w:r>
        <w:t>движение</w:t>
      </w:r>
      <w:r>
        <w:rPr>
          <w:spacing w:val="-2"/>
        </w:rPr>
        <w:t xml:space="preserve"> </w:t>
      </w:r>
      <w:r>
        <w:rPr>
          <w:spacing w:val="-5"/>
        </w:rPr>
        <w:t>СИМ</w:t>
      </w:r>
    </w:p>
    <w:p w:rsidR="00BA7B2C" w:rsidRDefault="00BA7B2C">
      <w:pPr>
        <w:pStyle w:val="a3"/>
        <w:spacing w:before="271"/>
        <w:rPr>
          <w:b/>
          <w:i/>
        </w:rPr>
      </w:pPr>
    </w:p>
    <w:p w:rsidR="00BA7B2C" w:rsidRDefault="00156D0F">
      <w:pPr>
        <w:pStyle w:val="a3"/>
        <w:spacing w:before="1" w:line="360" w:lineRule="auto"/>
        <w:ind w:left="1" w:right="136" w:firstLine="566"/>
        <w:jc w:val="both"/>
      </w:pPr>
      <w:r>
        <w:t>С целью определения спроса на передвижения на велосипедах и СИМ на улично-дорожной сети Махачкалы, в рамках выполненных транспортных обследований осу-ществлены также и замеры интенсивности движения велосипедистов и пользователей СИМ. Результаты анализа данных обследований показывают, что в целом на территории Махачкалы не наблюдается большого спроса на передвижения на велосипедах и СИМ. Наибольшие суммарные суточные значения интенсивности движения по всем направле</w:t>
      </w:r>
      <w:r>
        <w:softHyphen/>
        <w:t>ниям в обследуемом пункте не превышают 100 ед. в сутки. При этом наибольшее количе</w:t>
      </w:r>
      <w:r>
        <w:softHyphen/>
        <w:t>ство велосипедистов было зафиксировано на перекрестках ул. Коркмасова в местах про</w:t>
      </w:r>
      <w:r>
        <w:softHyphen/>
        <w:t>хождения существующей велодорожки. Таким образом, можно сделать вывод о том, что велосипеды и СИМ не являются популярным средством передвижения на территории го</w:t>
      </w:r>
      <w:r>
        <w:softHyphen/>
        <w:t>родского округа Махачкала.</w:t>
      </w:r>
    </w:p>
    <w:p w:rsidR="00BA7B2C" w:rsidRDefault="00156D0F">
      <w:pPr>
        <w:pStyle w:val="a3"/>
        <w:spacing w:line="360" w:lineRule="auto"/>
        <w:ind w:left="1" w:right="139" w:firstLine="566"/>
        <w:jc w:val="both"/>
      </w:pPr>
      <w:r>
        <w:t>В месте с тем, современные подходы к развитию транспортной системы городов предусматривают развитие велоинфраструктуры в качестве обязательного и значимого элемента транспортной инфраструктуры, способного снизить загрузку улично-дорожной сети автотранспортом. Кроме того, развитая велоинфраструктура способствует формиро</w:t>
      </w:r>
      <w:r>
        <w:softHyphen/>
        <w:t>ванию комфортной городской среды, в существенной мере используется для совершения рекреационных поездок, оказывает положительное влияние на состояние здоровья насе</w:t>
      </w:r>
      <w:r>
        <w:softHyphen/>
        <w:t>ления и стимулирует развитие связанных с велодвижением отраслей экономики. В связи с этим</w:t>
      </w:r>
      <w:r>
        <w:rPr>
          <w:spacing w:val="17"/>
        </w:rPr>
        <w:t xml:space="preserve"> </w:t>
      </w:r>
      <w:r>
        <w:t>далее</w:t>
      </w:r>
      <w:r>
        <w:rPr>
          <w:spacing w:val="18"/>
        </w:rPr>
        <w:t xml:space="preserve"> </w:t>
      </w:r>
      <w:r>
        <w:t>даны</w:t>
      </w:r>
      <w:r>
        <w:rPr>
          <w:spacing w:val="19"/>
        </w:rPr>
        <w:t xml:space="preserve"> </w:t>
      </w:r>
      <w:r>
        <w:t>предложения</w:t>
      </w:r>
      <w:r>
        <w:rPr>
          <w:spacing w:val="19"/>
        </w:rPr>
        <w:t xml:space="preserve"> </w:t>
      </w:r>
      <w:r>
        <w:t>по</w:t>
      </w:r>
      <w:r>
        <w:rPr>
          <w:spacing w:val="16"/>
        </w:rPr>
        <w:t xml:space="preserve"> </w:t>
      </w:r>
      <w:r>
        <w:t>развитию</w:t>
      </w:r>
      <w:r>
        <w:rPr>
          <w:spacing w:val="20"/>
        </w:rPr>
        <w:t xml:space="preserve"> </w:t>
      </w:r>
      <w:r>
        <w:t>велотранспортной</w:t>
      </w:r>
      <w:r>
        <w:rPr>
          <w:spacing w:val="18"/>
        </w:rPr>
        <w:t xml:space="preserve"> </w:t>
      </w:r>
      <w:r>
        <w:t>инфраструктуры</w:t>
      </w:r>
      <w:r>
        <w:rPr>
          <w:spacing w:val="19"/>
        </w:rPr>
        <w:t xml:space="preserve"> </w:t>
      </w:r>
      <w:r>
        <w:rPr>
          <w:spacing w:val="-2"/>
        </w:rPr>
        <w:t>Махачка-</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a3"/>
        <w:spacing w:before="68" w:line="360" w:lineRule="auto"/>
        <w:ind w:left="1" w:right="138"/>
        <w:jc w:val="both"/>
      </w:pPr>
      <w:r>
        <w:lastRenderedPageBreak/>
        <w:t>лы, объем которых учитывает низкий спрос на передвижения. Главный акцент сделан на развитии велодорожек для совершения рекреационных поездок.</w:t>
      </w:r>
    </w:p>
    <w:p w:rsidR="00BA7B2C" w:rsidRDefault="00156D0F">
      <w:pPr>
        <w:pStyle w:val="a3"/>
        <w:spacing w:before="1" w:line="360" w:lineRule="auto"/>
        <w:ind w:left="1" w:right="139" w:firstLine="566"/>
        <w:jc w:val="both"/>
      </w:pPr>
      <w:r>
        <w:t>Мероприятия по развитию велотранспортной инфраструктуры в рамках КСОДД го</w:t>
      </w:r>
      <w:r>
        <w:softHyphen/>
        <w:t>родского округа Махачкала планируется осуществлять по следующим основным направ</w:t>
      </w:r>
      <w:r>
        <w:softHyphen/>
      </w:r>
      <w:r>
        <w:rPr>
          <w:spacing w:val="-2"/>
        </w:rPr>
        <w:t>лениям:</w:t>
      </w:r>
    </w:p>
    <w:p w:rsidR="00BA7B2C" w:rsidRDefault="00156D0F">
      <w:pPr>
        <w:pStyle w:val="a4"/>
        <w:numPr>
          <w:ilvl w:val="0"/>
          <w:numId w:val="22"/>
        </w:numPr>
        <w:tabs>
          <w:tab w:val="left" w:pos="709"/>
        </w:tabs>
        <w:ind w:left="709"/>
        <w:rPr>
          <w:sz w:val="24"/>
        </w:rPr>
      </w:pPr>
      <w:r>
        <w:rPr>
          <w:sz w:val="24"/>
        </w:rPr>
        <w:t>развитие</w:t>
      </w:r>
      <w:r>
        <w:rPr>
          <w:spacing w:val="-2"/>
          <w:sz w:val="24"/>
        </w:rPr>
        <w:t xml:space="preserve"> </w:t>
      </w:r>
      <w:r>
        <w:rPr>
          <w:sz w:val="24"/>
        </w:rPr>
        <w:t>сети</w:t>
      </w:r>
      <w:r>
        <w:rPr>
          <w:spacing w:val="1"/>
          <w:sz w:val="24"/>
        </w:rPr>
        <w:t xml:space="preserve"> </w:t>
      </w:r>
      <w:r>
        <w:rPr>
          <w:spacing w:val="-2"/>
          <w:sz w:val="24"/>
        </w:rPr>
        <w:t>велодорожек;</w:t>
      </w:r>
    </w:p>
    <w:p w:rsidR="00BA7B2C" w:rsidRDefault="00156D0F">
      <w:pPr>
        <w:pStyle w:val="a4"/>
        <w:numPr>
          <w:ilvl w:val="0"/>
          <w:numId w:val="22"/>
        </w:numPr>
        <w:tabs>
          <w:tab w:val="left" w:pos="709"/>
        </w:tabs>
        <w:spacing w:before="138"/>
        <w:ind w:left="709"/>
        <w:rPr>
          <w:sz w:val="24"/>
        </w:rPr>
      </w:pPr>
      <w:r>
        <w:rPr>
          <w:sz w:val="24"/>
        </w:rPr>
        <w:t>развитие</w:t>
      </w:r>
      <w:r>
        <w:rPr>
          <w:spacing w:val="-3"/>
          <w:sz w:val="24"/>
        </w:rPr>
        <w:t xml:space="preserve"> </w:t>
      </w:r>
      <w:r>
        <w:rPr>
          <w:sz w:val="24"/>
        </w:rPr>
        <w:t>пунктов</w:t>
      </w:r>
      <w:r>
        <w:rPr>
          <w:spacing w:val="-3"/>
          <w:sz w:val="24"/>
        </w:rPr>
        <w:t xml:space="preserve"> </w:t>
      </w:r>
      <w:r>
        <w:rPr>
          <w:sz w:val="24"/>
        </w:rPr>
        <w:t>проката</w:t>
      </w:r>
      <w:r>
        <w:rPr>
          <w:spacing w:val="-2"/>
          <w:sz w:val="24"/>
        </w:rPr>
        <w:t xml:space="preserve"> велосипедов;</w:t>
      </w:r>
    </w:p>
    <w:p w:rsidR="00BA7B2C" w:rsidRDefault="00156D0F">
      <w:pPr>
        <w:pStyle w:val="a4"/>
        <w:numPr>
          <w:ilvl w:val="0"/>
          <w:numId w:val="22"/>
        </w:numPr>
        <w:tabs>
          <w:tab w:val="left" w:pos="709"/>
        </w:tabs>
        <w:spacing w:before="136"/>
        <w:ind w:left="709"/>
        <w:rPr>
          <w:sz w:val="24"/>
        </w:rPr>
      </w:pPr>
      <w:r>
        <w:rPr>
          <w:sz w:val="24"/>
        </w:rPr>
        <w:t>развитие</w:t>
      </w:r>
      <w:r>
        <w:rPr>
          <w:spacing w:val="-4"/>
          <w:sz w:val="24"/>
        </w:rPr>
        <w:t xml:space="preserve"> </w:t>
      </w:r>
      <w:r>
        <w:rPr>
          <w:sz w:val="24"/>
        </w:rPr>
        <w:t>сопутствующей</w:t>
      </w:r>
      <w:r>
        <w:rPr>
          <w:spacing w:val="-2"/>
          <w:sz w:val="24"/>
        </w:rPr>
        <w:t xml:space="preserve"> велоинфраструктуры.</w:t>
      </w:r>
    </w:p>
    <w:p w:rsidR="00BA7B2C" w:rsidRDefault="00156D0F">
      <w:pPr>
        <w:pStyle w:val="a3"/>
        <w:spacing w:before="138" w:line="360" w:lineRule="auto"/>
        <w:ind w:left="1" w:right="139" w:firstLine="566"/>
        <w:jc w:val="both"/>
      </w:pPr>
      <w:r>
        <w:t>В связи с тем, что в документах краткосрочного планирования нет утвержденных планов по развитию велоинфраструктуры, предлагаемые мероприятия включены в целе</w:t>
      </w:r>
      <w:r>
        <w:softHyphen/>
        <w:t>вой и оптимистичный сценарии КСОДД.</w:t>
      </w:r>
    </w:p>
    <w:p w:rsidR="00BA7B2C" w:rsidRDefault="00156D0F">
      <w:pPr>
        <w:pStyle w:val="a3"/>
        <w:spacing w:line="360" w:lineRule="auto"/>
        <w:ind w:left="1" w:right="137" w:firstLine="566"/>
        <w:jc w:val="both"/>
      </w:pPr>
      <w:r>
        <w:t>В целевом сценарии развития предлагается создание дополнительно 2,52 км велодо</w:t>
      </w:r>
      <w:r>
        <w:softHyphen/>
        <w:t>рожек, в оптимистичном сценарии – 19,72 км. Таким образом, суммарно при максималь</w:t>
      </w:r>
      <w:r>
        <w:softHyphen/>
        <w:t>ном развитии предлагается увеличение протяженности сети велодорожек с 2,05 км суще</w:t>
      </w:r>
      <w:r>
        <w:softHyphen/>
        <w:t>ствующих велодорожек до 19,72 км (рост в 9,6 раза).</w:t>
      </w:r>
    </w:p>
    <w:p w:rsidR="00BA7B2C" w:rsidRDefault="00156D0F">
      <w:pPr>
        <w:pStyle w:val="a3"/>
        <w:spacing w:line="360" w:lineRule="auto"/>
        <w:ind w:left="1" w:right="136" w:firstLine="566"/>
        <w:jc w:val="both"/>
      </w:pPr>
      <w:r>
        <w:t>С целью привлечения населения к использованию планируемой велотранспортной инфраструктуры необходимо оснащение веломаршрутов сопутствующей велоинфра-структурой – пунктами велопроката, велопарковками. Пункты велопроката планируется предусмотреть на конечных участках велодорожек, а также в ключевых местах повышен-ного притяжения населения в центре Махачкалы. Велопарковками необходимо оснащать все места притяжения населения, расположенные вдоль велодорожек, такие как объекты торговли и развлечений, заведения питания.</w:t>
      </w:r>
    </w:p>
    <w:p w:rsidR="00BA7B2C" w:rsidRDefault="00156D0F">
      <w:pPr>
        <w:pStyle w:val="a3"/>
        <w:spacing w:before="1" w:line="360" w:lineRule="auto"/>
        <w:ind w:left="1" w:right="138" w:firstLine="566"/>
        <w:jc w:val="both"/>
      </w:pPr>
      <w:r>
        <w:t>Мероприятия по развитию велотранспортной инфраструктуры на территории город</w:t>
      </w:r>
      <w:r>
        <w:softHyphen/>
        <w:t>ского округа Махачкала представлены на рисунке 7.3.4.1.</w:t>
      </w:r>
    </w:p>
    <w:p w:rsidR="00BA7B2C" w:rsidRDefault="00156D0F">
      <w:pPr>
        <w:pStyle w:val="a3"/>
        <w:spacing w:line="360" w:lineRule="auto"/>
        <w:ind w:left="1" w:right="135" w:firstLine="566"/>
        <w:jc w:val="both"/>
      </w:pPr>
      <w:r>
        <w:t>В связи с тем, что пользователи СИМ также активно используют велоинфраструкту-ру для передвижения (при её наличии), развитие велотранспортной сети будет способ</w:t>
      </w:r>
      <w:r>
        <w:softHyphen/>
        <w:t>ствовать и развитию использования средств индивидуальной мобильности и, в частности, арендуемых электросамокатов. Для обеспечения возможности использования пользовате-лями кикшеринга предлагаемой перспективной велосети требуется реализация ряда меро</w:t>
      </w:r>
      <w:r>
        <w:softHyphen/>
      </w:r>
      <w:r>
        <w:rPr>
          <w:spacing w:val="-2"/>
        </w:rPr>
        <w:t>приятий:</w:t>
      </w:r>
    </w:p>
    <w:p w:rsidR="00BA7B2C" w:rsidRDefault="00156D0F">
      <w:pPr>
        <w:pStyle w:val="a4"/>
        <w:numPr>
          <w:ilvl w:val="0"/>
          <w:numId w:val="22"/>
        </w:numPr>
        <w:tabs>
          <w:tab w:val="left" w:pos="708"/>
        </w:tabs>
        <w:spacing w:line="350" w:lineRule="auto"/>
        <w:ind w:right="141" w:firstLine="0"/>
        <w:jc w:val="both"/>
        <w:rPr>
          <w:sz w:val="24"/>
        </w:rPr>
      </w:pPr>
      <w:r>
        <w:rPr>
          <w:sz w:val="24"/>
        </w:rPr>
        <w:t>расширение зоны покрытия кикшеринга (в частности, охват территорий вокруг озера Ак-Гёль);</w:t>
      </w:r>
    </w:p>
    <w:p w:rsidR="00BA7B2C" w:rsidRDefault="00156D0F">
      <w:pPr>
        <w:pStyle w:val="a4"/>
        <w:numPr>
          <w:ilvl w:val="0"/>
          <w:numId w:val="22"/>
        </w:numPr>
        <w:tabs>
          <w:tab w:val="left" w:pos="708"/>
        </w:tabs>
        <w:spacing w:before="12" w:line="350" w:lineRule="auto"/>
        <w:ind w:right="143" w:firstLine="0"/>
        <w:jc w:val="both"/>
        <w:rPr>
          <w:sz w:val="24"/>
        </w:rPr>
      </w:pPr>
      <w:r>
        <w:rPr>
          <w:sz w:val="24"/>
        </w:rPr>
        <w:t>создание дополнительных парковок для кикшеринга вдоль планируемой вело</w:t>
      </w:r>
      <w:r>
        <w:rPr>
          <w:sz w:val="24"/>
        </w:rPr>
        <w:softHyphen/>
        <w:t>транспортной сети, в том числе вокруг озера Ак-Гёль.</w:t>
      </w:r>
    </w:p>
    <w:p w:rsidR="00BA7B2C" w:rsidRDefault="00BA7B2C">
      <w:pPr>
        <w:pStyle w:val="a4"/>
        <w:spacing w:line="350" w:lineRule="auto"/>
        <w:jc w:val="both"/>
        <w:rPr>
          <w:sz w:val="24"/>
        </w:rPr>
        <w:sectPr w:rsidR="00BA7B2C">
          <w:pgSz w:w="11910" w:h="16840"/>
          <w:pgMar w:top="1040" w:right="708" w:bottom="1100" w:left="1700" w:header="0" w:footer="919" w:gutter="0"/>
          <w:cols w:space="720"/>
        </w:sectPr>
      </w:pPr>
    </w:p>
    <w:p w:rsidR="00BA7B2C" w:rsidRDefault="00156D0F">
      <w:pPr>
        <w:pStyle w:val="a3"/>
        <w:ind w:left="97"/>
        <w:rPr>
          <w:sz w:val="20"/>
        </w:rPr>
      </w:pPr>
      <w:r>
        <w:rPr>
          <w:noProof/>
          <w:sz w:val="20"/>
        </w:rPr>
        <w:lastRenderedPageBreak/>
        <w:drawing>
          <wp:inline distT="0" distB="0" distL="0" distR="0">
            <wp:extent cx="8301856" cy="586320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8" cstate="print"/>
                    <a:stretch>
                      <a:fillRect/>
                    </a:stretch>
                  </pic:blipFill>
                  <pic:spPr>
                    <a:xfrm>
                      <a:off x="0" y="0"/>
                      <a:ext cx="8301856" cy="5863209"/>
                    </a:xfrm>
                    <a:prstGeom prst="rect">
                      <a:avLst/>
                    </a:prstGeom>
                  </pic:spPr>
                </pic:pic>
              </a:graphicData>
            </a:graphic>
          </wp:inline>
        </w:drawing>
      </w:r>
    </w:p>
    <w:p w:rsidR="00BA7B2C" w:rsidRDefault="00156D0F">
      <w:pPr>
        <w:pStyle w:val="a3"/>
        <w:spacing w:before="41"/>
        <w:ind w:left="1448"/>
      </w:pPr>
      <w:r>
        <w:t>Рисунок</w:t>
      </w:r>
      <w:r>
        <w:rPr>
          <w:spacing w:val="-1"/>
        </w:rPr>
        <w:t xml:space="preserve"> </w:t>
      </w:r>
      <w:r>
        <w:t>7.3.4.1</w:t>
      </w:r>
      <w:r>
        <w:rPr>
          <w:spacing w:val="-2"/>
        </w:rPr>
        <w:t xml:space="preserve"> </w:t>
      </w:r>
      <w:r>
        <w:t>–</w:t>
      </w:r>
      <w:r>
        <w:rPr>
          <w:spacing w:val="-2"/>
        </w:rPr>
        <w:t xml:space="preserve"> </w:t>
      </w:r>
      <w:r>
        <w:t>Схема</w:t>
      </w:r>
      <w:r>
        <w:rPr>
          <w:spacing w:val="-3"/>
        </w:rPr>
        <w:t xml:space="preserve"> </w:t>
      </w:r>
      <w:r>
        <w:t>развития</w:t>
      </w:r>
      <w:r>
        <w:rPr>
          <w:spacing w:val="-1"/>
        </w:rPr>
        <w:t xml:space="preserve"> </w:t>
      </w:r>
      <w:r>
        <w:t>велотранспортной</w:t>
      </w:r>
      <w:r>
        <w:rPr>
          <w:spacing w:val="-4"/>
        </w:rPr>
        <w:t xml:space="preserve"> </w:t>
      </w:r>
      <w:r>
        <w:t>инфраструктуры</w:t>
      </w:r>
      <w:r>
        <w:rPr>
          <w:spacing w:val="-1"/>
        </w:rPr>
        <w:t xml:space="preserve"> </w:t>
      </w:r>
      <w:r>
        <w:t>городского</w:t>
      </w:r>
      <w:r>
        <w:rPr>
          <w:spacing w:val="-2"/>
        </w:rPr>
        <w:t xml:space="preserve"> </w:t>
      </w:r>
      <w:r>
        <w:t>округа</w:t>
      </w:r>
      <w:r>
        <w:rPr>
          <w:spacing w:val="-2"/>
        </w:rPr>
        <w:t xml:space="preserve"> Махачкала</w:t>
      </w:r>
    </w:p>
    <w:p w:rsidR="00BA7B2C" w:rsidRDefault="00BA7B2C">
      <w:pPr>
        <w:pStyle w:val="a3"/>
        <w:spacing w:before="81"/>
      </w:pPr>
    </w:p>
    <w:p w:rsidR="00BA7B2C" w:rsidRDefault="00156D0F">
      <w:pPr>
        <w:pStyle w:val="a3"/>
        <w:jc w:val="right"/>
      </w:pPr>
      <w:r>
        <w:rPr>
          <w:spacing w:val="-5"/>
        </w:rPr>
        <w:t>119</w:t>
      </w:r>
    </w:p>
    <w:p w:rsidR="00BA7B2C" w:rsidRDefault="00BA7B2C">
      <w:pPr>
        <w:pStyle w:val="a3"/>
        <w:jc w:val="right"/>
        <w:sectPr w:rsidR="00BA7B2C">
          <w:footerReference w:type="default" r:id="rId79"/>
          <w:pgSz w:w="16840" w:h="11910" w:orient="landscape"/>
          <w:pgMar w:top="1280" w:right="1133" w:bottom="280" w:left="1842" w:header="0" w:footer="0" w:gutter="0"/>
          <w:cols w:space="720"/>
        </w:sectPr>
      </w:pPr>
    </w:p>
    <w:p w:rsidR="00BA7B2C" w:rsidRDefault="00156D0F">
      <w:pPr>
        <w:pStyle w:val="5"/>
        <w:spacing w:before="73"/>
        <w:ind w:left="0" w:right="136"/>
        <w:jc w:val="center"/>
      </w:pPr>
      <w:r>
        <w:lastRenderedPageBreak/>
        <w:t>Велопешеходная</w:t>
      </w:r>
      <w:r>
        <w:rPr>
          <w:spacing w:val="-3"/>
        </w:rPr>
        <w:t xml:space="preserve"> </w:t>
      </w:r>
      <w:r>
        <w:t>рекреационная</w:t>
      </w:r>
      <w:r>
        <w:rPr>
          <w:spacing w:val="-3"/>
        </w:rPr>
        <w:t xml:space="preserve"> </w:t>
      </w:r>
      <w:r>
        <w:rPr>
          <w:spacing w:val="-4"/>
        </w:rPr>
        <w:t>зона</w:t>
      </w:r>
    </w:p>
    <w:p w:rsidR="00BA7B2C" w:rsidRDefault="00BA7B2C">
      <w:pPr>
        <w:pStyle w:val="a3"/>
        <w:spacing w:before="271"/>
        <w:rPr>
          <w:b/>
        </w:rPr>
      </w:pPr>
    </w:p>
    <w:p w:rsidR="00BA7B2C" w:rsidRDefault="00156D0F">
      <w:pPr>
        <w:pStyle w:val="a3"/>
        <w:spacing w:line="360" w:lineRule="auto"/>
        <w:ind w:left="1" w:right="137" w:firstLine="708"/>
        <w:jc w:val="both"/>
      </w:pPr>
      <w:r>
        <w:t>Город Махачкала является привлекательным туристическим центром - ежегодно его посещает около 2-х миллионов туристов. И в то же время в городе слабо развита ре</w:t>
      </w:r>
      <w:r>
        <w:softHyphen/>
        <w:t>креационная инфраструктура, которая позволяла бы приезжающим на отдых не только проводить время осматривая исторические и культурные достопримечательности, но и отдыхать, совершая рекреационные прогулки, в том числе вдоль берега Каспийского мо</w:t>
      </w:r>
      <w:r>
        <w:softHyphen/>
        <w:t>ря. В черте городского округа находятся несколько пляжей, включая расположенные в центральной части Городской пляж, пляж Лунный берег. К центральной пляжной зоне примыкает крупная зеленая зона – парк им. Сулеймана Стальского. Гармоничным про-должением городской зеленой зоны мог бы стать главный городской променад – озеле-ненная набережная вдоль берега Каспийского моря, включающая в себя как пешеходную зону с элементами благоустройства, так и велосипедную дорожку, предназначенную ис</w:t>
      </w:r>
      <w:r>
        <w:softHyphen/>
        <w:t>ключительно для совершения рекреационных прогулок на велосипедах и СИМ.</w:t>
      </w:r>
    </w:p>
    <w:p w:rsidR="00BA7B2C" w:rsidRDefault="00156D0F">
      <w:pPr>
        <w:pStyle w:val="a3"/>
        <w:spacing w:before="1" w:line="360" w:lineRule="auto"/>
        <w:ind w:left="1" w:right="135" w:firstLine="708"/>
        <w:jc w:val="both"/>
      </w:pPr>
      <w:r>
        <w:t>Городской променад предлагается обустроить в рамках оптимистичного сценария КСОДД, как элемент организации движения пешеходов, велосипедистов и СИМ с рекреа</w:t>
      </w:r>
      <w:r>
        <w:softHyphen/>
        <w:t>ционными целями. Реализация променада в рекомендуемых границах потребует коррек-тировок городского пространства, в том числе затронет восточную часть портовых терри</w:t>
      </w:r>
      <w:r>
        <w:softHyphen/>
        <w:t>торий, а также территории ряда инфраструктурных объектов, подходящих к береговой линии Каспийского моря.</w:t>
      </w:r>
    </w:p>
    <w:p w:rsidR="00BA7B2C" w:rsidRDefault="00156D0F">
      <w:pPr>
        <w:pStyle w:val="a3"/>
        <w:spacing w:line="412" w:lineRule="auto"/>
        <w:ind w:left="709" w:right="136"/>
        <w:jc w:val="both"/>
      </w:pPr>
      <w:r>
        <w:t>Схема расположения предлагаемого променада приведена на рисунке 7.3.4.2. Протяженность</w:t>
      </w:r>
      <w:r>
        <w:rPr>
          <w:spacing w:val="26"/>
        </w:rPr>
        <w:t xml:space="preserve"> </w:t>
      </w:r>
      <w:r>
        <w:t>променада</w:t>
      </w:r>
      <w:r>
        <w:rPr>
          <w:spacing w:val="27"/>
        </w:rPr>
        <w:t xml:space="preserve"> </w:t>
      </w:r>
      <w:r>
        <w:t>составит</w:t>
      </w:r>
      <w:r>
        <w:rPr>
          <w:spacing w:val="28"/>
        </w:rPr>
        <w:t xml:space="preserve"> </w:t>
      </w:r>
      <w:r>
        <w:t>около</w:t>
      </w:r>
      <w:r>
        <w:rPr>
          <w:spacing w:val="28"/>
        </w:rPr>
        <w:t xml:space="preserve"> </w:t>
      </w:r>
      <w:r>
        <w:t>2,9</w:t>
      </w:r>
      <w:r>
        <w:rPr>
          <w:spacing w:val="28"/>
        </w:rPr>
        <w:t xml:space="preserve"> </w:t>
      </w:r>
      <w:r>
        <w:t>км</w:t>
      </w:r>
      <w:r>
        <w:rPr>
          <w:spacing w:val="27"/>
        </w:rPr>
        <w:t xml:space="preserve"> </w:t>
      </w:r>
      <w:r>
        <w:t>от</w:t>
      </w:r>
      <w:r>
        <w:rPr>
          <w:spacing w:val="29"/>
        </w:rPr>
        <w:t xml:space="preserve"> </w:t>
      </w:r>
      <w:r>
        <w:t>маяка</w:t>
      </w:r>
      <w:r>
        <w:rPr>
          <w:spacing w:val="26"/>
        </w:rPr>
        <w:t xml:space="preserve"> </w:t>
      </w:r>
      <w:r>
        <w:t>на</w:t>
      </w:r>
      <w:r>
        <w:rPr>
          <w:spacing w:val="27"/>
        </w:rPr>
        <w:t xml:space="preserve"> </w:t>
      </w:r>
      <w:r>
        <w:t>нынешней</w:t>
      </w:r>
      <w:r>
        <w:rPr>
          <w:spacing w:val="29"/>
        </w:rPr>
        <w:t xml:space="preserve"> </w:t>
      </w:r>
      <w:r>
        <w:rPr>
          <w:spacing w:val="-2"/>
        </w:rPr>
        <w:t>террито-</w:t>
      </w:r>
    </w:p>
    <w:p w:rsidR="00BA7B2C" w:rsidRDefault="00156D0F">
      <w:pPr>
        <w:pStyle w:val="a3"/>
        <w:spacing w:line="215" w:lineRule="exact"/>
        <w:ind w:left="1"/>
      </w:pPr>
      <w:r>
        <w:t>рии</w:t>
      </w:r>
      <w:r>
        <w:rPr>
          <w:spacing w:val="-2"/>
        </w:rPr>
        <w:t xml:space="preserve"> </w:t>
      </w:r>
      <w:r>
        <w:t>порта</w:t>
      </w:r>
      <w:r>
        <w:rPr>
          <w:spacing w:val="-3"/>
        </w:rPr>
        <w:t xml:space="preserve"> </w:t>
      </w:r>
      <w:r>
        <w:t>до</w:t>
      </w:r>
      <w:r>
        <w:rPr>
          <w:spacing w:val="-1"/>
        </w:rPr>
        <w:t xml:space="preserve"> </w:t>
      </w:r>
      <w:r>
        <w:t xml:space="preserve">ул. </w:t>
      </w:r>
      <w:r>
        <w:rPr>
          <w:spacing w:val="-2"/>
        </w:rPr>
        <w:t>Пушкина.</w:t>
      </w: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pPr>
    </w:p>
    <w:p w:rsidR="00BA7B2C" w:rsidRDefault="00BA7B2C">
      <w:pPr>
        <w:pStyle w:val="a3"/>
        <w:spacing w:before="171"/>
      </w:pPr>
    </w:p>
    <w:p w:rsidR="00BA7B2C" w:rsidRDefault="00156D0F">
      <w:pPr>
        <w:pStyle w:val="a3"/>
        <w:ind w:right="139"/>
        <w:jc w:val="right"/>
      </w:pPr>
      <w:r>
        <w:rPr>
          <w:spacing w:val="-5"/>
        </w:rPr>
        <w:t>120</w:t>
      </w:r>
    </w:p>
    <w:p w:rsidR="00BA7B2C" w:rsidRDefault="00BA7B2C">
      <w:pPr>
        <w:pStyle w:val="a3"/>
        <w:jc w:val="right"/>
        <w:sectPr w:rsidR="00BA7B2C">
          <w:footerReference w:type="default" r:id="rId80"/>
          <w:pgSz w:w="11910" w:h="16840"/>
          <w:pgMar w:top="1040" w:right="708" w:bottom="280" w:left="1700" w:header="0" w:footer="0" w:gutter="0"/>
          <w:cols w:space="720"/>
        </w:sectPr>
      </w:pPr>
    </w:p>
    <w:p w:rsidR="00BA7B2C" w:rsidRDefault="00BA7B2C">
      <w:pPr>
        <w:pStyle w:val="a3"/>
        <w:spacing w:before="147"/>
        <w:rPr>
          <w:sz w:val="20"/>
        </w:rPr>
      </w:pPr>
    </w:p>
    <w:p w:rsidR="00BA7B2C" w:rsidRDefault="00156D0F">
      <w:pPr>
        <w:pStyle w:val="a3"/>
        <w:ind w:left="134"/>
        <w:rPr>
          <w:sz w:val="20"/>
        </w:rPr>
      </w:pPr>
      <w:r>
        <w:rPr>
          <w:noProof/>
          <w:sz w:val="20"/>
        </w:rPr>
        <w:drawing>
          <wp:inline distT="0" distB="0" distL="0" distR="0">
            <wp:extent cx="7644409" cy="5382768"/>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1" cstate="print"/>
                    <a:stretch>
                      <a:fillRect/>
                    </a:stretch>
                  </pic:blipFill>
                  <pic:spPr>
                    <a:xfrm>
                      <a:off x="0" y="0"/>
                      <a:ext cx="7644409" cy="5382768"/>
                    </a:xfrm>
                    <a:prstGeom prst="rect">
                      <a:avLst/>
                    </a:prstGeom>
                  </pic:spPr>
                </pic:pic>
              </a:graphicData>
            </a:graphic>
          </wp:inline>
        </w:drawing>
      </w:r>
    </w:p>
    <w:p w:rsidR="00BA7B2C" w:rsidRDefault="00156D0F">
      <w:pPr>
        <w:pStyle w:val="a3"/>
        <w:spacing w:before="130"/>
        <w:ind w:left="1491"/>
      </w:pPr>
      <w:r>
        <w:t>Рисунок</w:t>
      </w:r>
      <w:r>
        <w:rPr>
          <w:spacing w:val="-2"/>
        </w:rPr>
        <w:t xml:space="preserve"> </w:t>
      </w:r>
      <w:r>
        <w:t>7.3.4.2</w:t>
      </w:r>
      <w:r>
        <w:rPr>
          <w:spacing w:val="-1"/>
        </w:rPr>
        <w:t xml:space="preserve"> </w:t>
      </w:r>
      <w:r>
        <w:t>–</w:t>
      </w:r>
      <w:r>
        <w:rPr>
          <w:spacing w:val="-1"/>
        </w:rPr>
        <w:t xml:space="preserve"> </w:t>
      </w:r>
      <w:r>
        <w:t>Схема</w:t>
      </w:r>
      <w:r>
        <w:rPr>
          <w:spacing w:val="-2"/>
        </w:rPr>
        <w:t xml:space="preserve"> </w:t>
      </w:r>
      <w:r>
        <w:t>предлагаемого</w:t>
      </w:r>
      <w:r>
        <w:rPr>
          <w:spacing w:val="-1"/>
        </w:rPr>
        <w:t xml:space="preserve"> </w:t>
      </w:r>
      <w:r>
        <w:t>променада</w:t>
      </w:r>
      <w:r>
        <w:rPr>
          <w:spacing w:val="-2"/>
        </w:rPr>
        <w:t xml:space="preserve"> </w:t>
      </w:r>
      <w:r>
        <w:t>в</w:t>
      </w:r>
      <w:r>
        <w:rPr>
          <w:spacing w:val="-2"/>
        </w:rPr>
        <w:t xml:space="preserve"> </w:t>
      </w:r>
      <w:r>
        <w:t>центральной части города</w:t>
      </w:r>
      <w:r>
        <w:rPr>
          <w:spacing w:val="-1"/>
        </w:rPr>
        <w:t xml:space="preserve"> </w:t>
      </w:r>
      <w:r>
        <w:rPr>
          <w:spacing w:val="-2"/>
        </w:rPr>
        <w:t>Махачкалы</w:t>
      </w:r>
    </w:p>
    <w:p w:rsidR="00BA7B2C" w:rsidRDefault="00156D0F">
      <w:pPr>
        <w:pStyle w:val="a3"/>
        <w:spacing w:before="170"/>
        <w:jc w:val="right"/>
      </w:pPr>
      <w:r>
        <w:rPr>
          <w:spacing w:val="-5"/>
        </w:rPr>
        <w:t>121</w:t>
      </w:r>
    </w:p>
    <w:p w:rsidR="00BA7B2C" w:rsidRDefault="00BA7B2C">
      <w:pPr>
        <w:pStyle w:val="a3"/>
        <w:jc w:val="right"/>
        <w:sectPr w:rsidR="00BA7B2C">
          <w:footerReference w:type="default" r:id="rId82"/>
          <w:pgSz w:w="16840" w:h="11910" w:orient="landscape"/>
          <w:pgMar w:top="1340" w:right="1133" w:bottom="280" w:left="2267" w:header="0" w:footer="0" w:gutter="0"/>
          <w:cols w:space="720"/>
        </w:sectPr>
      </w:pPr>
    </w:p>
    <w:p w:rsidR="00BA7B2C" w:rsidRDefault="00156D0F">
      <w:pPr>
        <w:pStyle w:val="4"/>
        <w:numPr>
          <w:ilvl w:val="2"/>
          <w:numId w:val="51"/>
        </w:numPr>
        <w:tabs>
          <w:tab w:val="left" w:pos="648"/>
        </w:tabs>
        <w:spacing w:line="360" w:lineRule="auto"/>
        <w:ind w:left="1" w:right="385" w:firstLine="0"/>
        <w:jc w:val="left"/>
      </w:pPr>
      <w:bookmarkStart w:id="38" w:name="7.3.5._Мероприятия_по_развитию_инфрастру"/>
      <w:bookmarkStart w:id="39" w:name="_bookmark21"/>
      <w:bookmarkEnd w:id="38"/>
      <w:bookmarkEnd w:id="39"/>
      <w:r>
        <w:lastRenderedPageBreak/>
        <w:t>Мероприятия</w:t>
      </w:r>
      <w:r>
        <w:rPr>
          <w:spacing w:val="-4"/>
        </w:rPr>
        <w:t xml:space="preserve"> </w:t>
      </w:r>
      <w:r>
        <w:t>по</w:t>
      </w:r>
      <w:r>
        <w:rPr>
          <w:spacing w:val="-6"/>
        </w:rPr>
        <w:t xml:space="preserve"> </w:t>
      </w:r>
      <w:r>
        <w:t>развитию</w:t>
      </w:r>
      <w:r>
        <w:rPr>
          <w:spacing w:val="-3"/>
        </w:rPr>
        <w:t xml:space="preserve"> </w:t>
      </w:r>
      <w:r>
        <w:t>инфраструктуры</w:t>
      </w:r>
      <w:r>
        <w:rPr>
          <w:spacing w:val="-6"/>
        </w:rPr>
        <w:t xml:space="preserve"> </w:t>
      </w:r>
      <w:r>
        <w:t>для</w:t>
      </w:r>
      <w:r>
        <w:rPr>
          <w:spacing w:val="-7"/>
        </w:rPr>
        <w:t xml:space="preserve"> </w:t>
      </w:r>
      <w:r>
        <w:t>грузового</w:t>
      </w:r>
      <w:r>
        <w:rPr>
          <w:spacing w:val="-6"/>
        </w:rPr>
        <w:t xml:space="preserve"> </w:t>
      </w:r>
      <w:r>
        <w:t>транспорта, транспортных средств коммунальных и дорожных служб</w:t>
      </w:r>
    </w:p>
    <w:p w:rsidR="00BA7B2C" w:rsidRDefault="00BA7B2C">
      <w:pPr>
        <w:pStyle w:val="a3"/>
        <w:spacing w:before="145"/>
        <w:rPr>
          <w:b/>
          <w:sz w:val="26"/>
        </w:rPr>
      </w:pPr>
    </w:p>
    <w:p w:rsidR="00BA7B2C" w:rsidRDefault="00156D0F">
      <w:pPr>
        <w:pStyle w:val="a3"/>
        <w:spacing w:line="360" w:lineRule="auto"/>
        <w:ind w:left="1" w:right="137" w:firstLine="566"/>
        <w:jc w:val="both"/>
      </w:pPr>
      <w:r>
        <w:t>Транзитные транспортные средства (ТС), следующие через территорию населённых пунктов, могут оказывать существенное негативное влияние на дорожно-транспортную ситуацию. Транзитный транспорт приводит к увеличению нагрузки на УДС населенных пунктов, и как следствие, добавляет загрязнение воздуха, вносит дополнительные шумо-вые и вибрационные нагрузки. Кроме того, для транзитного движения свойственно ис</w:t>
      </w:r>
      <w:r>
        <w:softHyphen/>
        <w:t>пользование главных городских магистралей для сквозного проезда с низкой долей ис</w:t>
      </w:r>
      <w:r>
        <w:softHyphen/>
        <w:t>пользования альтернативных маршрутов по улицам более</w:t>
      </w:r>
      <w:r>
        <w:rPr>
          <w:spacing w:val="-1"/>
        </w:rPr>
        <w:t xml:space="preserve"> </w:t>
      </w:r>
      <w:r>
        <w:t>низких категорий, что приводит к перегрузке центральной части города.</w:t>
      </w:r>
    </w:p>
    <w:p w:rsidR="00BA7B2C" w:rsidRDefault="00156D0F">
      <w:pPr>
        <w:pStyle w:val="a3"/>
        <w:spacing w:line="360" w:lineRule="auto"/>
        <w:ind w:left="1" w:right="138" w:firstLine="566"/>
        <w:jc w:val="both"/>
      </w:pPr>
      <w:r>
        <w:t>В настоящее время для обеспечения дальнего транзита, следующего через террито</w:t>
      </w:r>
      <w:r>
        <w:softHyphen/>
        <w:t>рию городского округа Махачкала, используются:</w:t>
      </w:r>
    </w:p>
    <w:p w:rsidR="00BA7B2C" w:rsidRDefault="00156D0F">
      <w:pPr>
        <w:pStyle w:val="a3"/>
        <w:spacing w:line="294" w:lineRule="exact"/>
        <w:ind w:left="567"/>
        <w:jc w:val="both"/>
      </w:pPr>
      <w:r>
        <w:rPr>
          <w:rFonts w:ascii="Symbol" w:hAnsi="Symbol"/>
        </w:rPr>
        <w:t></w:t>
      </w:r>
      <w:r>
        <w:t>автомобильная</w:t>
      </w:r>
      <w:r>
        <w:rPr>
          <w:spacing w:val="-1"/>
        </w:rPr>
        <w:t xml:space="preserve"> </w:t>
      </w:r>
      <w:r>
        <w:t>дорога</w:t>
      </w:r>
      <w:r>
        <w:rPr>
          <w:spacing w:val="-1"/>
        </w:rPr>
        <w:t xml:space="preserve"> </w:t>
      </w:r>
      <w:r>
        <w:t>федерального</w:t>
      </w:r>
      <w:r>
        <w:rPr>
          <w:spacing w:val="1"/>
        </w:rPr>
        <w:t xml:space="preserve"> </w:t>
      </w:r>
      <w:r>
        <w:t>значения</w:t>
      </w:r>
      <w:r>
        <w:rPr>
          <w:spacing w:val="-2"/>
        </w:rPr>
        <w:t xml:space="preserve"> </w:t>
      </w:r>
      <w:r>
        <w:t>Р-217</w:t>
      </w:r>
      <w:r>
        <w:rPr>
          <w:spacing w:val="6"/>
        </w:rPr>
        <w:t xml:space="preserve"> </w:t>
      </w:r>
      <w:r>
        <w:rPr>
          <w:spacing w:val="-2"/>
        </w:rPr>
        <w:t>«Кавказ»;</w:t>
      </w:r>
    </w:p>
    <w:p w:rsidR="00BA7B2C" w:rsidRDefault="00156D0F">
      <w:pPr>
        <w:pStyle w:val="a3"/>
        <w:spacing w:before="138" w:line="350" w:lineRule="auto"/>
        <w:ind w:left="1" w:right="137" w:firstLine="566"/>
        <w:jc w:val="both"/>
      </w:pPr>
      <w:r>
        <w:rPr>
          <w:rFonts w:ascii="Symbol" w:hAnsi="Symbol"/>
        </w:rPr>
        <w:t></w:t>
      </w:r>
      <w:r>
        <w:t>автомобильная дорога федерального значения Р-215 «Астрахань - Кочубей - Киз</w:t>
      </w:r>
      <w:r>
        <w:softHyphen/>
        <w:t>ляр – Махачкала»;</w:t>
      </w:r>
    </w:p>
    <w:p w:rsidR="00BA7B2C" w:rsidRDefault="00156D0F">
      <w:pPr>
        <w:pStyle w:val="a3"/>
        <w:spacing w:before="13" w:line="350" w:lineRule="auto"/>
        <w:ind w:left="1" w:right="141" w:firstLine="566"/>
        <w:jc w:val="both"/>
      </w:pPr>
      <w:r>
        <w:rPr>
          <w:rFonts w:ascii="Symbol" w:hAnsi="Symbol"/>
        </w:rPr>
        <w:t></w:t>
      </w:r>
      <w:r>
        <w:t>автомобильная дорога регионального значения 82К-037 «Махачкала - Аэропорт с подъездом к г. Каспийску»;</w:t>
      </w:r>
    </w:p>
    <w:p w:rsidR="00BA7B2C" w:rsidRDefault="00156D0F">
      <w:pPr>
        <w:pStyle w:val="a3"/>
        <w:spacing w:before="12"/>
        <w:ind w:left="567"/>
        <w:jc w:val="both"/>
      </w:pPr>
      <w:r>
        <w:rPr>
          <w:rFonts w:ascii="Symbol" w:hAnsi="Symbol"/>
        </w:rPr>
        <w:t></w:t>
      </w:r>
      <w:r>
        <w:t>ул.</w:t>
      </w:r>
      <w:r>
        <w:rPr>
          <w:spacing w:val="-4"/>
        </w:rPr>
        <w:t xml:space="preserve"> </w:t>
      </w:r>
      <w:r>
        <w:t>Хаджи</w:t>
      </w:r>
      <w:r>
        <w:rPr>
          <w:spacing w:val="-1"/>
        </w:rPr>
        <w:t xml:space="preserve"> </w:t>
      </w:r>
      <w:r>
        <w:t>Булача</w:t>
      </w:r>
      <w:r>
        <w:rPr>
          <w:spacing w:val="-2"/>
        </w:rPr>
        <w:t xml:space="preserve"> </w:t>
      </w:r>
      <w:r>
        <w:t>–</w:t>
      </w:r>
      <w:r>
        <w:rPr>
          <w:spacing w:val="-2"/>
        </w:rPr>
        <w:t xml:space="preserve"> </w:t>
      </w:r>
      <w:r>
        <w:t>пр.</w:t>
      </w:r>
      <w:r>
        <w:rPr>
          <w:spacing w:val="1"/>
        </w:rPr>
        <w:t xml:space="preserve"> </w:t>
      </w:r>
      <w:r>
        <w:t>Имама</w:t>
      </w:r>
      <w:r>
        <w:rPr>
          <w:spacing w:val="-3"/>
        </w:rPr>
        <w:t xml:space="preserve"> </w:t>
      </w:r>
      <w:r>
        <w:t>Шамиля</w:t>
      </w:r>
      <w:r>
        <w:rPr>
          <w:spacing w:val="-1"/>
        </w:rPr>
        <w:t xml:space="preserve"> </w:t>
      </w:r>
      <w:r>
        <w:t>–</w:t>
      </w:r>
      <w:r>
        <w:rPr>
          <w:spacing w:val="2"/>
        </w:rPr>
        <w:t xml:space="preserve"> </w:t>
      </w:r>
      <w:r>
        <w:t>ул.</w:t>
      </w:r>
      <w:r>
        <w:rPr>
          <w:spacing w:val="-2"/>
        </w:rPr>
        <w:t xml:space="preserve"> </w:t>
      </w:r>
      <w:r>
        <w:t>Магомедтагирова</w:t>
      </w:r>
      <w:r>
        <w:rPr>
          <w:spacing w:val="-2"/>
        </w:rPr>
        <w:t xml:space="preserve"> </w:t>
      </w:r>
      <w:r>
        <w:t>–</w:t>
      </w:r>
      <w:r>
        <w:rPr>
          <w:spacing w:val="2"/>
        </w:rPr>
        <w:t xml:space="preserve"> </w:t>
      </w:r>
      <w:r>
        <w:t>ул.</w:t>
      </w:r>
      <w:r>
        <w:rPr>
          <w:spacing w:val="-1"/>
        </w:rPr>
        <w:t xml:space="preserve"> </w:t>
      </w:r>
      <w:r>
        <w:rPr>
          <w:spacing w:val="-2"/>
        </w:rPr>
        <w:t>Каммаева.</w:t>
      </w:r>
    </w:p>
    <w:p w:rsidR="00BA7B2C" w:rsidRDefault="00156D0F">
      <w:pPr>
        <w:pStyle w:val="a3"/>
        <w:spacing w:before="139" w:line="360" w:lineRule="auto"/>
        <w:ind w:left="1" w:right="137" w:firstLine="566"/>
        <w:jc w:val="both"/>
      </w:pPr>
      <w:r>
        <w:t>Транзитный проезд по федеральным автодорогам осуществляется практически по окраинам</w:t>
      </w:r>
      <w:r>
        <w:rPr>
          <w:spacing w:val="-4"/>
        </w:rPr>
        <w:t xml:space="preserve"> </w:t>
      </w:r>
      <w:r>
        <w:t>Махачкалы</w:t>
      </w:r>
      <w:r>
        <w:rPr>
          <w:spacing w:val="-4"/>
        </w:rPr>
        <w:t xml:space="preserve"> </w:t>
      </w:r>
      <w:r>
        <w:t>и</w:t>
      </w:r>
      <w:r>
        <w:rPr>
          <w:spacing w:val="-2"/>
        </w:rPr>
        <w:t xml:space="preserve"> </w:t>
      </w:r>
      <w:r>
        <w:t>не</w:t>
      </w:r>
      <w:r>
        <w:rPr>
          <w:spacing w:val="-4"/>
        </w:rPr>
        <w:t xml:space="preserve"> </w:t>
      </w:r>
      <w:r>
        <w:t>оказывает существенного</w:t>
      </w:r>
      <w:r>
        <w:rPr>
          <w:spacing w:val="-3"/>
        </w:rPr>
        <w:t xml:space="preserve"> </w:t>
      </w:r>
      <w:r>
        <w:t>влияния</w:t>
      </w:r>
      <w:r>
        <w:rPr>
          <w:spacing w:val="-3"/>
        </w:rPr>
        <w:t xml:space="preserve"> </w:t>
      </w:r>
      <w:r>
        <w:t>на</w:t>
      </w:r>
      <w:r>
        <w:rPr>
          <w:spacing w:val="-4"/>
        </w:rPr>
        <w:t xml:space="preserve"> </w:t>
      </w:r>
      <w:r>
        <w:t>транспортную</w:t>
      </w:r>
      <w:r>
        <w:rPr>
          <w:spacing w:val="-3"/>
        </w:rPr>
        <w:t xml:space="preserve"> </w:t>
      </w:r>
      <w:r>
        <w:t>ситуацию</w:t>
      </w:r>
      <w:r>
        <w:rPr>
          <w:spacing w:val="-3"/>
        </w:rPr>
        <w:t xml:space="preserve"> </w:t>
      </w:r>
      <w:r>
        <w:t>в городском округе.</w:t>
      </w:r>
    </w:p>
    <w:p w:rsidR="00BA7B2C" w:rsidRDefault="00156D0F">
      <w:pPr>
        <w:pStyle w:val="a3"/>
        <w:spacing w:line="360" w:lineRule="auto"/>
        <w:ind w:left="1" w:right="136" w:firstLine="566"/>
        <w:jc w:val="both"/>
      </w:pPr>
      <w:r>
        <w:t>Транзитный проезд по автодороге регионального значения 82К-037 и далее по го</w:t>
      </w:r>
      <w:r>
        <w:softHyphen/>
        <w:t>родской УДС - ул. Хаджи Булача – пр. Имама Шамиля – ул. Магомедтагирова – ул. Кам</w:t>
      </w:r>
      <w:r>
        <w:softHyphen/>
        <w:t>маева с выходом на федеральную автодорогу Р-215 затрагивает центральные районы го</w:t>
      </w:r>
      <w:r>
        <w:softHyphen/>
        <w:t>рода, использует важные городские магистрали с интенсивным движением автотранспор</w:t>
      </w:r>
      <w:r>
        <w:softHyphen/>
        <w:t>та и оказывает существенное влияние на транспортную ситуацию в городском округе.</w:t>
      </w:r>
    </w:p>
    <w:p w:rsidR="00BA7B2C" w:rsidRDefault="00156D0F">
      <w:pPr>
        <w:pStyle w:val="a3"/>
        <w:spacing w:line="360" w:lineRule="auto"/>
        <w:ind w:left="1" w:right="135" w:firstLine="566"/>
        <w:jc w:val="both"/>
      </w:pPr>
      <w:r>
        <w:t>В связи с действующим запретом на проезд через городской округ большегрузных и тяжеловесных грузовых автомобилей в период с 8 до 22 часов, влияние этих категорий автотранспорта в составе транзитных потоков на транспортную ситуацию в городе мини-</w:t>
      </w:r>
      <w:r>
        <w:rPr>
          <w:spacing w:val="-2"/>
        </w:rPr>
        <w:t>мально.</w:t>
      </w:r>
    </w:p>
    <w:p w:rsidR="00BA7B2C" w:rsidRDefault="00156D0F">
      <w:pPr>
        <w:pStyle w:val="a3"/>
        <w:spacing w:line="360" w:lineRule="auto"/>
        <w:ind w:left="1" w:right="132" w:firstLine="566"/>
        <w:jc w:val="both"/>
      </w:pPr>
      <w:r>
        <w:t>С целью повышения эффективности распределения транзитных транспортных пото</w:t>
      </w:r>
      <w:r>
        <w:softHyphen/>
        <w:t>ков, проходящих через городской округ Махачкала, рекомендуется установка дополни</w:t>
      </w:r>
      <w:r>
        <w:softHyphen/>
        <w:t>тельных информационных знаков, указывающих на рекомендуемый маршрут движения в обход</w:t>
      </w:r>
      <w:r>
        <w:rPr>
          <w:spacing w:val="51"/>
        </w:rPr>
        <w:t xml:space="preserve"> </w:t>
      </w:r>
      <w:r>
        <w:t>центральной</w:t>
      </w:r>
      <w:r>
        <w:rPr>
          <w:spacing w:val="55"/>
        </w:rPr>
        <w:t xml:space="preserve"> </w:t>
      </w:r>
      <w:r>
        <w:t>части</w:t>
      </w:r>
      <w:r>
        <w:rPr>
          <w:spacing w:val="55"/>
        </w:rPr>
        <w:t xml:space="preserve"> </w:t>
      </w:r>
      <w:r>
        <w:t>города</w:t>
      </w:r>
      <w:r>
        <w:rPr>
          <w:spacing w:val="53"/>
        </w:rPr>
        <w:t xml:space="preserve"> </w:t>
      </w:r>
      <w:r>
        <w:t>Махачкалы</w:t>
      </w:r>
      <w:r>
        <w:rPr>
          <w:spacing w:val="56"/>
        </w:rPr>
        <w:t xml:space="preserve"> </w:t>
      </w:r>
      <w:r>
        <w:t>по</w:t>
      </w:r>
      <w:r>
        <w:rPr>
          <w:spacing w:val="54"/>
        </w:rPr>
        <w:t xml:space="preserve"> </w:t>
      </w:r>
      <w:r>
        <w:t>связке</w:t>
      </w:r>
      <w:r>
        <w:rPr>
          <w:spacing w:val="53"/>
        </w:rPr>
        <w:t xml:space="preserve"> </w:t>
      </w:r>
      <w:r>
        <w:t>магистралей</w:t>
      </w:r>
      <w:r>
        <w:rPr>
          <w:spacing w:val="55"/>
        </w:rPr>
        <w:t xml:space="preserve"> </w:t>
      </w:r>
      <w:r>
        <w:t>–</w:t>
      </w:r>
      <w:r>
        <w:rPr>
          <w:spacing w:val="54"/>
        </w:rPr>
        <w:t xml:space="preserve"> </w:t>
      </w:r>
      <w:r>
        <w:t>Р-217</w:t>
      </w:r>
      <w:r>
        <w:rPr>
          <w:spacing w:val="59"/>
        </w:rPr>
        <w:t xml:space="preserve"> </w:t>
      </w:r>
      <w:r>
        <w:rPr>
          <w:spacing w:val="-2"/>
        </w:rPr>
        <w:t>«Кавказ»,</w:t>
      </w:r>
    </w:p>
    <w:p w:rsidR="00BA7B2C" w:rsidRDefault="00BA7B2C">
      <w:pPr>
        <w:pStyle w:val="a3"/>
        <w:spacing w:line="360" w:lineRule="auto"/>
        <w:jc w:val="both"/>
        <w:sectPr w:rsidR="00BA7B2C">
          <w:footerReference w:type="default" r:id="rId83"/>
          <w:pgSz w:w="11910" w:h="16840"/>
          <w:pgMar w:top="1040" w:right="708" w:bottom="1100" w:left="1700" w:header="0" w:footer="906" w:gutter="0"/>
          <w:pgNumType w:start="122"/>
          <w:cols w:space="720"/>
        </w:sectPr>
      </w:pPr>
    </w:p>
    <w:p w:rsidR="00BA7B2C" w:rsidRDefault="00156D0F">
      <w:pPr>
        <w:pStyle w:val="a3"/>
        <w:spacing w:before="68" w:line="360" w:lineRule="auto"/>
        <w:ind w:left="1" w:right="137"/>
        <w:jc w:val="both"/>
      </w:pPr>
      <w:r>
        <w:lastRenderedPageBreak/>
        <w:t>включая участок «подъезд к г. Махачкала (0+000 – 5+150)»</w:t>
      </w:r>
      <w:r>
        <w:rPr>
          <w:spacing w:val="-1"/>
        </w:rPr>
        <w:t xml:space="preserve"> </w:t>
      </w:r>
      <w:r>
        <w:t>- Р-215 «Астрахань – Кочубей – Кизляр – Махачкала» - участку пр. Али-Гаджи Акушинского ограниченному пересече-ниями с Р-217 и Р-215. В отношении грузового автотранспорта, грузоподъемностью свы</w:t>
      </w:r>
      <w:r>
        <w:softHyphen/>
        <w:t>ше 8 тонн, а также автотранспорта с фактической массой более 10 тонн такой маршрут следования должен быть обязателен, а въезд на улично-дорожную сеть, расположенную внутри периметра, образуемого указанными магистралями, должен быть доступен только по пропускам.</w:t>
      </w:r>
    </w:p>
    <w:p w:rsidR="00BA7B2C" w:rsidRDefault="00156D0F">
      <w:pPr>
        <w:pStyle w:val="a3"/>
        <w:spacing w:before="2" w:line="360" w:lineRule="auto"/>
        <w:ind w:left="1" w:right="141" w:firstLine="566"/>
        <w:jc w:val="both"/>
      </w:pPr>
      <w:r>
        <w:t>Схема маршрута обхода транзитом городского округа Махачкала представлена на рисунке 7.3.5.1.</w:t>
      </w:r>
    </w:p>
    <w:p w:rsidR="00BA7B2C" w:rsidRDefault="00BA7B2C">
      <w:pPr>
        <w:pStyle w:val="a3"/>
        <w:spacing w:line="360" w:lineRule="auto"/>
        <w:jc w:val="both"/>
        <w:sectPr w:rsidR="00BA7B2C">
          <w:pgSz w:w="11910" w:h="16840"/>
          <w:pgMar w:top="1040" w:right="708" w:bottom="1100" w:left="1700" w:header="0" w:footer="906" w:gutter="0"/>
          <w:cols w:space="720"/>
        </w:sectPr>
      </w:pPr>
    </w:p>
    <w:p w:rsidR="00BA7B2C" w:rsidRDefault="00156D0F">
      <w:pPr>
        <w:pStyle w:val="a3"/>
        <w:ind w:left="746"/>
        <w:rPr>
          <w:sz w:val="20"/>
        </w:rPr>
      </w:pPr>
      <w:r>
        <w:rPr>
          <w:noProof/>
          <w:sz w:val="20"/>
        </w:rPr>
        <w:lastRenderedPageBreak/>
        <w:drawing>
          <wp:inline distT="0" distB="0" distL="0" distR="0">
            <wp:extent cx="5401039" cy="7636002"/>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4" cstate="print"/>
                    <a:stretch>
                      <a:fillRect/>
                    </a:stretch>
                  </pic:blipFill>
                  <pic:spPr>
                    <a:xfrm>
                      <a:off x="0" y="0"/>
                      <a:ext cx="5401039" cy="7636002"/>
                    </a:xfrm>
                    <a:prstGeom prst="rect">
                      <a:avLst/>
                    </a:prstGeom>
                  </pic:spPr>
                </pic:pic>
              </a:graphicData>
            </a:graphic>
          </wp:inline>
        </w:drawing>
      </w:r>
    </w:p>
    <w:p w:rsidR="00BA7B2C" w:rsidRDefault="00156D0F">
      <w:pPr>
        <w:pStyle w:val="a3"/>
        <w:spacing w:before="42" w:line="360" w:lineRule="auto"/>
        <w:ind w:left="4033" w:hanging="3003"/>
      </w:pPr>
      <w:r>
        <w:t>Рисунок</w:t>
      </w:r>
      <w:r>
        <w:rPr>
          <w:spacing w:val="-4"/>
        </w:rPr>
        <w:t xml:space="preserve"> </w:t>
      </w:r>
      <w:r>
        <w:t>7.3.5.1</w:t>
      </w:r>
      <w:r>
        <w:rPr>
          <w:spacing w:val="-5"/>
        </w:rPr>
        <w:t xml:space="preserve"> </w:t>
      </w:r>
      <w:r>
        <w:t>–</w:t>
      </w:r>
      <w:r>
        <w:rPr>
          <w:spacing w:val="-5"/>
        </w:rPr>
        <w:t xml:space="preserve"> </w:t>
      </w:r>
      <w:r>
        <w:t>Маршрут</w:t>
      </w:r>
      <w:r>
        <w:rPr>
          <w:spacing w:val="-5"/>
        </w:rPr>
        <w:t xml:space="preserve"> </w:t>
      </w:r>
      <w:r>
        <w:t>обхода</w:t>
      </w:r>
      <w:r>
        <w:rPr>
          <w:spacing w:val="-6"/>
        </w:rPr>
        <w:t xml:space="preserve"> </w:t>
      </w:r>
      <w:r>
        <w:t>автотранспортным</w:t>
      </w:r>
      <w:r>
        <w:rPr>
          <w:spacing w:val="-6"/>
        </w:rPr>
        <w:t xml:space="preserve"> </w:t>
      </w:r>
      <w:r>
        <w:t>транзитом</w:t>
      </w:r>
      <w:r>
        <w:rPr>
          <w:spacing w:val="-6"/>
        </w:rPr>
        <w:t xml:space="preserve"> </w:t>
      </w:r>
      <w:r>
        <w:t>городского округа Махачкала</w:t>
      </w:r>
    </w:p>
    <w:p w:rsidR="00BA7B2C" w:rsidRDefault="00BA7B2C">
      <w:pPr>
        <w:pStyle w:val="a3"/>
        <w:spacing w:before="136"/>
      </w:pPr>
    </w:p>
    <w:p w:rsidR="00BA7B2C" w:rsidRDefault="00156D0F">
      <w:pPr>
        <w:pStyle w:val="a3"/>
        <w:spacing w:before="1" w:line="360" w:lineRule="auto"/>
        <w:ind w:left="1" w:right="137" w:firstLine="566"/>
        <w:jc w:val="both"/>
      </w:pPr>
      <w:r>
        <w:t>С целью упорядочения передвижения грузового транспорта на территории г. Махач</w:t>
      </w:r>
      <w:r>
        <w:softHyphen/>
        <w:t>калы необходима разработка и внедрение схемы движения грузового автотранспорта, так называемой</w:t>
      </w:r>
      <w:r>
        <w:rPr>
          <w:spacing w:val="36"/>
        </w:rPr>
        <w:t xml:space="preserve"> </w:t>
      </w:r>
      <w:r>
        <w:t>схемы</w:t>
      </w:r>
      <w:r>
        <w:rPr>
          <w:spacing w:val="39"/>
        </w:rPr>
        <w:t xml:space="preserve"> </w:t>
      </w:r>
      <w:r>
        <w:t>грузового</w:t>
      </w:r>
      <w:r>
        <w:rPr>
          <w:spacing w:val="38"/>
        </w:rPr>
        <w:t xml:space="preserve"> </w:t>
      </w:r>
      <w:r>
        <w:t>каркаса.</w:t>
      </w:r>
      <w:r>
        <w:rPr>
          <w:spacing w:val="38"/>
        </w:rPr>
        <w:t xml:space="preserve"> </w:t>
      </w:r>
      <w:r>
        <w:t>Грузовой</w:t>
      </w:r>
      <w:r>
        <w:rPr>
          <w:spacing w:val="38"/>
        </w:rPr>
        <w:t xml:space="preserve"> </w:t>
      </w:r>
      <w:r>
        <w:t>каркас</w:t>
      </w:r>
      <w:r>
        <w:rPr>
          <w:spacing w:val="38"/>
        </w:rPr>
        <w:t xml:space="preserve"> </w:t>
      </w:r>
      <w:r>
        <w:t>предназначен</w:t>
      </w:r>
      <w:r>
        <w:rPr>
          <w:spacing w:val="39"/>
        </w:rPr>
        <w:t xml:space="preserve"> </w:t>
      </w:r>
      <w:r>
        <w:t>для</w:t>
      </w:r>
      <w:r>
        <w:rPr>
          <w:spacing w:val="38"/>
        </w:rPr>
        <w:t xml:space="preserve"> </w:t>
      </w:r>
      <w:r>
        <w:rPr>
          <w:spacing w:val="-2"/>
        </w:rPr>
        <w:t>передвижения</w:t>
      </w:r>
    </w:p>
    <w:p w:rsidR="00BA7B2C" w:rsidRDefault="00BA7B2C">
      <w:pPr>
        <w:pStyle w:val="a3"/>
        <w:spacing w:line="360" w:lineRule="auto"/>
        <w:jc w:val="both"/>
        <w:sectPr w:rsidR="00BA7B2C">
          <w:pgSz w:w="11910" w:h="16840"/>
          <w:pgMar w:top="1120" w:right="708" w:bottom="1100" w:left="1700" w:header="0" w:footer="906" w:gutter="0"/>
          <w:cols w:space="720"/>
        </w:sectPr>
      </w:pPr>
    </w:p>
    <w:p w:rsidR="00BA7B2C" w:rsidRDefault="00156D0F">
      <w:pPr>
        <w:pStyle w:val="a3"/>
        <w:spacing w:before="68" w:line="360" w:lineRule="auto"/>
        <w:ind w:left="1" w:right="136"/>
        <w:jc w:val="both"/>
      </w:pPr>
      <w:r>
        <w:lastRenderedPageBreak/>
        <w:t>грузового автотранспорта грузоподъемностью свыше 3,5 тонн по территории Махачкалы без оформления специальных разрешений. За пределами грузового каркаса без пропусков разрешается движение только грузового транспорта грузоподъемностью менее 3,5 тонн. Движение грузового автотранспорта грузоподъемностью свыше 8 тонн по территории Махачкалы должно осуществляться по пропускам. В центральной части Махачкалы пред</w:t>
      </w:r>
      <w:r>
        <w:softHyphen/>
        <w:t>лагается выделение части грузового каркаса с ограничением движения грузового авто</w:t>
      </w:r>
      <w:r>
        <w:softHyphen/>
        <w:t>транспорта грузоподъемностью до 8 тонн.</w:t>
      </w:r>
    </w:p>
    <w:p w:rsidR="00BA7B2C" w:rsidRDefault="00156D0F">
      <w:pPr>
        <w:pStyle w:val="a3"/>
        <w:spacing w:before="2"/>
        <w:ind w:left="567"/>
        <w:jc w:val="both"/>
      </w:pPr>
      <w:r>
        <w:t>Предлагаемая схема</w:t>
      </w:r>
      <w:r>
        <w:rPr>
          <w:spacing w:val="-3"/>
        </w:rPr>
        <w:t xml:space="preserve"> </w:t>
      </w:r>
      <w:r>
        <w:t>грузового</w:t>
      </w:r>
      <w:r>
        <w:rPr>
          <w:spacing w:val="-1"/>
        </w:rPr>
        <w:t xml:space="preserve"> </w:t>
      </w:r>
      <w:r>
        <w:t>каркаса</w:t>
      </w:r>
      <w:r>
        <w:rPr>
          <w:spacing w:val="-3"/>
        </w:rPr>
        <w:t xml:space="preserve"> </w:t>
      </w:r>
      <w:r>
        <w:t>Махачкалы</w:t>
      </w:r>
      <w:r>
        <w:rPr>
          <w:spacing w:val="-2"/>
        </w:rPr>
        <w:t xml:space="preserve"> </w:t>
      </w:r>
      <w:r>
        <w:t>представлена</w:t>
      </w:r>
      <w:r>
        <w:rPr>
          <w:spacing w:val="-3"/>
        </w:rPr>
        <w:t xml:space="preserve"> </w:t>
      </w:r>
      <w:r>
        <w:t>на</w:t>
      </w:r>
      <w:r>
        <w:rPr>
          <w:spacing w:val="-2"/>
        </w:rPr>
        <w:t xml:space="preserve"> </w:t>
      </w:r>
      <w:r>
        <w:t>рисунке</w:t>
      </w:r>
      <w:r>
        <w:rPr>
          <w:spacing w:val="-2"/>
        </w:rPr>
        <w:t xml:space="preserve"> 7.3.5.2.</w:t>
      </w:r>
    </w:p>
    <w:p w:rsidR="00BA7B2C" w:rsidRDefault="00BA7B2C">
      <w:pPr>
        <w:pStyle w:val="a3"/>
        <w:jc w:val="both"/>
        <w:sectPr w:rsidR="00BA7B2C">
          <w:pgSz w:w="11910" w:h="16840"/>
          <w:pgMar w:top="1040" w:right="708" w:bottom="1100" w:left="1700" w:header="0" w:footer="906" w:gutter="0"/>
          <w:cols w:space="720"/>
        </w:sectPr>
      </w:pPr>
    </w:p>
    <w:p w:rsidR="00BA7B2C" w:rsidRDefault="00BA7B2C">
      <w:pPr>
        <w:pStyle w:val="a3"/>
        <w:spacing w:before="3"/>
        <w:rPr>
          <w:sz w:val="6"/>
        </w:rPr>
      </w:pPr>
    </w:p>
    <w:p w:rsidR="00BA7B2C" w:rsidRDefault="00156D0F">
      <w:pPr>
        <w:pStyle w:val="a3"/>
        <w:ind w:left="112"/>
        <w:rPr>
          <w:sz w:val="20"/>
        </w:rPr>
      </w:pPr>
      <w:r>
        <w:rPr>
          <w:noProof/>
          <w:sz w:val="20"/>
        </w:rPr>
        <w:drawing>
          <wp:inline distT="0" distB="0" distL="0" distR="0">
            <wp:extent cx="8292788" cy="586320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85" cstate="print"/>
                    <a:stretch>
                      <a:fillRect/>
                    </a:stretch>
                  </pic:blipFill>
                  <pic:spPr>
                    <a:xfrm>
                      <a:off x="0" y="0"/>
                      <a:ext cx="8292788" cy="5863209"/>
                    </a:xfrm>
                    <a:prstGeom prst="rect">
                      <a:avLst/>
                    </a:prstGeom>
                  </pic:spPr>
                </pic:pic>
              </a:graphicData>
            </a:graphic>
          </wp:inline>
        </w:drawing>
      </w:r>
    </w:p>
    <w:p w:rsidR="00BA7B2C" w:rsidRDefault="00156D0F">
      <w:pPr>
        <w:pStyle w:val="a3"/>
        <w:spacing w:before="48"/>
        <w:ind w:left="3385"/>
      </w:pPr>
      <w:r>
        <w:t>Рисунок</w:t>
      </w:r>
      <w:r>
        <w:rPr>
          <w:spacing w:val="-2"/>
        </w:rPr>
        <w:t xml:space="preserve"> </w:t>
      </w:r>
      <w:r>
        <w:t>7.3.5.2</w:t>
      </w:r>
      <w:r>
        <w:rPr>
          <w:spacing w:val="-1"/>
        </w:rPr>
        <w:t xml:space="preserve"> </w:t>
      </w:r>
      <w:r>
        <w:t>–</w:t>
      </w:r>
      <w:r>
        <w:rPr>
          <w:spacing w:val="-1"/>
        </w:rPr>
        <w:t xml:space="preserve"> </w:t>
      </w:r>
      <w:r>
        <w:t>Схема</w:t>
      </w:r>
      <w:r>
        <w:rPr>
          <w:spacing w:val="-2"/>
        </w:rPr>
        <w:t xml:space="preserve"> </w:t>
      </w:r>
      <w:r>
        <w:t>грузового</w:t>
      </w:r>
      <w:r>
        <w:rPr>
          <w:spacing w:val="-1"/>
        </w:rPr>
        <w:t xml:space="preserve"> </w:t>
      </w:r>
      <w:r>
        <w:t>каркаса</w:t>
      </w:r>
      <w:r>
        <w:rPr>
          <w:spacing w:val="-2"/>
        </w:rPr>
        <w:t xml:space="preserve"> </w:t>
      </w:r>
      <w:r>
        <w:t>города</w:t>
      </w:r>
      <w:r>
        <w:rPr>
          <w:spacing w:val="-1"/>
        </w:rPr>
        <w:t xml:space="preserve"> </w:t>
      </w:r>
      <w:r>
        <w:rPr>
          <w:spacing w:val="-2"/>
        </w:rPr>
        <w:t>Махачкалы</w:t>
      </w:r>
    </w:p>
    <w:p w:rsidR="00BA7B2C" w:rsidRDefault="00156D0F">
      <w:pPr>
        <w:pStyle w:val="a3"/>
        <w:spacing w:before="74"/>
        <w:ind w:left="13501"/>
      </w:pPr>
      <w:r>
        <w:rPr>
          <w:spacing w:val="-5"/>
        </w:rPr>
        <w:t>126</w:t>
      </w:r>
    </w:p>
    <w:p w:rsidR="00BA7B2C" w:rsidRDefault="00BA7B2C">
      <w:pPr>
        <w:pStyle w:val="a3"/>
        <w:sectPr w:rsidR="00BA7B2C">
          <w:footerReference w:type="default" r:id="rId86"/>
          <w:pgSz w:w="16840" w:h="11910" w:orient="landscape"/>
          <w:pgMar w:top="1340" w:right="1133" w:bottom="280" w:left="1842" w:header="0" w:footer="0" w:gutter="0"/>
          <w:cols w:space="720"/>
        </w:sectPr>
      </w:pPr>
    </w:p>
    <w:p w:rsidR="00BA7B2C" w:rsidRDefault="00156D0F">
      <w:pPr>
        <w:pStyle w:val="a3"/>
        <w:spacing w:before="68"/>
        <w:ind w:left="1135"/>
        <w:jc w:val="both"/>
      </w:pPr>
      <w:r>
        <w:lastRenderedPageBreak/>
        <w:t>Предлагается</w:t>
      </w:r>
      <w:r>
        <w:rPr>
          <w:spacing w:val="-4"/>
        </w:rPr>
        <w:t xml:space="preserve"> </w:t>
      </w:r>
      <w:r>
        <w:t>включение</w:t>
      </w:r>
      <w:r>
        <w:rPr>
          <w:spacing w:val="-4"/>
        </w:rPr>
        <w:t xml:space="preserve"> </w:t>
      </w:r>
      <w:r>
        <w:t>в</w:t>
      </w:r>
      <w:r>
        <w:rPr>
          <w:spacing w:val="-4"/>
        </w:rPr>
        <w:t xml:space="preserve"> </w:t>
      </w:r>
      <w:r>
        <w:t>грузовой</w:t>
      </w:r>
      <w:r>
        <w:rPr>
          <w:spacing w:val="-2"/>
        </w:rPr>
        <w:t xml:space="preserve"> </w:t>
      </w:r>
      <w:r>
        <w:t>каркас</w:t>
      </w:r>
      <w:r>
        <w:rPr>
          <w:spacing w:val="-2"/>
        </w:rPr>
        <w:t xml:space="preserve"> </w:t>
      </w:r>
      <w:r>
        <w:t>следующих</w:t>
      </w:r>
      <w:r>
        <w:rPr>
          <w:spacing w:val="1"/>
        </w:rPr>
        <w:t xml:space="preserve"> </w:t>
      </w:r>
      <w:r>
        <w:t>участков</w:t>
      </w:r>
      <w:r>
        <w:rPr>
          <w:spacing w:val="-4"/>
        </w:rPr>
        <w:t xml:space="preserve"> УДС:</w:t>
      </w:r>
    </w:p>
    <w:p w:rsidR="00BA7B2C" w:rsidRDefault="00156D0F">
      <w:pPr>
        <w:pStyle w:val="a3"/>
        <w:spacing w:before="139" w:line="355" w:lineRule="auto"/>
        <w:ind w:left="568" w:right="564" w:firstLine="566"/>
        <w:jc w:val="both"/>
      </w:pPr>
      <w:r>
        <w:rPr>
          <w:rFonts w:ascii="Symbol" w:hAnsi="Symbol"/>
        </w:rPr>
        <w:t></w:t>
      </w:r>
      <w:r>
        <w:t>автомобильные дороги в границах городского округа Махачкала: Р-217 «Кавказ»,</w:t>
      </w:r>
      <w:r>
        <w:rPr>
          <w:spacing w:val="40"/>
        </w:rPr>
        <w:t xml:space="preserve"> </w:t>
      </w:r>
      <w:r>
        <w:t>Р-215 «Астрахань - Кочубей - Кизляр – Махачкала», 82К-005 «Махачкала – Буйнакск –Леваши</w:t>
      </w:r>
      <w:r>
        <w:rPr>
          <w:spacing w:val="5"/>
        </w:rPr>
        <w:t xml:space="preserve"> </w:t>
      </w:r>
      <w:r>
        <w:t>–</w:t>
      </w:r>
      <w:r>
        <w:rPr>
          <w:spacing w:val="7"/>
        </w:rPr>
        <w:t xml:space="preserve"> </w:t>
      </w:r>
      <w:r>
        <w:t>Гуниб»,</w:t>
      </w:r>
      <w:r>
        <w:rPr>
          <w:spacing w:val="7"/>
        </w:rPr>
        <w:t xml:space="preserve"> </w:t>
      </w:r>
      <w:r>
        <w:t>82К-037</w:t>
      </w:r>
      <w:r>
        <w:rPr>
          <w:spacing w:val="11"/>
        </w:rPr>
        <w:t xml:space="preserve"> </w:t>
      </w:r>
      <w:r>
        <w:t>«Махачкала</w:t>
      </w:r>
      <w:r>
        <w:rPr>
          <w:spacing w:val="6"/>
        </w:rPr>
        <w:t xml:space="preserve"> </w:t>
      </w:r>
      <w:r>
        <w:t>–</w:t>
      </w:r>
      <w:r>
        <w:rPr>
          <w:spacing w:val="10"/>
        </w:rPr>
        <w:t xml:space="preserve"> </w:t>
      </w:r>
      <w:r>
        <w:t>Аэропорт</w:t>
      </w:r>
      <w:r>
        <w:rPr>
          <w:spacing w:val="8"/>
        </w:rPr>
        <w:t xml:space="preserve"> </w:t>
      </w:r>
      <w:r>
        <w:t>с</w:t>
      </w:r>
      <w:r>
        <w:rPr>
          <w:spacing w:val="5"/>
        </w:rPr>
        <w:t xml:space="preserve"> </w:t>
      </w:r>
      <w:r>
        <w:t>подъездом</w:t>
      </w:r>
      <w:r>
        <w:rPr>
          <w:spacing w:val="4"/>
        </w:rPr>
        <w:t xml:space="preserve"> </w:t>
      </w:r>
      <w:r>
        <w:t>к</w:t>
      </w:r>
      <w:r>
        <w:rPr>
          <w:spacing w:val="8"/>
        </w:rPr>
        <w:t xml:space="preserve"> </w:t>
      </w:r>
      <w:r>
        <w:t>г,</w:t>
      </w:r>
      <w:r>
        <w:rPr>
          <w:spacing w:val="7"/>
        </w:rPr>
        <w:t xml:space="preserve"> </w:t>
      </w:r>
      <w:r>
        <w:t>Каспийску»,</w:t>
      </w:r>
      <w:r>
        <w:rPr>
          <w:spacing w:val="10"/>
        </w:rPr>
        <w:t xml:space="preserve"> </w:t>
      </w:r>
      <w:r>
        <w:t>82К-</w:t>
      </w:r>
      <w:r>
        <w:rPr>
          <w:spacing w:val="-5"/>
        </w:rPr>
        <w:t>048</w:t>
      </w:r>
    </w:p>
    <w:p w:rsidR="00BA7B2C" w:rsidRDefault="00156D0F">
      <w:pPr>
        <w:pStyle w:val="a3"/>
        <w:spacing w:before="9"/>
        <w:ind w:left="568"/>
        <w:jc w:val="both"/>
      </w:pPr>
      <w:r>
        <w:t>«ФАД</w:t>
      </w:r>
      <w:r>
        <w:rPr>
          <w:spacing w:val="3"/>
        </w:rPr>
        <w:t xml:space="preserve"> </w:t>
      </w:r>
      <w:r>
        <w:t>«Кавказ»</w:t>
      </w:r>
      <w:r>
        <w:rPr>
          <w:spacing w:val="-5"/>
        </w:rPr>
        <w:t xml:space="preserve"> </w:t>
      </w:r>
      <w:r>
        <w:t>-</w:t>
      </w:r>
      <w:r>
        <w:rPr>
          <w:spacing w:val="-2"/>
        </w:rPr>
        <w:t xml:space="preserve"> </w:t>
      </w:r>
      <w:r>
        <w:t xml:space="preserve">Шамхал – </w:t>
      </w:r>
      <w:r>
        <w:rPr>
          <w:spacing w:val="-2"/>
        </w:rPr>
        <w:t>Красноармейское»;</w:t>
      </w:r>
    </w:p>
    <w:p w:rsidR="00BA7B2C" w:rsidRDefault="00156D0F">
      <w:pPr>
        <w:pStyle w:val="a3"/>
        <w:spacing w:before="136" w:line="352" w:lineRule="auto"/>
        <w:ind w:left="568" w:right="564" w:firstLine="566"/>
        <w:jc w:val="both"/>
      </w:pPr>
      <w:r>
        <w:rPr>
          <w:rFonts w:ascii="Symbol" w:hAnsi="Symbol"/>
        </w:rPr>
        <w:t></w:t>
      </w:r>
      <w:r>
        <w:t>Хушетское ш. от автодороги 82К-037 Махачкала – Аэропорт с подъездом к г. Кас</w:t>
      </w:r>
      <w:r>
        <w:softHyphen/>
        <w:t>пийску до ул. Магомеда Ярагского (с. Новый Хушет);</w:t>
      </w:r>
    </w:p>
    <w:p w:rsidR="00BA7B2C" w:rsidRDefault="00156D0F">
      <w:pPr>
        <w:pStyle w:val="a3"/>
        <w:spacing w:before="7"/>
        <w:ind w:left="1135"/>
      </w:pPr>
      <w:r>
        <w:rPr>
          <w:rFonts w:ascii="Symbol" w:hAnsi="Symbol"/>
        </w:rPr>
        <w:t></w:t>
      </w:r>
      <w:r>
        <w:t>ул. Магомеда</w:t>
      </w:r>
      <w:r>
        <w:rPr>
          <w:spacing w:val="-1"/>
        </w:rPr>
        <w:t xml:space="preserve"> </w:t>
      </w:r>
      <w:r>
        <w:t>Ярагского (с. Новый</w:t>
      </w:r>
      <w:r>
        <w:rPr>
          <w:spacing w:val="1"/>
        </w:rPr>
        <w:t xml:space="preserve"> </w:t>
      </w:r>
      <w:r>
        <w:rPr>
          <w:spacing w:val="-2"/>
        </w:rPr>
        <w:t>Хушет);</w:t>
      </w:r>
    </w:p>
    <w:p w:rsidR="00BA7B2C" w:rsidRDefault="00156D0F">
      <w:pPr>
        <w:pStyle w:val="a3"/>
        <w:spacing w:before="138"/>
        <w:ind w:left="1135"/>
      </w:pPr>
      <w:r>
        <w:rPr>
          <w:rFonts w:ascii="Symbol" w:hAnsi="Symbol"/>
        </w:rPr>
        <w:t></w:t>
      </w:r>
      <w:r>
        <w:t>ул.</w:t>
      </w:r>
      <w:r>
        <w:rPr>
          <w:spacing w:val="-4"/>
        </w:rPr>
        <w:t xml:space="preserve"> </w:t>
      </w:r>
      <w:r>
        <w:t>Гагарина</w:t>
      </w:r>
      <w:r>
        <w:rPr>
          <w:spacing w:val="-2"/>
        </w:rPr>
        <w:t xml:space="preserve"> </w:t>
      </w:r>
      <w:r>
        <w:t>от</w:t>
      </w:r>
      <w:r>
        <w:rPr>
          <w:spacing w:val="2"/>
        </w:rPr>
        <w:t xml:space="preserve"> </w:t>
      </w:r>
      <w:r>
        <w:t>ул.</w:t>
      </w:r>
      <w:r>
        <w:rPr>
          <w:spacing w:val="-1"/>
        </w:rPr>
        <w:t xml:space="preserve"> </w:t>
      </w:r>
      <w:r>
        <w:t>Магомеда</w:t>
      </w:r>
      <w:r>
        <w:rPr>
          <w:spacing w:val="-2"/>
        </w:rPr>
        <w:t xml:space="preserve"> </w:t>
      </w:r>
      <w:r>
        <w:t>Ярагского</w:t>
      </w:r>
      <w:r>
        <w:rPr>
          <w:spacing w:val="-2"/>
        </w:rPr>
        <w:t xml:space="preserve"> </w:t>
      </w:r>
      <w:r>
        <w:t>до</w:t>
      </w:r>
      <w:r>
        <w:rPr>
          <w:spacing w:val="3"/>
        </w:rPr>
        <w:t xml:space="preserve"> </w:t>
      </w:r>
      <w:r>
        <w:t>ул.</w:t>
      </w:r>
      <w:r>
        <w:rPr>
          <w:spacing w:val="1"/>
        </w:rPr>
        <w:t xml:space="preserve"> </w:t>
      </w:r>
      <w:r>
        <w:t>Кайтуева (с.</w:t>
      </w:r>
      <w:r>
        <w:rPr>
          <w:spacing w:val="-1"/>
        </w:rPr>
        <w:t xml:space="preserve"> </w:t>
      </w:r>
      <w:r>
        <w:t xml:space="preserve">Новый </w:t>
      </w:r>
      <w:r>
        <w:rPr>
          <w:spacing w:val="-2"/>
        </w:rPr>
        <w:t>Хушет);</w:t>
      </w:r>
    </w:p>
    <w:p w:rsidR="00BA7B2C" w:rsidRDefault="00156D0F">
      <w:pPr>
        <w:pStyle w:val="a3"/>
        <w:spacing w:before="138"/>
        <w:ind w:left="1135"/>
      </w:pPr>
      <w:r>
        <w:rPr>
          <w:rFonts w:ascii="Symbol" w:hAnsi="Symbol"/>
        </w:rPr>
        <w:t></w:t>
      </w:r>
      <w:r>
        <w:t>ул. Кайтуева</w:t>
      </w:r>
      <w:r>
        <w:rPr>
          <w:spacing w:val="1"/>
        </w:rPr>
        <w:t xml:space="preserve"> </w:t>
      </w:r>
      <w:r>
        <w:t>(с. Новый</w:t>
      </w:r>
      <w:r>
        <w:rPr>
          <w:spacing w:val="1"/>
        </w:rPr>
        <w:t xml:space="preserve"> </w:t>
      </w:r>
      <w:r>
        <w:rPr>
          <w:spacing w:val="-2"/>
        </w:rPr>
        <w:t>Хушет);</w:t>
      </w:r>
    </w:p>
    <w:p w:rsidR="00BA7B2C" w:rsidRDefault="00156D0F">
      <w:pPr>
        <w:pStyle w:val="a3"/>
        <w:spacing w:before="135"/>
        <w:ind w:left="1135"/>
      </w:pPr>
      <w:r>
        <w:rPr>
          <w:rFonts w:ascii="Symbol" w:hAnsi="Symbol"/>
        </w:rPr>
        <w:t></w:t>
      </w:r>
      <w:r>
        <w:t>безымянный</w:t>
      </w:r>
      <w:r>
        <w:rPr>
          <w:spacing w:val="-2"/>
        </w:rPr>
        <w:t xml:space="preserve"> </w:t>
      </w:r>
      <w:r>
        <w:t>подъезд</w:t>
      </w:r>
      <w:r>
        <w:rPr>
          <w:spacing w:val="-3"/>
        </w:rPr>
        <w:t xml:space="preserve"> </w:t>
      </w:r>
      <w:r>
        <w:t>к</w:t>
      </w:r>
      <w:r>
        <w:rPr>
          <w:spacing w:val="-2"/>
        </w:rPr>
        <w:t xml:space="preserve"> </w:t>
      </w:r>
      <w:r>
        <w:t>НПЗ</w:t>
      </w:r>
      <w:r>
        <w:rPr>
          <w:spacing w:val="4"/>
        </w:rPr>
        <w:t xml:space="preserve"> </w:t>
      </w:r>
      <w:r>
        <w:t>«Каспий-</w:t>
      </w:r>
      <w:r>
        <w:rPr>
          <w:spacing w:val="-5"/>
        </w:rPr>
        <w:t>1»;</w:t>
      </w:r>
    </w:p>
    <w:p w:rsidR="00BA7B2C" w:rsidRDefault="00156D0F">
      <w:pPr>
        <w:pStyle w:val="a3"/>
        <w:spacing w:before="138"/>
        <w:ind w:left="1135"/>
      </w:pPr>
      <w:r>
        <w:rPr>
          <w:rFonts w:ascii="Symbol" w:hAnsi="Symbol"/>
        </w:rPr>
        <w:t></w:t>
      </w:r>
      <w:r>
        <w:t>пр.</w:t>
      </w:r>
      <w:r>
        <w:rPr>
          <w:spacing w:val="2"/>
        </w:rPr>
        <w:t xml:space="preserve"> </w:t>
      </w:r>
      <w:r>
        <w:t>Амет-Хана</w:t>
      </w:r>
      <w:r>
        <w:rPr>
          <w:spacing w:val="2"/>
        </w:rPr>
        <w:t xml:space="preserve"> </w:t>
      </w:r>
      <w:r>
        <w:rPr>
          <w:spacing w:val="-2"/>
        </w:rPr>
        <w:t>Султана;</w:t>
      </w:r>
    </w:p>
    <w:p w:rsidR="00BA7B2C" w:rsidRDefault="00156D0F">
      <w:pPr>
        <w:pStyle w:val="a3"/>
        <w:spacing w:before="138"/>
        <w:ind w:left="1135"/>
      </w:pPr>
      <w:r>
        <w:rPr>
          <w:rFonts w:ascii="Symbol" w:hAnsi="Symbol"/>
        </w:rPr>
        <w:t></w:t>
      </w:r>
      <w:r>
        <w:t>ул.</w:t>
      </w:r>
      <w:r>
        <w:rPr>
          <w:spacing w:val="3"/>
        </w:rPr>
        <w:t xml:space="preserve"> </w:t>
      </w:r>
      <w:r>
        <w:t>Генерала</w:t>
      </w:r>
      <w:r>
        <w:rPr>
          <w:spacing w:val="2"/>
        </w:rPr>
        <w:t xml:space="preserve"> </w:t>
      </w:r>
      <w:r>
        <w:rPr>
          <w:spacing w:val="-2"/>
        </w:rPr>
        <w:t>Омарова;</w:t>
      </w:r>
    </w:p>
    <w:p w:rsidR="00BA7B2C" w:rsidRDefault="00156D0F">
      <w:pPr>
        <w:pStyle w:val="a3"/>
        <w:spacing w:before="136"/>
        <w:ind w:left="1135"/>
      </w:pPr>
      <w:r>
        <w:rPr>
          <w:rFonts w:ascii="Symbol" w:hAnsi="Symbol"/>
        </w:rPr>
        <w:t></w:t>
      </w:r>
      <w:r>
        <w:t>пр.</w:t>
      </w:r>
      <w:r>
        <w:rPr>
          <w:spacing w:val="-1"/>
        </w:rPr>
        <w:t xml:space="preserve"> </w:t>
      </w:r>
      <w:r>
        <w:t>Али-Гаджи</w:t>
      </w:r>
      <w:r>
        <w:rPr>
          <w:spacing w:val="1"/>
        </w:rPr>
        <w:t xml:space="preserve"> </w:t>
      </w:r>
      <w:r>
        <w:t>Акушинского от Троллейбусного кольца</w:t>
      </w:r>
      <w:r>
        <w:rPr>
          <w:spacing w:val="-1"/>
        </w:rPr>
        <w:t xml:space="preserve"> </w:t>
      </w:r>
      <w:r>
        <w:t>до Р-</w:t>
      </w:r>
      <w:r>
        <w:rPr>
          <w:spacing w:val="-4"/>
        </w:rPr>
        <w:t>217;</w:t>
      </w:r>
    </w:p>
    <w:p w:rsidR="00BA7B2C" w:rsidRDefault="00156D0F">
      <w:pPr>
        <w:pStyle w:val="a3"/>
        <w:spacing w:before="138"/>
        <w:ind w:left="1135"/>
      </w:pPr>
      <w:r>
        <w:rPr>
          <w:rFonts w:ascii="Symbol" w:hAnsi="Symbol"/>
        </w:rPr>
        <w:t></w:t>
      </w:r>
      <w:r>
        <w:t>ул.</w:t>
      </w:r>
      <w:r>
        <w:rPr>
          <w:spacing w:val="28"/>
        </w:rPr>
        <w:t xml:space="preserve"> </w:t>
      </w:r>
      <w:r>
        <w:t>Алиева</w:t>
      </w:r>
      <w:r>
        <w:rPr>
          <w:spacing w:val="29"/>
        </w:rPr>
        <w:t xml:space="preserve"> </w:t>
      </w:r>
      <w:r>
        <w:t>от</w:t>
      </w:r>
      <w:r>
        <w:rPr>
          <w:spacing w:val="33"/>
        </w:rPr>
        <w:t xml:space="preserve"> </w:t>
      </w:r>
      <w:r>
        <w:t>автомобильной</w:t>
      </w:r>
      <w:r>
        <w:rPr>
          <w:spacing w:val="31"/>
        </w:rPr>
        <w:t xml:space="preserve"> </w:t>
      </w:r>
      <w:r>
        <w:t>дороги</w:t>
      </w:r>
      <w:r>
        <w:rPr>
          <w:spacing w:val="31"/>
        </w:rPr>
        <w:t xml:space="preserve"> </w:t>
      </w:r>
      <w:r>
        <w:t>82К-005</w:t>
      </w:r>
      <w:r>
        <w:rPr>
          <w:spacing w:val="30"/>
        </w:rPr>
        <w:t xml:space="preserve"> </w:t>
      </w:r>
      <w:r>
        <w:t>Махачкала</w:t>
      </w:r>
      <w:r>
        <w:rPr>
          <w:spacing w:val="29"/>
        </w:rPr>
        <w:t xml:space="preserve"> </w:t>
      </w:r>
      <w:r>
        <w:t>–</w:t>
      </w:r>
      <w:r>
        <w:rPr>
          <w:spacing w:val="32"/>
        </w:rPr>
        <w:t xml:space="preserve"> </w:t>
      </w:r>
      <w:r>
        <w:t>Буйнакск</w:t>
      </w:r>
      <w:r>
        <w:rPr>
          <w:spacing w:val="31"/>
        </w:rPr>
        <w:t xml:space="preserve"> </w:t>
      </w:r>
      <w:r>
        <w:t>–</w:t>
      </w:r>
      <w:r>
        <w:rPr>
          <w:spacing w:val="30"/>
        </w:rPr>
        <w:t xml:space="preserve"> </w:t>
      </w:r>
      <w:r>
        <w:t>Леваши</w:t>
      </w:r>
      <w:r>
        <w:rPr>
          <w:spacing w:val="31"/>
        </w:rPr>
        <w:t xml:space="preserve"> </w:t>
      </w:r>
      <w:r>
        <w:rPr>
          <w:spacing w:val="-10"/>
        </w:rPr>
        <w:t>–</w:t>
      </w:r>
    </w:p>
    <w:p w:rsidR="00BA7B2C" w:rsidRDefault="00156D0F">
      <w:pPr>
        <w:pStyle w:val="a3"/>
        <w:spacing w:before="138"/>
        <w:ind w:right="7193"/>
        <w:jc w:val="right"/>
      </w:pPr>
      <w:r>
        <w:t>Гуниб</w:t>
      </w:r>
      <w:r>
        <w:rPr>
          <w:spacing w:val="-3"/>
        </w:rPr>
        <w:t xml:space="preserve"> </w:t>
      </w:r>
      <w:r>
        <w:t>до ул.</w:t>
      </w:r>
      <w:r>
        <w:rPr>
          <w:spacing w:val="-2"/>
        </w:rPr>
        <w:t xml:space="preserve"> Буйнакского;</w:t>
      </w:r>
    </w:p>
    <w:p w:rsidR="00BA7B2C" w:rsidRDefault="00156D0F">
      <w:pPr>
        <w:pStyle w:val="a3"/>
        <w:spacing w:before="137"/>
        <w:ind w:right="7164"/>
        <w:jc w:val="right"/>
      </w:pPr>
      <w:r>
        <w:rPr>
          <w:rFonts w:ascii="Symbol" w:hAnsi="Symbol"/>
        </w:rPr>
        <w:t></w:t>
      </w:r>
      <w:r>
        <w:t>Юго-Восточная</w:t>
      </w:r>
      <w:r>
        <w:rPr>
          <w:spacing w:val="6"/>
        </w:rPr>
        <w:t xml:space="preserve"> </w:t>
      </w:r>
      <w:r>
        <w:rPr>
          <w:spacing w:val="-4"/>
        </w:rPr>
        <w:t>ул.;</w:t>
      </w:r>
    </w:p>
    <w:p w:rsidR="00BA7B2C" w:rsidRDefault="00156D0F">
      <w:pPr>
        <w:pStyle w:val="a3"/>
        <w:spacing w:before="138"/>
        <w:ind w:left="1135"/>
      </w:pPr>
      <w:r>
        <w:rPr>
          <w:rFonts w:ascii="Symbol" w:hAnsi="Symbol"/>
        </w:rPr>
        <w:t></w:t>
      </w:r>
      <w:r>
        <w:t>ул.</w:t>
      </w:r>
      <w:r>
        <w:rPr>
          <w:spacing w:val="3"/>
        </w:rPr>
        <w:t xml:space="preserve"> </w:t>
      </w:r>
      <w:r>
        <w:t xml:space="preserve">Абу </w:t>
      </w:r>
      <w:r>
        <w:rPr>
          <w:spacing w:val="-4"/>
        </w:rPr>
        <w:t>Даги;</w:t>
      </w:r>
    </w:p>
    <w:p w:rsidR="00BA7B2C" w:rsidRDefault="00156D0F">
      <w:pPr>
        <w:pStyle w:val="a3"/>
        <w:spacing w:before="135"/>
        <w:ind w:left="1135"/>
      </w:pPr>
      <w:r>
        <w:rPr>
          <w:rFonts w:ascii="Symbol" w:hAnsi="Symbol"/>
        </w:rPr>
        <w:t></w:t>
      </w:r>
      <w:r>
        <w:t>пр.</w:t>
      </w:r>
      <w:r>
        <w:rPr>
          <w:spacing w:val="10"/>
        </w:rPr>
        <w:t xml:space="preserve"> </w:t>
      </w:r>
      <w:r>
        <w:rPr>
          <w:spacing w:val="-2"/>
        </w:rPr>
        <w:t>Гамидова;</w:t>
      </w:r>
    </w:p>
    <w:p w:rsidR="00BA7B2C" w:rsidRDefault="00156D0F">
      <w:pPr>
        <w:pStyle w:val="a3"/>
        <w:spacing w:before="138"/>
        <w:ind w:left="1135"/>
      </w:pPr>
      <w:r>
        <w:rPr>
          <w:rFonts w:ascii="Symbol" w:hAnsi="Symbol"/>
        </w:rPr>
        <w:t></w:t>
      </w:r>
      <w:r>
        <w:t>ул.</w:t>
      </w:r>
      <w:r>
        <w:rPr>
          <w:spacing w:val="-1"/>
        </w:rPr>
        <w:t xml:space="preserve"> </w:t>
      </w:r>
      <w:r>
        <w:t>Ирчи</w:t>
      </w:r>
      <w:r>
        <w:rPr>
          <w:spacing w:val="1"/>
        </w:rPr>
        <w:t xml:space="preserve"> </w:t>
      </w:r>
      <w:r>
        <w:t>Казака</w:t>
      </w:r>
      <w:r>
        <w:rPr>
          <w:spacing w:val="-1"/>
        </w:rPr>
        <w:t xml:space="preserve"> </w:t>
      </w:r>
      <w:r>
        <w:t>от пр. Гамидова</w:t>
      </w:r>
      <w:r>
        <w:rPr>
          <w:spacing w:val="-1"/>
        </w:rPr>
        <w:t xml:space="preserve"> </w:t>
      </w:r>
      <w:r>
        <w:t>до пр. Имама</w:t>
      </w:r>
      <w:r>
        <w:rPr>
          <w:spacing w:val="1"/>
        </w:rPr>
        <w:t xml:space="preserve"> </w:t>
      </w:r>
      <w:r>
        <w:rPr>
          <w:spacing w:val="-2"/>
        </w:rPr>
        <w:t>Шамиля;</w:t>
      </w:r>
    </w:p>
    <w:p w:rsidR="00BA7B2C" w:rsidRDefault="00156D0F">
      <w:pPr>
        <w:pStyle w:val="a3"/>
        <w:spacing w:before="138"/>
        <w:ind w:left="1135"/>
      </w:pPr>
      <w:r>
        <w:rPr>
          <w:rFonts w:ascii="Symbol" w:hAnsi="Symbol"/>
        </w:rPr>
        <w:t></w:t>
      </w:r>
      <w:r>
        <w:t>пр.</w:t>
      </w:r>
      <w:r>
        <w:rPr>
          <w:spacing w:val="3"/>
        </w:rPr>
        <w:t xml:space="preserve"> </w:t>
      </w:r>
      <w:r>
        <w:t>Имама</w:t>
      </w:r>
      <w:r>
        <w:rPr>
          <w:spacing w:val="2"/>
        </w:rPr>
        <w:t xml:space="preserve"> </w:t>
      </w:r>
      <w:r>
        <w:rPr>
          <w:spacing w:val="-2"/>
        </w:rPr>
        <w:t>Шамиля;</w:t>
      </w:r>
    </w:p>
    <w:p w:rsidR="00BA7B2C" w:rsidRDefault="00156D0F">
      <w:pPr>
        <w:pStyle w:val="a3"/>
        <w:spacing w:before="136"/>
        <w:ind w:left="1135"/>
      </w:pPr>
      <w:r>
        <w:rPr>
          <w:rFonts w:ascii="Symbol" w:hAnsi="Symbol"/>
        </w:rPr>
        <w:t></w:t>
      </w:r>
      <w:r>
        <w:t>ул.</w:t>
      </w:r>
      <w:r>
        <w:rPr>
          <w:spacing w:val="-1"/>
        </w:rPr>
        <w:t xml:space="preserve"> </w:t>
      </w:r>
      <w:r>
        <w:t>Хаджи</w:t>
      </w:r>
      <w:r>
        <w:rPr>
          <w:spacing w:val="1"/>
        </w:rPr>
        <w:t xml:space="preserve"> </w:t>
      </w:r>
      <w:r>
        <w:t>Булача</w:t>
      </w:r>
      <w:r>
        <w:rPr>
          <w:spacing w:val="-1"/>
        </w:rPr>
        <w:t xml:space="preserve"> </w:t>
      </w:r>
      <w:r>
        <w:t>от</w:t>
      </w:r>
      <w:r>
        <w:rPr>
          <w:spacing w:val="-1"/>
        </w:rPr>
        <w:t xml:space="preserve"> </w:t>
      </w:r>
      <w:r>
        <w:t>пр. Имама</w:t>
      </w:r>
      <w:r>
        <w:rPr>
          <w:spacing w:val="-1"/>
        </w:rPr>
        <w:t xml:space="preserve"> </w:t>
      </w:r>
      <w:r>
        <w:t>Шамиля</w:t>
      </w:r>
      <w:r>
        <w:rPr>
          <w:spacing w:val="-1"/>
        </w:rPr>
        <w:t xml:space="preserve"> </w:t>
      </w:r>
      <w:r>
        <w:t>до автодороги</w:t>
      </w:r>
      <w:r>
        <w:rPr>
          <w:spacing w:val="1"/>
        </w:rPr>
        <w:t xml:space="preserve"> </w:t>
      </w:r>
      <w:r>
        <w:t>82К-</w:t>
      </w:r>
      <w:r>
        <w:rPr>
          <w:spacing w:val="-4"/>
        </w:rPr>
        <w:t>037;</w:t>
      </w:r>
    </w:p>
    <w:p w:rsidR="00BA7B2C" w:rsidRDefault="00156D0F">
      <w:pPr>
        <w:pStyle w:val="a3"/>
        <w:spacing w:before="138"/>
        <w:ind w:left="1135"/>
      </w:pPr>
      <w:r>
        <w:rPr>
          <w:rFonts w:ascii="Symbol" w:hAnsi="Symbol"/>
        </w:rPr>
        <w:t></w:t>
      </w:r>
      <w:r>
        <w:t>ул.</w:t>
      </w:r>
      <w:r>
        <w:rPr>
          <w:spacing w:val="6"/>
        </w:rPr>
        <w:t xml:space="preserve"> </w:t>
      </w:r>
      <w:r>
        <w:rPr>
          <w:spacing w:val="-2"/>
        </w:rPr>
        <w:t>Примакова;</w:t>
      </w:r>
    </w:p>
    <w:p w:rsidR="00BA7B2C" w:rsidRDefault="00156D0F">
      <w:pPr>
        <w:pStyle w:val="a3"/>
        <w:spacing w:before="138"/>
        <w:ind w:left="1135"/>
      </w:pPr>
      <w:r>
        <w:rPr>
          <w:rFonts w:ascii="Symbol" w:hAnsi="Symbol"/>
        </w:rPr>
        <w:t></w:t>
      </w:r>
      <w:r>
        <w:t>ул.</w:t>
      </w:r>
      <w:r>
        <w:rPr>
          <w:spacing w:val="6"/>
        </w:rPr>
        <w:t xml:space="preserve"> </w:t>
      </w:r>
      <w:r>
        <w:rPr>
          <w:spacing w:val="-2"/>
        </w:rPr>
        <w:t>Азизова;</w:t>
      </w:r>
    </w:p>
    <w:p w:rsidR="00BA7B2C" w:rsidRDefault="00156D0F">
      <w:pPr>
        <w:pStyle w:val="a3"/>
        <w:spacing w:before="135"/>
        <w:ind w:left="1135"/>
      </w:pPr>
      <w:r>
        <w:rPr>
          <w:rFonts w:ascii="Symbol" w:hAnsi="Symbol"/>
        </w:rPr>
        <w:t></w:t>
      </w:r>
      <w:r>
        <w:t>пр.</w:t>
      </w:r>
      <w:r>
        <w:rPr>
          <w:spacing w:val="-1"/>
        </w:rPr>
        <w:t xml:space="preserve"> </w:t>
      </w:r>
      <w:r>
        <w:t>Петра</w:t>
      </w:r>
      <w:r>
        <w:rPr>
          <w:spacing w:val="1"/>
        </w:rPr>
        <w:t xml:space="preserve"> </w:t>
      </w:r>
      <w:r>
        <w:t>I</w:t>
      </w:r>
      <w:r>
        <w:rPr>
          <w:spacing w:val="-4"/>
        </w:rPr>
        <w:t xml:space="preserve"> </w:t>
      </w:r>
      <w:r>
        <w:t>от</w:t>
      </w:r>
      <w:r>
        <w:rPr>
          <w:spacing w:val="3"/>
        </w:rPr>
        <w:t xml:space="preserve"> </w:t>
      </w:r>
      <w:r>
        <w:t>ул. Али</w:t>
      </w:r>
      <w:r>
        <w:rPr>
          <w:spacing w:val="2"/>
        </w:rPr>
        <w:t xml:space="preserve"> </w:t>
      </w:r>
      <w:r>
        <w:t>Алиева</w:t>
      </w:r>
      <w:r>
        <w:rPr>
          <w:spacing w:val="-1"/>
        </w:rPr>
        <w:t xml:space="preserve"> </w:t>
      </w:r>
      <w:r>
        <w:t>до пр. Расула</w:t>
      </w:r>
      <w:r>
        <w:rPr>
          <w:spacing w:val="-1"/>
        </w:rPr>
        <w:t xml:space="preserve"> </w:t>
      </w:r>
      <w:r>
        <w:rPr>
          <w:spacing w:val="-2"/>
        </w:rPr>
        <w:t>Гамзатова;</w:t>
      </w:r>
    </w:p>
    <w:p w:rsidR="00BA7B2C" w:rsidRDefault="00156D0F">
      <w:pPr>
        <w:pStyle w:val="a3"/>
        <w:spacing w:before="138"/>
        <w:ind w:left="1135"/>
      </w:pPr>
      <w:r>
        <w:rPr>
          <w:rFonts w:ascii="Symbol" w:hAnsi="Symbol"/>
        </w:rPr>
        <w:t></w:t>
      </w:r>
      <w:r>
        <w:t>ул.</w:t>
      </w:r>
      <w:r>
        <w:rPr>
          <w:spacing w:val="-1"/>
        </w:rPr>
        <w:t xml:space="preserve"> </w:t>
      </w:r>
      <w:r>
        <w:t>Али</w:t>
      </w:r>
      <w:r>
        <w:rPr>
          <w:spacing w:val="1"/>
        </w:rPr>
        <w:t xml:space="preserve"> </w:t>
      </w:r>
      <w:r>
        <w:t>Алиева</w:t>
      </w:r>
      <w:r>
        <w:rPr>
          <w:spacing w:val="-1"/>
        </w:rPr>
        <w:t xml:space="preserve"> </w:t>
      </w:r>
      <w:r>
        <w:t>от</w:t>
      </w:r>
      <w:r>
        <w:rPr>
          <w:spacing w:val="-1"/>
        </w:rPr>
        <w:t xml:space="preserve"> </w:t>
      </w:r>
      <w:r>
        <w:t>пр. Петра</w:t>
      </w:r>
      <w:r>
        <w:rPr>
          <w:spacing w:val="1"/>
        </w:rPr>
        <w:t xml:space="preserve"> </w:t>
      </w:r>
      <w:r>
        <w:t>I</w:t>
      </w:r>
      <w:r>
        <w:rPr>
          <w:spacing w:val="-5"/>
        </w:rPr>
        <w:t xml:space="preserve"> </w:t>
      </w:r>
      <w:r>
        <w:t>до</w:t>
      </w:r>
      <w:r>
        <w:rPr>
          <w:spacing w:val="4"/>
        </w:rPr>
        <w:t xml:space="preserve"> </w:t>
      </w:r>
      <w:r>
        <w:t xml:space="preserve">ул. </w:t>
      </w:r>
      <w:r>
        <w:rPr>
          <w:spacing w:val="-2"/>
        </w:rPr>
        <w:t>Лаптиева;</w:t>
      </w:r>
    </w:p>
    <w:p w:rsidR="00BA7B2C" w:rsidRDefault="00156D0F">
      <w:pPr>
        <w:pStyle w:val="a3"/>
        <w:spacing w:before="138"/>
        <w:ind w:left="1135"/>
      </w:pPr>
      <w:r>
        <w:rPr>
          <w:rFonts w:ascii="Symbol" w:hAnsi="Symbol"/>
        </w:rPr>
        <w:t></w:t>
      </w:r>
      <w:r>
        <w:t>ул.</w:t>
      </w:r>
      <w:r>
        <w:rPr>
          <w:spacing w:val="-3"/>
        </w:rPr>
        <w:t xml:space="preserve"> </w:t>
      </w:r>
      <w:r>
        <w:t>Лаптиева</w:t>
      </w:r>
      <w:r>
        <w:rPr>
          <w:spacing w:val="-2"/>
        </w:rPr>
        <w:t xml:space="preserve"> </w:t>
      </w:r>
      <w:r>
        <w:t>от</w:t>
      </w:r>
      <w:r>
        <w:rPr>
          <w:spacing w:val="4"/>
        </w:rPr>
        <w:t xml:space="preserve"> </w:t>
      </w:r>
      <w:r>
        <w:t>ул.</w:t>
      </w:r>
      <w:r>
        <w:rPr>
          <w:spacing w:val="1"/>
        </w:rPr>
        <w:t xml:space="preserve"> </w:t>
      </w:r>
      <w:r>
        <w:t>Али Алиева</w:t>
      </w:r>
      <w:r>
        <w:rPr>
          <w:spacing w:val="-2"/>
        </w:rPr>
        <w:t xml:space="preserve"> </w:t>
      </w:r>
      <w:r>
        <w:t xml:space="preserve">до </w:t>
      </w:r>
      <w:r>
        <w:rPr>
          <w:spacing w:val="-2"/>
        </w:rPr>
        <w:t>д.3/1;</w:t>
      </w:r>
    </w:p>
    <w:p w:rsidR="00BA7B2C" w:rsidRDefault="00156D0F">
      <w:pPr>
        <w:pStyle w:val="a3"/>
        <w:spacing w:before="136"/>
        <w:ind w:left="1135"/>
      </w:pPr>
      <w:r>
        <w:rPr>
          <w:rFonts w:ascii="Symbol" w:hAnsi="Symbol"/>
        </w:rPr>
        <w:t></w:t>
      </w:r>
      <w:r>
        <w:t>ул.</w:t>
      </w:r>
      <w:r>
        <w:rPr>
          <w:spacing w:val="-1"/>
        </w:rPr>
        <w:t xml:space="preserve"> </w:t>
      </w:r>
      <w:r>
        <w:t>Халимбекульская</w:t>
      </w:r>
      <w:r>
        <w:rPr>
          <w:spacing w:val="-1"/>
        </w:rPr>
        <w:t xml:space="preserve"> </w:t>
      </w:r>
      <w:r>
        <w:t>от</w:t>
      </w:r>
      <w:r>
        <w:rPr>
          <w:spacing w:val="3"/>
        </w:rPr>
        <w:t xml:space="preserve"> </w:t>
      </w:r>
      <w:r>
        <w:t>ул.</w:t>
      </w:r>
      <w:r>
        <w:rPr>
          <w:spacing w:val="-1"/>
        </w:rPr>
        <w:t xml:space="preserve"> </w:t>
      </w:r>
      <w:r>
        <w:t>Азизова</w:t>
      </w:r>
      <w:r>
        <w:rPr>
          <w:spacing w:val="-1"/>
        </w:rPr>
        <w:t xml:space="preserve"> </w:t>
      </w:r>
      <w:r>
        <w:t>до</w:t>
      </w:r>
      <w:r>
        <w:rPr>
          <w:spacing w:val="-1"/>
        </w:rPr>
        <w:t xml:space="preserve"> </w:t>
      </w:r>
      <w:r>
        <w:t>Бугленской</w:t>
      </w:r>
      <w:r>
        <w:rPr>
          <w:spacing w:val="3"/>
        </w:rPr>
        <w:t xml:space="preserve"> </w:t>
      </w:r>
      <w:r>
        <w:rPr>
          <w:spacing w:val="-4"/>
        </w:rPr>
        <w:t>ул.;</w:t>
      </w:r>
    </w:p>
    <w:p w:rsidR="00BA7B2C" w:rsidRDefault="00156D0F">
      <w:pPr>
        <w:pStyle w:val="a3"/>
        <w:spacing w:before="138"/>
        <w:ind w:left="1135"/>
      </w:pPr>
      <w:r>
        <w:rPr>
          <w:rFonts w:ascii="Symbol" w:hAnsi="Symbol"/>
        </w:rPr>
        <w:t></w:t>
      </w:r>
      <w:r>
        <w:t>ул.</w:t>
      </w:r>
      <w:r>
        <w:rPr>
          <w:spacing w:val="-4"/>
        </w:rPr>
        <w:t xml:space="preserve"> </w:t>
      </w:r>
      <w:r>
        <w:t>Бугленская</w:t>
      </w:r>
      <w:r>
        <w:rPr>
          <w:spacing w:val="-1"/>
        </w:rPr>
        <w:t xml:space="preserve"> </w:t>
      </w:r>
      <w:r>
        <w:t>от</w:t>
      </w:r>
      <w:r>
        <w:rPr>
          <w:spacing w:val="2"/>
        </w:rPr>
        <w:t xml:space="preserve"> </w:t>
      </w:r>
      <w:r>
        <w:t>ул.</w:t>
      </w:r>
      <w:r>
        <w:rPr>
          <w:spacing w:val="-2"/>
        </w:rPr>
        <w:t xml:space="preserve"> </w:t>
      </w:r>
      <w:r>
        <w:t>Халимбекульская</w:t>
      </w:r>
      <w:r>
        <w:rPr>
          <w:spacing w:val="-1"/>
        </w:rPr>
        <w:t xml:space="preserve"> </w:t>
      </w:r>
      <w:r>
        <w:t>до</w:t>
      </w:r>
      <w:r>
        <w:rPr>
          <w:spacing w:val="3"/>
        </w:rPr>
        <w:t xml:space="preserve"> </w:t>
      </w:r>
      <w:r>
        <w:t>ул.</w:t>
      </w:r>
      <w:r>
        <w:rPr>
          <w:spacing w:val="1"/>
        </w:rPr>
        <w:t xml:space="preserve"> </w:t>
      </w:r>
      <w:r>
        <w:rPr>
          <w:spacing w:val="-2"/>
        </w:rPr>
        <w:t>Азизова;</w:t>
      </w:r>
    </w:p>
    <w:p w:rsidR="00BA7B2C" w:rsidRDefault="00156D0F">
      <w:pPr>
        <w:pStyle w:val="a3"/>
        <w:spacing w:before="138"/>
        <w:ind w:left="1135"/>
      </w:pPr>
      <w:r>
        <w:rPr>
          <w:rFonts w:ascii="Symbol" w:hAnsi="Symbol"/>
        </w:rPr>
        <w:t></w:t>
      </w:r>
      <w:r>
        <w:t>Бейбулатова 4-й</w:t>
      </w:r>
      <w:r>
        <w:rPr>
          <w:spacing w:val="4"/>
        </w:rPr>
        <w:t xml:space="preserve"> </w:t>
      </w:r>
      <w:r>
        <w:rPr>
          <w:spacing w:val="-2"/>
        </w:rPr>
        <w:t>проезд;</w:t>
      </w:r>
    </w:p>
    <w:p w:rsidR="00BA7B2C" w:rsidRDefault="00156D0F">
      <w:pPr>
        <w:pStyle w:val="a3"/>
        <w:spacing w:before="135"/>
        <w:ind w:left="1135"/>
      </w:pPr>
      <w:r>
        <w:rPr>
          <w:rFonts w:ascii="Symbol" w:hAnsi="Symbol"/>
        </w:rPr>
        <w:t></w:t>
      </w:r>
      <w:r>
        <w:t>ул.</w:t>
      </w:r>
      <w:r>
        <w:rPr>
          <w:spacing w:val="6"/>
        </w:rPr>
        <w:t xml:space="preserve"> </w:t>
      </w:r>
      <w:r>
        <w:rPr>
          <w:spacing w:val="-2"/>
        </w:rPr>
        <w:t>Бейбулатова;</w:t>
      </w:r>
    </w:p>
    <w:p w:rsidR="00BA7B2C" w:rsidRDefault="00156D0F">
      <w:pPr>
        <w:pStyle w:val="a4"/>
        <w:numPr>
          <w:ilvl w:val="0"/>
          <w:numId w:val="20"/>
        </w:numPr>
        <w:tabs>
          <w:tab w:val="left" w:pos="1276"/>
        </w:tabs>
        <w:spacing w:before="138"/>
        <w:ind w:left="1276"/>
        <w:rPr>
          <w:sz w:val="24"/>
        </w:rPr>
      </w:pPr>
      <w:r>
        <w:rPr>
          <w:sz w:val="24"/>
        </w:rPr>
        <w:t>пр.</w:t>
      </w:r>
      <w:r>
        <w:rPr>
          <w:spacing w:val="-4"/>
          <w:sz w:val="24"/>
        </w:rPr>
        <w:t xml:space="preserve"> </w:t>
      </w:r>
      <w:r>
        <w:rPr>
          <w:sz w:val="24"/>
        </w:rPr>
        <w:t>Расула</w:t>
      </w:r>
      <w:r>
        <w:rPr>
          <w:spacing w:val="-3"/>
          <w:sz w:val="24"/>
        </w:rPr>
        <w:t xml:space="preserve"> </w:t>
      </w:r>
      <w:r>
        <w:rPr>
          <w:sz w:val="24"/>
        </w:rPr>
        <w:t>Гамзатова</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Примакова</w:t>
      </w:r>
      <w:r>
        <w:rPr>
          <w:spacing w:val="-2"/>
          <w:sz w:val="24"/>
        </w:rPr>
        <w:t xml:space="preserve"> </w:t>
      </w:r>
      <w:r>
        <w:rPr>
          <w:sz w:val="24"/>
        </w:rPr>
        <w:t>до</w:t>
      </w:r>
      <w:r>
        <w:rPr>
          <w:spacing w:val="-1"/>
          <w:sz w:val="24"/>
        </w:rPr>
        <w:t xml:space="preserve"> </w:t>
      </w:r>
      <w:r>
        <w:rPr>
          <w:sz w:val="24"/>
        </w:rPr>
        <w:t>ул.</w:t>
      </w:r>
      <w:r>
        <w:rPr>
          <w:spacing w:val="-2"/>
          <w:sz w:val="24"/>
        </w:rPr>
        <w:t xml:space="preserve"> </w:t>
      </w:r>
      <w:r>
        <w:rPr>
          <w:sz w:val="24"/>
        </w:rPr>
        <w:t>Гамзата</w:t>
      </w:r>
      <w:r>
        <w:rPr>
          <w:spacing w:val="-2"/>
          <w:sz w:val="24"/>
        </w:rPr>
        <w:t xml:space="preserve"> Цадасы;</w:t>
      </w:r>
    </w:p>
    <w:p w:rsidR="00BA7B2C" w:rsidRDefault="00156D0F">
      <w:pPr>
        <w:pStyle w:val="a4"/>
        <w:numPr>
          <w:ilvl w:val="0"/>
          <w:numId w:val="20"/>
        </w:numPr>
        <w:tabs>
          <w:tab w:val="left" w:pos="1276"/>
        </w:tabs>
        <w:spacing w:before="138"/>
        <w:ind w:left="1276"/>
        <w:rPr>
          <w:sz w:val="24"/>
        </w:rPr>
      </w:pPr>
      <w:r>
        <w:rPr>
          <w:sz w:val="24"/>
        </w:rPr>
        <w:t>ул.</w:t>
      </w:r>
      <w:r>
        <w:rPr>
          <w:spacing w:val="-5"/>
          <w:sz w:val="24"/>
        </w:rPr>
        <w:t xml:space="preserve"> </w:t>
      </w:r>
      <w:r>
        <w:rPr>
          <w:spacing w:val="-2"/>
          <w:sz w:val="24"/>
        </w:rPr>
        <w:t>Ахлакова;</w:t>
      </w:r>
    </w:p>
    <w:p w:rsidR="00BA7B2C" w:rsidRDefault="00156D0F">
      <w:pPr>
        <w:pStyle w:val="a4"/>
        <w:numPr>
          <w:ilvl w:val="0"/>
          <w:numId w:val="20"/>
        </w:numPr>
        <w:tabs>
          <w:tab w:val="left" w:pos="1276"/>
        </w:tabs>
        <w:spacing w:before="136"/>
        <w:ind w:left="1276"/>
        <w:rPr>
          <w:sz w:val="24"/>
        </w:rPr>
      </w:pPr>
      <w:r>
        <w:rPr>
          <w:sz w:val="24"/>
        </w:rPr>
        <w:t>ул.</w:t>
      </w:r>
      <w:r>
        <w:rPr>
          <w:spacing w:val="-2"/>
          <w:sz w:val="24"/>
        </w:rPr>
        <w:t xml:space="preserve"> </w:t>
      </w:r>
      <w:r>
        <w:rPr>
          <w:sz w:val="24"/>
        </w:rPr>
        <w:t>Даниялова</w:t>
      </w:r>
      <w:r>
        <w:rPr>
          <w:spacing w:val="-3"/>
          <w:sz w:val="24"/>
        </w:rPr>
        <w:t xml:space="preserve"> </w:t>
      </w:r>
      <w:r>
        <w:rPr>
          <w:sz w:val="24"/>
        </w:rPr>
        <w:t>от ул.</w:t>
      </w:r>
      <w:r>
        <w:rPr>
          <w:spacing w:val="-1"/>
          <w:sz w:val="24"/>
        </w:rPr>
        <w:t xml:space="preserve"> </w:t>
      </w:r>
      <w:r>
        <w:rPr>
          <w:sz w:val="24"/>
        </w:rPr>
        <w:t>Ахлакова</w:t>
      </w:r>
      <w:r>
        <w:rPr>
          <w:spacing w:val="-3"/>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Леваневского;</w:t>
      </w:r>
    </w:p>
    <w:p w:rsidR="00BA7B2C" w:rsidRDefault="00BA7B2C">
      <w:pPr>
        <w:pStyle w:val="a4"/>
        <w:rPr>
          <w:sz w:val="24"/>
        </w:rPr>
        <w:sectPr w:rsidR="00BA7B2C">
          <w:footerReference w:type="default" r:id="rId87"/>
          <w:pgSz w:w="11910" w:h="16840"/>
          <w:pgMar w:top="1040" w:right="283" w:bottom="1100" w:left="1133" w:header="0" w:footer="906" w:gutter="0"/>
          <w:pgNumType w:start="127"/>
          <w:cols w:space="720"/>
        </w:sectPr>
      </w:pPr>
    </w:p>
    <w:p w:rsidR="00BA7B2C" w:rsidRDefault="00156D0F">
      <w:pPr>
        <w:pStyle w:val="a4"/>
        <w:numPr>
          <w:ilvl w:val="0"/>
          <w:numId w:val="20"/>
        </w:numPr>
        <w:tabs>
          <w:tab w:val="left" w:pos="1276"/>
        </w:tabs>
        <w:spacing w:before="88"/>
        <w:ind w:left="1276"/>
        <w:rPr>
          <w:sz w:val="24"/>
        </w:rPr>
      </w:pPr>
      <w:r>
        <w:rPr>
          <w:sz w:val="24"/>
        </w:rPr>
        <w:lastRenderedPageBreak/>
        <w:t>ул.</w:t>
      </w:r>
      <w:r>
        <w:rPr>
          <w:spacing w:val="-5"/>
          <w:sz w:val="24"/>
        </w:rPr>
        <w:t xml:space="preserve"> </w:t>
      </w:r>
      <w:r>
        <w:rPr>
          <w:sz w:val="24"/>
        </w:rPr>
        <w:t>Леваневского</w:t>
      </w:r>
      <w:r>
        <w:rPr>
          <w:spacing w:val="-3"/>
          <w:sz w:val="24"/>
        </w:rPr>
        <w:t xml:space="preserve"> </w:t>
      </w:r>
      <w:r>
        <w:rPr>
          <w:sz w:val="24"/>
        </w:rPr>
        <w:t>от</w:t>
      </w:r>
      <w:r>
        <w:rPr>
          <w:spacing w:val="1"/>
          <w:sz w:val="24"/>
        </w:rPr>
        <w:t xml:space="preserve"> </w:t>
      </w:r>
      <w:r>
        <w:rPr>
          <w:sz w:val="24"/>
        </w:rPr>
        <w:t>ул.</w:t>
      </w:r>
      <w:r>
        <w:rPr>
          <w:spacing w:val="-1"/>
          <w:sz w:val="24"/>
        </w:rPr>
        <w:t xml:space="preserve"> </w:t>
      </w:r>
      <w:r>
        <w:rPr>
          <w:sz w:val="24"/>
        </w:rPr>
        <w:t>Даниялова</w:t>
      </w:r>
      <w:r>
        <w:rPr>
          <w:spacing w:val="-3"/>
          <w:sz w:val="24"/>
        </w:rPr>
        <w:t xml:space="preserve"> </w:t>
      </w:r>
      <w:r>
        <w:rPr>
          <w:sz w:val="24"/>
        </w:rPr>
        <w:t>до</w:t>
      </w:r>
      <w:r>
        <w:rPr>
          <w:spacing w:val="-3"/>
          <w:sz w:val="24"/>
        </w:rPr>
        <w:t xml:space="preserve"> </w:t>
      </w:r>
      <w:r>
        <w:rPr>
          <w:sz w:val="24"/>
        </w:rPr>
        <w:t xml:space="preserve">Порт-Петровской </w:t>
      </w:r>
      <w:r>
        <w:rPr>
          <w:spacing w:val="-4"/>
          <w:sz w:val="24"/>
        </w:rPr>
        <w:t>ул.;</w:t>
      </w:r>
    </w:p>
    <w:p w:rsidR="00BA7B2C" w:rsidRDefault="00156D0F">
      <w:pPr>
        <w:pStyle w:val="a4"/>
        <w:numPr>
          <w:ilvl w:val="0"/>
          <w:numId w:val="20"/>
        </w:numPr>
        <w:tabs>
          <w:tab w:val="left" w:pos="1276"/>
        </w:tabs>
        <w:spacing w:before="138"/>
        <w:ind w:left="1276"/>
        <w:rPr>
          <w:sz w:val="24"/>
        </w:rPr>
      </w:pPr>
      <w:r>
        <w:rPr>
          <w:sz w:val="24"/>
        </w:rPr>
        <w:t>ул.</w:t>
      </w:r>
      <w:r>
        <w:rPr>
          <w:spacing w:val="-5"/>
          <w:sz w:val="24"/>
        </w:rPr>
        <w:t xml:space="preserve"> </w:t>
      </w:r>
      <w:r>
        <w:rPr>
          <w:sz w:val="24"/>
        </w:rPr>
        <w:t>Порт-</w:t>
      </w:r>
      <w:r>
        <w:rPr>
          <w:spacing w:val="-2"/>
          <w:sz w:val="24"/>
        </w:rPr>
        <w:t>Петровская;</w:t>
      </w:r>
    </w:p>
    <w:p w:rsidR="00BA7B2C" w:rsidRDefault="00156D0F">
      <w:pPr>
        <w:pStyle w:val="a4"/>
        <w:numPr>
          <w:ilvl w:val="0"/>
          <w:numId w:val="20"/>
        </w:numPr>
        <w:tabs>
          <w:tab w:val="left" w:pos="1276"/>
        </w:tabs>
        <w:spacing w:before="138"/>
        <w:ind w:left="1276"/>
        <w:rPr>
          <w:sz w:val="24"/>
        </w:rPr>
      </w:pPr>
      <w:r>
        <w:rPr>
          <w:sz w:val="24"/>
        </w:rPr>
        <w:t>ул.</w:t>
      </w:r>
      <w:r>
        <w:rPr>
          <w:spacing w:val="-5"/>
          <w:sz w:val="24"/>
        </w:rPr>
        <w:t xml:space="preserve"> </w:t>
      </w:r>
      <w:r>
        <w:rPr>
          <w:spacing w:val="-2"/>
          <w:sz w:val="24"/>
        </w:rPr>
        <w:t>Батырая;</w:t>
      </w:r>
    </w:p>
    <w:p w:rsidR="00BA7B2C" w:rsidRDefault="00156D0F">
      <w:pPr>
        <w:pStyle w:val="a4"/>
        <w:numPr>
          <w:ilvl w:val="0"/>
          <w:numId w:val="20"/>
        </w:numPr>
        <w:tabs>
          <w:tab w:val="left" w:pos="1276"/>
        </w:tabs>
        <w:spacing w:before="136"/>
        <w:ind w:left="1276"/>
        <w:rPr>
          <w:sz w:val="24"/>
        </w:rPr>
      </w:pPr>
      <w:r>
        <w:rPr>
          <w:sz w:val="24"/>
        </w:rPr>
        <w:t>ул.</w:t>
      </w:r>
      <w:r>
        <w:rPr>
          <w:spacing w:val="-3"/>
          <w:sz w:val="24"/>
        </w:rPr>
        <w:t xml:space="preserve"> </w:t>
      </w:r>
      <w:r>
        <w:rPr>
          <w:spacing w:val="-2"/>
          <w:sz w:val="24"/>
        </w:rPr>
        <w:t>Танкая;</w:t>
      </w:r>
    </w:p>
    <w:p w:rsidR="00BA7B2C" w:rsidRDefault="00156D0F">
      <w:pPr>
        <w:pStyle w:val="a4"/>
        <w:numPr>
          <w:ilvl w:val="0"/>
          <w:numId w:val="20"/>
        </w:numPr>
        <w:tabs>
          <w:tab w:val="left" w:pos="1276"/>
        </w:tabs>
        <w:spacing w:before="138"/>
        <w:ind w:left="1276"/>
        <w:rPr>
          <w:sz w:val="24"/>
        </w:rPr>
      </w:pPr>
      <w:r>
        <w:rPr>
          <w:sz w:val="24"/>
        </w:rPr>
        <w:t>ул.</w:t>
      </w:r>
      <w:r>
        <w:rPr>
          <w:spacing w:val="-4"/>
          <w:sz w:val="24"/>
        </w:rPr>
        <w:t xml:space="preserve"> </w:t>
      </w:r>
      <w:r>
        <w:rPr>
          <w:sz w:val="24"/>
        </w:rPr>
        <w:t>Агасиева</w:t>
      </w:r>
      <w:r>
        <w:rPr>
          <w:spacing w:val="-3"/>
          <w:sz w:val="24"/>
        </w:rPr>
        <w:t xml:space="preserve"> </w:t>
      </w:r>
      <w:r>
        <w:rPr>
          <w:sz w:val="24"/>
        </w:rPr>
        <w:t>от</w:t>
      </w:r>
      <w:r>
        <w:rPr>
          <w:spacing w:val="-1"/>
          <w:sz w:val="24"/>
        </w:rPr>
        <w:t xml:space="preserve"> </w:t>
      </w:r>
      <w:r>
        <w:rPr>
          <w:sz w:val="24"/>
        </w:rPr>
        <w:t>пр.</w:t>
      </w:r>
      <w:r>
        <w:rPr>
          <w:spacing w:val="-2"/>
          <w:sz w:val="24"/>
        </w:rPr>
        <w:t xml:space="preserve"> </w:t>
      </w:r>
      <w:r>
        <w:rPr>
          <w:sz w:val="24"/>
        </w:rPr>
        <w:t>Имама</w:t>
      </w:r>
      <w:r>
        <w:rPr>
          <w:spacing w:val="-2"/>
          <w:sz w:val="24"/>
        </w:rPr>
        <w:t xml:space="preserve"> </w:t>
      </w:r>
      <w:r>
        <w:rPr>
          <w:sz w:val="24"/>
        </w:rPr>
        <w:t>Шамиля</w:t>
      </w:r>
      <w:r>
        <w:rPr>
          <w:spacing w:val="-2"/>
          <w:sz w:val="24"/>
        </w:rPr>
        <w:t xml:space="preserve"> </w:t>
      </w:r>
      <w:r>
        <w:rPr>
          <w:sz w:val="24"/>
        </w:rPr>
        <w:t>до</w:t>
      </w:r>
      <w:r>
        <w:rPr>
          <w:spacing w:val="2"/>
          <w:sz w:val="24"/>
        </w:rPr>
        <w:t xml:space="preserve"> </w:t>
      </w:r>
      <w:r>
        <w:rPr>
          <w:sz w:val="24"/>
        </w:rPr>
        <w:t>ул.</w:t>
      </w:r>
      <w:r>
        <w:rPr>
          <w:spacing w:val="1"/>
          <w:sz w:val="24"/>
        </w:rPr>
        <w:t xml:space="preserve"> </w:t>
      </w:r>
      <w:r>
        <w:rPr>
          <w:spacing w:val="-2"/>
          <w:sz w:val="24"/>
        </w:rPr>
        <w:t>Танкаева;</w:t>
      </w:r>
    </w:p>
    <w:p w:rsidR="00BA7B2C" w:rsidRDefault="00156D0F">
      <w:pPr>
        <w:pStyle w:val="a4"/>
        <w:numPr>
          <w:ilvl w:val="0"/>
          <w:numId w:val="20"/>
        </w:numPr>
        <w:tabs>
          <w:tab w:val="left" w:pos="1276"/>
        </w:tabs>
        <w:spacing w:before="137"/>
        <w:ind w:left="1276"/>
        <w:rPr>
          <w:sz w:val="24"/>
        </w:rPr>
      </w:pPr>
      <w:r>
        <w:rPr>
          <w:sz w:val="24"/>
        </w:rPr>
        <w:t>ул.</w:t>
      </w:r>
      <w:r>
        <w:rPr>
          <w:spacing w:val="-5"/>
          <w:sz w:val="24"/>
        </w:rPr>
        <w:t xml:space="preserve"> </w:t>
      </w:r>
      <w:r>
        <w:rPr>
          <w:sz w:val="24"/>
        </w:rPr>
        <w:t>Дзержинского</w:t>
      </w:r>
      <w:r>
        <w:rPr>
          <w:spacing w:val="-2"/>
          <w:sz w:val="24"/>
        </w:rPr>
        <w:t xml:space="preserve"> </w:t>
      </w:r>
      <w:r>
        <w:rPr>
          <w:sz w:val="24"/>
        </w:rPr>
        <w:t>от</w:t>
      </w:r>
      <w:r>
        <w:rPr>
          <w:spacing w:val="1"/>
          <w:sz w:val="24"/>
        </w:rPr>
        <w:t xml:space="preserve"> </w:t>
      </w:r>
      <w:r>
        <w:rPr>
          <w:sz w:val="24"/>
        </w:rPr>
        <w:t>ул.</w:t>
      </w:r>
      <w:r>
        <w:rPr>
          <w:spacing w:val="-3"/>
          <w:sz w:val="24"/>
        </w:rPr>
        <w:t xml:space="preserve"> </w:t>
      </w:r>
      <w:r>
        <w:rPr>
          <w:sz w:val="24"/>
        </w:rPr>
        <w:t>Батырая</w:t>
      </w:r>
      <w:r>
        <w:rPr>
          <w:spacing w:val="-2"/>
          <w:sz w:val="24"/>
        </w:rPr>
        <w:t xml:space="preserve"> </w:t>
      </w:r>
      <w:r>
        <w:rPr>
          <w:sz w:val="24"/>
        </w:rPr>
        <w:t>до</w:t>
      </w:r>
      <w:r>
        <w:rPr>
          <w:spacing w:val="2"/>
          <w:sz w:val="24"/>
        </w:rPr>
        <w:t xml:space="preserve"> </w:t>
      </w:r>
      <w:r>
        <w:rPr>
          <w:sz w:val="24"/>
        </w:rPr>
        <w:t>ул.</w:t>
      </w:r>
      <w:r>
        <w:rPr>
          <w:spacing w:val="-2"/>
          <w:sz w:val="24"/>
        </w:rPr>
        <w:t xml:space="preserve"> Коркмасова;</w:t>
      </w:r>
    </w:p>
    <w:p w:rsidR="00BA7B2C" w:rsidRDefault="00156D0F">
      <w:pPr>
        <w:pStyle w:val="a4"/>
        <w:numPr>
          <w:ilvl w:val="0"/>
          <w:numId w:val="20"/>
        </w:numPr>
        <w:tabs>
          <w:tab w:val="left" w:pos="1276"/>
        </w:tabs>
        <w:spacing w:before="136"/>
        <w:ind w:left="1276"/>
        <w:rPr>
          <w:sz w:val="24"/>
        </w:rPr>
      </w:pPr>
      <w:r>
        <w:rPr>
          <w:sz w:val="24"/>
        </w:rPr>
        <w:t>ул.</w:t>
      </w:r>
      <w:r>
        <w:rPr>
          <w:spacing w:val="-2"/>
          <w:sz w:val="24"/>
        </w:rPr>
        <w:t xml:space="preserve"> </w:t>
      </w:r>
      <w:r>
        <w:rPr>
          <w:sz w:val="24"/>
        </w:rPr>
        <w:t>Коркмасов</w:t>
      </w:r>
      <w:r>
        <w:rPr>
          <w:spacing w:val="-3"/>
          <w:sz w:val="24"/>
        </w:rPr>
        <w:t xml:space="preserve"> </w:t>
      </w:r>
      <w:r>
        <w:rPr>
          <w:sz w:val="24"/>
        </w:rPr>
        <w:t>от</w:t>
      </w:r>
      <w:r>
        <w:rPr>
          <w:spacing w:val="1"/>
          <w:sz w:val="24"/>
        </w:rPr>
        <w:t xml:space="preserve"> </w:t>
      </w:r>
      <w:r>
        <w:rPr>
          <w:sz w:val="24"/>
        </w:rPr>
        <w:t>ул.</w:t>
      </w:r>
      <w:r>
        <w:rPr>
          <w:spacing w:val="-2"/>
          <w:sz w:val="24"/>
        </w:rPr>
        <w:t xml:space="preserve"> </w:t>
      </w:r>
      <w:r>
        <w:rPr>
          <w:sz w:val="24"/>
        </w:rPr>
        <w:t>Дзержинского</w:t>
      </w:r>
      <w:r>
        <w:rPr>
          <w:spacing w:val="-2"/>
          <w:sz w:val="24"/>
        </w:rPr>
        <w:t xml:space="preserve"> </w:t>
      </w:r>
      <w:r>
        <w:rPr>
          <w:sz w:val="24"/>
        </w:rPr>
        <w:t>до</w:t>
      </w:r>
      <w:r>
        <w:rPr>
          <w:spacing w:val="-1"/>
          <w:sz w:val="24"/>
        </w:rPr>
        <w:t xml:space="preserve"> </w:t>
      </w:r>
      <w:r>
        <w:rPr>
          <w:sz w:val="24"/>
        </w:rPr>
        <w:t>ул.</w:t>
      </w:r>
      <w:r>
        <w:rPr>
          <w:spacing w:val="-1"/>
          <w:sz w:val="24"/>
        </w:rPr>
        <w:t xml:space="preserve"> </w:t>
      </w:r>
      <w:r>
        <w:rPr>
          <w:spacing w:val="-2"/>
          <w:sz w:val="24"/>
        </w:rPr>
        <w:t>Толстого;</w:t>
      </w:r>
    </w:p>
    <w:p w:rsidR="00BA7B2C" w:rsidRDefault="00156D0F">
      <w:pPr>
        <w:pStyle w:val="a4"/>
        <w:numPr>
          <w:ilvl w:val="0"/>
          <w:numId w:val="20"/>
        </w:numPr>
        <w:tabs>
          <w:tab w:val="left" w:pos="1276"/>
        </w:tabs>
        <w:spacing w:before="138"/>
        <w:ind w:left="1276"/>
        <w:rPr>
          <w:sz w:val="24"/>
        </w:rPr>
      </w:pPr>
      <w:r>
        <w:rPr>
          <w:sz w:val="24"/>
        </w:rPr>
        <w:t>ул.</w:t>
      </w:r>
      <w:r>
        <w:rPr>
          <w:spacing w:val="-3"/>
          <w:sz w:val="24"/>
        </w:rPr>
        <w:t xml:space="preserve"> </w:t>
      </w:r>
      <w:r>
        <w:rPr>
          <w:sz w:val="24"/>
        </w:rPr>
        <w:t>Толстого</w:t>
      </w:r>
      <w:r>
        <w:rPr>
          <w:spacing w:val="-3"/>
          <w:sz w:val="24"/>
        </w:rPr>
        <w:t xml:space="preserve"> </w:t>
      </w:r>
      <w:r>
        <w:rPr>
          <w:sz w:val="24"/>
        </w:rPr>
        <w:t>от</w:t>
      </w:r>
      <w:r>
        <w:rPr>
          <w:spacing w:val="2"/>
          <w:sz w:val="24"/>
        </w:rPr>
        <w:t xml:space="preserve"> </w:t>
      </w:r>
      <w:r>
        <w:rPr>
          <w:sz w:val="24"/>
        </w:rPr>
        <w:t>ул.</w:t>
      </w:r>
      <w:r>
        <w:rPr>
          <w:spacing w:val="-2"/>
          <w:sz w:val="24"/>
        </w:rPr>
        <w:t xml:space="preserve"> </w:t>
      </w:r>
      <w:r>
        <w:rPr>
          <w:sz w:val="24"/>
        </w:rPr>
        <w:t>Коркмасова</w:t>
      </w:r>
      <w:r>
        <w:rPr>
          <w:spacing w:val="-4"/>
          <w:sz w:val="24"/>
        </w:rPr>
        <w:t xml:space="preserve"> </w:t>
      </w:r>
      <w:r>
        <w:rPr>
          <w:sz w:val="24"/>
        </w:rPr>
        <w:t>до</w:t>
      </w:r>
      <w:r>
        <w:rPr>
          <w:spacing w:val="1"/>
          <w:sz w:val="24"/>
        </w:rPr>
        <w:t xml:space="preserve"> </w:t>
      </w:r>
      <w:r>
        <w:rPr>
          <w:sz w:val="24"/>
        </w:rPr>
        <w:t>ул.</w:t>
      </w:r>
      <w:r>
        <w:rPr>
          <w:spacing w:val="-2"/>
          <w:sz w:val="24"/>
        </w:rPr>
        <w:t xml:space="preserve"> Батырая;</w:t>
      </w:r>
    </w:p>
    <w:p w:rsidR="00BA7B2C" w:rsidRDefault="00156D0F">
      <w:pPr>
        <w:pStyle w:val="a4"/>
        <w:numPr>
          <w:ilvl w:val="0"/>
          <w:numId w:val="20"/>
        </w:numPr>
        <w:tabs>
          <w:tab w:val="left" w:pos="1276"/>
        </w:tabs>
        <w:spacing w:before="138"/>
        <w:ind w:left="1276"/>
        <w:rPr>
          <w:sz w:val="24"/>
        </w:rPr>
      </w:pPr>
      <w:r>
        <w:rPr>
          <w:sz w:val="24"/>
        </w:rPr>
        <w:t>ул.</w:t>
      </w:r>
      <w:r>
        <w:rPr>
          <w:spacing w:val="-4"/>
          <w:sz w:val="24"/>
        </w:rPr>
        <w:t xml:space="preserve"> </w:t>
      </w:r>
      <w:r>
        <w:rPr>
          <w:sz w:val="24"/>
        </w:rPr>
        <w:t>Гайдара</w:t>
      </w:r>
      <w:r>
        <w:rPr>
          <w:spacing w:val="-2"/>
          <w:sz w:val="24"/>
        </w:rPr>
        <w:t xml:space="preserve"> </w:t>
      </w:r>
      <w:r>
        <w:rPr>
          <w:sz w:val="24"/>
        </w:rPr>
        <w:t>Гаджиева</w:t>
      </w:r>
      <w:r>
        <w:rPr>
          <w:spacing w:val="-2"/>
          <w:sz w:val="24"/>
        </w:rPr>
        <w:t xml:space="preserve"> </w:t>
      </w:r>
      <w:r>
        <w:rPr>
          <w:sz w:val="24"/>
        </w:rPr>
        <w:t>от</w:t>
      </w:r>
      <w:r>
        <w:rPr>
          <w:spacing w:val="-2"/>
          <w:sz w:val="24"/>
        </w:rPr>
        <w:t xml:space="preserve"> </w:t>
      </w:r>
      <w:r>
        <w:rPr>
          <w:sz w:val="24"/>
        </w:rPr>
        <w:t>пр.</w:t>
      </w:r>
      <w:r>
        <w:rPr>
          <w:spacing w:val="-1"/>
          <w:sz w:val="24"/>
        </w:rPr>
        <w:t xml:space="preserve"> </w:t>
      </w:r>
      <w:r>
        <w:rPr>
          <w:sz w:val="24"/>
        </w:rPr>
        <w:t>Имама</w:t>
      </w:r>
      <w:r>
        <w:rPr>
          <w:spacing w:val="-2"/>
          <w:sz w:val="24"/>
        </w:rPr>
        <w:t xml:space="preserve"> </w:t>
      </w:r>
      <w:r>
        <w:rPr>
          <w:sz w:val="24"/>
        </w:rPr>
        <w:t>Шамиля</w:t>
      </w:r>
      <w:r>
        <w:rPr>
          <w:spacing w:val="-2"/>
          <w:sz w:val="24"/>
        </w:rPr>
        <w:t xml:space="preserve"> </w:t>
      </w:r>
      <w:r>
        <w:rPr>
          <w:sz w:val="24"/>
        </w:rPr>
        <w:t>до</w:t>
      </w:r>
      <w:r>
        <w:rPr>
          <w:spacing w:val="3"/>
          <w:sz w:val="24"/>
        </w:rPr>
        <w:t xml:space="preserve"> </w:t>
      </w:r>
      <w:r>
        <w:rPr>
          <w:sz w:val="24"/>
        </w:rPr>
        <w:t>ул.</w:t>
      </w:r>
      <w:r>
        <w:rPr>
          <w:spacing w:val="-1"/>
          <w:sz w:val="24"/>
        </w:rPr>
        <w:t xml:space="preserve"> </w:t>
      </w:r>
      <w:r>
        <w:rPr>
          <w:spacing w:val="-2"/>
          <w:sz w:val="24"/>
        </w:rPr>
        <w:t>Чеэрова;</w:t>
      </w:r>
    </w:p>
    <w:p w:rsidR="00BA7B2C" w:rsidRDefault="00156D0F">
      <w:pPr>
        <w:pStyle w:val="a4"/>
        <w:numPr>
          <w:ilvl w:val="0"/>
          <w:numId w:val="20"/>
        </w:numPr>
        <w:tabs>
          <w:tab w:val="left" w:pos="1276"/>
        </w:tabs>
        <w:spacing w:before="136"/>
        <w:ind w:left="1276"/>
        <w:rPr>
          <w:sz w:val="24"/>
        </w:rPr>
      </w:pPr>
      <w:r>
        <w:rPr>
          <w:sz w:val="24"/>
        </w:rPr>
        <w:t>ул.</w:t>
      </w:r>
      <w:r>
        <w:rPr>
          <w:spacing w:val="-5"/>
          <w:sz w:val="24"/>
        </w:rPr>
        <w:t xml:space="preserve"> </w:t>
      </w:r>
      <w:r>
        <w:rPr>
          <w:sz w:val="24"/>
        </w:rPr>
        <w:t>Чеэрова</w:t>
      </w:r>
      <w:r>
        <w:rPr>
          <w:spacing w:val="-3"/>
          <w:sz w:val="24"/>
        </w:rPr>
        <w:t xml:space="preserve"> </w:t>
      </w:r>
      <w:r>
        <w:rPr>
          <w:sz w:val="24"/>
        </w:rPr>
        <w:t>от</w:t>
      </w:r>
      <w:r>
        <w:rPr>
          <w:spacing w:val="2"/>
          <w:sz w:val="24"/>
        </w:rPr>
        <w:t xml:space="preserve"> </w:t>
      </w:r>
      <w:r>
        <w:rPr>
          <w:sz w:val="24"/>
        </w:rPr>
        <w:t>ул.</w:t>
      </w:r>
      <w:r>
        <w:rPr>
          <w:spacing w:val="-3"/>
          <w:sz w:val="24"/>
        </w:rPr>
        <w:t xml:space="preserve"> </w:t>
      </w:r>
      <w:r>
        <w:rPr>
          <w:sz w:val="24"/>
        </w:rPr>
        <w:t>Гайдара</w:t>
      </w:r>
      <w:r>
        <w:rPr>
          <w:spacing w:val="-3"/>
          <w:sz w:val="24"/>
        </w:rPr>
        <w:t xml:space="preserve"> </w:t>
      </w:r>
      <w:r>
        <w:rPr>
          <w:sz w:val="24"/>
        </w:rPr>
        <w:t>Гаджиева</w:t>
      </w:r>
      <w:r>
        <w:rPr>
          <w:spacing w:val="-3"/>
          <w:sz w:val="24"/>
        </w:rPr>
        <w:t xml:space="preserve"> </w:t>
      </w:r>
      <w:r>
        <w:rPr>
          <w:sz w:val="24"/>
        </w:rPr>
        <w:t>до</w:t>
      </w:r>
      <w:r>
        <w:rPr>
          <w:spacing w:val="1"/>
          <w:sz w:val="24"/>
        </w:rPr>
        <w:t xml:space="preserve"> </w:t>
      </w:r>
      <w:r>
        <w:rPr>
          <w:sz w:val="24"/>
        </w:rPr>
        <w:t>ул.</w:t>
      </w:r>
      <w:r>
        <w:rPr>
          <w:spacing w:val="-2"/>
          <w:sz w:val="24"/>
        </w:rPr>
        <w:t xml:space="preserve"> Титова;</w:t>
      </w:r>
    </w:p>
    <w:p w:rsidR="00BA7B2C" w:rsidRDefault="00156D0F">
      <w:pPr>
        <w:pStyle w:val="a4"/>
        <w:numPr>
          <w:ilvl w:val="0"/>
          <w:numId w:val="20"/>
        </w:numPr>
        <w:tabs>
          <w:tab w:val="left" w:pos="1276"/>
        </w:tabs>
        <w:spacing w:before="138"/>
        <w:ind w:left="1276"/>
        <w:rPr>
          <w:sz w:val="24"/>
        </w:rPr>
      </w:pPr>
      <w:r>
        <w:rPr>
          <w:sz w:val="24"/>
        </w:rPr>
        <w:t>ул.</w:t>
      </w:r>
      <w:r>
        <w:rPr>
          <w:spacing w:val="-3"/>
          <w:sz w:val="24"/>
        </w:rPr>
        <w:t xml:space="preserve"> </w:t>
      </w:r>
      <w:r>
        <w:rPr>
          <w:spacing w:val="-2"/>
          <w:sz w:val="24"/>
        </w:rPr>
        <w:t>Магомедтагирова;</w:t>
      </w:r>
    </w:p>
    <w:p w:rsidR="00BA7B2C" w:rsidRDefault="00156D0F">
      <w:pPr>
        <w:pStyle w:val="a4"/>
        <w:numPr>
          <w:ilvl w:val="0"/>
          <w:numId w:val="20"/>
        </w:numPr>
        <w:tabs>
          <w:tab w:val="left" w:pos="1276"/>
        </w:tabs>
        <w:spacing w:before="138"/>
        <w:ind w:left="1276"/>
        <w:rPr>
          <w:sz w:val="24"/>
        </w:rPr>
      </w:pPr>
      <w:r>
        <w:rPr>
          <w:sz w:val="24"/>
        </w:rPr>
        <w:t>ул.</w:t>
      </w:r>
      <w:r>
        <w:rPr>
          <w:spacing w:val="-5"/>
          <w:sz w:val="24"/>
        </w:rPr>
        <w:t xml:space="preserve"> </w:t>
      </w:r>
      <w:r>
        <w:rPr>
          <w:spacing w:val="-2"/>
          <w:sz w:val="24"/>
        </w:rPr>
        <w:t>Каммаева;</w:t>
      </w:r>
    </w:p>
    <w:p w:rsidR="00BA7B2C" w:rsidRDefault="00156D0F">
      <w:pPr>
        <w:pStyle w:val="a4"/>
        <w:numPr>
          <w:ilvl w:val="0"/>
          <w:numId w:val="20"/>
        </w:numPr>
        <w:tabs>
          <w:tab w:val="left" w:pos="1276"/>
        </w:tabs>
        <w:spacing w:before="135"/>
        <w:ind w:left="1276"/>
        <w:rPr>
          <w:sz w:val="24"/>
        </w:rPr>
      </w:pPr>
      <w:r>
        <w:rPr>
          <w:sz w:val="24"/>
        </w:rPr>
        <w:t>ул.</w:t>
      </w:r>
      <w:r>
        <w:rPr>
          <w:spacing w:val="-3"/>
          <w:sz w:val="24"/>
        </w:rPr>
        <w:t xml:space="preserve"> </w:t>
      </w:r>
      <w:r>
        <w:rPr>
          <w:spacing w:val="-2"/>
          <w:sz w:val="24"/>
        </w:rPr>
        <w:t>Чайковского;</w:t>
      </w:r>
    </w:p>
    <w:p w:rsidR="00BA7B2C" w:rsidRDefault="00156D0F">
      <w:pPr>
        <w:pStyle w:val="a4"/>
        <w:numPr>
          <w:ilvl w:val="0"/>
          <w:numId w:val="20"/>
        </w:numPr>
        <w:tabs>
          <w:tab w:val="left" w:pos="1276"/>
        </w:tabs>
        <w:spacing w:before="138"/>
        <w:ind w:left="1276"/>
        <w:rPr>
          <w:sz w:val="24"/>
        </w:rPr>
      </w:pPr>
      <w:r>
        <w:rPr>
          <w:sz w:val="24"/>
        </w:rPr>
        <w:t>ул.</w:t>
      </w:r>
      <w:r>
        <w:rPr>
          <w:spacing w:val="-2"/>
          <w:sz w:val="24"/>
        </w:rPr>
        <w:t xml:space="preserve"> </w:t>
      </w:r>
      <w:r>
        <w:rPr>
          <w:sz w:val="24"/>
        </w:rPr>
        <w:t>Мирзабекова</w:t>
      </w:r>
      <w:r>
        <w:rPr>
          <w:spacing w:val="-2"/>
          <w:sz w:val="24"/>
        </w:rPr>
        <w:t xml:space="preserve"> </w:t>
      </w:r>
      <w:r>
        <w:rPr>
          <w:sz w:val="24"/>
        </w:rPr>
        <w:t>от</w:t>
      </w:r>
      <w:r>
        <w:rPr>
          <w:spacing w:val="-2"/>
          <w:sz w:val="24"/>
        </w:rPr>
        <w:t xml:space="preserve"> </w:t>
      </w:r>
      <w:r>
        <w:rPr>
          <w:sz w:val="24"/>
        </w:rPr>
        <w:t>д.105</w:t>
      </w:r>
      <w:r>
        <w:rPr>
          <w:spacing w:val="-1"/>
          <w:sz w:val="24"/>
        </w:rPr>
        <w:t xml:space="preserve"> </w:t>
      </w:r>
      <w:r>
        <w:rPr>
          <w:sz w:val="24"/>
        </w:rPr>
        <w:t>до ул.</w:t>
      </w:r>
      <w:r>
        <w:rPr>
          <w:spacing w:val="-1"/>
          <w:sz w:val="24"/>
        </w:rPr>
        <w:t xml:space="preserve"> </w:t>
      </w:r>
      <w:r>
        <w:rPr>
          <w:spacing w:val="-2"/>
          <w:sz w:val="24"/>
        </w:rPr>
        <w:t>Магомедтагирова;</w:t>
      </w:r>
    </w:p>
    <w:p w:rsidR="00BA7B2C" w:rsidRDefault="00156D0F">
      <w:pPr>
        <w:pStyle w:val="a4"/>
        <w:numPr>
          <w:ilvl w:val="0"/>
          <w:numId w:val="20"/>
        </w:numPr>
        <w:tabs>
          <w:tab w:val="left" w:pos="1276"/>
        </w:tabs>
        <w:spacing w:before="138"/>
        <w:ind w:left="1276"/>
        <w:rPr>
          <w:sz w:val="24"/>
        </w:rPr>
      </w:pPr>
      <w:r>
        <w:rPr>
          <w:sz w:val="24"/>
        </w:rPr>
        <w:t>пр-д</w:t>
      </w:r>
      <w:r>
        <w:rPr>
          <w:spacing w:val="-1"/>
          <w:sz w:val="24"/>
        </w:rPr>
        <w:t xml:space="preserve"> </w:t>
      </w:r>
      <w:r>
        <w:rPr>
          <w:spacing w:val="-2"/>
          <w:sz w:val="24"/>
        </w:rPr>
        <w:t>Мирзабекова;</w:t>
      </w:r>
    </w:p>
    <w:p w:rsidR="00BA7B2C" w:rsidRDefault="00156D0F">
      <w:pPr>
        <w:pStyle w:val="a4"/>
        <w:numPr>
          <w:ilvl w:val="0"/>
          <w:numId w:val="20"/>
        </w:numPr>
        <w:tabs>
          <w:tab w:val="left" w:pos="1276"/>
        </w:tabs>
        <w:spacing w:before="136"/>
        <w:ind w:left="1276"/>
        <w:rPr>
          <w:sz w:val="24"/>
        </w:rPr>
      </w:pPr>
      <w:r>
        <w:rPr>
          <w:sz w:val="24"/>
        </w:rPr>
        <w:t>ул.</w:t>
      </w:r>
      <w:r>
        <w:rPr>
          <w:spacing w:val="-4"/>
          <w:sz w:val="24"/>
        </w:rPr>
        <w:t xml:space="preserve"> </w:t>
      </w:r>
      <w:r>
        <w:rPr>
          <w:sz w:val="24"/>
        </w:rPr>
        <w:t>Керимова</w:t>
      </w:r>
      <w:r>
        <w:rPr>
          <w:spacing w:val="-4"/>
          <w:sz w:val="24"/>
        </w:rPr>
        <w:t xml:space="preserve"> </w:t>
      </w:r>
      <w:r>
        <w:rPr>
          <w:sz w:val="24"/>
        </w:rPr>
        <w:t>от</w:t>
      </w:r>
      <w:r>
        <w:rPr>
          <w:spacing w:val="2"/>
          <w:sz w:val="24"/>
        </w:rPr>
        <w:t xml:space="preserve"> </w:t>
      </w:r>
      <w:r>
        <w:rPr>
          <w:sz w:val="24"/>
        </w:rPr>
        <w:t>ул.</w:t>
      </w:r>
      <w:r>
        <w:rPr>
          <w:spacing w:val="-3"/>
          <w:sz w:val="24"/>
        </w:rPr>
        <w:t xml:space="preserve"> </w:t>
      </w:r>
      <w:r>
        <w:rPr>
          <w:sz w:val="24"/>
        </w:rPr>
        <w:t>Магомедтагирова</w:t>
      </w:r>
      <w:r>
        <w:rPr>
          <w:spacing w:val="-4"/>
          <w:sz w:val="24"/>
        </w:rPr>
        <w:t xml:space="preserve"> </w:t>
      </w:r>
      <w:r>
        <w:rPr>
          <w:sz w:val="24"/>
        </w:rPr>
        <w:t>до</w:t>
      </w:r>
      <w:r>
        <w:rPr>
          <w:spacing w:val="1"/>
          <w:sz w:val="24"/>
        </w:rPr>
        <w:t xml:space="preserve"> </w:t>
      </w:r>
      <w:r>
        <w:rPr>
          <w:sz w:val="24"/>
        </w:rPr>
        <w:t>ул.</w:t>
      </w:r>
      <w:r>
        <w:rPr>
          <w:spacing w:val="-3"/>
          <w:sz w:val="24"/>
        </w:rPr>
        <w:t xml:space="preserve"> </w:t>
      </w:r>
      <w:r>
        <w:rPr>
          <w:spacing w:val="-2"/>
          <w:sz w:val="24"/>
        </w:rPr>
        <w:t>Чапаева;</w:t>
      </w:r>
    </w:p>
    <w:p w:rsidR="00BA7B2C" w:rsidRDefault="00156D0F">
      <w:pPr>
        <w:pStyle w:val="a4"/>
        <w:numPr>
          <w:ilvl w:val="0"/>
          <w:numId w:val="20"/>
        </w:numPr>
        <w:tabs>
          <w:tab w:val="left" w:pos="1276"/>
        </w:tabs>
        <w:spacing w:before="138"/>
        <w:ind w:left="1276"/>
        <w:rPr>
          <w:sz w:val="24"/>
        </w:rPr>
      </w:pPr>
      <w:r>
        <w:rPr>
          <w:sz w:val="24"/>
        </w:rPr>
        <w:t>ул.</w:t>
      </w:r>
      <w:r>
        <w:rPr>
          <w:spacing w:val="-5"/>
          <w:sz w:val="24"/>
        </w:rPr>
        <w:t xml:space="preserve"> </w:t>
      </w:r>
      <w:r>
        <w:rPr>
          <w:spacing w:val="-2"/>
          <w:sz w:val="24"/>
        </w:rPr>
        <w:t>Чапаева;</w:t>
      </w:r>
    </w:p>
    <w:p w:rsidR="00BA7B2C" w:rsidRDefault="00156D0F">
      <w:pPr>
        <w:pStyle w:val="a4"/>
        <w:numPr>
          <w:ilvl w:val="0"/>
          <w:numId w:val="20"/>
        </w:numPr>
        <w:tabs>
          <w:tab w:val="left" w:pos="1276"/>
        </w:tabs>
        <w:spacing w:before="138"/>
        <w:ind w:left="1276"/>
        <w:rPr>
          <w:sz w:val="24"/>
        </w:rPr>
      </w:pPr>
      <w:r>
        <w:rPr>
          <w:sz w:val="24"/>
        </w:rPr>
        <w:t>ул.</w:t>
      </w:r>
      <w:r>
        <w:rPr>
          <w:spacing w:val="-3"/>
          <w:sz w:val="24"/>
        </w:rPr>
        <w:t xml:space="preserve"> </w:t>
      </w:r>
      <w:r>
        <w:rPr>
          <w:spacing w:val="-2"/>
          <w:sz w:val="24"/>
        </w:rPr>
        <w:t>Плешакова;</w:t>
      </w:r>
    </w:p>
    <w:p w:rsidR="00BA7B2C" w:rsidRDefault="00156D0F">
      <w:pPr>
        <w:pStyle w:val="a4"/>
        <w:numPr>
          <w:ilvl w:val="0"/>
          <w:numId w:val="20"/>
        </w:numPr>
        <w:tabs>
          <w:tab w:val="left" w:pos="1276"/>
        </w:tabs>
        <w:spacing w:before="135"/>
        <w:ind w:left="1276"/>
        <w:rPr>
          <w:sz w:val="24"/>
        </w:rPr>
      </w:pPr>
      <w:r>
        <w:rPr>
          <w:sz w:val="24"/>
        </w:rPr>
        <w:t>пр.</w:t>
      </w:r>
      <w:r>
        <w:rPr>
          <w:spacing w:val="-1"/>
          <w:sz w:val="24"/>
        </w:rPr>
        <w:t xml:space="preserve"> </w:t>
      </w:r>
      <w:r>
        <w:rPr>
          <w:spacing w:val="-2"/>
          <w:sz w:val="24"/>
        </w:rPr>
        <w:t>Казбекова;</w:t>
      </w:r>
    </w:p>
    <w:p w:rsidR="00BA7B2C" w:rsidRDefault="00156D0F">
      <w:pPr>
        <w:pStyle w:val="a4"/>
        <w:numPr>
          <w:ilvl w:val="0"/>
          <w:numId w:val="20"/>
        </w:numPr>
        <w:tabs>
          <w:tab w:val="left" w:pos="1276"/>
        </w:tabs>
        <w:spacing w:before="138"/>
        <w:ind w:left="1276"/>
        <w:rPr>
          <w:sz w:val="24"/>
        </w:rPr>
      </w:pPr>
      <w:r>
        <w:rPr>
          <w:sz w:val="24"/>
        </w:rPr>
        <w:t xml:space="preserve">Фабричная </w:t>
      </w:r>
      <w:r>
        <w:rPr>
          <w:spacing w:val="-5"/>
          <w:sz w:val="24"/>
        </w:rPr>
        <w:t>ул.</w:t>
      </w:r>
    </w:p>
    <w:p w:rsidR="00BA7B2C" w:rsidRDefault="00BA7B2C">
      <w:pPr>
        <w:pStyle w:val="a3"/>
        <w:spacing w:before="242"/>
      </w:pPr>
    </w:p>
    <w:p w:rsidR="00BA7B2C" w:rsidRDefault="00156D0F">
      <w:pPr>
        <w:pStyle w:val="a3"/>
        <w:ind w:left="1276"/>
        <w:jc w:val="both"/>
      </w:pPr>
      <w:r>
        <w:t>Суммарная</w:t>
      </w:r>
      <w:r>
        <w:rPr>
          <w:spacing w:val="-3"/>
        </w:rPr>
        <w:t xml:space="preserve"> </w:t>
      </w:r>
      <w:r>
        <w:t>протяженность</w:t>
      </w:r>
      <w:r>
        <w:rPr>
          <w:spacing w:val="-2"/>
        </w:rPr>
        <w:t xml:space="preserve"> </w:t>
      </w:r>
      <w:r>
        <w:t>грузового</w:t>
      </w:r>
      <w:r>
        <w:rPr>
          <w:spacing w:val="-2"/>
        </w:rPr>
        <w:t xml:space="preserve"> </w:t>
      </w:r>
      <w:r>
        <w:t>каркаса</w:t>
      </w:r>
      <w:r>
        <w:rPr>
          <w:spacing w:val="-1"/>
        </w:rPr>
        <w:t xml:space="preserve"> </w:t>
      </w:r>
      <w:r>
        <w:t>составляет</w:t>
      </w:r>
      <w:r>
        <w:rPr>
          <w:spacing w:val="-2"/>
        </w:rPr>
        <w:t xml:space="preserve"> </w:t>
      </w:r>
      <w:r>
        <w:t>около</w:t>
      </w:r>
      <w:r>
        <w:rPr>
          <w:spacing w:val="-2"/>
        </w:rPr>
        <w:t xml:space="preserve"> </w:t>
      </w:r>
      <w:r>
        <w:t>200</w:t>
      </w:r>
      <w:r>
        <w:rPr>
          <w:spacing w:val="-2"/>
        </w:rPr>
        <w:t xml:space="preserve"> </w:t>
      </w:r>
      <w:r>
        <w:rPr>
          <w:spacing w:val="-5"/>
        </w:rPr>
        <w:t>км.</w:t>
      </w:r>
    </w:p>
    <w:p w:rsidR="00BA7B2C" w:rsidRDefault="00156D0F">
      <w:pPr>
        <w:pStyle w:val="a3"/>
        <w:spacing w:before="137" w:line="360" w:lineRule="auto"/>
        <w:ind w:left="568" w:right="565" w:firstLine="768"/>
        <w:jc w:val="both"/>
      </w:pPr>
      <w:r>
        <w:t>Реализация предлагаемой в рамках целевого сценария ПКРТИ схемы движения грузового автотранспорта должна осуществляться установкой:</w:t>
      </w:r>
    </w:p>
    <w:p w:rsidR="00BA7B2C" w:rsidRDefault="00156D0F">
      <w:pPr>
        <w:pStyle w:val="a4"/>
        <w:numPr>
          <w:ilvl w:val="0"/>
          <w:numId w:val="20"/>
        </w:numPr>
        <w:tabs>
          <w:tab w:val="left" w:pos="1275"/>
        </w:tabs>
        <w:spacing w:line="294" w:lineRule="exact"/>
        <w:ind w:left="1275" w:hanging="707"/>
        <w:jc w:val="both"/>
        <w:rPr>
          <w:sz w:val="24"/>
        </w:rPr>
      </w:pPr>
      <w:r>
        <w:rPr>
          <w:sz w:val="24"/>
        </w:rPr>
        <w:t>запрещающих</w:t>
      </w:r>
      <w:r>
        <w:rPr>
          <w:spacing w:val="33"/>
          <w:sz w:val="24"/>
        </w:rPr>
        <w:t xml:space="preserve"> </w:t>
      </w:r>
      <w:r>
        <w:rPr>
          <w:sz w:val="24"/>
        </w:rPr>
        <w:t>знаков</w:t>
      </w:r>
      <w:r>
        <w:rPr>
          <w:spacing w:val="31"/>
          <w:sz w:val="24"/>
        </w:rPr>
        <w:t xml:space="preserve"> </w:t>
      </w:r>
      <w:r>
        <w:rPr>
          <w:sz w:val="24"/>
        </w:rPr>
        <w:t>3.4</w:t>
      </w:r>
      <w:r>
        <w:rPr>
          <w:spacing w:val="36"/>
          <w:sz w:val="24"/>
        </w:rPr>
        <w:t xml:space="preserve"> </w:t>
      </w:r>
      <w:r>
        <w:rPr>
          <w:sz w:val="24"/>
        </w:rPr>
        <w:t>«Движение</w:t>
      </w:r>
      <w:r>
        <w:rPr>
          <w:spacing w:val="30"/>
          <w:sz w:val="24"/>
        </w:rPr>
        <w:t xml:space="preserve"> </w:t>
      </w:r>
      <w:r>
        <w:rPr>
          <w:sz w:val="24"/>
        </w:rPr>
        <w:t>грузовых</w:t>
      </w:r>
      <w:r>
        <w:rPr>
          <w:spacing w:val="34"/>
          <w:sz w:val="24"/>
        </w:rPr>
        <w:t xml:space="preserve"> </w:t>
      </w:r>
      <w:r>
        <w:rPr>
          <w:sz w:val="24"/>
        </w:rPr>
        <w:t>автомобилей</w:t>
      </w:r>
      <w:r>
        <w:rPr>
          <w:spacing w:val="32"/>
          <w:sz w:val="24"/>
        </w:rPr>
        <w:t xml:space="preserve"> </w:t>
      </w:r>
      <w:r>
        <w:rPr>
          <w:sz w:val="24"/>
        </w:rPr>
        <w:t>запрещено»</w:t>
      </w:r>
      <w:r>
        <w:rPr>
          <w:spacing w:val="24"/>
          <w:sz w:val="24"/>
        </w:rPr>
        <w:t xml:space="preserve"> </w:t>
      </w:r>
      <w:r>
        <w:rPr>
          <w:sz w:val="24"/>
        </w:rPr>
        <w:t>и</w:t>
      </w:r>
      <w:r>
        <w:rPr>
          <w:spacing w:val="32"/>
          <w:sz w:val="24"/>
        </w:rPr>
        <w:t xml:space="preserve"> </w:t>
      </w:r>
      <w:r>
        <w:rPr>
          <w:spacing w:val="-2"/>
          <w:sz w:val="24"/>
        </w:rPr>
        <w:t>знаков</w:t>
      </w:r>
    </w:p>
    <w:p w:rsidR="00BA7B2C" w:rsidRDefault="00156D0F">
      <w:pPr>
        <w:pStyle w:val="a3"/>
        <w:spacing w:before="138" w:line="360" w:lineRule="auto"/>
        <w:ind w:left="568" w:right="563"/>
        <w:jc w:val="both"/>
      </w:pPr>
      <w:r>
        <w:t>3.2 «Движение запрещено» с табличкой 8.4., с целью ограничения въезда соответствую</w:t>
      </w:r>
      <w:r>
        <w:softHyphen/>
        <w:t>щих ТС на территорию;</w:t>
      </w:r>
    </w:p>
    <w:p w:rsidR="00BA7B2C" w:rsidRDefault="00156D0F">
      <w:pPr>
        <w:pStyle w:val="a4"/>
        <w:numPr>
          <w:ilvl w:val="0"/>
          <w:numId w:val="20"/>
        </w:numPr>
        <w:tabs>
          <w:tab w:val="left" w:pos="1275"/>
        </w:tabs>
        <w:spacing w:line="355" w:lineRule="auto"/>
        <w:ind w:right="562" w:firstLine="0"/>
        <w:jc w:val="both"/>
        <w:rPr>
          <w:sz w:val="24"/>
        </w:rPr>
      </w:pPr>
      <w:r>
        <w:rPr>
          <w:sz w:val="24"/>
        </w:rPr>
        <w:t>информационных знаков 6.15.1 - 6.15.3 «Направление движения для грузовых ав-томобилей» с целью указания рекомендуемого маршрута движения грузовых автомоби</w:t>
      </w:r>
      <w:r>
        <w:rPr>
          <w:sz w:val="24"/>
        </w:rPr>
        <w:softHyphen/>
        <w:t>лей, тракторов и самоходных машин;</w:t>
      </w:r>
    </w:p>
    <w:p w:rsidR="00BA7B2C" w:rsidRDefault="00156D0F">
      <w:pPr>
        <w:pStyle w:val="a4"/>
        <w:numPr>
          <w:ilvl w:val="0"/>
          <w:numId w:val="20"/>
        </w:numPr>
        <w:tabs>
          <w:tab w:val="left" w:pos="1275"/>
        </w:tabs>
        <w:spacing w:before="8" w:line="355" w:lineRule="auto"/>
        <w:ind w:right="559" w:firstLine="0"/>
        <w:jc w:val="both"/>
        <w:rPr>
          <w:sz w:val="24"/>
        </w:rPr>
      </w:pPr>
      <w:r>
        <w:rPr>
          <w:sz w:val="24"/>
        </w:rPr>
        <w:t>запрещающих знаков 3.27 «Остановка запрещена» и 3.28 «Стоянка запрещена» (одиночные и с табличкой 8.4), с целью регулирования стоянки грузового автотранспорта на УДС городов.</w:t>
      </w:r>
    </w:p>
    <w:p w:rsidR="00BA7B2C" w:rsidRDefault="00BA7B2C">
      <w:pPr>
        <w:pStyle w:val="a4"/>
        <w:spacing w:line="355" w:lineRule="auto"/>
        <w:jc w:val="both"/>
        <w:rPr>
          <w:sz w:val="24"/>
        </w:rPr>
        <w:sectPr w:rsidR="00BA7B2C">
          <w:pgSz w:w="11910" w:h="16840"/>
          <w:pgMar w:top="1020" w:right="283" w:bottom="1100" w:left="1133" w:header="0" w:footer="906" w:gutter="0"/>
          <w:cols w:space="720"/>
        </w:sectPr>
      </w:pPr>
    </w:p>
    <w:p w:rsidR="00BA7B2C" w:rsidRDefault="00156D0F">
      <w:pPr>
        <w:pStyle w:val="a3"/>
        <w:spacing w:before="68" w:line="360" w:lineRule="auto"/>
        <w:ind w:left="568" w:right="561" w:firstLine="566"/>
        <w:jc w:val="both"/>
      </w:pPr>
      <w:r>
        <w:lastRenderedPageBreak/>
        <w:t>Организация движения тяжеловесных и (или) крупногабаритных транспортных средств, транспортных средств, осуществляющих перевозку опасных грузов, а также по допустимым весогабаритным параметрам осуществляется при индивидуальном согласо-вании маршрута перевозки с уполномоченным органом государственной власти. Таким образом, нет необходимости в обозначении на местности специальных маршрутов движе</w:t>
      </w:r>
      <w:r>
        <w:softHyphen/>
        <w:t>ния для обозначенных транспортных средств. Вместе с тем, для повышения безопасности дорожного движения и окружающей городской инфраструктуры и жителей городского округа</w:t>
      </w:r>
      <w:r>
        <w:rPr>
          <w:spacing w:val="52"/>
        </w:rPr>
        <w:t xml:space="preserve"> </w:t>
      </w:r>
      <w:r>
        <w:t>рекомендуется</w:t>
      </w:r>
      <w:r>
        <w:rPr>
          <w:spacing w:val="55"/>
        </w:rPr>
        <w:t xml:space="preserve"> </w:t>
      </w:r>
      <w:r>
        <w:t>ограничить</w:t>
      </w:r>
      <w:r>
        <w:rPr>
          <w:spacing w:val="54"/>
        </w:rPr>
        <w:t xml:space="preserve"> </w:t>
      </w:r>
      <w:r>
        <w:t>въезд</w:t>
      </w:r>
      <w:r>
        <w:rPr>
          <w:spacing w:val="53"/>
        </w:rPr>
        <w:t xml:space="preserve"> </w:t>
      </w:r>
      <w:r>
        <w:t>подобных</w:t>
      </w:r>
      <w:r>
        <w:rPr>
          <w:spacing w:val="53"/>
        </w:rPr>
        <w:t xml:space="preserve"> </w:t>
      </w:r>
      <w:r>
        <w:t>транспортных</w:t>
      </w:r>
      <w:r>
        <w:rPr>
          <w:spacing w:val="54"/>
        </w:rPr>
        <w:t xml:space="preserve"> </w:t>
      </w:r>
      <w:r>
        <w:t>средств</w:t>
      </w:r>
      <w:r>
        <w:rPr>
          <w:spacing w:val="53"/>
        </w:rPr>
        <w:t xml:space="preserve"> </w:t>
      </w:r>
      <w:r>
        <w:t>знаками</w:t>
      </w:r>
      <w:r>
        <w:rPr>
          <w:spacing w:val="54"/>
        </w:rPr>
        <w:t xml:space="preserve"> </w:t>
      </w:r>
      <w:r>
        <w:rPr>
          <w:spacing w:val="-4"/>
        </w:rPr>
        <w:t>3.32</w:t>
      </w:r>
    </w:p>
    <w:p w:rsidR="00BA7B2C" w:rsidRDefault="00156D0F">
      <w:pPr>
        <w:pStyle w:val="a3"/>
        <w:spacing w:before="1" w:line="360" w:lineRule="auto"/>
        <w:ind w:left="568" w:right="562"/>
        <w:jc w:val="both"/>
      </w:pPr>
      <w:r>
        <w:t>«Движение транспортных средств с опасными грузами запрещено» на въездах в районы жилой застройки на периферии города, а также на въездах в центральную часть города Махачкалы. А также установить знаки 4.8.1 «Направление движения транспортных средств с опасными грузами», указывающие рекомендуемый маршрут движения в обход центральной части г. Махачкалы, и массивов жилой застройки на периферии городского округа с преимущественным использованием для проезда участков грузового каркаса.</w:t>
      </w:r>
    </w:p>
    <w:p w:rsidR="00BA7B2C" w:rsidRDefault="00156D0F">
      <w:pPr>
        <w:pStyle w:val="a3"/>
        <w:spacing w:line="360" w:lineRule="auto"/>
        <w:ind w:left="568" w:right="559" w:firstLine="566"/>
        <w:jc w:val="both"/>
      </w:pPr>
      <w:r>
        <w:t>В рамках развития парковочной инфраструктуры для грузового транспорта пред</w:t>
      </w:r>
      <w:r>
        <w:softHyphen/>
        <w:t>ставляется целесообразным создание перехватывающих парковок грузового транспорта в районе пересечения пр. Казбекова и ул. Каммаева; пересечения автодорог Р-217 «Кавказ» и 82К-005 «Махачкала – Буйнакск – Леваши – Гуниб»; примыкания пр. Амет-Хана Сурта</w:t>
      </w:r>
      <w:r>
        <w:softHyphen/>
        <w:t>на к автодороге Р-217 «Кавказ». Схема развития перехватывающих парковок грузового транспорта на территории городского округа Махачкала представлена в разделе 7.3.3 настоящего отчета.</w:t>
      </w:r>
    </w:p>
    <w:p w:rsidR="00BA7B2C" w:rsidRDefault="00BA7B2C">
      <w:pPr>
        <w:pStyle w:val="a3"/>
        <w:spacing w:before="179"/>
      </w:pPr>
    </w:p>
    <w:p w:rsidR="00BA7B2C" w:rsidRDefault="00156D0F">
      <w:pPr>
        <w:pStyle w:val="4"/>
        <w:numPr>
          <w:ilvl w:val="2"/>
          <w:numId w:val="51"/>
        </w:numPr>
        <w:tabs>
          <w:tab w:val="left" w:pos="1215"/>
        </w:tabs>
        <w:spacing w:before="0" w:line="357" w:lineRule="auto"/>
        <w:ind w:left="568" w:right="862" w:firstLine="0"/>
        <w:jc w:val="left"/>
      </w:pPr>
      <w:bookmarkStart w:id="40" w:name="7.3.6._Мероприятия_по_развитию_терминало"/>
      <w:bookmarkStart w:id="41" w:name="_bookmark22"/>
      <w:bookmarkEnd w:id="40"/>
      <w:bookmarkEnd w:id="41"/>
      <w:r>
        <w:t>Мероприятия</w:t>
      </w:r>
      <w:r>
        <w:rPr>
          <w:spacing w:val="-4"/>
        </w:rPr>
        <w:t xml:space="preserve"> </w:t>
      </w:r>
      <w:r>
        <w:t>по</w:t>
      </w:r>
      <w:r>
        <w:rPr>
          <w:spacing w:val="-6"/>
        </w:rPr>
        <w:t xml:space="preserve"> </w:t>
      </w:r>
      <w:r>
        <w:t>развитию</w:t>
      </w:r>
      <w:r>
        <w:rPr>
          <w:spacing w:val="-5"/>
        </w:rPr>
        <w:t xml:space="preserve"> </w:t>
      </w:r>
      <w:r>
        <w:t>терминалов</w:t>
      </w:r>
      <w:r>
        <w:rPr>
          <w:spacing w:val="-6"/>
        </w:rPr>
        <w:t xml:space="preserve"> </w:t>
      </w:r>
      <w:r>
        <w:t>внешнего</w:t>
      </w:r>
      <w:r>
        <w:rPr>
          <w:spacing w:val="-6"/>
        </w:rPr>
        <w:t xml:space="preserve"> </w:t>
      </w:r>
      <w:r>
        <w:t>транспорта</w:t>
      </w:r>
      <w:r>
        <w:rPr>
          <w:spacing w:val="-3"/>
        </w:rPr>
        <w:t xml:space="preserve"> </w:t>
      </w:r>
      <w:r>
        <w:t>и</w:t>
      </w:r>
      <w:r>
        <w:rPr>
          <w:spacing w:val="-6"/>
        </w:rPr>
        <w:t xml:space="preserve"> </w:t>
      </w:r>
      <w:r>
        <w:t>обеспе</w:t>
      </w:r>
      <w:r>
        <w:softHyphen/>
        <w:t>чению их транспортной доступности</w:t>
      </w:r>
    </w:p>
    <w:p w:rsidR="00BA7B2C" w:rsidRDefault="00BA7B2C">
      <w:pPr>
        <w:pStyle w:val="a3"/>
        <w:spacing w:before="185"/>
        <w:rPr>
          <w:b/>
          <w:sz w:val="26"/>
        </w:rPr>
      </w:pPr>
    </w:p>
    <w:p w:rsidR="00BA7B2C" w:rsidRDefault="00156D0F">
      <w:pPr>
        <w:pStyle w:val="a3"/>
        <w:spacing w:line="360" w:lineRule="auto"/>
        <w:ind w:left="568" w:right="561" w:firstLine="566"/>
        <w:jc w:val="both"/>
      </w:pPr>
      <w:r>
        <w:t>К одной из приоритетных задач транспортной политики относится улучшение транспортной доступности МО «город Махачкала» для населения других субъектов Рос</w:t>
      </w:r>
      <w:r>
        <w:softHyphen/>
        <w:t>сийской Федерации и зарубежных стран.</w:t>
      </w:r>
    </w:p>
    <w:p w:rsidR="00BA7B2C" w:rsidRDefault="00156D0F">
      <w:pPr>
        <w:pStyle w:val="a3"/>
        <w:spacing w:line="275" w:lineRule="exact"/>
        <w:ind w:left="1135"/>
        <w:jc w:val="both"/>
      </w:pPr>
      <w:r>
        <w:t>Данная</w:t>
      </w:r>
      <w:r>
        <w:rPr>
          <w:spacing w:val="-3"/>
        </w:rPr>
        <w:t xml:space="preserve"> </w:t>
      </w:r>
      <w:r>
        <w:t>задача</w:t>
      </w:r>
      <w:r>
        <w:rPr>
          <w:spacing w:val="-3"/>
        </w:rPr>
        <w:t xml:space="preserve"> </w:t>
      </w:r>
      <w:r>
        <w:t>предусматривает</w:t>
      </w:r>
      <w:r>
        <w:rPr>
          <w:spacing w:val="-2"/>
        </w:rPr>
        <w:t xml:space="preserve"> </w:t>
      </w:r>
      <w:r>
        <w:t>реализацию</w:t>
      </w:r>
      <w:r>
        <w:rPr>
          <w:spacing w:val="-2"/>
        </w:rPr>
        <w:t xml:space="preserve"> </w:t>
      </w:r>
      <w:r>
        <w:t>мероприятий,</w:t>
      </w:r>
      <w:r>
        <w:rPr>
          <w:spacing w:val="-2"/>
        </w:rPr>
        <w:t xml:space="preserve"> </w:t>
      </w:r>
      <w:r>
        <w:t>направленных</w:t>
      </w:r>
      <w:r>
        <w:rPr>
          <w:spacing w:val="-2"/>
        </w:rPr>
        <w:t xml:space="preserve"> </w:t>
      </w:r>
      <w:r>
        <w:rPr>
          <w:spacing w:val="-5"/>
        </w:rPr>
        <w:t>на:</w:t>
      </w:r>
    </w:p>
    <w:p w:rsidR="00BA7B2C" w:rsidRDefault="00156D0F">
      <w:pPr>
        <w:pStyle w:val="a4"/>
        <w:numPr>
          <w:ilvl w:val="0"/>
          <w:numId w:val="19"/>
        </w:numPr>
        <w:tabs>
          <w:tab w:val="left" w:pos="1277"/>
        </w:tabs>
        <w:spacing w:before="137" w:line="360" w:lineRule="auto"/>
        <w:ind w:right="561" w:firstLine="547"/>
        <w:jc w:val="both"/>
        <w:rPr>
          <w:sz w:val="24"/>
        </w:rPr>
      </w:pPr>
      <w:r>
        <w:rPr>
          <w:sz w:val="24"/>
        </w:rPr>
        <w:t>расширение</w:t>
      </w:r>
      <w:r>
        <w:rPr>
          <w:spacing w:val="-1"/>
          <w:sz w:val="24"/>
        </w:rPr>
        <w:t xml:space="preserve"> </w:t>
      </w:r>
      <w:r>
        <w:rPr>
          <w:sz w:val="24"/>
        </w:rPr>
        <w:t>сети внутренних и международных маршрутов воздушного</w:t>
      </w:r>
      <w:r>
        <w:rPr>
          <w:spacing w:val="-1"/>
          <w:sz w:val="24"/>
        </w:rPr>
        <w:t xml:space="preserve"> </w:t>
      </w:r>
      <w:r>
        <w:rPr>
          <w:sz w:val="24"/>
        </w:rPr>
        <w:t>транспорта и развитие инфраструктуры международного аэропорта «Махачкала» (Уйташ) имени дважды Героя Советского Союза Амет-Хана Султана;</w:t>
      </w:r>
    </w:p>
    <w:p w:rsidR="00BA7B2C" w:rsidRDefault="00156D0F">
      <w:pPr>
        <w:pStyle w:val="a4"/>
        <w:numPr>
          <w:ilvl w:val="0"/>
          <w:numId w:val="19"/>
        </w:numPr>
        <w:tabs>
          <w:tab w:val="left" w:pos="1310"/>
        </w:tabs>
        <w:spacing w:before="1" w:line="360" w:lineRule="auto"/>
        <w:ind w:right="563" w:firstLine="547"/>
        <w:jc w:val="both"/>
        <w:rPr>
          <w:sz w:val="24"/>
        </w:rPr>
      </w:pPr>
      <w:r>
        <w:rPr>
          <w:sz w:val="24"/>
        </w:rPr>
        <w:t>организацию пригородного сообщения железнодорожным транспортом по марш</w:t>
      </w:r>
      <w:r>
        <w:rPr>
          <w:sz w:val="24"/>
        </w:rPr>
        <w:softHyphen/>
        <w:t>руту Махачкала – международный аэропорт Махачкала (Уйташ);</w:t>
      </w:r>
    </w:p>
    <w:p w:rsidR="00BA7B2C" w:rsidRDefault="00156D0F">
      <w:pPr>
        <w:pStyle w:val="a4"/>
        <w:numPr>
          <w:ilvl w:val="0"/>
          <w:numId w:val="19"/>
        </w:numPr>
        <w:tabs>
          <w:tab w:val="left" w:pos="1272"/>
        </w:tabs>
        <w:ind w:left="1272" w:hanging="138"/>
        <w:jc w:val="both"/>
        <w:rPr>
          <w:sz w:val="24"/>
        </w:rPr>
      </w:pPr>
      <w:r>
        <w:rPr>
          <w:sz w:val="24"/>
        </w:rPr>
        <w:t>организацию</w:t>
      </w:r>
      <w:r>
        <w:rPr>
          <w:spacing w:val="-1"/>
          <w:sz w:val="24"/>
        </w:rPr>
        <w:t xml:space="preserve"> </w:t>
      </w:r>
      <w:r>
        <w:rPr>
          <w:sz w:val="24"/>
        </w:rPr>
        <w:t>новых</w:t>
      </w:r>
      <w:r>
        <w:rPr>
          <w:spacing w:val="1"/>
          <w:sz w:val="24"/>
        </w:rPr>
        <w:t xml:space="preserve"> </w:t>
      </w:r>
      <w:r>
        <w:rPr>
          <w:sz w:val="24"/>
        </w:rPr>
        <w:t>маршрутов железнодорожного</w:t>
      </w:r>
      <w:r>
        <w:rPr>
          <w:spacing w:val="-1"/>
          <w:sz w:val="24"/>
        </w:rPr>
        <w:t xml:space="preserve"> </w:t>
      </w:r>
      <w:r>
        <w:rPr>
          <w:sz w:val="24"/>
        </w:rPr>
        <w:t>транспорта</w:t>
      </w:r>
      <w:r>
        <w:rPr>
          <w:spacing w:val="-2"/>
          <w:sz w:val="24"/>
        </w:rPr>
        <w:t xml:space="preserve"> </w:t>
      </w:r>
      <w:r>
        <w:rPr>
          <w:sz w:val="24"/>
        </w:rPr>
        <w:t>в</w:t>
      </w:r>
      <w:r>
        <w:rPr>
          <w:spacing w:val="-2"/>
          <w:sz w:val="24"/>
        </w:rPr>
        <w:t xml:space="preserve"> </w:t>
      </w:r>
      <w:r>
        <w:rPr>
          <w:sz w:val="24"/>
        </w:rPr>
        <w:t>города</w:t>
      </w:r>
      <w:r>
        <w:rPr>
          <w:spacing w:val="-1"/>
          <w:sz w:val="24"/>
        </w:rPr>
        <w:t xml:space="preserve"> </w:t>
      </w:r>
      <w:r>
        <w:rPr>
          <w:spacing w:val="-2"/>
          <w:sz w:val="24"/>
        </w:rPr>
        <w:t>Российской</w:t>
      </w:r>
    </w:p>
    <w:p w:rsidR="00BA7B2C" w:rsidRDefault="00BA7B2C">
      <w:pPr>
        <w:pStyle w:val="a4"/>
        <w:jc w:val="both"/>
        <w:rPr>
          <w:sz w:val="24"/>
        </w:rPr>
        <w:sectPr w:rsidR="00BA7B2C">
          <w:pgSz w:w="11910" w:h="16840"/>
          <w:pgMar w:top="1040" w:right="283" w:bottom="1100" w:left="1133" w:header="0" w:footer="906" w:gutter="0"/>
          <w:cols w:space="720"/>
        </w:sectPr>
      </w:pPr>
    </w:p>
    <w:p w:rsidR="00BA7B2C" w:rsidRDefault="00156D0F">
      <w:pPr>
        <w:pStyle w:val="a3"/>
        <w:spacing w:before="68"/>
        <w:ind w:left="587"/>
      </w:pPr>
      <w:r>
        <w:rPr>
          <w:spacing w:val="-2"/>
        </w:rPr>
        <w:lastRenderedPageBreak/>
        <w:t>Федерации;</w:t>
      </w:r>
    </w:p>
    <w:p w:rsidR="00BA7B2C" w:rsidRDefault="00156D0F">
      <w:pPr>
        <w:pStyle w:val="a4"/>
        <w:numPr>
          <w:ilvl w:val="0"/>
          <w:numId w:val="19"/>
        </w:numPr>
        <w:tabs>
          <w:tab w:val="left" w:pos="1273"/>
        </w:tabs>
        <w:spacing w:before="140"/>
        <w:ind w:left="1273" w:hanging="138"/>
        <w:jc w:val="both"/>
        <w:rPr>
          <w:sz w:val="24"/>
        </w:rPr>
      </w:pPr>
      <w:r>
        <w:rPr>
          <w:sz w:val="24"/>
        </w:rPr>
        <w:t>расширение</w:t>
      </w:r>
      <w:r>
        <w:rPr>
          <w:spacing w:val="-5"/>
          <w:sz w:val="24"/>
        </w:rPr>
        <w:t xml:space="preserve"> </w:t>
      </w:r>
      <w:r>
        <w:rPr>
          <w:sz w:val="24"/>
        </w:rPr>
        <w:t>сети</w:t>
      </w:r>
      <w:r>
        <w:rPr>
          <w:spacing w:val="-2"/>
          <w:sz w:val="24"/>
        </w:rPr>
        <w:t xml:space="preserve"> </w:t>
      </w:r>
      <w:r>
        <w:rPr>
          <w:sz w:val="24"/>
        </w:rPr>
        <w:t>межрегиональных</w:t>
      </w:r>
      <w:r>
        <w:rPr>
          <w:spacing w:val="-1"/>
          <w:sz w:val="24"/>
        </w:rPr>
        <w:t xml:space="preserve"> </w:t>
      </w:r>
      <w:r>
        <w:rPr>
          <w:sz w:val="24"/>
        </w:rPr>
        <w:t>и</w:t>
      </w:r>
      <w:r>
        <w:rPr>
          <w:spacing w:val="-3"/>
          <w:sz w:val="24"/>
        </w:rPr>
        <w:t xml:space="preserve"> </w:t>
      </w:r>
      <w:r>
        <w:rPr>
          <w:sz w:val="24"/>
        </w:rPr>
        <w:t>межмуниципальных</w:t>
      </w:r>
      <w:r>
        <w:rPr>
          <w:spacing w:val="-1"/>
          <w:sz w:val="24"/>
        </w:rPr>
        <w:t xml:space="preserve"> </w:t>
      </w:r>
      <w:r>
        <w:rPr>
          <w:sz w:val="24"/>
        </w:rPr>
        <w:t>автобусных</w:t>
      </w:r>
      <w:r>
        <w:rPr>
          <w:spacing w:val="-1"/>
          <w:sz w:val="24"/>
        </w:rPr>
        <w:t xml:space="preserve"> </w:t>
      </w:r>
      <w:r>
        <w:rPr>
          <w:spacing w:val="-2"/>
          <w:sz w:val="24"/>
        </w:rPr>
        <w:t>маршрутов;</w:t>
      </w:r>
    </w:p>
    <w:p w:rsidR="00BA7B2C" w:rsidRDefault="00156D0F">
      <w:pPr>
        <w:pStyle w:val="a4"/>
        <w:numPr>
          <w:ilvl w:val="0"/>
          <w:numId w:val="19"/>
        </w:numPr>
        <w:tabs>
          <w:tab w:val="left" w:pos="1385"/>
        </w:tabs>
        <w:spacing w:before="136" w:line="360" w:lineRule="auto"/>
        <w:ind w:right="563" w:firstLine="547"/>
        <w:jc w:val="both"/>
        <w:rPr>
          <w:sz w:val="24"/>
        </w:rPr>
      </w:pPr>
      <w:r>
        <w:rPr>
          <w:sz w:val="24"/>
        </w:rPr>
        <w:t>строительство транспортно-пересадочных узлов возле железнодорожного и авто</w:t>
      </w:r>
      <w:r>
        <w:rPr>
          <w:sz w:val="24"/>
        </w:rPr>
        <w:softHyphen/>
        <w:t>бусных вокзалов в г. Махачкале для интеграции работы железнодорожного и автобусного транспорта, организации удобных пересадок и поездок населения в муниципальные обра</w:t>
      </w:r>
      <w:r>
        <w:rPr>
          <w:sz w:val="24"/>
        </w:rPr>
        <w:softHyphen/>
        <w:t>зования</w:t>
      </w:r>
      <w:r>
        <w:rPr>
          <w:spacing w:val="-2"/>
          <w:sz w:val="24"/>
        </w:rPr>
        <w:t xml:space="preserve"> </w:t>
      </w:r>
      <w:r>
        <w:rPr>
          <w:sz w:val="24"/>
        </w:rPr>
        <w:t>Республики Дагестан и в другие</w:t>
      </w:r>
      <w:r>
        <w:rPr>
          <w:spacing w:val="-1"/>
          <w:sz w:val="24"/>
        </w:rPr>
        <w:t xml:space="preserve"> </w:t>
      </w:r>
      <w:r>
        <w:rPr>
          <w:sz w:val="24"/>
        </w:rPr>
        <w:t>регионы страны, стимулирования развития муль-тимодальных пассажирских перевозок.</w:t>
      </w:r>
    </w:p>
    <w:p w:rsidR="00BA7B2C" w:rsidRDefault="00156D0F">
      <w:pPr>
        <w:pStyle w:val="a4"/>
        <w:numPr>
          <w:ilvl w:val="0"/>
          <w:numId w:val="19"/>
        </w:numPr>
        <w:tabs>
          <w:tab w:val="left" w:pos="1273"/>
        </w:tabs>
        <w:spacing w:before="2"/>
        <w:ind w:left="1273" w:hanging="138"/>
        <w:jc w:val="both"/>
        <w:rPr>
          <w:sz w:val="24"/>
        </w:rPr>
      </w:pPr>
      <w:r>
        <w:rPr>
          <w:sz w:val="24"/>
        </w:rPr>
        <w:t>реконструкция</w:t>
      </w:r>
      <w:r>
        <w:rPr>
          <w:spacing w:val="-6"/>
          <w:sz w:val="24"/>
        </w:rPr>
        <w:t xml:space="preserve"> </w:t>
      </w:r>
      <w:r>
        <w:rPr>
          <w:sz w:val="24"/>
        </w:rPr>
        <w:t>железнодорожных</w:t>
      </w:r>
      <w:r>
        <w:rPr>
          <w:spacing w:val="-3"/>
          <w:sz w:val="24"/>
        </w:rPr>
        <w:t xml:space="preserve"> </w:t>
      </w:r>
      <w:r>
        <w:rPr>
          <w:sz w:val="24"/>
        </w:rPr>
        <w:t>путей</w:t>
      </w:r>
      <w:r>
        <w:rPr>
          <w:spacing w:val="-2"/>
          <w:sz w:val="24"/>
        </w:rPr>
        <w:t xml:space="preserve"> </w:t>
      </w:r>
      <w:r>
        <w:rPr>
          <w:sz w:val="24"/>
        </w:rPr>
        <w:t>и</w:t>
      </w:r>
      <w:r>
        <w:rPr>
          <w:spacing w:val="-2"/>
          <w:sz w:val="24"/>
        </w:rPr>
        <w:t xml:space="preserve"> </w:t>
      </w:r>
      <w:r>
        <w:rPr>
          <w:sz w:val="24"/>
        </w:rPr>
        <w:t>остановочных</w:t>
      </w:r>
      <w:r>
        <w:rPr>
          <w:spacing w:val="-1"/>
          <w:sz w:val="24"/>
        </w:rPr>
        <w:t xml:space="preserve"> </w:t>
      </w:r>
      <w:r>
        <w:rPr>
          <w:spacing w:val="-2"/>
          <w:sz w:val="24"/>
        </w:rPr>
        <w:t>пунктов;</w:t>
      </w:r>
    </w:p>
    <w:p w:rsidR="00BA7B2C" w:rsidRDefault="00156D0F">
      <w:pPr>
        <w:pStyle w:val="a4"/>
        <w:numPr>
          <w:ilvl w:val="0"/>
          <w:numId w:val="19"/>
        </w:numPr>
        <w:tabs>
          <w:tab w:val="left" w:pos="1310"/>
        </w:tabs>
        <w:spacing w:before="137" w:line="360" w:lineRule="auto"/>
        <w:ind w:right="559" w:firstLine="547"/>
        <w:jc w:val="both"/>
        <w:rPr>
          <w:sz w:val="24"/>
        </w:rPr>
      </w:pPr>
      <w:r>
        <w:rPr>
          <w:sz w:val="24"/>
        </w:rPr>
        <w:t>повышение качества транспортного обслуживания населения за счет обновления парка подвижного состава, сокращения интервалов движения пригородных поездов и по</w:t>
      </w:r>
      <w:r>
        <w:rPr>
          <w:sz w:val="24"/>
        </w:rPr>
        <w:softHyphen/>
        <w:t>вышения скорости сообщения;</w:t>
      </w:r>
    </w:p>
    <w:p w:rsidR="00BA7B2C" w:rsidRDefault="00156D0F">
      <w:pPr>
        <w:pStyle w:val="a4"/>
        <w:numPr>
          <w:ilvl w:val="0"/>
          <w:numId w:val="19"/>
        </w:numPr>
        <w:tabs>
          <w:tab w:val="left" w:pos="1289"/>
        </w:tabs>
        <w:spacing w:before="1" w:line="360" w:lineRule="auto"/>
        <w:ind w:right="561" w:firstLine="547"/>
        <w:jc w:val="both"/>
        <w:rPr>
          <w:sz w:val="24"/>
        </w:rPr>
      </w:pPr>
      <w:r>
        <w:rPr>
          <w:sz w:val="24"/>
        </w:rPr>
        <w:t>введение единых проездных документов (единой транспортной карты) для оплаты проезда на всех видах пассажирского транспорта общего пользования, включая пригород-ный железнодорожный транспорт;</w:t>
      </w:r>
    </w:p>
    <w:p w:rsidR="00BA7B2C" w:rsidRDefault="00156D0F">
      <w:pPr>
        <w:pStyle w:val="a4"/>
        <w:numPr>
          <w:ilvl w:val="0"/>
          <w:numId w:val="19"/>
        </w:numPr>
        <w:tabs>
          <w:tab w:val="left" w:pos="1289"/>
        </w:tabs>
        <w:spacing w:line="360" w:lineRule="auto"/>
        <w:ind w:right="562" w:firstLine="547"/>
        <w:jc w:val="both"/>
        <w:rPr>
          <w:sz w:val="24"/>
        </w:rPr>
      </w:pPr>
      <w:r>
        <w:rPr>
          <w:sz w:val="24"/>
        </w:rPr>
        <w:t>строительство северного автодорожного обхода г. Махачкалы для вывода с терри</w:t>
      </w:r>
      <w:r>
        <w:rPr>
          <w:sz w:val="24"/>
        </w:rPr>
        <w:softHyphen/>
        <w:t>тории города транзитного движения автотранспортных средств;</w:t>
      </w:r>
    </w:p>
    <w:p w:rsidR="00BA7B2C" w:rsidRDefault="00156D0F">
      <w:pPr>
        <w:pStyle w:val="a4"/>
        <w:numPr>
          <w:ilvl w:val="0"/>
          <w:numId w:val="19"/>
        </w:numPr>
        <w:tabs>
          <w:tab w:val="left" w:pos="1308"/>
        </w:tabs>
        <w:spacing w:line="360" w:lineRule="auto"/>
        <w:ind w:right="563" w:firstLine="547"/>
        <w:jc w:val="both"/>
        <w:rPr>
          <w:sz w:val="24"/>
        </w:rPr>
      </w:pPr>
      <w:r>
        <w:rPr>
          <w:sz w:val="24"/>
        </w:rPr>
        <w:t>строительство железнодорожного обхода г. Махачкалы для вывода с территории города транзитного движения грузовых поездов.</w:t>
      </w:r>
    </w:p>
    <w:p w:rsidR="00BA7B2C" w:rsidRDefault="00BA7B2C">
      <w:pPr>
        <w:pStyle w:val="a3"/>
        <w:spacing w:before="210"/>
      </w:pPr>
    </w:p>
    <w:p w:rsidR="00BA7B2C" w:rsidRDefault="00156D0F">
      <w:pPr>
        <w:pStyle w:val="6"/>
        <w:ind w:right="1"/>
      </w:pPr>
      <w:r>
        <w:t>Развитие</w:t>
      </w:r>
      <w:r>
        <w:rPr>
          <w:spacing w:val="-4"/>
        </w:rPr>
        <w:t xml:space="preserve"> </w:t>
      </w:r>
      <w:r>
        <w:t>воздушного</w:t>
      </w:r>
      <w:r>
        <w:rPr>
          <w:spacing w:val="-5"/>
        </w:rPr>
        <w:t xml:space="preserve"> </w:t>
      </w:r>
      <w:r>
        <w:rPr>
          <w:spacing w:val="-2"/>
        </w:rPr>
        <w:t>сообщения</w:t>
      </w:r>
    </w:p>
    <w:p w:rsidR="00BA7B2C" w:rsidRDefault="00BA7B2C">
      <w:pPr>
        <w:pStyle w:val="a3"/>
        <w:spacing w:before="271"/>
        <w:rPr>
          <w:b/>
          <w:i/>
        </w:rPr>
      </w:pPr>
    </w:p>
    <w:p w:rsidR="00BA7B2C" w:rsidRDefault="00156D0F">
      <w:pPr>
        <w:pStyle w:val="a3"/>
        <w:spacing w:before="1" w:line="360" w:lineRule="auto"/>
        <w:ind w:left="592" w:right="566" w:firstLine="542"/>
      </w:pPr>
      <w:r>
        <w:t>К основным задачам развития перевозок населения на воздушном транспорте отно</w:t>
      </w:r>
      <w:r>
        <w:softHyphen/>
      </w:r>
      <w:r>
        <w:rPr>
          <w:spacing w:val="-2"/>
        </w:rPr>
        <w:t>сятся:</w:t>
      </w:r>
    </w:p>
    <w:p w:rsidR="00BA7B2C" w:rsidRDefault="00156D0F">
      <w:pPr>
        <w:pStyle w:val="a4"/>
        <w:numPr>
          <w:ilvl w:val="0"/>
          <w:numId w:val="19"/>
        </w:numPr>
        <w:tabs>
          <w:tab w:val="left" w:pos="1293"/>
        </w:tabs>
        <w:spacing w:line="360" w:lineRule="auto"/>
        <w:ind w:left="592" w:right="560" w:firstLine="542"/>
        <w:rPr>
          <w:sz w:val="24"/>
        </w:rPr>
      </w:pPr>
      <w:r>
        <w:rPr>
          <w:sz w:val="24"/>
        </w:rPr>
        <w:t>повышение транспортной доступности г. Махачкалы из других субъектов Россий</w:t>
      </w:r>
      <w:r>
        <w:rPr>
          <w:sz w:val="24"/>
        </w:rPr>
        <w:softHyphen/>
        <w:t>ской Федерации за счет расширения маршрутной сети внутренних воздушных линий;</w:t>
      </w:r>
    </w:p>
    <w:p w:rsidR="00BA7B2C" w:rsidRDefault="00156D0F">
      <w:pPr>
        <w:pStyle w:val="a4"/>
        <w:numPr>
          <w:ilvl w:val="0"/>
          <w:numId w:val="19"/>
        </w:numPr>
        <w:tabs>
          <w:tab w:val="left" w:pos="1291"/>
        </w:tabs>
        <w:spacing w:line="360" w:lineRule="auto"/>
        <w:ind w:left="592" w:right="561" w:firstLine="542"/>
        <w:rPr>
          <w:sz w:val="24"/>
        </w:rPr>
      </w:pPr>
      <w:r>
        <w:rPr>
          <w:sz w:val="24"/>
        </w:rPr>
        <w:t>расширение маршрутной сети международных воздушных линий для организации прямых рейсов в наиболее посещаемые жителями г. Махачкалы страны мира;</w:t>
      </w:r>
    </w:p>
    <w:p w:rsidR="00BA7B2C" w:rsidRDefault="00156D0F">
      <w:pPr>
        <w:pStyle w:val="a4"/>
        <w:numPr>
          <w:ilvl w:val="0"/>
          <w:numId w:val="19"/>
        </w:numPr>
        <w:tabs>
          <w:tab w:val="left" w:pos="1272"/>
        </w:tabs>
        <w:ind w:left="1272" w:hanging="138"/>
        <w:rPr>
          <w:sz w:val="24"/>
        </w:rPr>
      </w:pPr>
      <w:r>
        <w:rPr>
          <w:sz w:val="24"/>
        </w:rPr>
        <w:t>повышение</w:t>
      </w:r>
      <w:r>
        <w:rPr>
          <w:spacing w:val="-6"/>
          <w:sz w:val="24"/>
        </w:rPr>
        <w:t xml:space="preserve"> </w:t>
      </w:r>
      <w:r>
        <w:rPr>
          <w:sz w:val="24"/>
        </w:rPr>
        <w:t>пропускной</w:t>
      </w:r>
      <w:r>
        <w:rPr>
          <w:spacing w:val="-2"/>
          <w:sz w:val="24"/>
        </w:rPr>
        <w:t xml:space="preserve"> </w:t>
      </w:r>
      <w:r>
        <w:rPr>
          <w:sz w:val="24"/>
        </w:rPr>
        <w:t>способности</w:t>
      </w:r>
      <w:r>
        <w:rPr>
          <w:spacing w:val="-2"/>
          <w:sz w:val="24"/>
        </w:rPr>
        <w:t xml:space="preserve"> </w:t>
      </w:r>
      <w:r>
        <w:rPr>
          <w:sz w:val="24"/>
        </w:rPr>
        <w:t>аэропортового</w:t>
      </w:r>
      <w:r>
        <w:rPr>
          <w:spacing w:val="-2"/>
          <w:sz w:val="24"/>
        </w:rPr>
        <w:t xml:space="preserve"> комплекса;</w:t>
      </w:r>
    </w:p>
    <w:p w:rsidR="00BA7B2C" w:rsidRDefault="00156D0F">
      <w:pPr>
        <w:pStyle w:val="a4"/>
        <w:numPr>
          <w:ilvl w:val="0"/>
          <w:numId w:val="19"/>
        </w:numPr>
        <w:tabs>
          <w:tab w:val="left" w:pos="1277"/>
        </w:tabs>
        <w:spacing w:before="139" w:line="360" w:lineRule="auto"/>
        <w:ind w:left="592" w:right="564" w:firstLine="542"/>
        <w:rPr>
          <w:sz w:val="24"/>
        </w:rPr>
      </w:pPr>
      <w:r>
        <w:rPr>
          <w:sz w:val="24"/>
        </w:rPr>
        <w:t>развитие бизнес-авиации и строительство бизнес-терминала для обслуживания пас</w:t>
      </w:r>
      <w:r>
        <w:rPr>
          <w:sz w:val="24"/>
        </w:rPr>
        <w:softHyphen/>
        <w:t>сажиров деловой авиации в аэропорту Махачкала.</w:t>
      </w:r>
    </w:p>
    <w:p w:rsidR="00BA7B2C" w:rsidRDefault="00156D0F">
      <w:pPr>
        <w:pStyle w:val="a3"/>
        <w:spacing w:line="360" w:lineRule="auto"/>
        <w:ind w:left="592" w:firstLine="542"/>
      </w:pPr>
      <w:r>
        <w:t>Для решения перечисленных задач предусматривается реализация следующих меро</w:t>
      </w:r>
      <w:r>
        <w:softHyphen/>
      </w:r>
      <w:r>
        <w:rPr>
          <w:spacing w:val="-2"/>
        </w:rPr>
        <w:t>приятий:</w:t>
      </w:r>
    </w:p>
    <w:p w:rsidR="00BA7B2C" w:rsidRDefault="00156D0F">
      <w:pPr>
        <w:pStyle w:val="a4"/>
        <w:numPr>
          <w:ilvl w:val="0"/>
          <w:numId w:val="19"/>
        </w:numPr>
        <w:tabs>
          <w:tab w:val="left" w:pos="1322"/>
        </w:tabs>
        <w:spacing w:line="360" w:lineRule="auto"/>
        <w:ind w:left="592" w:right="563" w:firstLine="542"/>
        <w:rPr>
          <w:sz w:val="24"/>
        </w:rPr>
      </w:pPr>
      <w:r>
        <w:rPr>
          <w:sz w:val="24"/>
        </w:rPr>
        <w:t>открытие</w:t>
      </w:r>
      <w:r>
        <w:rPr>
          <w:spacing w:val="40"/>
          <w:sz w:val="24"/>
        </w:rPr>
        <w:t xml:space="preserve"> </w:t>
      </w:r>
      <w:r>
        <w:rPr>
          <w:sz w:val="24"/>
        </w:rPr>
        <w:t>новых</w:t>
      </w:r>
      <w:r>
        <w:rPr>
          <w:spacing w:val="40"/>
          <w:sz w:val="24"/>
        </w:rPr>
        <w:t xml:space="preserve"> </w:t>
      </w:r>
      <w:r>
        <w:rPr>
          <w:sz w:val="24"/>
        </w:rPr>
        <w:t>направлений</w:t>
      </w:r>
      <w:r>
        <w:rPr>
          <w:spacing w:val="40"/>
          <w:sz w:val="24"/>
        </w:rPr>
        <w:t xml:space="preserve"> </w:t>
      </w:r>
      <w:r>
        <w:rPr>
          <w:sz w:val="24"/>
        </w:rPr>
        <w:t>внутренних</w:t>
      </w:r>
      <w:r>
        <w:rPr>
          <w:spacing w:val="40"/>
          <w:sz w:val="24"/>
        </w:rPr>
        <w:t xml:space="preserve"> </w:t>
      </w:r>
      <w:r>
        <w:rPr>
          <w:sz w:val="24"/>
        </w:rPr>
        <w:t>и</w:t>
      </w:r>
      <w:r>
        <w:rPr>
          <w:spacing w:val="40"/>
          <w:sz w:val="24"/>
        </w:rPr>
        <w:t xml:space="preserve"> </w:t>
      </w:r>
      <w:r>
        <w:rPr>
          <w:sz w:val="24"/>
        </w:rPr>
        <w:t>международных</w:t>
      </w:r>
      <w:r>
        <w:rPr>
          <w:spacing w:val="40"/>
          <w:sz w:val="24"/>
        </w:rPr>
        <w:t xml:space="preserve"> </w:t>
      </w:r>
      <w:r>
        <w:rPr>
          <w:sz w:val="24"/>
        </w:rPr>
        <w:t>регулярных</w:t>
      </w:r>
      <w:r>
        <w:rPr>
          <w:spacing w:val="40"/>
          <w:sz w:val="24"/>
        </w:rPr>
        <w:t xml:space="preserve"> </w:t>
      </w:r>
      <w:r>
        <w:rPr>
          <w:sz w:val="24"/>
        </w:rPr>
        <w:t>рейсов воздушного транспорта из аэропорта Махачкала;</w:t>
      </w:r>
    </w:p>
    <w:p w:rsidR="00BA7B2C" w:rsidRDefault="00156D0F">
      <w:pPr>
        <w:pStyle w:val="a4"/>
        <w:numPr>
          <w:ilvl w:val="0"/>
          <w:numId w:val="19"/>
        </w:numPr>
        <w:tabs>
          <w:tab w:val="left" w:pos="1305"/>
        </w:tabs>
        <w:ind w:left="1305" w:hanging="171"/>
        <w:rPr>
          <w:sz w:val="24"/>
        </w:rPr>
      </w:pPr>
      <w:r>
        <w:rPr>
          <w:sz w:val="24"/>
        </w:rPr>
        <w:t>реконструкция</w:t>
      </w:r>
      <w:r>
        <w:rPr>
          <w:spacing w:val="29"/>
          <w:sz w:val="24"/>
        </w:rPr>
        <w:t xml:space="preserve"> </w:t>
      </w:r>
      <w:r>
        <w:rPr>
          <w:sz w:val="24"/>
        </w:rPr>
        <w:t>аэропортового</w:t>
      </w:r>
      <w:r>
        <w:rPr>
          <w:spacing w:val="32"/>
          <w:sz w:val="24"/>
        </w:rPr>
        <w:t xml:space="preserve"> </w:t>
      </w:r>
      <w:r>
        <w:rPr>
          <w:sz w:val="24"/>
        </w:rPr>
        <w:t>комплекса</w:t>
      </w:r>
      <w:r>
        <w:rPr>
          <w:spacing w:val="30"/>
          <w:sz w:val="24"/>
        </w:rPr>
        <w:t xml:space="preserve"> </w:t>
      </w:r>
      <w:r>
        <w:rPr>
          <w:sz w:val="24"/>
        </w:rPr>
        <w:t>для</w:t>
      </w:r>
      <w:r>
        <w:rPr>
          <w:spacing w:val="32"/>
          <w:sz w:val="24"/>
        </w:rPr>
        <w:t xml:space="preserve"> </w:t>
      </w:r>
      <w:r>
        <w:rPr>
          <w:sz w:val="24"/>
        </w:rPr>
        <w:t>повышения</w:t>
      </w:r>
      <w:r>
        <w:rPr>
          <w:spacing w:val="31"/>
          <w:sz w:val="24"/>
        </w:rPr>
        <w:t xml:space="preserve"> </w:t>
      </w:r>
      <w:r>
        <w:rPr>
          <w:sz w:val="24"/>
        </w:rPr>
        <w:t>его</w:t>
      </w:r>
      <w:r>
        <w:rPr>
          <w:spacing w:val="32"/>
          <w:sz w:val="24"/>
        </w:rPr>
        <w:t xml:space="preserve"> </w:t>
      </w:r>
      <w:r>
        <w:rPr>
          <w:sz w:val="24"/>
        </w:rPr>
        <w:t>пропускной</w:t>
      </w:r>
      <w:r>
        <w:rPr>
          <w:spacing w:val="33"/>
          <w:sz w:val="24"/>
        </w:rPr>
        <w:t xml:space="preserve"> </w:t>
      </w:r>
      <w:r>
        <w:rPr>
          <w:spacing w:val="-2"/>
          <w:sz w:val="24"/>
        </w:rPr>
        <w:t>способ-</w:t>
      </w:r>
    </w:p>
    <w:p w:rsidR="00BA7B2C" w:rsidRDefault="00BA7B2C">
      <w:pPr>
        <w:pStyle w:val="a4"/>
        <w:rPr>
          <w:sz w:val="24"/>
        </w:rPr>
        <w:sectPr w:rsidR="00BA7B2C">
          <w:pgSz w:w="11910" w:h="16840"/>
          <w:pgMar w:top="1040" w:right="283" w:bottom="1100" w:left="1133" w:header="0" w:footer="906" w:gutter="0"/>
          <w:cols w:space="720"/>
        </w:sectPr>
      </w:pPr>
    </w:p>
    <w:p w:rsidR="00BA7B2C" w:rsidRDefault="00156D0F">
      <w:pPr>
        <w:pStyle w:val="a3"/>
        <w:spacing w:before="68"/>
        <w:ind w:left="592"/>
      </w:pPr>
      <w:r>
        <w:rPr>
          <w:spacing w:val="-2"/>
        </w:rPr>
        <w:lastRenderedPageBreak/>
        <w:t>ности;</w:t>
      </w:r>
    </w:p>
    <w:p w:rsidR="00BA7B2C" w:rsidRDefault="00156D0F">
      <w:pPr>
        <w:pStyle w:val="a4"/>
        <w:numPr>
          <w:ilvl w:val="0"/>
          <w:numId w:val="19"/>
        </w:numPr>
        <w:tabs>
          <w:tab w:val="left" w:pos="1284"/>
        </w:tabs>
        <w:spacing w:before="140" w:line="360" w:lineRule="auto"/>
        <w:ind w:left="592" w:right="562" w:firstLine="542"/>
        <w:jc w:val="both"/>
        <w:rPr>
          <w:sz w:val="24"/>
        </w:rPr>
      </w:pPr>
      <w:r>
        <w:rPr>
          <w:sz w:val="24"/>
        </w:rPr>
        <w:t>разработка проектной документации, выполнение инженерных изысканий и строи</w:t>
      </w:r>
      <w:r>
        <w:rPr>
          <w:sz w:val="24"/>
        </w:rPr>
        <w:softHyphen/>
        <w:t>тельство бизнес-терминала в целях обслуживания пассажиров деловой авиации в аэро</w:t>
      </w:r>
      <w:r>
        <w:rPr>
          <w:sz w:val="24"/>
        </w:rPr>
        <w:softHyphen/>
        <w:t>порту Махачкала.</w:t>
      </w:r>
    </w:p>
    <w:p w:rsidR="00BA7B2C" w:rsidRDefault="00156D0F">
      <w:pPr>
        <w:pStyle w:val="a3"/>
        <w:spacing w:line="360" w:lineRule="auto"/>
        <w:ind w:left="592" w:right="564" w:firstLine="542"/>
        <w:jc w:val="both"/>
      </w:pPr>
      <w:r>
        <w:t>Строительство бизнес-терминала позволит развивать услуги для развития междуна</w:t>
      </w:r>
      <w:r>
        <w:softHyphen/>
        <w:t>родного сотрудничества, предпринимательской деятельности и туризма.</w:t>
      </w:r>
    </w:p>
    <w:p w:rsidR="00BA7B2C" w:rsidRDefault="00156D0F">
      <w:pPr>
        <w:pStyle w:val="a3"/>
        <w:spacing w:line="360" w:lineRule="auto"/>
        <w:ind w:left="592" w:right="560" w:firstLine="542"/>
        <w:jc w:val="both"/>
      </w:pPr>
      <w:r>
        <w:t xml:space="preserve">Реконструкция аэропортового комплекса будет осуществляться на основе механиз-мов ГЧП. Основные параметры данного инвестиционного проекта приведены в таблице </w:t>
      </w:r>
      <w:r>
        <w:rPr>
          <w:spacing w:val="-2"/>
        </w:rPr>
        <w:t>7.3.6.1.</w:t>
      </w:r>
    </w:p>
    <w:p w:rsidR="00BA7B2C" w:rsidRDefault="00156D0F">
      <w:pPr>
        <w:pStyle w:val="a3"/>
        <w:spacing w:after="5" w:line="360" w:lineRule="auto"/>
        <w:ind w:left="592" w:right="564" w:hanging="24"/>
        <w:jc w:val="both"/>
      </w:pPr>
      <w:r>
        <w:t>Таблица 7.3.6.1 - Основные параметры данного инвестиционного проекта реконструкции аэропортового комплекса международного аэропорта «Махачкала» (Уйташ) имени два</w:t>
      </w:r>
      <w:r>
        <w:softHyphen/>
        <w:t>жды Героя Советского Союза Амет-Хана Султана</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6391"/>
      </w:tblGrid>
      <w:tr w:rsidR="00BA7B2C">
        <w:trPr>
          <w:trHeight w:val="388"/>
        </w:trPr>
        <w:tc>
          <w:tcPr>
            <w:tcW w:w="2978" w:type="dxa"/>
          </w:tcPr>
          <w:p w:rsidR="00BA7B2C" w:rsidRDefault="00156D0F">
            <w:pPr>
              <w:pStyle w:val="TableParagraph"/>
              <w:spacing w:before="56"/>
              <w:ind w:left="37" w:right="29"/>
              <w:rPr>
                <w:sz w:val="24"/>
              </w:rPr>
            </w:pPr>
            <w:r>
              <w:rPr>
                <w:sz w:val="24"/>
              </w:rPr>
              <w:t>Наименование</w:t>
            </w:r>
            <w:r>
              <w:rPr>
                <w:spacing w:val="-5"/>
                <w:sz w:val="24"/>
              </w:rPr>
              <w:t xml:space="preserve"> </w:t>
            </w:r>
            <w:r>
              <w:rPr>
                <w:spacing w:val="-2"/>
                <w:sz w:val="24"/>
              </w:rPr>
              <w:t>проекта</w:t>
            </w:r>
          </w:p>
        </w:tc>
        <w:tc>
          <w:tcPr>
            <w:tcW w:w="6391" w:type="dxa"/>
          </w:tcPr>
          <w:p w:rsidR="00BA7B2C" w:rsidRDefault="00156D0F">
            <w:pPr>
              <w:pStyle w:val="TableParagraph"/>
              <w:spacing w:before="56"/>
              <w:ind w:left="8" w:right="4"/>
              <w:rPr>
                <w:sz w:val="24"/>
              </w:rPr>
            </w:pPr>
            <w:r>
              <w:rPr>
                <w:sz w:val="24"/>
              </w:rPr>
              <w:t>Реконструкция</w:t>
            </w:r>
            <w:r>
              <w:rPr>
                <w:spacing w:val="-13"/>
                <w:sz w:val="24"/>
              </w:rPr>
              <w:t xml:space="preserve"> </w:t>
            </w:r>
            <w:r>
              <w:rPr>
                <w:sz w:val="24"/>
              </w:rPr>
              <w:t>аэропорта</w:t>
            </w:r>
            <w:r>
              <w:rPr>
                <w:spacing w:val="-13"/>
                <w:sz w:val="24"/>
              </w:rPr>
              <w:t xml:space="preserve"> </w:t>
            </w:r>
            <w:r>
              <w:rPr>
                <w:sz w:val="24"/>
              </w:rPr>
              <w:t>Махачкала</w:t>
            </w:r>
            <w:r>
              <w:rPr>
                <w:spacing w:val="-13"/>
                <w:sz w:val="24"/>
              </w:rPr>
              <w:t xml:space="preserve"> </w:t>
            </w:r>
            <w:r>
              <w:rPr>
                <w:spacing w:val="-2"/>
                <w:sz w:val="24"/>
              </w:rPr>
              <w:t>(Уйташ)</w:t>
            </w:r>
          </w:p>
        </w:tc>
      </w:tr>
      <w:tr w:rsidR="00BA7B2C">
        <w:trPr>
          <w:trHeight w:val="549"/>
        </w:trPr>
        <w:tc>
          <w:tcPr>
            <w:tcW w:w="2978" w:type="dxa"/>
          </w:tcPr>
          <w:p w:rsidR="00BA7B2C" w:rsidRDefault="00156D0F">
            <w:pPr>
              <w:pStyle w:val="TableParagraph"/>
              <w:spacing w:before="138"/>
              <w:ind w:left="37"/>
              <w:rPr>
                <w:sz w:val="24"/>
              </w:rPr>
            </w:pPr>
            <w:r>
              <w:rPr>
                <w:sz w:val="24"/>
              </w:rPr>
              <w:t>Сроки</w:t>
            </w:r>
            <w:r>
              <w:rPr>
                <w:spacing w:val="2"/>
                <w:sz w:val="24"/>
              </w:rPr>
              <w:t xml:space="preserve"> </w:t>
            </w:r>
            <w:r>
              <w:rPr>
                <w:sz w:val="24"/>
              </w:rPr>
              <w:t xml:space="preserve">реализации </w:t>
            </w:r>
            <w:r>
              <w:rPr>
                <w:spacing w:val="-2"/>
                <w:sz w:val="24"/>
              </w:rPr>
              <w:t>проекта</w:t>
            </w:r>
          </w:p>
        </w:tc>
        <w:tc>
          <w:tcPr>
            <w:tcW w:w="6391" w:type="dxa"/>
          </w:tcPr>
          <w:p w:rsidR="00BA7B2C" w:rsidRDefault="00156D0F">
            <w:pPr>
              <w:pStyle w:val="TableParagraph"/>
              <w:spacing w:before="138"/>
              <w:ind w:left="8"/>
              <w:rPr>
                <w:sz w:val="24"/>
              </w:rPr>
            </w:pPr>
            <w:r>
              <w:rPr>
                <w:sz w:val="24"/>
              </w:rPr>
              <w:t>2024-2028</w:t>
            </w:r>
            <w:r>
              <w:rPr>
                <w:spacing w:val="-1"/>
                <w:sz w:val="24"/>
              </w:rPr>
              <w:t xml:space="preserve"> </w:t>
            </w:r>
            <w:r>
              <w:rPr>
                <w:spacing w:val="-5"/>
                <w:sz w:val="24"/>
              </w:rPr>
              <w:t>гг.</w:t>
            </w:r>
          </w:p>
        </w:tc>
      </w:tr>
      <w:tr w:rsidR="00BA7B2C">
        <w:trPr>
          <w:trHeight w:val="1120"/>
        </w:trPr>
        <w:tc>
          <w:tcPr>
            <w:tcW w:w="2978" w:type="dxa"/>
          </w:tcPr>
          <w:p w:rsidR="00BA7B2C" w:rsidRDefault="00156D0F">
            <w:pPr>
              <w:pStyle w:val="TableParagraph"/>
              <w:spacing w:before="145"/>
              <w:ind w:left="129"/>
              <w:jc w:val="left"/>
              <w:rPr>
                <w:sz w:val="24"/>
              </w:rPr>
            </w:pPr>
            <w:r>
              <w:rPr>
                <w:sz w:val="24"/>
              </w:rPr>
              <w:t>Основные технико-</w:t>
            </w:r>
            <w:r>
              <w:rPr>
                <w:spacing w:val="-2"/>
                <w:sz w:val="24"/>
              </w:rPr>
              <w:t>экономические</w:t>
            </w:r>
            <w:r>
              <w:rPr>
                <w:spacing w:val="-13"/>
                <w:sz w:val="24"/>
              </w:rPr>
              <w:t xml:space="preserve"> </w:t>
            </w:r>
            <w:r>
              <w:rPr>
                <w:spacing w:val="-2"/>
                <w:sz w:val="24"/>
              </w:rPr>
              <w:t>показатели проекта</w:t>
            </w:r>
          </w:p>
        </w:tc>
        <w:tc>
          <w:tcPr>
            <w:tcW w:w="6391" w:type="dxa"/>
          </w:tcPr>
          <w:p w:rsidR="00BA7B2C" w:rsidRDefault="00156D0F">
            <w:pPr>
              <w:pStyle w:val="TableParagraph"/>
              <w:spacing w:before="8"/>
              <w:ind w:left="8" w:right="1"/>
              <w:rPr>
                <w:sz w:val="24"/>
              </w:rPr>
            </w:pPr>
            <w:r>
              <w:rPr>
                <w:sz w:val="24"/>
              </w:rPr>
              <w:t>-</w:t>
            </w:r>
            <w:r>
              <w:rPr>
                <w:spacing w:val="-8"/>
                <w:sz w:val="24"/>
              </w:rPr>
              <w:t xml:space="preserve"> </w:t>
            </w:r>
            <w:r>
              <w:rPr>
                <w:sz w:val="24"/>
              </w:rPr>
              <w:t>количество</w:t>
            </w:r>
            <w:r>
              <w:rPr>
                <w:spacing w:val="-5"/>
                <w:sz w:val="24"/>
              </w:rPr>
              <w:t xml:space="preserve"> </w:t>
            </w:r>
            <w:r>
              <w:rPr>
                <w:sz w:val="24"/>
              </w:rPr>
              <w:t>созданных</w:t>
            </w:r>
            <w:r>
              <w:rPr>
                <w:spacing w:val="-4"/>
                <w:sz w:val="24"/>
              </w:rPr>
              <w:t xml:space="preserve"> </w:t>
            </w:r>
            <w:r>
              <w:rPr>
                <w:sz w:val="24"/>
              </w:rPr>
              <w:t>рабочих</w:t>
            </w:r>
            <w:r>
              <w:rPr>
                <w:spacing w:val="-3"/>
                <w:sz w:val="24"/>
              </w:rPr>
              <w:t xml:space="preserve"> </w:t>
            </w:r>
            <w:r>
              <w:rPr>
                <w:sz w:val="24"/>
              </w:rPr>
              <w:t>мест</w:t>
            </w:r>
            <w:r>
              <w:rPr>
                <w:spacing w:val="-2"/>
                <w:sz w:val="24"/>
              </w:rPr>
              <w:t xml:space="preserve"> </w:t>
            </w:r>
            <w:r>
              <w:rPr>
                <w:sz w:val="24"/>
              </w:rPr>
              <w:t>-</w:t>
            </w:r>
            <w:r>
              <w:rPr>
                <w:spacing w:val="-5"/>
                <w:sz w:val="24"/>
              </w:rPr>
              <w:t xml:space="preserve"> </w:t>
            </w:r>
            <w:r>
              <w:rPr>
                <w:spacing w:val="-4"/>
                <w:sz w:val="24"/>
              </w:rPr>
              <w:t>121;</w:t>
            </w:r>
          </w:p>
          <w:p w:rsidR="00BA7B2C" w:rsidRDefault="00156D0F">
            <w:pPr>
              <w:pStyle w:val="TableParagraph"/>
              <w:ind w:left="8" w:right="1"/>
              <w:rPr>
                <w:sz w:val="24"/>
              </w:rPr>
            </w:pPr>
            <w:r>
              <w:rPr>
                <w:sz w:val="24"/>
              </w:rPr>
              <w:t>-</w:t>
            </w:r>
            <w:r>
              <w:rPr>
                <w:spacing w:val="-9"/>
                <w:sz w:val="24"/>
              </w:rPr>
              <w:t xml:space="preserve"> </w:t>
            </w:r>
            <w:r>
              <w:rPr>
                <w:sz w:val="24"/>
              </w:rPr>
              <w:t>NPV,</w:t>
            </w:r>
            <w:r>
              <w:rPr>
                <w:spacing w:val="-7"/>
                <w:sz w:val="24"/>
              </w:rPr>
              <w:t xml:space="preserve"> </w:t>
            </w:r>
            <w:r>
              <w:rPr>
                <w:sz w:val="24"/>
              </w:rPr>
              <w:t>млн</w:t>
            </w:r>
            <w:r>
              <w:rPr>
                <w:spacing w:val="-6"/>
                <w:sz w:val="24"/>
              </w:rPr>
              <w:t xml:space="preserve"> </w:t>
            </w:r>
            <w:r>
              <w:rPr>
                <w:sz w:val="24"/>
              </w:rPr>
              <w:t>руб.</w:t>
            </w:r>
            <w:r>
              <w:rPr>
                <w:spacing w:val="-6"/>
                <w:sz w:val="24"/>
              </w:rPr>
              <w:t xml:space="preserve"> </w:t>
            </w:r>
            <w:r>
              <w:rPr>
                <w:sz w:val="24"/>
              </w:rPr>
              <w:t>-</w:t>
            </w:r>
            <w:r>
              <w:rPr>
                <w:spacing w:val="-6"/>
                <w:sz w:val="24"/>
              </w:rPr>
              <w:t xml:space="preserve"> </w:t>
            </w:r>
            <w:r>
              <w:rPr>
                <w:sz w:val="24"/>
              </w:rPr>
              <w:t>9</w:t>
            </w:r>
            <w:r>
              <w:rPr>
                <w:spacing w:val="-7"/>
                <w:sz w:val="24"/>
              </w:rPr>
              <w:t xml:space="preserve"> </w:t>
            </w:r>
            <w:r>
              <w:rPr>
                <w:spacing w:val="-2"/>
                <w:sz w:val="24"/>
              </w:rPr>
              <w:t>551,36;</w:t>
            </w:r>
          </w:p>
          <w:p w:rsidR="00BA7B2C" w:rsidRDefault="00156D0F">
            <w:pPr>
              <w:pStyle w:val="TableParagraph"/>
              <w:ind w:left="8" w:right="1"/>
              <w:rPr>
                <w:sz w:val="24"/>
              </w:rPr>
            </w:pPr>
            <w:r>
              <w:rPr>
                <w:sz w:val="24"/>
              </w:rPr>
              <w:t>-</w:t>
            </w:r>
            <w:r>
              <w:rPr>
                <w:spacing w:val="-1"/>
                <w:sz w:val="24"/>
              </w:rPr>
              <w:t xml:space="preserve"> </w:t>
            </w:r>
            <w:r>
              <w:rPr>
                <w:sz w:val="24"/>
              </w:rPr>
              <w:t>IRR,</w:t>
            </w:r>
            <w:r>
              <w:rPr>
                <w:spacing w:val="-1"/>
                <w:sz w:val="24"/>
              </w:rPr>
              <w:t xml:space="preserve"> </w:t>
            </w:r>
            <w:r>
              <w:rPr>
                <w:sz w:val="24"/>
              </w:rPr>
              <w:t>%</w:t>
            </w:r>
            <w:r>
              <w:rPr>
                <w:spacing w:val="-1"/>
                <w:sz w:val="24"/>
              </w:rPr>
              <w:t xml:space="preserve"> </w:t>
            </w:r>
            <w:r>
              <w:rPr>
                <w:sz w:val="24"/>
              </w:rPr>
              <w:t xml:space="preserve">- </w:t>
            </w:r>
            <w:r>
              <w:rPr>
                <w:spacing w:val="-5"/>
                <w:sz w:val="24"/>
              </w:rPr>
              <w:t>39;</w:t>
            </w:r>
          </w:p>
          <w:p w:rsidR="00BA7B2C" w:rsidRDefault="00156D0F">
            <w:pPr>
              <w:pStyle w:val="TableParagraph"/>
              <w:spacing w:line="264" w:lineRule="exact"/>
              <w:ind w:left="8" w:right="3"/>
              <w:rPr>
                <w:sz w:val="24"/>
              </w:rPr>
            </w:pPr>
            <w:r>
              <w:rPr>
                <w:sz w:val="24"/>
              </w:rPr>
              <w:t>-</w:t>
            </w:r>
            <w:r>
              <w:rPr>
                <w:spacing w:val="-7"/>
                <w:sz w:val="24"/>
              </w:rPr>
              <w:t xml:space="preserve"> </w:t>
            </w:r>
            <w:r>
              <w:rPr>
                <w:sz w:val="24"/>
              </w:rPr>
              <w:t>срок</w:t>
            </w:r>
            <w:r>
              <w:rPr>
                <w:spacing w:val="-6"/>
                <w:sz w:val="24"/>
              </w:rPr>
              <w:t xml:space="preserve"> </w:t>
            </w:r>
            <w:r>
              <w:rPr>
                <w:sz w:val="24"/>
              </w:rPr>
              <w:t>окупаемости,</w:t>
            </w:r>
            <w:r>
              <w:rPr>
                <w:spacing w:val="-6"/>
                <w:sz w:val="24"/>
              </w:rPr>
              <w:t xml:space="preserve"> </w:t>
            </w:r>
            <w:r>
              <w:rPr>
                <w:sz w:val="24"/>
              </w:rPr>
              <w:t>гг.</w:t>
            </w:r>
            <w:r>
              <w:rPr>
                <w:spacing w:val="-7"/>
                <w:sz w:val="24"/>
              </w:rPr>
              <w:t xml:space="preserve"> </w:t>
            </w:r>
            <w:r>
              <w:rPr>
                <w:sz w:val="24"/>
              </w:rPr>
              <w:t>-</w:t>
            </w:r>
            <w:r>
              <w:rPr>
                <w:spacing w:val="-6"/>
                <w:sz w:val="24"/>
              </w:rPr>
              <w:t xml:space="preserve"> </w:t>
            </w:r>
            <w:r>
              <w:rPr>
                <w:spacing w:val="-5"/>
                <w:sz w:val="24"/>
              </w:rPr>
              <w:t>2,5</w:t>
            </w:r>
          </w:p>
        </w:tc>
      </w:tr>
      <w:tr w:rsidR="00BA7B2C">
        <w:trPr>
          <w:trHeight w:val="1276"/>
        </w:trPr>
        <w:tc>
          <w:tcPr>
            <w:tcW w:w="2978" w:type="dxa"/>
          </w:tcPr>
          <w:p w:rsidR="00BA7B2C" w:rsidRDefault="00156D0F">
            <w:pPr>
              <w:pStyle w:val="TableParagraph"/>
              <w:spacing w:before="224"/>
              <w:ind w:left="129" w:right="123"/>
              <w:jc w:val="both"/>
              <w:rPr>
                <w:sz w:val="24"/>
              </w:rPr>
            </w:pPr>
            <w:r>
              <w:rPr>
                <w:sz w:val="24"/>
              </w:rPr>
              <w:t>Планируемые</w:t>
            </w:r>
            <w:r>
              <w:rPr>
                <w:spacing w:val="-15"/>
                <w:sz w:val="24"/>
              </w:rPr>
              <w:t xml:space="preserve"> </w:t>
            </w:r>
            <w:r>
              <w:rPr>
                <w:sz w:val="24"/>
              </w:rPr>
              <w:t>(ориентиро</w:t>
            </w:r>
            <w:r>
              <w:rPr>
                <w:sz w:val="24"/>
              </w:rPr>
              <w:softHyphen/>
              <w:t>вочные)</w:t>
            </w:r>
            <w:r>
              <w:rPr>
                <w:spacing w:val="-10"/>
                <w:sz w:val="24"/>
              </w:rPr>
              <w:t xml:space="preserve"> </w:t>
            </w:r>
            <w:r>
              <w:rPr>
                <w:sz w:val="24"/>
              </w:rPr>
              <w:t>затраты</w:t>
            </w:r>
            <w:r>
              <w:rPr>
                <w:spacing w:val="-10"/>
                <w:sz w:val="24"/>
              </w:rPr>
              <w:t xml:space="preserve"> </w:t>
            </w:r>
            <w:r>
              <w:rPr>
                <w:sz w:val="24"/>
              </w:rPr>
              <w:t>на</w:t>
            </w:r>
            <w:r>
              <w:rPr>
                <w:spacing w:val="-10"/>
                <w:sz w:val="24"/>
              </w:rPr>
              <w:t xml:space="preserve"> </w:t>
            </w:r>
            <w:r>
              <w:rPr>
                <w:sz w:val="24"/>
              </w:rPr>
              <w:t>реали</w:t>
            </w:r>
            <w:r>
              <w:rPr>
                <w:sz w:val="24"/>
              </w:rPr>
              <w:softHyphen/>
              <w:t>зацию проекта</w:t>
            </w:r>
          </w:p>
        </w:tc>
        <w:tc>
          <w:tcPr>
            <w:tcW w:w="6391" w:type="dxa"/>
          </w:tcPr>
          <w:p w:rsidR="00BA7B2C" w:rsidRDefault="00156D0F">
            <w:pPr>
              <w:pStyle w:val="TableParagraph"/>
              <w:spacing w:before="224"/>
              <w:ind w:left="8" w:right="2"/>
              <w:rPr>
                <w:sz w:val="24"/>
              </w:rPr>
            </w:pPr>
            <w:r>
              <w:rPr>
                <w:sz w:val="24"/>
              </w:rPr>
              <w:t>Всего</w:t>
            </w:r>
            <w:r>
              <w:rPr>
                <w:spacing w:val="-4"/>
                <w:sz w:val="24"/>
              </w:rPr>
              <w:t xml:space="preserve"> </w:t>
            </w:r>
            <w:r>
              <w:rPr>
                <w:sz w:val="24"/>
              </w:rPr>
              <w:t>-</w:t>
            </w:r>
            <w:r>
              <w:rPr>
                <w:spacing w:val="-2"/>
                <w:sz w:val="24"/>
              </w:rPr>
              <w:t xml:space="preserve"> </w:t>
            </w:r>
            <w:r>
              <w:rPr>
                <w:sz w:val="24"/>
              </w:rPr>
              <w:t>13</w:t>
            </w:r>
            <w:r>
              <w:rPr>
                <w:spacing w:val="-2"/>
                <w:sz w:val="24"/>
              </w:rPr>
              <w:t xml:space="preserve"> </w:t>
            </w:r>
            <w:r>
              <w:rPr>
                <w:sz w:val="24"/>
              </w:rPr>
              <w:t>304,5</w:t>
            </w:r>
            <w:r>
              <w:rPr>
                <w:spacing w:val="-3"/>
                <w:sz w:val="24"/>
              </w:rPr>
              <w:t xml:space="preserve"> </w:t>
            </w:r>
            <w:r>
              <w:rPr>
                <w:sz w:val="24"/>
              </w:rPr>
              <w:t>млн</w:t>
            </w:r>
            <w:r>
              <w:rPr>
                <w:spacing w:val="-2"/>
                <w:sz w:val="24"/>
              </w:rPr>
              <w:t xml:space="preserve"> </w:t>
            </w:r>
            <w:r>
              <w:rPr>
                <w:sz w:val="24"/>
              </w:rPr>
              <w:t>руб.,</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pacing w:val="-2"/>
                <w:sz w:val="24"/>
              </w:rPr>
              <w:t>числе:</w:t>
            </w:r>
          </w:p>
          <w:p w:rsidR="00BA7B2C" w:rsidRDefault="00156D0F">
            <w:pPr>
              <w:pStyle w:val="TableParagraph"/>
              <w:ind w:left="8" w:right="6"/>
              <w:rPr>
                <w:sz w:val="24"/>
              </w:rPr>
            </w:pPr>
            <w:r>
              <w:rPr>
                <w:sz w:val="24"/>
              </w:rPr>
              <w:t>-</w:t>
            </w:r>
            <w:r>
              <w:rPr>
                <w:spacing w:val="-4"/>
                <w:sz w:val="24"/>
              </w:rPr>
              <w:t xml:space="preserve"> </w:t>
            </w:r>
            <w:r>
              <w:rPr>
                <w:sz w:val="24"/>
              </w:rPr>
              <w:t>федеральный</w:t>
            </w:r>
            <w:r>
              <w:rPr>
                <w:spacing w:val="-3"/>
                <w:sz w:val="24"/>
              </w:rPr>
              <w:t xml:space="preserve"> </w:t>
            </w:r>
            <w:r>
              <w:rPr>
                <w:sz w:val="24"/>
              </w:rPr>
              <w:t>бюджет</w:t>
            </w:r>
            <w:r>
              <w:rPr>
                <w:spacing w:val="-4"/>
                <w:sz w:val="24"/>
              </w:rPr>
              <w:t xml:space="preserve"> </w:t>
            </w:r>
            <w:r>
              <w:rPr>
                <w:sz w:val="24"/>
              </w:rPr>
              <w:t>-</w:t>
            </w:r>
            <w:r>
              <w:rPr>
                <w:spacing w:val="-4"/>
                <w:sz w:val="24"/>
              </w:rPr>
              <w:t xml:space="preserve"> </w:t>
            </w:r>
            <w:r>
              <w:rPr>
                <w:sz w:val="24"/>
              </w:rPr>
              <w:t>13</w:t>
            </w:r>
            <w:r>
              <w:rPr>
                <w:spacing w:val="-3"/>
                <w:sz w:val="24"/>
              </w:rPr>
              <w:t xml:space="preserve"> </w:t>
            </w:r>
            <w:r>
              <w:rPr>
                <w:sz w:val="24"/>
              </w:rPr>
              <w:t>120</w:t>
            </w:r>
            <w:r>
              <w:rPr>
                <w:spacing w:val="-3"/>
                <w:sz w:val="24"/>
              </w:rPr>
              <w:t xml:space="preserve"> </w:t>
            </w:r>
            <w:r>
              <w:rPr>
                <w:sz w:val="24"/>
              </w:rPr>
              <w:t>млн</w:t>
            </w:r>
            <w:r>
              <w:rPr>
                <w:spacing w:val="-2"/>
                <w:sz w:val="24"/>
              </w:rPr>
              <w:t xml:space="preserve"> руб.;</w:t>
            </w:r>
          </w:p>
          <w:p w:rsidR="00BA7B2C" w:rsidRDefault="00156D0F">
            <w:pPr>
              <w:pStyle w:val="TableParagraph"/>
              <w:ind w:left="8" w:right="3"/>
              <w:rPr>
                <w:sz w:val="24"/>
              </w:rPr>
            </w:pPr>
            <w:r>
              <w:rPr>
                <w:sz w:val="24"/>
              </w:rPr>
              <w:t>-</w:t>
            </w:r>
            <w:r>
              <w:rPr>
                <w:spacing w:val="-6"/>
                <w:sz w:val="24"/>
              </w:rPr>
              <w:t xml:space="preserve"> </w:t>
            </w:r>
            <w:r>
              <w:rPr>
                <w:sz w:val="24"/>
              </w:rPr>
              <w:t>внебюджетные</w:t>
            </w:r>
            <w:r>
              <w:rPr>
                <w:spacing w:val="-6"/>
                <w:sz w:val="24"/>
              </w:rPr>
              <w:t xml:space="preserve"> </w:t>
            </w:r>
            <w:r>
              <w:rPr>
                <w:sz w:val="24"/>
              </w:rPr>
              <w:t>источники</w:t>
            </w:r>
            <w:r>
              <w:rPr>
                <w:spacing w:val="-7"/>
                <w:sz w:val="24"/>
              </w:rPr>
              <w:t xml:space="preserve"> </w:t>
            </w:r>
            <w:r>
              <w:rPr>
                <w:sz w:val="24"/>
              </w:rPr>
              <w:t>-</w:t>
            </w:r>
            <w:r>
              <w:rPr>
                <w:spacing w:val="-6"/>
                <w:sz w:val="24"/>
              </w:rPr>
              <w:t xml:space="preserve"> </w:t>
            </w:r>
            <w:r>
              <w:rPr>
                <w:sz w:val="24"/>
              </w:rPr>
              <w:t>184,5</w:t>
            </w:r>
            <w:r>
              <w:rPr>
                <w:spacing w:val="-5"/>
                <w:sz w:val="24"/>
              </w:rPr>
              <w:t xml:space="preserve"> </w:t>
            </w:r>
            <w:r>
              <w:rPr>
                <w:sz w:val="24"/>
              </w:rPr>
              <w:t>млн</w:t>
            </w:r>
            <w:r>
              <w:rPr>
                <w:spacing w:val="-3"/>
                <w:sz w:val="24"/>
              </w:rPr>
              <w:t xml:space="preserve"> </w:t>
            </w:r>
            <w:r>
              <w:rPr>
                <w:spacing w:val="-4"/>
                <w:sz w:val="24"/>
              </w:rPr>
              <w:t>руб.</w:t>
            </w:r>
          </w:p>
        </w:tc>
      </w:tr>
    </w:tbl>
    <w:p w:rsidR="00BA7B2C" w:rsidRDefault="00BA7B2C">
      <w:pPr>
        <w:pStyle w:val="a3"/>
        <w:spacing w:before="134"/>
      </w:pPr>
    </w:p>
    <w:p w:rsidR="00BA7B2C" w:rsidRDefault="00156D0F">
      <w:pPr>
        <w:pStyle w:val="a3"/>
        <w:spacing w:line="360" w:lineRule="auto"/>
        <w:ind w:left="568" w:right="560" w:firstLine="566"/>
        <w:jc w:val="both"/>
      </w:pPr>
      <w:r>
        <w:t>Перспективы развития малой авиации международного аэропорта «Махачкала» свя</w:t>
      </w:r>
      <w:r>
        <w:softHyphen/>
        <w:t>заны с организацией регионального авиационного сообщения между городами и админи-стративными центрами муниципальных районов Республики Дагестан и соседних регио-нов, а</w:t>
      </w:r>
      <w:r>
        <w:rPr>
          <w:spacing w:val="-1"/>
        </w:rPr>
        <w:t xml:space="preserve"> </w:t>
      </w:r>
      <w:r>
        <w:t>также с</w:t>
      </w:r>
      <w:r>
        <w:rPr>
          <w:spacing w:val="-1"/>
        </w:rPr>
        <w:t xml:space="preserve"> </w:t>
      </w:r>
      <w:r>
        <w:t>растущим</w:t>
      </w:r>
      <w:r>
        <w:rPr>
          <w:spacing w:val="-1"/>
        </w:rPr>
        <w:t xml:space="preserve"> </w:t>
      </w:r>
      <w:r>
        <w:t>интересом</w:t>
      </w:r>
      <w:r>
        <w:rPr>
          <w:spacing w:val="-1"/>
        </w:rPr>
        <w:t xml:space="preserve"> </w:t>
      </w:r>
      <w:r>
        <w:t>туристов</w:t>
      </w:r>
      <w:r>
        <w:rPr>
          <w:spacing w:val="-1"/>
        </w:rPr>
        <w:t xml:space="preserve"> </w:t>
      </w:r>
      <w:r>
        <w:t>к полетам</w:t>
      </w:r>
      <w:r>
        <w:rPr>
          <w:spacing w:val="-1"/>
        </w:rPr>
        <w:t xml:space="preserve"> </w:t>
      </w:r>
      <w:r>
        <w:t>при посещении исторических мест и природных достопримечательностей, спортсменов и любителей парашютного спорта.</w:t>
      </w:r>
    </w:p>
    <w:p w:rsidR="00BA7B2C" w:rsidRDefault="00BA7B2C">
      <w:pPr>
        <w:pStyle w:val="a3"/>
        <w:spacing w:before="143"/>
      </w:pPr>
    </w:p>
    <w:p w:rsidR="00BA7B2C" w:rsidRDefault="00156D0F">
      <w:pPr>
        <w:pStyle w:val="6"/>
        <w:ind w:left="568"/>
        <w:jc w:val="left"/>
      </w:pPr>
      <w:r>
        <w:t>Развитие</w:t>
      </w:r>
      <w:r>
        <w:rPr>
          <w:spacing w:val="-6"/>
        </w:rPr>
        <w:t xml:space="preserve"> </w:t>
      </w:r>
      <w:r>
        <w:t>железнодорожного</w:t>
      </w:r>
      <w:r>
        <w:rPr>
          <w:spacing w:val="-5"/>
        </w:rPr>
        <w:t xml:space="preserve"> </w:t>
      </w:r>
      <w:r>
        <w:rPr>
          <w:spacing w:val="-2"/>
        </w:rPr>
        <w:t>сообщения</w:t>
      </w:r>
    </w:p>
    <w:p w:rsidR="00BA7B2C" w:rsidRDefault="00BA7B2C">
      <w:pPr>
        <w:pStyle w:val="a3"/>
        <w:spacing w:before="271"/>
        <w:rPr>
          <w:b/>
          <w:i/>
        </w:rPr>
      </w:pPr>
    </w:p>
    <w:p w:rsidR="00BA7B2C" w:rsidRDefault="00156D0F">
      <w:pPr>
        <w:pStyle w:val="a3"/>
        <w:spacing w:before="1" w:line="360" w:lineRule="auto"/>
        <w:ind w:left="568" w:right="561" w:firstLine="566"/>
        <w:jc w:val="both"/>
      </w:pPr>
      <w:r>
        <w:t>К</w:t>
      </w:r>
      <w:r>
        <w:rPr>
          <w:spacing w:val="-4"/>
        </w:rPr>
        <w:t xml:space="preserve"> </w:t>
      </w:r>
      <w:r>
        <w:t>основным</w:t>
      </w:r>
      <w:r>
        <w:rPr>
          <w:spacing w:val="-5"/>
        </w:rPr>
        <w:t xml:space="preserve"> </w:t>
      </w:r>
      <w:r>
        <w:t>задачам</w:t>
      </w:r>
      <w:r>
        <w:rPr>
          <w:spacing w:val="-3"/>
        </w:rPr>
        <w:t xml:space="preserve"> </w:t>
      </w:r>
      <w:r>
        <w:t>развития</w:t>
      </w:r>
      <w:r>
        <w:rPr>
          <w:spacing w:val="-4"/>
        </w:rPr>
        <w:t xml:space="preserve"> </w:t>
      </w:r>
      <w:r>
        <w:t>регулярных</w:t>
      </w:r>
      <w:r>
        <w:rPr>
          <w:spacing w:val="-2"/>
        </w:rPr>
        <w:t xml:space="preserve"> </w:t>
      </w:r>
      <w:r>
        <w:t>перевозок</w:t>
      </w:r>
      <w:r>
        <w:rPr>
          <w:spacing w:val="-3"/>
        </w:rPr>
        <w:t xml:space="preserve"> </w:t>
      </w:r>
      <w:r>
        <w:t>населения</w:t>
      </w:r>
      <w:r>
        <w:rPr>
          <w:spacing w:val="-4"/>
        </w:rPr>
        <w:t xml:space="preserve"> </w:t>
      </w:r>
      <w:r>
        <w:t>на</w:t>
      </w:r>
      <w:r>
        <w:rPr>
          <w:spacing w:val="-5"/>
        </w:rPr>
        <w:t xml:space="preserve"> </w:t>
      </w:r>
      <w:r>
        <w:t>железнодорожном транспорте в г. Махачкале относятся:</w:t>
      </w:r>
    </w:p>
    <w:p w:rsidR="00BA7B2C" w:rsidRDefault="00156D0F">
      <w:pPr>
        <w:pStyle w:val="a4"/>
        <w:numPr>
          <w:ilvl w:val="0"/>
          <w:numId w:val="19"/>
        </w:numPr>
        <w:tabs>
          <w:tab w:val="left" w:pos="1293"/>
        </w:tabs>
        <w:spacing w:line="360" w:lineRule="auto"/>
        <w:ind w:left="568" w:right="560" w:firstLine="566"/>
        <w:jc w:val="both"/>
        <w:rPr>
          <w:sz w:val="24"/>
        </w:rPr>
      </w:pPr>
      <w:r>
        <w:rPr>
          <w:sz w:val="24"/>
        </w:rPr>
        <w:t>повышение транспортной доступности г. Махачкалы из других субъектов Россий</w:t>
      </w:r>
      <w:r>
        <w:rPr>
          <w:sz w:val="24"/>
        </w:rPr>
        <w:softHyphen/>
        <w:t>ской Федерации за счет развития пассажирского железнодорожного сообщения с круп-нейшими городами страны;</w:t>
      </w:r>
    </w:p>
    <w:p w:rsidR="00BA7B2C" w:rsidRDefault="00156D0F">
      <w:pPr>
        <w:pStyle w:val="a4"/>
        <w:numPr>
          <w:ilvl w:val="0"/>
          <w:numId w:val="19"/>
        </w:numPr>
        <w:tabs>
          <w:tab w:val="left" w:pos="1273"/>
        </w:tabs>
        <w:spacing w:line="275" w:lineRule="exact"/>
        <w:ind w:left="1273" w:hanging="138"/>
        <w:jc w:val="both"/>
        <w:rPr>
          <w:sz w:val="24"/>
        </w:rPr>
      </w:pPr>
      <w:r>
        <w:rPr>
          <w:sz w:val="24"/>
        </w:rPr>
        <w:t>расширение</w:t>
      </w:r>
      <w:r>
        <w:rPr>
          <w:spacing w:val="-5"/>
          <w:sz w:val="24"/>
        </w:rPr>
        <w:t xml:space="preserve"> </w:t>
      </w:r>
      <w:r>
        <w:rPr>
          <w:sz w:val="24"/>
        </w:rPr>
        <w:t>маршрутов</w:t>
      </w:r>
      <w:r>
        <w:rPr>
          <w:spacing w:val="-2"/>
          <w:sz w:val="24"/>
        </w:rPr>
        <w:t xml:space="preserve"> </w:t>
      </w:r>
      <w:r>
        <w:rPr>
          <w:sz w:val="24"/>
        </w:rPr>
        <w:t>движения</w:t>
      </w:r>
      <w:r>
        <w:rPr>
          <w:spacing w:val="-2"/>
          <w:sz w:val="24"/>
        </w:rPr>
        <w:t xml:space="preserve"> </w:t>
      </w:r>
      <w:r>
        <w:rPr>
          <w:sz w:val="24"/>
        </w:rPr>
        <w:t>пригородных</w:t>
      </w:r>
      <w:r>
        <w:rPr>
          <w:spacing w:val="1"/>
          <w:sz w:val="24"/>
        </w:rPr>
        <w:t xml:space="preserve"> </w:t>
      </w:r>
      <w:r>
        <w:rPr>
          <w:spacing w:val="-2"/>
          <w:sz w:val="24"/>
        </w:rPr>
        <w:t>поездов;</w:t>
      </w:r>
    </w:p>
    <w:p w:rsidR="00BA7B2C" w:rsidRDefault="00BA7B2C">
      <w:pPr>
        <w:pStyle w:val="a4"/>
        <w:spacing w:line="275" w:lineRule="exact"/>
        <w:jc w:val="both"/>
        <w:rPr>
          <w:sz w:val="24"/>
        </w:rPr>
        <w:sectPr w:rsidR="00BA7B2C">
          <w:pgSz w:w="11910" w:h="16840"/>
          <w:pgMar w:top="1040" w:right="283" w:bottom="1100" w:left="1133" w:header="0" w:footer="906" w:gutter="0"/>
          <w:cols w:space="720"/>
        </w:sectPr>
      </w:pPr>
    </w:p>
    <w:p w:rsidR="00BA7B2C" w:rsidRDefault="00156D0F">
      <w:pPr>
        <w:pStyle w:val="a4"/>
        <w:numPr>
          <w:ilvl w:val="0"/>
          <w:numId w:val="19"/>
        </w:numPr>
        <w:tabs>
          <w:tab w:val="left" w:pos="1273"/>
        </w:tabs>
        <w:spacing w:before="68"/>
        <w:ind w:left="1273" w:hanging="138"/>
        <w:jc w:val="both"/>
        <w:rPr>
          <w:sz w:val="24"/>
        </w:rPr>
      </w:pPr>
      <w:r>
        <w:rPr>
          <w:sz w:val="24"/>
        </w:rPr>
        <w:lastRenderedPageBreak/>
        <w:t>развитие</w:t>
      </w:r>
      <w:r>
        <w:rPr>
          <w:spacing w:val="-5"/>
          <w:sz w:val="24"/>
        </w:rPr>
        <w:t xml:space="preserve"> </w:t>
      </w:r>
      <w:r>
        <w:rPr>
          <w:sz w:val="24"/>
        </w:rPr>
        <w:t>инфраструктуры</w:t>
      </w:r>
      <w:r>
        <w:rPr>
          <w:spacing w:val="-3"/>
          <w:sz w:val="24"/>
        </w:rPr>
        <w:t xml:space="preserve"> </w:t>
      </w:r>
      <w:r>
        <w:rPr>
          <w:sz w:val="24"/>
        </w:rPr>
        <w:t>железнодорожного</w:t>
      </w:r>
      <w:r>
        <w:rPr>
          <w:spacing w:val="-1"/>
          <w:sz w:val="24"/>
        </w:rPr>
        <w:t xml:space="preserve"> </w:t>
      </w:r>
      <w:r>
        <w:rPr>
          <w:spacing w:val="-2"/>
          <w:sz w:val="24"/>
        </w:rPr>
        <w:t>транспорта;</w:t>
      </w:r>
    </w:p>
    <w:p w:rsidR="00BA7B2C" w:rsidRDefault="00156D0F">
      <w:pPr>
        <w:pStyle w:val="a4"/>
        <w:numPr>
          <w:ilvl w:val="0"/>
          <w:numId w:val="19"/>
        </w:numPr>
        <w:tabs>
          <w:tab w:val="left" w:pos="1310"/>
        </w:tabs>
        <w:spacing w:before="140" w:line="360" w:lineRule="auto"/>
        <w:ind w:left="568" w:right="563" w:firstLine="566"/>
        <w:jc w:val="both"/>
        <w:rPr>
          <w:sz w:val="24"/>
        </w:rPr>
      </w:pPr>
      <w:r>
        <w:rPr>
          <w:sz w:val="24"/>
        </w:rPr>
        <w:t>повышение качества транспортного обслуживания населения за счет обновления парка подвижного состава, сокращения интервалов движения пригородных поездов и по</w:t>
      </w:r>
      <w:r>
        <w:rPr>
          <w:sz w:val="24"/>
        </w:rPr>
        <w:softHyphen/>
        <w:t>вышения скорости сообщения;</w:t>
      </w:r>
    </w:p>
    <w:p w:rsidR="00BA7B2C" w:rsidRDefault="00156D0F">
      <w:pPr>
        <w:pStyle w:val="a4"/>
        <w:numPr>
          <w:ilvl w:val="0"/>
          <w:numId w:val="19"/>
        </w:numPr>
        <w:tabs>
          <w:tab w:val="left" w:pos="1273"/>
        </w:tabs>
        <w:spacing w:line="360" w:lineRule="auto"/>
        <w:ind w:left="1135" w:right="563" w:firstLine="0"/>
        <w:jc w:val="both"/>
        <w:rPr>
          <w:sz w:val="24"/>
        </w:rPr>
      </w:pPr>
      <w:r>
        <w:rPr>
          <w:sz w:val="24"/>
        </w:rPr>
        <w:t>интеграция расписаний движения железнодорожного и автобусного транспорта. Для</w:t>
      </w:r>
      <w:r>
        <w:rPr>
          <w:spacing w:val="9"/>
          <w:sz w:val="24"/>
        </w:rPr>
        <w:t xml:space="preserve"> </w:t>
      </w:r>
      <w:r>
        <w:rPr>
          <w:sz w:val="24"/>
        </w:rPr>
        <w:t>решения</w:t>
      </w:r>
      <w:r>
        <w:rPr>
          <w:spacing w:val="10"/>
          <w:sz w:val="24"/>
        </w:rPr>
        <w:t xml:space="preserve"> </w:t>
      </w:r>
      <w:r>
        <w:rPr>
          <w:sz w:val="24"/>
        </w:rPr>
        <w:t>перечисленных</w:t>
      </w:r>
      <w:r>
        <w:rPr>
          <w:spacing w:val="9"/>
          <w:sz w:val="24"/>
        </w:rPr>
        <w:t xml:space="preserve"> </w:t>
      </w:r>
      <w:r>
        <w:rPr>
          <w:sz w:val="24"/>
        </w:rPr>
        <w:t>задач</w:t>
      </w:r>
      <w:r>
        <w:rPr>
          <w:spacing w:val="9"/>
          <w:sz w:val="24"/>
        </w:rPr>
        <w:t xml:space="preserve"> </w:t>
      </w:r>
      <w:r>
        <w:rPr>
          <w:sz w:val="24"/>
        </w:rPr>
        <w:t>предусматривается</w:t>
      </w:r>
      <w:r>
        <w:rPr>
          <w:spacing w:val="9"/>
          <w:sz w:val="24"/>
        </w:rPr>
        <w:t xml:space="preserve"> </w:t>
      </w:r>
      <w:r>
        <w:rPr>
          <w:sz w:val="24"/>
        </w:rPr>
        <w:t>реализация</w:t>
      </w:r>
      <w:r>
        <w:rPr>
          <w:spacing w:val="10"/>
          <w:sz w:val="24"/>
        </w:rPr>
        <w:t xml:space="preserve"> </w:t>
      </w:r>
      <w:r>
        <w:rPr>
          <w:sz w:val="24"/>
        </w:rPr>
        <w:t>следующих</w:t>
      </w:r>
      <w:r>
        <w:rPr>
          <w:spacing w:val="12"/>
          <w:sz w:val="24"/>
        </w:rPr>
        <w:t xml:space="preserve"> </w:t>
      </w:r>
      <w:r>
        <w:rPr>
          <w:spacing w:val="-2"/>
          <w:sz w:val="24"/>
        </w:rPr>
        <w:t>меро-</w:t>
      </w:r>
    </w:p>
    <w:p w:rsidR="00BA7B2C" w:rsidRDefault="00156D0F">
      <w:pPr>
        <w:pStyle w:val="a3"/>
        <w:ind w:left="592"/>
      </w:pPr>
      <w:r>
        <w:rPr>
          <w:spacing w:val="-2"/>
        </w:rPr>
        <w:t>приятий:</w:t>
      </w:r>
    </w:p>
    <w:p w:rsidR="00BA7B2C" w:rsidRDefault="00156D0F">
      <w:pPr>
        <w:pStyle w:val="a4"/>
        <w:numPr>
          <w:ilvl w:val="0"/>
          <w:numId w:val="19"/>
        </w:numPr>
        <w:tabs>
          <w:tab w:val="left" w:pos="1273"/>
        </w:tabs>
        <w:spacing w:before="138"/>
        <w:ind w:left="1273" w:hanging="138"/>
        <w:jc w:val="both"/>
        <w:rPr>
          <w:sz w:val="24"/>
        </w:rPr>
      </w:pPr>
      <w:r>
        <w:rPr>
          <w:sz w:val="24"/>
        </w:rPr>
        <w:t>развитие</w:t>
      </w:r>
      <w:r>
        <w:rPr>
          <w:spacing w:val="-5"/>
          <w:sz w:val="24"/>
        </w:rPr>
        <w:t xml:space="preserve"> </w:t>
      </w:r>
      <w:r>
        <w:rPr>
          <w:sz w:val="24"/>
        </w:rPr>
        <w:t>железнодорожных</w:t>
      </w:r>
      <w:r>
        <w:rPr>
          <w:spacing w:val="-2"/>
          <w:sz w:val="24"/>
        </w:rPr>
        <w:t xml:space="preserve"> </w:t>
      </w:r>
      <w:r>
        <w:rPr>
          <w:sz w:val="24"/>
        </w:rPr>
        <w:t>перевозок в</w:t>
      </w:r>
      <w:r>
        <w:rPr>
          <w:spacing w:val="-3"/>
          <w:sz w:val="24"/>
        </w:rPr>
        <w:t xml:space="preserve"> </w:t>
      </w:r>
      <w:r>
        <w:rPr>
          <w:sz w:val="24"/>
        </w:rPr>
        <w:t>дальнем</w:t>
      </w:r>
      <w:r>
        <w:rPr>
          <w:spacing w:val="-2"/>
          <w:sz w:val="24"/>
        </w:rPr>
        <w:t xml:space="preserve"> следовании;</w:t>
      </w:r>
    </w:p>
    <w:p w:rsidR="00BA7B2C" w:rsidRDefault="00156D0F">
      <w:pPr>
        <w:pStyle w:val="a4"/>
        <w:numPr>
          <w:ilvl w:val="0"/>
          <w:numId w:val="19"/>
        </w:numPr>
        <w:tabs>
          <w:tab w:val="left" w:pos="1277"/>
        </w:tabs>
        <w:spacing w:before="137" w:line="360" w:lineRule="auto"/>
        <w:ind w:left="568" w:right="564" w:firstLine="566"/>
        <w:jc w:val="both"/>
        <w:rPr>
          <w:sz w:val="24"/>
        </w:rPr>
      </w:pPr>
      <w:r>
        <w:rPr>
          <w:sz w:val="24"/>
        </w:rPr>
        <w:t>развитие железнодорожного сообщения в пригородном сообщении, в том числе ор</w:t>
      </w:r>
      <w:r>
        <w:rPr>
          <w:sz w:val="24"/>
        </w:rPr>
        <w:softHyphen/>
        <w:t>ганизация пригородного сообщения железнодорожным транспортом по маршруту Махач</w:t>
      </w:r>
      <w:r>
        <w:rPr>
          <w:sz w:val="24"/>
        </w:rPr>
        <w:softHyphen/>
        <w:t>кала – международный аэропорт Махачкала (Уйташ);</w:t>
      </w:r>
    </w:p>
    <w:p w:rsidR="00BA7B2C" w:rsidRDefault="00156D0F">
      <w:pPr>
        <w:pStyle w:val="a4"/>
        <w:numPr>
          <w:ilvl w:val="0"/>
          <w:numId w:val="19"/>
        </w:numPr>
        <w:tabs>
          <w:tab w:val="left" w:pos="1313"/>
        </w:tabs>
        <w:spacing w:before="1" w:line="360" w:lineRule="auto"/>
        <w:ind w:left="568" w:right="566" w:firstLine="566"/>
        <w:jc w:val="both"/>
        <w:rPr>
          <w:sz w:val="24"/>
        </w:rPr>
      </w:pPr>
      <w:r>
        <w:rPr>
          <w:sz w:val="24"/>
        </w:rPr>
        <w:t>улучшение транспортного обслуживания населения пригородным железнодорож</w:t>
      </w:r>
      <w:r>
        <w:rPr>
          <w:sz w:val="24"/>
        </w:rPr>
        <w:softHyphen/>
        <w:t>ным транспортом, в том числе на территории г. Махачкалы;</w:t>
      </w:r>
    </w:p>
    <w:p w:rsidR="00BA7B2C" w:rsidRDefault="00156D0F">
      <w:pPr>
        <w:pStyle w:val="a4"/>
        <w:numPr>
          <w:ilvl w:val="0"/>
          <w:numId w:val="19"/>
        </w:numPr>
        <w:tabs>
          <w:tab w:val="left" w:pos="1349"/>
        </w:tabs>
        <w:spacing w:line="360" w:lineRule="auto"/>
        <w:ind w:left="568" w:right="559" w:firstLine="566"/>
        <w:jc w:val="both"/>
        <w:rPr>
          <w:sz w:val="24"/>
        </w:rPr>
      </w:pPr>
      <w:r>
        <w:rPr>
          <w:sz w:val="24"/>
        </w:rPr>
        <w:t>развитие инфраструктуры пригородного железнодорожного транспорта (строи</w:t>
      </w:r>
      <w:r>
        <w:rPr>
          <w:sz w:val="24"/>
        </w:rPr>
        <w:softHyphen/>
        <w:t>тельство транспортно-пересадочного узла на Привокзальной площади, реконструкция же</w:t>
      </w:r>
      <w:r>
        <w:rPr>
          <w:sz w:val="24"/>
        </w:rPr>
        <w:softHyphen/>
        <w:t>лезнодорожных путей и остановочных пунктов);</w:t>
      </w:r>
    </w:p>
    <w:p w:rsidR="00BA7B2C" w:rsidRDefault="00156D0F">
      <w:pPr>
        <w:pStyle w:val="a4"/>
        <w:numPr>
          <w:ilvl w:val="0"/>
          <w:numId w:val="19"/>
        </w:numPr>
        <w:tabs>
          <w:tab w:val="left" w:pos="1273"/>
        </w:tabs>
        <w:spacing w:line="275" w:lineRule="exact"/>
        <w:ind w:left="1273" w:hanging="138"/>
        <w:jc w:val="both"/>
        <w:rPr>
          <w:sz w:val="24"/>
        </w:rPr>
      </w:pPr>
      <w:r>
        <w:rPr>
          <w:sz w:val="24"/>
        </w:rPr>
        <w:t>строительство</w:t>
      </w:r>
      <w:r>
        <w:rPr>
          <w:spacing w:val="-4"/>
          <w:sz w:val="24"/>
        </w:rPr>
        <w:t xml:space="preserve"> </w:t>
      </w:r>
      <w:r>
        <w:rPr>
          <w:sz w:val="24"/>
        </w:rPr>
        <w:t>железнодорожного</w:t>
      </w:r>
      <w:r>
        <w:rPr>
          <w:spacing w:val="-1"/>
          <w:sz w:val="24"/>
        </w:rPr>
        <w:t xml:space="preserve"> </w:t>
      </w:r>
      <w:r>
        <w:rPr>
          <w:sz w:val="24"/>
        </w:rPr>
        <w:t>обхода</w:t>
      </w:r>
      <w:r>
        <w:rPr>
          <w:spacing w:val="-2"/>
          <w:sz w:val="24"/>
        </w:rPr>
        <w:t xml:space="preserve"> </w:t>
      </w:r>
      <w:r>
        <w:rPr>
          <w:sz w:val="24"/>
        </w:rPr>
        <w:t>г.</w:t>
      </w:r>
      <w:r>
        <w:rPr>
          <w:spacing w:val="-1"/>
          <w:sz w:val="24"/>
        </w:rPr>
        <w:t xml:space="preserve"> </w:t>
      </w:r>
      <w:r>
        <w:rPr>
          <w:spacing w:val="-2"/>
          <w:sz w:val="24"/>
        </w:rPr>
        <w:t>Махачкалы;</w:t>
      </w:r>
    </w:p>
    <w:p w:rsidR="00BA7B2C" w:rsidRDefault="00156D0F">
      <w:pPr>
        <w:pStyle w:val="a4"/>
        <w:numPr>
          <w:ilvl w:val="0"/>
          <w:numId w:val="19"/>
        </w:numPr>
        <w:tabs>
          <w:tab w:val="left" w:pos="1273"/>
        </w:tabs>
        <w:spacing w:before="139"/>
        <w:ind w:left="1273" w:hanging="138"/>
        <w:jc w:val="both"/>
        <w:rPr>
          <w:sz w:val="24"/>
        </w:rPr>
      </w:pPr>
      <w:r>
        <w:rPr>
          <w:sz w:val="24"/>
        </w:rPr>
        <w:t>обновление</w:t>
      </w:r>
      <w:r>
        <w:rPr>
          <w:spacing w:val="-2"/>
          <w:sz w:val="24"/>
        </w:rPr>
        <w:t xml:space="preserve"> </w:t>
      </w:r>
      <w:r>
        <w:rPr>
          <w:sz w:val="24"/>
        </w:rPr>
        <w:t>парка</w:t>
      </w:r>
      <w:r>
        <w:rPr>
          <w:spacing w:val="-1"/>
          <w:sz w:val="24"/>
        </w:rPr>
        <w:t xml:space="preserve"> </w:t>
      </w:r>
      <w:r>
        <w:rPr>
          <w:sz w:val="24"/>
        </w:rPr>
        <w:t xml:space="preserve">пригородных </w:t>
      </w:r>
      <w:r>
        <w:rPr>
          <w:spacing w:val="-2"/>
          <w:sz w:val="24"/>
        </w:rPr>
        <w:t>поездов;</w:t>
      </w:r>
    </w:p>
    <w:p w:rsidR="00BA7B2C" w:rsidRDefault="00156D0F">
      <w:pPr>
        <w:pStyle w:val="a4"/>
        <w:numPr>
          <w:ilvl w:val="0"/>
          <w:numId w:val="19"/>
        </w:numPr>
        <w:tabs>
          <w:tab w:val="left" w:pos="1289"/>
        </w:tabs>
        <w:spacing w:before="137" w:line="360" w:lineRule="auto"/>
        <w:ind w:left="568" w:right="563" w:firstLine="566"/>
        <w:jc w:val="both"/>
        <w:rPr>
          <w:b/>
          <w:i/>
          <w:sz w:val="24"/>
        </w:rPr>
      </w:pPr>
      <w:r>
        <w:rPr>
          <w:sz w:val="24"/>
        </w:rPr>
        <w:t>введение единых проездных документов (единой транспортной карты) для оплаты проезда на всех видах пассажирского транспорта общего пользования, включая пригород-ный железнодорожный транспорт</w:t>
      </w:r>
      <w:r>
        <w:rPr>
          <w:b/>
          <w:i/>
          <w:sz w:val="24"/>
        </w:rPr>
        <w:t>.</w:t>
      </w:r>
    </w:p>
    <w:p w:rsidR="00BA7B2C" w:rsidRDefault="00156D0F">
      <w:pPr>
        <w:pStyle w:val="a3"/>
        <w:spacing w:before="1" w:line="360" w:lineRule="auto"/>
        <w:ind w:left="568" w:right="560" w:firstLine="566"/>
        <w:jc w:val="both"/>
      </w:pPr>
      <w:r>
        <w:t>В июле 2025 г. Председателем Правительства РФ М. В. Мишустиным поручено про-работать вопрос реализации проекта организации пригородного сообщения железнодо</w:t>
      </w:r>
      <w:r>
        <w:softHyphen/>
        <w:t>рожным транспортом по маршруту Махачкала – международный аэропорт Махачкала (Уйташ) – Дагестанские Огни – Дербент для обеспечения доступности железнодорожным транспортом международного аэропорта Махачкала. Организация такого маршрута поз</w:t>
      </w:r>
      <w:r>
        <w:softHyphen/>
        <w:t>волит, в том числе, повысить туристическую привлекательность Северного Кавказа (ри</w:t>
      </w:r>
      <w:r>
        <w:softHyphen/>
        <w:t>сунок 7.3.6.1).</w:t>
      </w:r>
    </w:p>
    <w:p w:rsidR="00BA7B2C" w:rsidRDefault="00156D0F">
      <w:pPr>
        <w:pStyle w:val="a3"/>
        <w:spacing w:line="360" w:lineRule="auto"/>
        <w:ind w:left="568" w:right="566" w:firstLine="566"/>
        <w:jc w:val="both"/>
      </w:pPr>
      <w:r>
        <w:t>В настоящее время к наиболее загруженным станциям (остановочным узлам) с наибольшим пассажирооборотом относятся:</w:t>
      </w:r>
    </w:p>
    <w:p w:rsidR="00BA7B2C" w:rsidRDefault="00156D0F">
      <w:pPr>
        <w:pStyle w:val="a4"/>
        <w:numPr>
          <w:ilvl w:val="0"/>
          <w:numId w:val="19"/>
        </w:numPr>
        <w:tabs>
          <w:tab w:val="left" w:pos="1277"/>
        </w:tabs>
        <w:spacing w:line="360" w:lineRule="auto"/>
        <w:ind w:left="568" w:right="564" w:firstLine="566"/>
        <w:jc w:val="both"/>
        <w:rPr>
          <w:sz w:val="24"/>
        </w:rPr>
      </w:pPr>
      <w:r>
        <w:rPr>
          <w:sz w:val="24"/>
        </w:rPr>
        <w:t>железнодорожный вокзал (пассажирооборот составил 723,1 тыс. пассажиров в 2024 году и 448,3 тыс. пассажиров за первое полугодие 2025 года);</w:t>
      </w:r>
    </w:p>
    <w:p w:rsidR="00BA7B2C" w:rsidRDefault="00156D0F">
      <w:pPr>
        <w:pStyle w:val="a4"/>
        <w:numPr>
          <w:ilvl w:val="0"/>
          <w:numId w:val="19"/>
        </w:numPr>
        <w:tabs>
          <w:tab w:val="left" w:pos="1284"/>
        </w:tabs>
        <w:spacing w:line="360" w:lineRule="auto"/>
        <w:ind w:left="568" w:right="567" w:firstLine="566"/>
        <w:jc w:val="both"/>
        <w:rPr>
          <w:sz w:val="24"/>
        </w:rPr>
      </w:pPr>
      <w:r>
        <w:rPr>
          <w:sz w:val="24"/>
        </w:rPr>
        <w:t>Новый Кяхулай (ОП 2290 км) (56,6 тыс. пассажиров в 2024 году и 39,7 тыс. пасса</w:t>
      </w:r>
      <w:r>
        <w:rPr>
          <w:sz w:val="24"/>
        </w:rPr>
        <w:softHyphen/>
        <w:t>жиров за первое полугодие 2025 года);</w:t>
      </w:r>
    </w:p>
    <w:p w:rsidR="00BA7B2C" w:rsidRDefault="00BA7B2C">
      <w:pPr>
        <w:pStyle w:val="a4"/>
        <w:spacing w:line="360" w:lineRule="auto"/>
        <w:jc w:val="both"/>
        <w:rPr>
          <w:sz w:val="24"/>
        </w:rPr>
        <w:sectPr w:rsidR="00BA7B2C">
          <w:pgSz w:w="11910" w:h="16840"/>
          <w:pgMar w:top="1040" w:right="283" w:bottom="1100" w:left="1133" w:header="0" w:footer="906" w:gutter="0"/>
          <w:cols w:space="720"/>
        </w:sectPr>
      </w:pPr>
    </w:p>
    <w:p w:rsidR="00BA7B2C" w:rsidRDefault="00156D0F">
      <w:pPr>
        <w:pStyle w:val="a4"/>
        <w:numPr>
          <w:ilvl w:val="0"/>
          <w:numId w:val="19"/>
        </w:numPr>
        <w:tabs>
          <w:tab w:val="left" w:pos="1281"/>
        </w:tabs>
        <w:spacing w:before="68" w:line="360" w:lineRule="auto"/>
        <w:ind w:left="568" w:right="562" w:firstLine="566"/>
        <w:rPr>
          <w:sz w:val="24"/>
        </w:rPr>
      </w:pPr>
      <w:r>
        <w:rPr>
          <w:sz w:val="24"/>
        </w:rPr>
        <w:lastRenderedPageBreak/>
        <w:t>Махачкала Сортировочный (44,6 тыс. пассажиров в 2024 году и 38,1 тыс. пассажи</w:t>
      </w:r>
      <w:r>
        <w:rPr>
          <w:sz w:val="24"/>
        </w:rPr>
        <w:softHyphen/>
        <w:t>ров за первое полугодие 2025 года);</w:t>
      </w:r>
    </w:p>
    <w:p w:rsidR="00BA7B2C" w:rsidRDefault="00156D0F">
      <w:pPr>
        <w:pStyle w:val="a4"/>
        <w:numPr>
          <w:ilvl w:val="0"/>
          <w:numId w:val="19"/>
        </w:numPr>
        <w:tabs>
          <w:tab w:val="left" w:pos="1286"/>
        </w:tabs>
        <w:spacing w:before="1" w:line="360" w:lineRule="auto"/>
        <w:ind w:left="568" w:right="568" w:firstLine="566"/>
        <w:rPr>
          <w:sz w:val="24"/>
        </w:rPr>
      </w:pPr>
      <w:r>
        <w:rPr>
          <w:sz w:val="24"/>
        </w:rPr>
        <w:t>Шамхал (38,9 тыс. пассажиров в 2024 году и 23,8 тыс. пассажиров за первое полу</w:t>
      </w:r>
      <w:r>
        <w:rPr>
          <w:sz w:val="24"/>
        </w:rPr>
        <w:softHyphen/>
        <w:t>годие 2025 года);</w:t>
      </w:r>
    </w:p>
    <w:p w:rsidR="00BA7B2C" w:rsidRDefault="00156D0F">
      <w:pPr>
        <w:pStyle w:val="a4"/>
        <w:numPr>
          <w:ilvl w:val="0"/>
          <w:numId w:val="19"/>
        </w:numPr>
        <w:tabs>
          <w:tab w:val="left" w:pos="1286"/>
        </w:tabs>
        <w:spacing w:after="7" w:line="360" w:lineRule="auto"/>
        <w:ind w:left="568" w:right="568" w:firstLine="566"/>
        <w:rPr>
          <w:sz w:val="24"/>
        </w:rPr>
      </w:pPr>
      <w:r>
        <w:rPr>
          <w:sz w:val="24"/>
        </w:rPr>
        <w:t>Тарки (23,1 тыс. пассажиров в 2024 году и 31,3 тыс. пассажиров за первое полуго</w:t>
      </w:r>
      <w:r>
        <w:rPr>
          <w:sz w:val="24"/>
        </w:rPr>
        <w:softHyphen/>
        <w:t>дие 2025 года).</w:t>
      </w:r>
    </w:p>
    <w:p w:rsidR="00BA7B2C" w:rsidRDefault="00156D0F">
      <w:pPr>
        <w:pStyle w:val="a3"/>
        <w:ind w:left="568"/>
        <w:rPr>
          <w:sz w:val="20"/>
        </w:rPr>
      </w:pPr>
      <w:r>
        <w:rPr>
          <w:noProof/>
          <w:sz w:val="20"/>
        </w:rPr>
        <w:drawing>
          <wp:inline distT="0" distB="0" distL="0" distR="0">
            <wp:extent cx="6049813" cy="3688841"/>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8" cstate="print"/>
                    <a:stretch>
                      <a:fillRect/>
                    </a:stretch>
                  </pic:blipFill>
                  <pic:spPr>
                    <a:xfrm>
                      <a:off x="0" y="0"/>
                      <a:ext cx="6049813" cy="3688841"/>
                    </a:xfrm>
                    <a:prstGeom prst="rect">
                      <a:avLst/>
                    </a:prstGeom>
                  </pic:spPr>
                </pic:pic>
              </a:graphicData>
            </a:graphic>
          </wp:inline>
        </w:drawing>
      </w:r>
    </w:p>
    <w:p w:rsidR="00BA7B2C" w:rsidRDefault="00156D0F">
      <w:pPr>
        <w:pStyle w:val="a3"/>
        <w:spacing w:before="171" w:line="360" w:lineRule="auto"/>
        <w:ind w:left="674" w:firstLine="592"/>
      </w:pPr>
      <w:r>
        <w:t>Рисунок 7.3.6.1</w:t>
      </w:r>
      <w:r>
        <w:rPr>
          <w:spacing w:val="-1"/>
        </w:rPr>
        <w:t xml:space="preserve"> </w:t>
      </w:r>
      <w:r>
        <w:t>–</w:t>
      </w:r>
      <w:r>
        <w:rPr>
          <w:spacing w:val="-1"/>
        </w:rPr>
        <w:t xml:space="preserve"> </w:t>
      </w:r>
      <w:r>
        <w:t>Организации</w:t>
      </w:r>
      <w:r>
        <w:rPr>
          <w:spacing w:val="-3"/>
        </w:rPr>
        <w:t xml:space="preserve"> </w:t>
      </w:r>
      <w:r>
        <w:t>пригородного</w:t>
      </w:r>
      <w:r>
        <w:rPr>
          <w:spacing w:val="-1"/>
        </w:rPr>
        <w:t xml:space="preserve"> </w:t>
      </w:r>
      <w:r>
        <w:t>сообщения</w:t>
      </w:r>
      <w:r>
        <w:rPr>
          <w:spacing w:val="-1"/>
        </w:rPr>
        <w:t xml:space="preserve"> </w:t>
      </w:r>
      <w:r>
        <w:t>железнодорожным</w:t>
      </w:r>
      <w:r>
        <w:rPr>
          <w:spacing w:val="-2"/>
        </w:rPr>
        <w:t xml:space="preserve"> </w:t>
      </w:r>
      <w:r>
        <w:t>транс</w:t>
      </w:r>
      <w:r>
        <w:softHyphen/>
        <w:t>портом</w:t>
      </w:r>
      <w:r>
        <w:rPr>
          <w:spacing w:val="-4"/>
        </w:rPr>
        <w:t xml:space="preserve"> </w:t>
      </w:r>
      <w:r>
        <w:t>по</w:t>
      </w:r>
      <w:r>
        <w:rPr>
          <w:spacing w:val="-2"/>
        </w:rPr>
        <w:t xml:space="preserve"> </w:t>
      </w:r>
      <w:r>
        <w:t>маршруту</w:t>
      </w:r>
      <w:r>
        <w:rPr>
          <w:spacing w:val="-5"/>
        </w:rPr>
        <w:t xml:space="preserve"> </w:t>
      </w:r>
      <w:r>
        <w:t>Махачкала</w:t>
      </w:r>
      <w:r>
        <w:rPr>
          <w:spacing w:val="-2"/>
        </w:rPr>
        <w:t xml:space="preserve"> </w:t>
      </w:r>
      <w:r>
        <w:t>–</w:t>
      </w:r>
      <w:r>
        <w:rPr>
          <w:spacing w:val="-1"/>
        </w:rPr>
        <w:t xml:space="preserve"> </w:t>
      </w:r>
      <w:r>
        <w:t>международный аэропорт</w:t>
      </w:r>
      <w:r>
        <w:rPr>
          <w:spacing w:val="1"/>
        </w:rPr>
        <w:t xml:space="preserve"> </w:t>
      </w:r>
      <w:r>
        <w:t>«Махачкала»</w:t>
      </w:r>
      <w:r>
        <w:rPr>
          <w:spacing w:val="-5"/>
        </w:rPr>
        <w:t xml:space="preserve"> </w:t>
      </w:r>
      <w:r>
        <w:t>(Уйташ)</w:t>
      </w:r>
      <w:r>
        <w:rPr>
          <w:spacing w:val="-2"/>
        </w:rPr>
        <w:t xml:space="preserve"> </w:t>
      </w:r>
      <w:r>
        <w:t>–</w:t>
      </w:r>
      <w:r>
        <w:rPr>
          <w:spacing w:val="-1"/>
        </w:rPr>
        <w:t xml:space="preserve"> </w:t>
      </w:r>
      <w:r>
        <w:rPr>
          <w:spacing w:val="-5"/>
        </w:rPr>
        <w:t>Да-</w:t>
      </w:r>
    </w:p>
    <w:p w:rsidR="00BA7B2C" w:rsidRDefault="00156D0F">
      <w:pPr>
        <w:pStyle w:val="a3"/>
        <w:ind w:left="3849"/>
      </w:pPr>
      <w:r>
        <w:t>гестанские</w:t>
      </w:r>
      <w:r>
        <w:rPr>
          <w:spacing w:val="-2"/>
        </w:rPr>
        <w:t xml:space="preserve"> </w:t>
      </w:r>
      <w:r>
        <w:t>Огни –</w:t>
      </w:r>
      <w:r>
        <w:rPr>
          <w:spacing w:val="-1"/>
        </w:rPr>
        <w:t xml:space="preserve"> </w:t>
      </w:r>
      <w:r>
        <w:rPr>
          <w:spacing w:val="-2"/>
        </w:rPr>
        <w:t>Дербент</w:t>
      </w:r>
    </w:p>
    <w:p w:rsidR="00BA7B2C" w:rsidRDefault="00BA7B2C">
      <w:pPr>
        <w:pStyle w:val="a3"/>
      </w:pPr>
    </w:p>
    <w:p w:rsidR="00BA7B2C" w:rsidRDefault="00BA7B2C">
      <w:pPr>
        <w:pStyle w:val="a3"/>
      </w:pPr>
    </w:p>
    <w:p w:rsidR="00BA7B2C" w:rsidRDefault="00156D0F">
      <w:pPr>
        <w:pStyle w:val="a3"/>
        <w:spacing w:line="360" w:lineRule="auto"/>
        <w:ind w:left="568" w:right="567" w:firstLine="566"/>
        <w:jc w:val="both"/>
      </w:pPr>
      <w:r>
        <w:t>С учетом концентрации значительных пассажирских потоков в местах пересадок населения на автобусный и железнодорожный транспорт предлагается строительство сле</w:t>
      </w:r>
      <w:r>
        <w:softHyphen/>
        <w:t>дующих транспортно-пересадочных узлов на территории МО «город Махачкала»:</w:t>
      </w:r>
    </w:p>
    <w:p w:rsidR="00BA7B2C" w:rsidRDefault="00156D0F">
      <w:pPr>
        <w:pStyle w:val="a4"/>
        <w:numPr>
          <w:ilvl w:val="3"/>
          <w:numId w:val="51"/>
        </w:numPr>
        <w:tabs>
          <w:tab w:val="left" w:pos="1986"/>
        </w:tabs>
        <w:spacing w:before="2"/>
        <w:ind w:left="1986" w:hanging="852"/>
        <w:jc w:val="both"/>
        <w:rPr>
          <w:sz w:val="24"/>
        </w:rPr>
      </w:pPr>
      <w:r>
        <w:rPr>
          <w:sz w:val="24"/>
        </w:rPr>
        <w:t>на</w:t>
      </w:r>
      <w:r>
        <w:rPr>
          <w:spacing w:val="-5"/>
          <w:sz w:val="24"/>
        </w:rPr>
        <w:t xml:space="preserve"> </w:t>
      </w:r>
      <w:r>
        <w:rPr>
          <w:sz w:val="24"/>
        </w:rPr>
        <w:t>Привокзальной</w:t>
      </w:r>
      <w:r>
        <w:rPr>
          <w:spacing w:val="-3"/>
          <w:sz w:val="24"/>
        </w:rPr>
        <w:t xml:space="preserve"> </w:t>
      </w:r>
      <w:r>
        <w:rPr>
          <w:sz w:val="24"/>
        </w:rPr>
        <w:t>площади возле</w:t>
      </w:r>
      <w:r>
        <w:rPr>
          <w:spacing w:val="-2"/>
          <w:sz w:val="24"/>
        </w:rPr>
        <w:t xml:space="preserve"> </w:t>
      </w:r>
      <w:r>
        <w:rPr>
          <w:sz w:val="24"/>
        </w:rPr>
        <w:t>железнодорожного</w:t>
      </w:r>
      <w:r>
        <w:rPr>
          <w:spacing w:val="-1"/>
          <w:sz w:val="24"/>
        </w:rPr>
        <w:t xml:space="preserve"> </w:t>
      </w:r>
      <w:r>
        <w:rPr>
          <w:spacing w:val="-2"/>
          <w:sz w:val="24"/>
        </w:rPr>
        <w:t>вокзала;</w:t>
      </w:r>
    </w:p>
    <w:p w:rsidR="00BA7B2C" w:rsidRDefault="00156D0F">
      <w:pPr>
        <w:pStyle w:val="a4"/>
        <w:numPr>
          <w:ilvl w:val="3"/>
          <w:numId w:val="51"/>
        </w:numPr>
        <w:tabs>
          <w:tab w:val="left" w:pos="1986"/>
        </w:tabs>
        <w:spacing w:before="136"/>
        <w:ind w:left="1986" w:hanging="852"/>
        <w:jc w:val="both"/>
        <w:rPr>
          <w:sz w:val="24"/>
        </w:rPr>
      </w:pPr>
      <w:r>
        <w:rPr>
          <w:sz w:val="24"/>
        </w:rPr>
        <w:t>возле</w:t>
      </w:r>
      <w:r>
        <w:rPr>
          <w:spacing w:val="-3"/>
          <w:sz w:val="24"/>
        </w:rPr>
        <w:t xml:space="preserve"> </w:t>
      </w:r>
      <w:r>
        <w:rPr>
          <w:sz w:val="24"/>
        </w:rPr>
        <w:t>железнодорожной</w:t>
      </w:r>
      <w:r>
        <w:rPr>
          <w:spacing w:val="-2"/>
          <w:sz w:val="24"/>
        </w:rPr>
        <w:t xml:space="preserve"> </w:t>
      </w:r>
      <w:r>
        <w:rPr>
          <w:sz w:val="24"/>
        </w:rPr>
        <w:t>станции</w:t>
      </w:r>
      <w:r>
        <w:rPr>
          <w:spacing w:val="1"/>
          <w:sz w:val="24"/>
        </w:rPr>
        <w:t xml:space="preserve"> </w:t>
      </w:r>
      <w:r>
        <w:rPr>
          <w:sz w:val="24"/>
        </w:rPr>
        <w:t>«Новый</w:t>
      </w:r>
      <w:r>
        <w:rPr>
          <w:spacing w:val="-1"/>
          <w:sz w:val="24"/>
        </w:rPr>
        <w:t xml:space="preserve"> </w:t>
      </w:r>
      <w:r>
        <w:rPr>
          <w:sz w:val="24"/>
        </w:rPr>
        <w:t>Кяхулай»</w:t>
      </w:r>
      <w:r>
        <w:rPr>
          <w:spacing w:val="-7"/>
          <w:sz w:val="24"/>
        </w:rPr>
        <w:t xml:space="preserve"> </w:t>
      </w:r>
      <w:r>
        <w:rPr>
          <w:sz w:val="24"/>
        </w:rPr>
        <w:t>(ОП</w:t>
      </w:r>
      <w:r>
        <w:rPr>
          <w:spacing w:val="-2"/>
          <w:sz w:val="24"/>
        </w:rPr>
        <w:t xml:space="preserve"> </w:t>
      </w:r>
      <w:r>
        <w:rPr>
          <w:sz w:val="24"/>
        </w:rPr>
        <w:t>2290</w:t>
      </w:r>
      <w:r>
        <w:rPr>
          <w:spacing w:val="-2"/>
          <w:sz w:val="24"/>
        </w:rPr>
        <w:t xml:space="preserve"> </w:t>
      </w:r>
      <w:r>
        <w:rPr>
          <w:spacing w:val="-4"/>
          <w:sz w:val="24"/>
        </w:rPr>
        <w:t>км);</w:t>
      </w:r>
    </w:p>
    <w:p w:rsidR="00BA7B2C" w:rsidRDefault="00156D0F">
      <w:pPr>
        <w:pStyle w:val="a4"/>
        <w:numPr>
          <w:ilvl w:val="3"/>
          <w:numId w:val="51"/>
        </w:numPr>
        <w:tabs>
          <w:tab w:val="left" w:pos="1986"/>
        </w:tabs>
        <w:spacing w:before="140"/>
        <w:ind w:left="1986" w:hanging="852"/>
        <w:jc w:val="both"/>
        <w:rPr>
          <w:sz w:val="24"/>
        </w:rPr>
      </w:pPr>
      <w:r>
        <w:rPr>
          <w:sz w:val="24"/>
        </w:rPr>
        <w:t>возле</w:t>
      </w:r>
      <w:r>
        <w:rPr>
          <w:spacing w:val="-6"/>
          <w:sz w:val="24"/>
        </w:rPr>
        <w:t xml:space="preserve"> </w:t>
      </w:r>
      <w:r>
        <w:rPr>
          <w:sz w:val="24"/>
        </w:rPr>
        <w:t>железнодорожной</w:t>
      </w:r>
      <w:r>
        <w:rPr>
          <w:spacing w:val="-1"/>
          <w:sz w:val="24"/>
        </w:rPr>
        <w:t xml:space="preserve"> </w:t>
      </w:r>
      <w:r>
        <w:rPr>
          <w:sz w:val="24"/>
        </w:rPr>
        <w:t>станции</w:t>
      </w:r>
      <w:r>
        <w:rPr>
          <w:spacing w:val="-2"/>
          <w:sz w:val="24"/>
        </w:rPr>
        <w:t xml:space="preserve"> </w:t>
      </w:r>
      <w:r>
        <w:rPr>
          <w:sz w:val="24"/>
        </w:rPr>
        <w:t>Махачкала</w:t>
      </w:r>
      <w:r>
        <w:rPr>
          <w:spacing w:val="-3"/>
          <w:sz w:val="24"/>
        </w:rPr>
        <w:t xml:space="preserve"> </w:t>
      </w:r>
      <w:r>
        <w:rPr>
          <w:spacing w:val="-2"/>
          <w:sz w:val="24"/>
        </w:rPr>
        <w:t>Сортировочный;</w:t>
      </w:r>
    </w:p>
    <w:p w:rsidR="00BA7B2C" w:rsidRDefault="00156D0F">
      <w:pPr>
        <w:pStyle w:val="a4"/>
        <w:numPr>
          <w:ilvl w:val="3"/>
          <w:numId w:val="51"/>
        </w:numPr>
        <w:tabs>
          <w:tab w:val="left" w:pos="1986"/>
        </w:tabs>
        <w:spacing w:before="136"/>
        <w:ind w:left="1986" w:hanging="852"/>
        <w:jc w:val="both"/>
        <w:rPr>
          <w:sz w:val="24"/>
        </w:rPr>
      </w:pPr>
      <w:r>
        <w:rPr>
          <w:sz w:val="24"/>
        </w:rPr>
        <w:t>возле</w:t>
      </w:r>
      <w:r>
        <w:rPr>
          <w:spacing w:val="-3"/>
          <w:sz w:val="24"/>
        </w:rPr>
        <w:t xml:space="preserve"> </w:t>
      </w:r>
      <w:r>
        <w:rPr>
          <w:sz w:val="24"/>
        </w:rPr>
        <w:t>железнодорожной</w:t>
      </w:r>
      <w:r>
        <w:rPr>
          <w:spacing w:val="-1"/>
          <w:sz w:val="24"/>
        </w:rPr>
        <w:t xml:space="preserve"> </w:t>
      </w:r>
      <w:r>
        <w:rPr>
          <w:sz w:val="24"/>
        </w:rPr>
        <w:t>станции</w:t>
      </w:r>
      <w:r>
        <w:rPr>
          <w:spacing w:val="-1"/>
          <w:sz w:val="24"/>
        </w:rPr>
        <w:t xml:space="preserve"> </w:t>
      </w:r>
      <w:r>
        <w:rPr>
          <w:spacing w:val="-2"/>
          <w:sz w:val="24"/>
        </w:rPr>
        <w:t>Шамхал;</w:t>
      </w:r>
    </w:p>
    <w:p w:rsidR="00BA7B2C" w:rsidRDefault="00156D0F">
      <w:pPr>
        <w:pStyle w:val="a4"/>
        <w:numPr>
          <w:ilvl w:val="3"/>
          <w:numId w:val="51"/>
        </w:numPr>
        <w:tabs>
          <w:tab w:val="left" w:pos="1986"/>
        </w:tabs>
        <w:spacing w:before="140"/>
        <w:ind w:left="1986" w:hanging="852"/>
        <w:jc w:val="both"/>
        <w:rPr>
          <w:sz w:val="24"/>
        </w:rPr>
      </w:pPr>
      <w:r>
        <w:rPr>
          <w:sz w:val="24"/>
        </w:rPr>
        <w:t>возле</w:t>
      </w:r>
      <w:r>
        <w:rPr>
          <w:spacing w:val="-3"/>
          <w:sz w:val="24"/>
        </w:rPr>
        <w:t xml:space="preserve"> </w:t>
      </w:r>
      <w:r>
        <w:rPr>
          <w:sz w:val="24"/>
        </w:rPr>
        <w:t>железнодорожной</w:t>
      </w:r>
      <w:r>
        <w:rPr>
          <w:spacing w:val="-1"/>
          <w:sz w:val="24"/>
        </w:rPr>
        <w:t xml:space="preserve"> </w:t>
      </w:r>
      <w:r>
        <w:rPr>
          <w:sz w:val="24"/>
        </w:rPr>
        <w:t>станции</w:t>
      </w:r>
      <w:r>
        <w:rPr>
          <w:spacing w:val="-1"/>
          <w:sz w:val="24"/>
        </w:rPr>
        <w:t xml:space="preserve"> </w:t>
      </w:r>
      <w:r>
        <w:rPr>
          <w:spacing w:val="-2"/>
          <w:sz w:val="24"/>
        </w:rPr>
        <w:t>Тарки.</w:t>
      </w:r>
    </w:p>
    <w:p w:rsidR="00BA7B2C" w:rsidRDefault="00BA7B2C">
      <w:pPr>
        <w:pStyle w:val="a4"/>
        <w:jc w:val="both"/>
        <w:rPr>
          <w:sz w:val="24"/>
        </w:rPr>
        <w:sectPr w:rsidR="00BA7B2C">
          <w:pgSz w:w="11910" w:h="16840"/>
          <w:pgMar w:top="1040" w:right="283" w:bottom="1100" w:left="1133" w:header="0" w:footer="906" w:gutter="0"/>
          <w:cols w:space="720"/>
        </w:sectPr>
      </w:pPr>
    </w:p>
    <w:p w:rsidR="00BA7B2C" w:rsidRDefault="00156D0F">
      <w:pPr>
        <w:pStyle w:val="6"/>
        <w:spacing w:before="73"/>
      </w:pPr>
      <w:r>
        <w:lastRenderedPageBreak/>
        <w:t>Развитие</w:t>
      </w:r>
      <w:r>
        <w:rPr>
          <w:spacing w:val="-5"/>
        </w:rPr>
        <w:t xml:space="preserve"> </w:t>
      </w:r>
      <w:r>
        <w:t>морского</w:t>
      </w:r>
      <w:r>
        <w:rPr>
          <w:spacing w:val="-5"/>
        </w:rPr>
        <w:t xml:space="preserve"> </w:t>
      </w:r>
      <w:r>
        <w:t>транспорта</w:t>
      </w:r>
      <w:r>
        <w:rPr>
          <w:spacing w:val="-1"/>
        </w:rPr>
        <w:t xml:space="preserve"> </w:t>
      </w:r>
      <w:r>
        <w:t>и</w:t>
      </w:r>
      <w:r>
        <w:rPr>
          <w:spacing w:val="-4"/>
        </w:rPr>
        <w:t xml:space="preserve"> </w:t>
      </w:r>
      <w:r>
        <w:t>морского</w:t>
      </w:r>
      <w:r>
        <w:rPr>
          <w:spacing w:val="-4"/>
        </w:rPr>
        <w:t xml:space="preserve"> </w:t>
      </w:r>
      <w:r>
        <w:t>торгового</w:t>
      </w:r>
      <w:r>
        <w:rPr>
          <w:spacing w:val="-2"/>
        </w:rPr>
        <w:t xml:space="preserve"> </w:t>
      </w:r>
      <w:r>
        <w:t>порта</w:t>
      </w:r>
      <w:r>
        <w:rPr>
          <w:spacing w:val="-1"/>
        </w:rPr>
        <w:t xml:space="preserve"> </w:t>
      </w:r>
      <w:r>
        <w:rPr>
          <w:spacing w:val="-2"/>
        </w:rPr>
        <w:t>Махачкала</w:t>
      </w:r>
    </w:p>
    <w:p w:rsidR="00BA7B2C" w:rsidRDefault="00BA7B2C">
      <w:pPr>
        <w:pStyle w:val="a3"/>
        <w:spacing w:before="271"/>
        <w:rPr>
          <w:b/>
          <w:i/>
        </w:rPr>
      </w:pPr>
    </w:p>
    <w:p w:rsidR="00BA7B2C" w:rsidRDefault="00156D0F">
      <w:pPr>
        <w:pStyle w:val="a3"/>
        <w:ind w:left="1135"/>
      </w:pPr>
      <w:r>
        <w:t>К</w:t>
      </w:r>
      <w:r>
        <w:rPr>
          <w:spacing w:val="-2"/>
        </w:rPr>
        <w:t xml:space="preserve"> </w:t>
      </w:r>
      <w:r>
        <w:t>приоритетным</w:t>
      </w:r>
      <w:r>
        <w:rPr>
          <w:spacing w:val="-2"/>
        </w:rPr>
        <w:t xml:space="preserve"> </w:t>
      </w:r>
      <w:r>
        <w:t>задачам</w:t>
      </w:r>
      <w:r>
        <w:rPr>
          <w:spacing w:val="-2"/>
        </w:rPr>
        <w:t xml:space="preserve"> </w:t>
      </w:r>
      <w:r>
        <w:t>развития</w:t>
      </w:r>
      <w:r>
        <w:rPr>
          <w:spacing w:val="-1"/>
        </w:rPr>
        <w:t xml:space="preserve"> </w:t>
      </w:r>
      <w:r>
        <w:t>морского</w:t>
      </w:r>
      <w:r>
        <w:rPr>
          <w:spacing w:val="-2"/>
        </w:rPr>
        <w:t xml:space="preserve"> </w:t>
      </w:r>
      <w:r>
        <w:t>транспорта</w:t>
      </w:r>
      <w:r>
        <w:rPr>
          <w:spacing w:val="-2"/>
        </w:rPr>
        <w:t xml:space="preserve"> </w:t>
      </w:r>
      <w:r>
        <w:t>и морского</w:t>
      </w:r>
      <w:r>
        <w:rPr>
          <w:spacing w:val="-1"/>
        </w:rPr>
        <w:t xml:space="preserve"> </w:t>
      </w:r>
      <w:r>
        <w:t>порта</w:t>
      </w:r>
      <w:r>
        <w:rPr>
          <w:spacing w:val="-2"/>
        </w:rPr>
        <w:t xml:space="preserve"> относятся:</w:t>
      </w:r>
    </w:p>
    <w:p w:rsidR="00BA7B2C" w:rsidRDefault="00156D0F">
      <w:pPr>
        <w:pStyle w:val="a4"/>
        <w:numPr>
          <w:ilvl w:val="4"/>
          <w:numId w:val="51"/>
        </w:numPr>
        <w:tabs>
          <w:tab w:val="left" w:pos="1289"/>
        </w:tabs>
        <w:spacing w:before="140" w:line="360" w:lineRule="auto"/>
        <w:ind w:left="568" w:right="565" w:firstLine="566"/>
        <w:rPr>
          <w:sz w:val="24"/>
        </w:rPr>
      </w:pPr>
      <w:r>
        <w:rPr>
          <w:sz w:val="24"/>
        </w:rPr>
        <w:t>увеличение грузооборота порта, рост доли грузов в контейнерах от общего объема сухих грузов;</w:t>
      </w:r>
    </w:p>
    <w:p w:rsidR="00BA7B2C" w:rsidRDefault="00156D0F">
      <w:pPr>
        <w:pStyle w:val="a4"/>
        <w:numPr>
          <w:ilvl w:val="4"/>
          <w:numId w:val="51"/>
        </w:numPr>
        <w:tabs>
          <w:tab w:val="left" w:pos="1308"/>
        </w:tabs>
        <w:spacing w:line="360" w:lineRule="auto"/>
        <w:ind w:left="568" w:right="562" w:firstLine="566"/>
        <w:rPr>
          <w:sz w:val="24"/>
        </w:rPr>
      </w:pPr>
      <w:r>
        <w:rPr>
          <w:sz w:val="24"/>
        </w:rPr>
        <w:t>модернизация</w:t>
      </w:r>
      <w:r>
        <w:rPr>
          <w:spacing w:val="31"/>
          <w:sz w:val="24"/>
        </w:rPr>
        <w:t xml:space="preserve"> </w:t>
      </w:r>
      <w:r>
        <w:rPr>
          <w:sz w:val="24"/>
        </w:rPr>
        <w:t>и</w:t>
      </w:r>
      <w:r>
        <w:rPr>
          <w:spacing w:val="33"/>
          <w:sz w:val="24"/>
        </w:rPr>
        <w:t xml:space="preserve"> </w:t>
      </w:r>
      <w:r>
        <w:rPr>
          <w:sz w:val="24"/>
        </w:rPr>
        <w:t>реконструкции</w:t>
      </w:r>
      <w:r>
        <w:rPr>
          <w:spacing w:val="33"/>
          <w:sz w:val="24"/>
        </w:rPr>
        <w:t xml:space="preserve"> </w:t>
      </w:r>
      <w:r>
        <w:rPr>
          <w:sz w:val="24"/>
        </w:rPr>
        <w:t>портовых</w:t>
      </w:r>
      <w:r>
        <w:rPr>
          <w:spacing w:val="34"/>
          <w:sz w:val="24"/>
        </w:rPr>
        <w:t xml:space="preserve"> </w:t>
      </w:r>
      <w:r>
        <w:rPr>
          <w:sz w:val="24"/>
        </w:rPr>
        <w:t>сооружений</w:t>
      </w:r>
      <w:r>
        <w:rPr>
          <w:spacing w:val="33"/>
          <w:sz w:val="24"/>
        </w:rPr>
        <w:t xml:space="preserve"> </w:t>
      </w:r>
      <w:r>
        <w:rPr>
          <w:sz w:val="24"/>
        </w:rPr>
        <w:t>для</w:t>
      </w:r>
      <w:r>
        <w:rPr>
          <w:spacing w:val="34"/>
          <w:sz w:val="24"/>
        </w:rPr>
        <w:t xml:space="preserve"> </w:t>
      </w:r>
      <w:r>
        <w:rPr>
          <w:sz w:val="24"/>
        </w:rPr>
        <w:t>увеличения</w:t>
      </w:r>
      <w:r>
        <w:rPr>
          <w:spacing w:val="32"/>
          <w:sz w:val="24"/>
        </w:rPr>
        <w:t xml:space="preserve"> </w:t>
      </w:r>
      <w:r>
        <w:rPr>
          <w:sz w:val="24"/>
        </w:rPr>
        <w:t>мощности порта до 11,0 млн. тонн;</w:t>
      </w:r>
    </w:p>
    <w:p w:rsidR="00BA7B2C" w:rsidRDefault="00156D0F">
      <w:pPr>
        <w:pStyle w:val="a4"/>
        <w:numPr>
          <w:ilvl w:val="4"/>
          <w:numId w:val="51"/>
        </w:numPr>
        <w:tabs>
          <w:tab w:val="left" w:pos="1333"/>
        </w:tabs>
        <w:ind w:left="1333" w:hanging="138"/>
        <w:rPr>
          <w:sz w:val="24"/>
        </w:rPr>
      </w:pPr>
      <w:r>
        <w:rPr>
          <w:sz w:val="24"/>
        </w:rPr>
        <w:t>строительство</w:t>
      </w:r>
      <w:r>
        <w:rPr>
          <w:spacing w:val="-2"/>
          <w:sz w:val="24"/>
        </w:rPr>
        <w:t xml:space="preserve"> </w:t>
      </w:r>
      <w:r>
        <w:rPr>
          <w:sz w:val="24"/>
        </w:rPr>
        <w:t>нового</w:t>
      </w:r>
      <w:r>
        <w:rPr>
          <w:spacing w:val="-2"/>
          <w:sz w:val="24"/>
        </w:rPr>
        <w:t xml:space="preserve"> </w:t>
      </w:r>
      <w:r>
        <w:rPr>
          <w:sz w:val="24"/>
        </w:rPr>
        <w:t>зернового</w:t>
      </w:r>
      <w:r>
        <w:rPr>
          <w:spacing w:val="-2"/>
          <w:sz w:val="24"/>
        </w:rPr>
        <w:t xml:space="preserve"> </w:t>
      </w:r>
      <w:r>
        <w:rPr>
          <w:sz w:val="24"/>
        </w:rPr>
        <w:t>терминала</w:t>
      </w:r>
      <w:r>
        <w:rPr>
          <w:spacing w:val="-2"/>
          <w:sz w:val="24"/>
        </w:rPr>
        <w:t xml:space="preserve"> </w:t>
      </w:r>
      <w:r>
        <w:rPr>
          <w:sz w:val="24"/>
        </w:rPr>
        <w:t>мощностью</w:t>
      </w:r>
      <w:r>
        <w:rPr>
          <w:spacing w:val="-2"/>
          <w:sz w:val="24"/>
        </w:rPr>
        <w:t xml:space="preserve"> </w:t>
      </w:r>
      <w:r>
        <w:rPr>
          <w:sz w:val="24"/>
        </w:rPr>
        <w:t>1,5</w:t>
      </w:r>
      <w:r>
        <w:rPr>
          <w:spacing w:val="-2"/>
          <w:sz w:val="24"/>
        </w:rPr>
        <w:t xml:space="preserve"> </w:t>
      </w:r>
      <w:r>
        <w:rPr>
          <w:sz w:val="24"/>
        </w:rPr>
        <w:t>млн.</w:t>
      </w:r>
      <w:r>
        <w:rPr>
          <w:spacing w:val="-4"/>
          <w:sz w:val="24"/>
        </w:rPr>
        <w:t xml:space="preserve"> </w:t>
      </w:r>
      <w:r>
        <w:rPr>
          <w:sz w:val="24"/>
        </w:rPr>
        <w:t>тонн</w:t>
      </w:r>
      <w:r>
        <w:rPr>
          <w:spacing w:val="-1"/>
          <w:sz w:val="24"/>
        </w:rPr>
        <w:t xml:space="preserve"> </w:t>
      </w:r>
      <w:r>
        <w:rPr>
          <w:sz w:val="24"/>
        </w:rPr>
        <w:t>в</w:t>
      </w:r>
      <w:r>
        <w:rPr>
          <w:spacing w:val="-2"/>
          <w:sz w:val="24"/>
        </w:rPr>
        <w:t xml:space="preserve"> </w:t>
      </w:r>
      <w:r>
        <w:rPr>
          <w:spacing w:val="-4"/>
          <w:sz w:val="24"/>
        </w:rPr>
        <w:t>год;</w:t>
      </w:r>
    </w:p>
    <w:p w:rsidR="00BA7B2C" w:rsidRDefault="00156D0F">
      <w:pPr>
        <w:pStyle w:val="a4"/>
        <w:numPr>
          <w:ilvl w:val="4"/>
          <w:numId w:val="51"/>
        </w:numPr>
        <w:tabs>
          <w:tab w:val="left" w:pos="1335"/>
        </w:tabs>
        <w:spacing w:before="137"/>
        <w:ind w:left="1335" w:hanging="200"/>
        <w:rPr>
          <w:sz w:val="24"/>
        </w:rPr>
      </w:pPr>
      <w:r>
        <w:rPr>
          <w:sz w:val="24"/>
        </w:rPr>
        <w:t>строительство</w:t>
      </w:r>
      <w:r>
        <w:rPr>
          <w:spacing w:val="58"/>
          <w:sz w:val="24"/>
        </w:rPr>
        <w:t xml:space="preserve"> </w:t>
      </w:r>
      <w:r>
        <w:rPr>
          <w:sz w:val="24"/>
        </w:rPr>
        <w:t>Сухого</w:t>
      </w:r>
      <w:r>
        <w:rPr>
          <w:spacing w:val="60"/>
          <w:sz w:val="24"/>
        </w:rPr>
        <w:t xml:space="preserve"> </w:t>
      </w:r>
      <w:r>
        <w:rPr>
          <w:sz w:val="24"/>
        </w:rPr>
        <w:t>порта</w:t>
      </w:r>
      <w:r>
        <w:rPr>
          <w:spacing w:val="59"/>
          <w:sz w:val="24"/>
        </w:rPr>
        <w:t xml:space="preserve"> </w:t>
      </w:r>
      <w:r>
        <w:rPr>
          <w:sz w:val="24"/>
        </w:rPr>
        <w:t>на</w:t>
      </w:r>
      <w:r>
        <w:rPr>
          <w:spacing w:val="59"/>
          <w:sz w:val="24"/>
        </w:rPr>
        <w:t xml:space="preserve"> </w:t>
      </w:r>
      <w:r>
        <w:rPr>
          <w:sz w:val="24"/>
        </w:rPr>
        <w:t>территории</w:t>
      </w:r>
      <w:r>
        <w:rPr>
          <w:spacing w:val="61"/>
          <w:sz w:val="24"/>
        </w:rPr>
        <w:t xml:space="preserve"> </w:t>
      </w:r>
      <w:r>
        <w:rPr>
          <w:sz w:val="24"/>
        </w:rPr>
        <w:t>особой</w:t>
      </w:r>
      <w:r>
        <w:rPr>
          <w:spacing w:val="61"/>
          <w:sz w:val="24"/>
        </w:rPr>
        <w:t xml:space="preserve"> </w:t>
      </w:r>
      <w:r>
        <w:rPr>
          <w:sz w:val="24"/>
        </w:rPr>
        <w:t>экономической</w:t>
      </w:r>
      <w:r>
        <w:rPr>
          <w:spacing w:val="61"/>
          <w:sz w:val="24"/>
        </w:rPr>
        <w:t xml:space="preserve"> </w:t>
      </w:r>
      <w:r>
        <w:rPr>
          <w:sz w:val="24"/>
        </w:rPr>
        <w:t>зоны</w:t>
      </w:r>
      <w:r>
        <w:rPr>
          <w:spacing w:val="60"/>
          <w:sz w:val="24"/>
        </w:rPr>
        <w:t xml:space="preserve"> </w:t>
      </w:r>
      <w:r>
        <w:rPr>
          <w:spacing w:val="-2"/>
          <w:sz w:val="24"/>
        </w:rPr>
        <w:t>(ОЭЗ)</w:t>
      </w:r>
    </w:p>
    <w:p w:rsidR="00BA7B2C" w:rsidRDefault="00156D0F">
      <w:pPr>
        <w:pStyle w:val="a3"/>
        <w:spacing w:before="139"/>
        <w:ind w:left="568"/>
      </w:pPr>
      <w:r>
        <w:rPr>
          <w:spacing w:val="-2"/>
        </w:rPr>
        <w:t>«Махачкала»</w:t>
      </w:r>
    </w:p>
    <w:p w:rsidR="00BA7B2C" w:rsidRDefault="00156D0F">
      <w:pPr>
        <w:pStyle w:val="a4"/>
        <w:numPr>
          <w:ilvl w:val="4"/>
          <w:numId w:val="51"/>
        </w:numPr>
        <w:tabs>
          <w:tab w:val="left" w:pos="1273"/>
        </w:tabs>
        <w:spacing w:before="137"/>
        <w:ind w:left="1273" w:hanging="138"/>
        <w:rPr>
          <w:sz w:val="24"/>
        </w:rPr>
      </w:pPr>
      <w:r>
        <w:rPr>
          <w:sz w:val="24"/>
        </w:rPr>
        <w:t>цифровизация</w:t>
      </w:r>
      <w:r>
        <w:rPr>
          <w:spacing w:val="-3"/>
          <w:sz w:val="24"/>
        </w:rPr>
        <w:t xml:space="preserve"> </w:t>
      </w:r>
      <w:r>
        <w:rPr>
          <w:sz w:val="24"/>
        </w:rPr>
        <w:t>работы</w:t>
      </w:r>
      <w:r>
        <w:rPr>
          <w:spacing w:val="-4"/>
          <w:sz w:val="24"/>
        </w:rPr>
        <w:t xml:space="preserve"> </w:t>
      </w:r>
      <w:r>
        <w:rPr>
          <w:sz w:val="24"/>
        </w:rPr>
        <w:t>порта,</w:t>
      </w:r>
      <w:r>
        <w:rPr>
          <w:spacing w:val="-1"/>
          <w:sz w:val="24"/>
        </w:rPr>
        <w:t xml:space="preserve"> </w:t>
      </w:r>
      <w:r>
        <w:rPr>
          <w:sz w:val="24"/>
        </w:rPr>
        <w:t>внедрение</w:t>
      </w:r>
      <w:r>
        <w:rPr>
          <w:spacing w:val="-2"/>
          <w:sz w:val="24"/>
        </w:rPr>
        <w:t xml:space="preserve"> </w:t>
      </w:r>
      <w:r>
        <w:rPr>
          <w:sz w:val="24"/>
        </w:rPr>
        <w:t xml:space="preserve">электронного </w:t>
      </w:r>
      <w:r>
        <w:rPr>
          <w:spacing w:val="-2"/>
          <w:sz w:val="24"/>
        </w:rPr>
        <w:t>документооборота</w:t>
      </w:r>
    </w:p>
    <w:p w:rsidR="00BA7B2C" w:rsidRDefault="00156D0F">
      <w:pPr>
        <w:pStyle w:val="a4"/>
        <w:numPr>
          <w:ilvl w:val="4"/>
          <w:numId w:val="51"/>
        </w:numPr>
        <w:tabs>
          <w:tab w:val="left" w:pos="1272"/>
        </w:tabs>
        <w:spacing w:before="139"/>
        <w:ind w:left="1272" w:hanging="138"/>
        <w:jc w:val="both"/>
        <w:rPr>
          <w:sz w:val="24"/>
        </w:rPr>
      </w:pPr>
      <w:r>
        <w:rPr>
          <w:sz w:val="24"/>
        </w:rPr>
        <w:t>развитие</w:t>
      </w:r>
      <w:r>
        <w:rPr>
          <w:spacing w:val="-5"/>
          <w:sz w:val="24"/>
        </w:rPr>
        <w:t xml:space="preserve"> </w:t>
      </w:r>
      <w:r>
        <w:rPr>
          <w:sz w:val="24"/>
        </w:rPr>
        <w:t>морских круизных</w:t>
      </w:r>
      <w:r>
        <w:rPr>
          <w:spacing w:val="-2"/>
          <w:sz w:val="24"/>
        </w:rPr>
        <w:t xml:space="preserve"> </w:t>
      </w:r>
      <w:r>
        <w:rPr>
          <w:sz w:val="24"/>
        </w:rPr>
        <w:t>и</w:t>
      </w:r>
      <w:r>
        <w:rPr>
          <w:spacing w:val="-1"/>
          <w:sz w:val="24"/>
        </w:rPr>
        <w:t xml:space="preserve"> </w:t>
      </w:r>
      <w:r>
        <w:rPr>
          <w:sz w:val="24"/>
        </w:rPr>
        <w:t>паромных пассажирских</w:t>
      </w:r>
      <w:r>
        <w:rPr>
          <w:spacing w:val="-1"/>
          <w:sz w:val="24"/>
        </w:rPr>
        <w:t xml:space="preserve"> </w:t>
      </w:r>
      <w:r>
        <w:rPr>
          <w:spacing w:val="-2"/>
          <w:sz w:val="24"/>
        </w:rPr>
        <w:t>перевозок;</w:t>
      </w:r>
    </w:p>
    <w:p w:rsidR="00BA7B2C" w:rsidRDefault="00156D0F">
      <w:pPr>
        <w:pStyle w:val="a4"/>
        <w:numPr>
          <w:ilvl w:val="4"/>
          <w:numId w:val="51"/>
        </w:numPr>
        <w:tabs>
          <w:tab w:val="left" w:pos="1272"/>
        </w:tabs>
        <w:spacing w:before="137"/>
        <w:ind w:left="1272" w:hanging="138"/>
        <w:jc w:val="both"/>
        <w:rPr>
          <w:sz w:val="24"/>
        </w:rPr>
      </w:pPr>
      <w:r>
        <w:rPr>
          <w:sz w:val="24"/>
        </w:rPr>
        <w:t>создание</w:t>
      </w:r>
      <w:r>
        <w:rPr>
          <w:spacing w:val="-3"/>
          <w:sz w:val="24"/>
        </w:rPr>
        <w:t xml:space="preserve"> </w:t>
      </w:r>
      <w:r>
        <w:rPr>
          <w:sz w:val="24"/>
        </w:rPr>
        <w:t>инфраструктуры</w:t>
      </w:r>
      <w:r>
        <w:rPr>
          <w:spacing w:val="-2"/>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яхтенного</w:t>
      </w:r>
      <w:r>
        <w:rPr>
          <w:spacing w:val="-1"/>
          <w:sz w:val="24"/>
        </w:rPr>
        <w:t xml:space="preserve"> </w:t>
      </w:r>
      <w:r>
        <w:rPr>
          <w:spacing w:val="-2"/>
          <w:sz w:val="24"/>
        </w:rPr>
        <w:t>туризма;</w:t>
      </w:r>
    </w:p>
    <w:p w:rsidR="00BA7B2C" w:rsidRDefault="00156D0F">
      <w:pPr>
        <w:pStyle w:val="a4"/>
        <w:numPr>
          <w:ilvl w:val="4"/>
          <w:numId w:val="51"/>
        </w:numPr>
        <w:tabs>
          <w:tab w:val="left" w:pos="1281"/>
        </w:tabs>
        <w:spacing w:before="139" w:line="360" w:lineRule="auto"/>
        <w:ind w:left="568" w:right="563" w:firstLine="566"/>
        <w:jc w:val="both"/>
        <w:rPr>
          <w:sz w:val="24"/>
        </w:rPr>
      </w:pPr>
      <w:r>
        <w:rPr>
          <w:sz w:val="24"/>
        </w:rPr>
        <w:t>повышение уровня безопасности судоходства и транспортной безопасности на тер</w:t>
      </w:r>
      <w:r>
        <w:rPr>
          <w:sz w:val="24"/>
        </w:rPr>
        <w:softHyphen/>
        <w:t>ритории г. Махачкалы;</w:t>
      </w:r>
    </w:p>
    <w:p w:rsidR="00BA7B2C" w:rsidRDefault="00156D0F">
      <w:pPr>
        <w:pStyle w:val="a4"/>
        <w:numPr>
          <w:ilvl w:val="4"/>
          <w:numId w:val="51"/>
        </w:numPr>
        <w:tabs>
          <w:tab w:val="left" w:pos="1325"/>
        </w:tabs>
        <w:spacing w:line="360" w:lineRule="auto"/>
        <w:ind w:left="568" w:right="565" w:firstLine="566"/>
        <w:jc w:val="both"/>
        <w:rPr>
          <w:sz w:val="24"/>
        </w:rPr>
      </w:pPr>
      <w:r>
        <w:rPr>
          <w:sz w:val="24"/>
        </w:rPr>
        <w:t xml:space="preserve">снижение негативного влияния морского транспорта на состояние окружающей </w:t>
      </w:r>
      <w:r>
        <w:rPr>
          <w:spacing w:val="-2"/>
          <w:sz w:val="24"/>
        </w:rPr>
        <w:t>среды.</w:t>
      </w:r>
    </w:p>
    <w:p w:rsidR="00BA7B2C" w:rsidRDefault="00156D0F">
      <w:pPr>
        <w:pStyle w:val="a3"/>
        <w:spacing w:line="360" w:lineRule="auto"/>
        <w:ind w:left="568" w:right="564" w:firstLine="566"/>
        <w:jc w:val="both"/>
      </w:pPr>
      <w:r>
        <w:t>Развитие Махачкалинского морского торгового порта направлено на увеличение грузооборота зерновых грузов, грузов в контейнерах, цемента, удобрений, лесных грузов, нефтепродуктов, строительных материалов.</w:t>
      </w:r>
    </w:p>
    <w:p w:rsidR="00BA7B2C" w:rsidRDefault="00156D0F">
      <w:pPr>
        <w:pStyle w:val="a3"/>
        <w:spacing w:line="360" w:lineRule="auto"/>
        <w:ind w:left="568" w:right="561" w:firstLine="566"/>
        <w:jc w:val="both"/>
      </w:pPr>
      <w:r>
        <w:t>В настоящее время проводятся работы по ремонту, модернизации, реконструкции существующих объектов и строительству новых объектов в морском порту. После завер</w:t>
      </w:r>
      <w:r>
        <w:softHyphen/>
        <w:t>шения работ, мощность порта достигнет 11,0 млн. тонн в год, в том числе 3,1 млн. тонн в год для сухих грузов и 7,9 млн. тонн в год для наливных грузов.</w:t>
      </w:r>
    </w:p>
    <w:p w:rsidR="00BA7B2C" w:rsidRDefault="00156D0F">
      <w:pPr>
        <w:pStyle w:val="a3"/>
        <w:spacing w:line="360" w:lineRule="auto"/>
        <w:ind w:left="568" w:right="562" w:firstLine="566"/>
        <w:jc w:val="both"/>
      </w:pPr>
      <w:r>
        <w:t>Ведутся работы по проектированию нового зернового терминала мощностью 1,5</w:t>
      </w:r>
      <w:r>
        <w:rPr>
          <w:spacing w:val="40"/>
        </w:rPr>
        <w:t xml:space="preserve"> </w:t>
      </w:r>
      <w:r>
        <w:t>млн. тонн в год с объёмом единовременного хранения до 100 тыс. тонн.</w:t>
      </w:r>
    </w:p>
    <w:p w:rsidR="00BA7B2C" w:rsidRDefault="00156D0F">
      <w:pPr>
        <w:pStyle w:val="a3"/>
        <w:spacing w:line="360" w:lineRule="auto"/>
        <w:ind w:left="568" w:right="564" w:firstLine="626"/>
        <w:jc w:val="both"/>
      </w:pPr>
      <w:r>
        <w:t>Предусматривается строительство Сухого порта на территории особой экономиче</w:t>
      </w:r>
      <w:r>
        <w:softHyphen/>
        <w:t>ской зоны (ОЭЗ) «Махачкала» для обслуживания всех типов транзитных грузопотоков, следующих в прямом и смешанном сообщении по МТК «Север-Юг».</w:t>
      </w:r>
    </w:p>
    <w:p w:rsidR="00BA7B2C" w:rsidRDefault="00BA7B2C">
      <w:pPr>
        <w:pStyle w:val="a3"/>
        <w:spacing w:line="360" w:lineRule="auto"/>
        <w:jc w:val="both"/>
        <w:sectPr w:rsidR="00BA7B2C">
          <w:pgSz w:w="11910" w:h="16840"/>
          <w:pgMar w:top="1040" w:right="283" w:bottom="1100" w:left="1133" w:header="0" w:footer="906" w:gutter="0"/>
          <w:cols w:space="720"/>
        </w:sectPr>
      </w:pPr>
    </w:p>
    <w:p w:rsidR="00BA7B2C" w:rsidRDefault="00156D0F">
      <w:pPr>
        <w:pStyle w:val="3"/>
        <w:numPr>
          <w:ilvl w:val="1"/>
          <w:numId w:val="51"/>
        </w:numPr>
        <w:tabs>
          <w:tab w:val="left" w:pos="1058"/>
        </w:tabs>
        <w:spacing w:line="360" w:lineRule="auto"/>
        <w:ind w:left="568" w:right="687" w:firstLine="0"/>
        <w:jc w:val="left"/>
      </w:pPr>
      <w:bookmarkStart w:id="42" w:name="7.4._Оценка_объемов_и_источников_финанси"/>
      <w:bookmarkStart w:id="43" w:name="_bookmark23"/>
      <w:bookmarkEnd w:id="42"/>
      <w:bookmarkEnd w:id="43"/>
      <w:r>
        <w:lastRenderedPageBreak/>
        <w:t>Оценка</w:t>
      </w:r>
      <w:r>
        <w:rPr>
          <w:spacing w:val="-6"/>
        </w:rPr>
        <w:t xml:space="preserve"> </w:t>
      </w:r>
      <w:r>
        <w:t>объемов</w:t>
      </w:r>
      <w:r>
        <w:rPr>
          <w:spacing w:val="-6"/>
        </w:rPr>
        <w:t xml:space="preserve"> </w:t>
      </w:r>
      <w:r>
        <w:t>и</w:t>
      </w:r>
      <w:r>
        <w:rPr>
          <w:spacing w:val="-6"/>
        </w:rPr>
        <w:t xml:space="preserve"> </w:t>
      </w:r>
      <w:r>
        <w:t>источников</w:t>
      </w:r>
      <w:r>
        <w:rPr>
          <w:spacing w:val="-6"/>
        </w:rPr>
        <w:t xml:space="preserve"> </w:t>
      </w:r>
      <w:r>
        <w:t>финансирования</w:t>
      </w:r>
      <w:r>
        <w:rPr>
          <w:spacing w:val="-6"/>
        </w:rPr>
        <w:t xml:space="preserve"> </w:t>
      </w:r>
      <w:r>
        <w:t>мероприятий</w:t>
      </w:r>
      <w:r>
        <w:rPr>
          <w:spacing w:val="-6"/>
        </w:rPr>
        <w:t xml:space="preserve"> </w:t>
      </w:r>
      <w:r>
        <w:t>(инве</w:t>
      </w:r>
      <w:r>
        <w:softHyphen/>
        <w:t>стиционных проектов) по проектированию, строительству, реконструк</w:t>
      </w:r>
      <w:r>
        <w:softHyphen/>
        <w:t>ции объектов транспортной инфраструктуры предлагаемого к реализа</w:t>
      </w:r>
      <w:r>
        <w:softHyphen/>
        <w:t>ции варианта развития транспортной инфраструктуры</w:t>
      </w:r>
    </w:p>
    <w:p w:rsidR="00BA7B2C" w:rsidRDefault="00BA7B2C">
      <w:pPr>
        <w:pStyle w:val="a3"/>
        <w:spacing w:before="159"/>
        <w:rPr>
          <w:b/>
          <w:sz w:val="28"/>
        </w:rPr>
      </w:pPr>
    </w:p>
    <w:p w:rsidR="00BA7B2C" w:rsidRDefault="00156D0F">
      <w:pPr>
        <w:pStyle w:val="a3"/>
        <w:spacing w:line="360" w:lineRule="auto"/>
        <w:ind w:left="568" w:right="561" w:firstLine="566"/>
        <w:jc w:val="both"/>
      </w:pPr>
      <w:r>
        <w:t>Общий объем затрат на реализацию мероприятий ПКРТИ городского округа Махач</w:t>
      </w:r>
      <w:r>
        <w:softHyphen/>
        <w:t>кала по базовому варианту реализации оценивается на уровне 39,7 млрд рублей, в том числе 9,4 млрд рублей – за счет средств федерального бюджета РФ, 20,8 млрд рублей – за счет средств бюджета Республики Дагестан, а 9,6 млрд рублей – за счет средств консоли</w:t>
      </w:r>
      <w:r>
        <w:softHyphen/>
        <w:t>дированного бюджета городского округа «город Махачкала». При этом 22,1 млрд рублей приходится на 1 этап реализации ПКРТИ (2026-2030 гг.), а 17,6 млрд рублей – на 2 этап (2031-2035 гг.). Порядка 87,4 % от общего объема финансирования по базовому варианту приходится на реализацию мероприятий в отношении сети автомобильных дорог общего пользования, формирующих УДС городского округа Махачкала.</w:t>
      </w:r>
    </w:p>
    <w:p w:rsidR="00BA7B2C" w:rsidRDefault="00156D0F">
      <w:pPr>
        <w:pStyle w:val="a3"/>
        <w:spacing w:line="360" w:lineRule="auto"/>
        <w:ind w:left="568" w:right="562" w:firstLine="566"/>
        <w:jc w:val="both"/>
      </w:pPr>
      <w:r>
        <w:t>Общий объем затрат на реализацию мероприятий ПКРТИ городского округа Махач</w:t>
      </w:r>
      <w:r>
        <w:softHyphen/>
        <w:t>кала по целевому варианту реализации оценивается на уровне 100,6 млрд рублей, в том числе</w:t>
      </w:r>
      <w:r>
        <w:rPr>
          <w:spacing w:val="-3"/>
        </w:rPr>
        <w:t xml:space="preserve"> </w:t>
      </w:r>
      <w:r>
        <w:t>44,1</w:t>
      </w:r>
      <w:r>
        <w:rPr>
          <w:spacing w:val="-2"/>
        </w:rPr>
        <w:t xml:space="preserve"> </w:t>
      </w:r>
      <w:r>
        <w:t>млрд</w:t>
      </w:r>
      <w:r>
        <w:rPr>
          <w:spacing w:val="-2"/>
        </w:rPr>
        <w:t xml:space="preserve"> </w:t>
      </w:r>
      <w:r>
        <w:t>рублей –</w:t>
      </w:r>
      <w:r>
        <w:rPr>
          <w:spacing w:val="-2"/>
        </w:rPr>
        <w:t xml:space="preserve"> </w:t>
      </w:r>
      <w:r>
        <w:t>за</w:t>
      </w:r>
      <w:r>
        <w:rPr>
          <w:spacing w:val="-3"/>
        </w:rPr>
        <w:t xml:space="preserve"> </w:t>
      </w:r>
      <w:r>
        <w:t>счет</w:t>
      </w:r>
      <w:r>
        <w:rPr>
          <w:spacing w:val="-2"/>
        </w:rPr>
        <w:t xml:space="preserve"> </w:t>
      </w:r>
      <w:r>
        <w:t>средств</w:t>
      </w:r>
      <w:r>
        <w:rPr>
          <w:spacing w:val="-3"/>
        </w:rPr>
        <w:t xml:space="preserve"> </w:t>
      </w:r>
      <w:r>
        <w:t>федерального</w:t>
      </w:r>
      <w:r>
        <w:rPr>
          <w:spacing w:val="-2"/>
        </w:rPr>
        <w:t xml:space="preserve"> </w:t>
      </w:r>
      <w:r>
        <w:t>бюджета</w:t>
      </w:r>
      <w:r>
        <w:rPr>
          <w:spacing w:val="-3"/>
        </w:rPr>
        <w:t xml:space="preserve"> </w:t>
      </w:r>
      <w:r>
        <w:t>РФ,</w:t>
      </w:r>
      <w:r>
        <w:rPr>
          <w:spacing w:val="-2"/>
        </w:rPr>
        <w:t xml:space="preserve"> </w:t>
      </w:r>
      <w:r>
        <w:t>35,3</w:t>
      </w:r>
      <w:r>
        <w:rPr>
          <w:spacing w:val="-2"/>
        </w:rPr>
        <w:t xml:space="preserve"> </w:t>
      </w:r>
      <w:r>
        <w:t>млрд</w:t>
      </w:r>
      <w:r>
        <w:rPr>
          <w:spacing w:val="-2"/>
        </w:rPr>
        <w:t xml:space="preserve"> </w:t>
      </w:r>
      <w:r>
        <w:t>рублей</w:t>
      </w:r>
      <w:r>
        <w:rPr>
          <w:spacing w:val="-1"/>
        </w:rPr>
        <w:t xml:space="preserve"> </w:t>
      </w:r>
      <w:r>
        <w:t>–</w:t>
      </w:r>
      <w:r>
        <w:rPr>
          <w:spacing w:val="-2"/>
        </w:rPr>
        <w:t xml:space="preserve"> </w:t>
      </w:r>
      <w:r>
        <w:t>за счет средств бюджета Республики Дагестан, 14,0 млрд рублей – за счет средств консоли</w:t>
      </w:r>
      <w:r>
        <w:softHyphen/>
        <w:t>дированного бюджета городского округа «город Махачкала», а 7,2 млрд рублей – за счет внебюджетных источников. При этом 44,4 млрд рублей приходится на 1 этап реализации ПКРТИ, а 56,2 млрд рублей – на 2 этап.</w:t>
      </w:r>
      <w:r>
        <w:rPr>
          <w:spacing w:val="80"/>
        </w:rPr>
        <w:t xml:space="preserve"> </w:t>
      </w:r>
      <w:r>
        <w:t>Порядка 87,1% от общего объема финансирова</w:t>
      </w:r>
      <w:r>
        <w:softHyphen/>
        <w:t>ния по целевому варианту приходится на реализацию мероприятий в отношении сети ав</w:t>
      </w:r>
      <w:r>
        <w:softHyphen/>
        <w:t>томобильных дорог общего пользования, формирующих УДС городского округа Махач</w:t>
      </w:r>
      <w:r>
        <w:softHyphen/>
      </w:r>
      <w:r>
        <w:rPr>
          <w:spacing w:val="-2"/>
        </w:rPr>
        <w:t>кала.</w:t>
      </w:r>
    </w:p>
    <w:p w:rsidR="00BA7B2C" w:rsidRDefault="00156D0F">
      <w:pPr>
        <w:pStyle w:val="a3"/>
        <w:spacing w:line="360" w:lineRule="auto"/>
        <w:ind w:left="568" w:right="561" w:firstLine="566"/>
        <w:jc w:val="both"/>
      </w:pPr>
      <w:r>
        <w:t>Общий объем затрат на реализацию мероприятий ПКРТИ городского округа Махач</w:t>
      </w:r>
      <w:r>
        <w:softHyphen/>
        <w:t>кала</w:t>
      </w:r>
      <w:r>
        <w:rPr>
          <w:spacing w:val="-3"/>
        </w:rPr>
        <w:t xml:space="preserve"> </w:t>
      </w:r>
      <w:r>
        <w:t>по</w:t>
      </w:r>
      <w:r>
        <w:rPr>
          <w:spacing w:val="-2"/>
        </w:rPr>
        <w:t xml:space="preserve"> </w:t>
      </w:r>
      <w:r>
        <w:t>оптимистичному</w:t>
      </w:r>
      <w:r>
        <w:rPr>
          <w:spacing w:val="-5"/>
        </w:rPr>
        <w:t xml:space="preserve"> </w:t>
      </w:r>
      <w:r>
        <w:t>варианту</w:t>
      </w:r>
      <w:r>
        <w:rPr>
          <w:spacing w:val="-5"/>
        </w:rPr>
        <w:t xml:space="preserve"> </w:t>
      </w:r>
      <w:r>
        <w:t>реализации</w:t>
      </w:r>
      <w:r>
        <w:rPr>
          <w:spacing w:val="-1"/>
        </w:rPr>
        <w:t xml:space="preserve"> </w:t>
      </w:r>
      <w:r>
        <w:t>оценивается</w:t>
      </w:r>
      <w:r>
        <w:rPr>
          <w:spacing w:val="-2"/>
        </w:rPr>
        <w:t xml:space="preserve"> </w:t>
      </w:r>
      <w:r>
        <w:t>на уровне</w:t>
      </w:r>
      <w:r>
        <w:rPr>
          <w:spacing w:val="-1"/>
        </w:rPr>
        <w:t xml:space="preserve"> </w:t>
      </w:r>
      <w:r>
        <w:t>183,8</w:t>
      </w:r>
      <w:r>
        <w:rPr>
          <w:spacing w:val="-2"/>
        </w:rPr>
        <w:t xml:space="preserve"> </w:t>
      </w:r>
      <w:r>
        <w:t>млрд</w:t>
      </w:r>
      <w:r>
        <w:rPr>
          <w:spacing w:val="-2"/>
        </w:rPr>
        <w:t xml:space="preserve"> </w:t>
      </w:r>
      <w:r>
        <w:t>рублей,</w:t>
      </w:r>
      <w:r>
        <w:rPr>
          <w:spacing w:val="-2"/>
        </w:rPr>
        <w:t xml:space="preserve"> </w:t>
      </w:r>
      <w:r>
        <w:t>в том</w:t>
      </w:r>
      <w:r>
        <w:rPr>
          <w:spacing w:val="-3"/>
        </w:rPr>
        <w:t xml:space="preserve"> </w:t>
      </w:r>
      <w:r>
        <w:t>числе</w:t>
      </w:r>
      <w:r>
        <w:rPr>
          <w:spacing w:val="-3"/>
        </w:rPr>
        <w:t xml:space="preserve"> </w:t>
      </w:r>
      <w:r>
        <w:t>72,8 млрд</w:t>
      </w:r>
      <w:r>
        <w:rPr>
          <w:spacing w:val="-2"/>
        </w:rPr>
        <w:t xml:space="preserve"> </w:t>
      </w:r>
      <w:r>
        <w:t>рублей</w:t>
      </w:r>
      <w:r>
        <w:rPr>
          <w:spacing w:val="-1"/>
        </w:rPr>
        <w:t xml:space="preserve"> </w:t>
      </w:r>
      <w:r>
        <w:t>–</w:t>
      </w:r>
      <w:r>
        <w:rPr>
          <w:spacing w:val="-2"/>
        </w:rPr>
        <w:t xml:space="preserve"> </w:t>
      </w:r>
      <w:r>
        <w:t>за</w:t>
      </w:r>
      <w:r>
        <w:rPr>
          <w:spacing w:val="-3"/>
        </w:rPr>
        <w:t xml:space="preserve"> </w:t>
      </w:r>
      <w:r>
        <w:t>счет</w:t>
      </w:r>
      <w:r>
        <w:rPr>
          <w:spacing w:val="-2"/>
        </w:rPr>
        <w:t xml:space="preserve"> </w:t>
      </w:r>
      <w:r>
        <w:t>средств</w:t>
      </w:r>
      <w:r>
        <w:rPr>
          <w:spacing w:val="-1"/>
        </w:rPr>
        <w:t xml:space="preserve"> </w:t>
      </w:r>
      <w:r>
        <w:t>федерального</w:t>
      </w:r>
      <w:r>
        <w:rPr>
          <w:spacing w:val="-2"/>
        </w:rPr>
        <w:t xml:space="preserve"> </w:t>
      </w:r>
      <w:r>
        <w:t>бюджета</w:t>
      </w:r>
      <w:r>
        <w:rPr>
          <w:spacing w:val="-1"/>
        </w:rPr>
        <w:t xml:space="preserve"> </w:t>
      </w:r>
      <w:r>
        <w:t>РФ,</w:t>
      </w:r>
      <w:r>
        <w:rPr>
          <w:spacing w:val="-2"/>
        </w:rPr>
        <w:t xml:space="preserve"> </w:t>
      </w:r>
      <w:r>
        <w:t>72,2</w:t>
      </w:r>
      <w:r>
        <w:rPr>
          <w:spacing w:val="-2"/>
        </w:rPr>
        <w:t xml:space="preserve"> </w:t>
      </w:r>
      <w:r>
        <w:t>млрд</w:t>
      </w:r>
      <w:r>
        <w:rPr>
          <w:spacing w:val="-2"/>
        </w:rPr>
        <w:t xml:space="preserve"> </w:t>
      </w:r>
      <w:r>
        <w:t>рублей – за счет средств бюджета Республики Дагестан, 30,3 млрд рублей – за счет средств кон</w:t>
      </w:r>
      <w:r>
        <w:softHyphen/>
        <w:t>солидированного бюджета городского округа «город Махачкала», а 8,5 млрд рублей – за счет внебюджетных источников. При этом 56,0 млн рублей приходится на 1 этап реализа</w:t>
      </w:r>
      <w:r>
        <w:softHyphen/>
        <w:t>ции ПКРТИ, а 127,9 млн рублей – на 2 этап.</w:t>
      </w:r>
      <w:r>
        <w:rPr>
          <w:spacing w:val="40"/>
        </w:rPr>
        <w:t xml:space="preserve"> </w:t>
      </w:r>
      <w:r>
        <w:t>Порядка 87,6 % от общего объема финанси</w:t>
      </w:r>
      <w:r>
        <w:softHyphen/>
        <w:t>рования по оптимистичному варианту приходится на реализацию мероприятий в отноше</w:t>
      </w:r>
      <w:r>
        <w:softHyphen/>
        <w:t>нии</w:t>
      </w:r>
      <w:r>
        <w:rPr>
          <w:spacing w:val="72"/>
        </w:rPr>
        <w:t xml:space="preserve"> </w:t>
      </w:r>
      <w:r>
        <w:t>сети</w:t>
      </w:r>
      <w:r>
        <w:rPr>
          <w:spacing w:val="73"/>
        </w:rPr>
        <w:t xml:space="preserve"> </w:t>
      </w:r>
      <w:r>
        <w:t>автомобильных</w:t>
      </w:r>
      <w:r>
        <w:rPr>
          <w:spacing w:val="74"/>
        </w:rPr>
        <w:t xml:space="preserve"> </w:t>
      </w:r>
      <w:r>
        <w:t>дорог</w:t>
      </w:r>
      <w:r>
        <w:rPr>
          <w:spacing w:val="72"/>
        </w:rPr>
        <w:t xml:space="preserve"> </w:t>
      </w:r>
      <w:r>
        <w:t>общего</w:t>
      </w:r>
      <w:r>
        <w:rPr>
          <w:spacing w:val="72"/>
        </w:rPr>
        <w:t xml:space="preserve"> </w:t>
      </w:r>
      <w:r>
        <w:t>пользования,</w:t>
      </w:r>
      <w:r>
        <w:rPr>
          <w:spacing w:val="72"/>
        </w:rPr>
        <w:t xml:space="preserve"> </w:t>
      </w:r>
      <w:r>
        <w:t>формирующих</w:t>
      </w:r>
      <w:r>
        <w:rPr>
          <w:spacing w:val="74"/>
        </w:rPr>
        <w:t xml:space="preserve"> </w:t>
      </w:r>
      <w:r>
        <w:t>УДС</w:t>
      </w:r>
      <w:r>
        <w:rPr>
          <w:spacing w:val="73"/>
        </w:rPr>
        <w:t xml:space="preserve"> </w:t>
      </w:r>
      <w:r>
        <w:rPr>
          <w:spacing w:val="-2"/>
        </w:rPr>
        <w:t>городского</w:t>
      </w:r>
    </w:p>
    <w:p w:rsidR="00BA7B2C" w:rsidRDefault="00BA7B2C">
      <w:pPr>
        <w:pStyle w:val="a3"/>
        <w:spacing w:line="360" w:lineRule="auto"/>
        <w:jc w:val="both"/>
        <w:sectPr w:rsidR="00BA7B2C">
          <w:pgSz w:w="11910" w:h="16840"/>
          <w:pgMar w:top="1040" w:right="283" w:bottom="1100" w:left="1133" w:header="0" w:footer="906" w:gutter="0"/>
          <w:cols w:space="720"/>
        </w:sectPr>
      </w:pPr>
    </w:p>
    <w:p w:rsidR="00BA7B2C" w:rsidRDefault="00156D0F">
      <w:pPr>
        <w:pStyle w:val="a3"/>
        <w:spacing w:before="68" w:line="360" w:lineRule="auto"/>
        <w:ind w:left="568" w:right="566"/>
      </w:pPr>
      <w:r>
        <w:lastRenderedPageBreak/>
        <w:t>округа</w:t>
      </w:r>
      <w:r>
        <w:rPr>
          <w:spacing w:val="-2"/>
        </w:rPr>
        <w:t xml:space="preserve"> </w:t>
      </w:r>
      <w:r>
        <w:t>Махачкала.</w:t>
      </w:r>
      <w:r>
        <w:rPr>
          <w:spacing w:val="-1"/>
        </w:rPr>
        <w:t xml:space="preserve"> </w:t>
      </w:r>
      <w:r>
        <w:t>Кроме</w:t>
      </w:r>
      <w:r>
        <w:rPr>
          <w:spacing w:val="-2"/>
        </w:rPr>
        <w:t xml:space="preserve"> </w:t>
      </w:r>
      <w:r>
        <w:t>того,</w:t>
      </w:r>
      <w:r>
        <w:rPr>
          <w:spacing w:val="-1"/>
        </w:rPr>
        <w:t xml:space="preserve"> </w:t>
      </w:r>
      <w:r>
        <w:t>82,6 млрд</w:t>
      </w:r>
      <w:r>
        <w:rPr>
          <w:spacing w:val="-1"/>
        </w:rPr>
        <w:t xml:space="preserve"> </w:t>
      </w:r>
      <w:r>
        <w:t>рублей потребуется на</w:t>
      </w:r>
      <w:r>
        <w:rPr>
          <w:spacing w:val="-2"/>
        </w:rPr>
        <w:t xml:space="preserve"> </w:t>
      </w:r>
      <w:r>
        <w:t>реализацию мероприятий за рамками основного периода реализации ПКРТИ.</w:t>
      </w:r>
    </w:p>
    <w:p w:rsidR="00BA7B2C" w:rsidRDefault="00156D0F">
      <w:pPr>
        <w:pStyle w:val="a3"/>
        <w:spacing w:before="1" w:line="360" w:lineRule="auto"/>
        <w:ind w:left="568" w:firstLine="566"/>
      </w:pPr>
      <w:r>
        <w:t>Распределение</w:t>
      </w:r>
      <w:r>
        <w:rPr>
          <w:spacing w:val="38"/>
        </w:rPr>
        <w:t xml:space="preserve"> </w:t>
      </w:r>
      <w:r>
        <w:t>затрат</w:t>
      </w:r>
      <w:r>
        <w:rPr>
          <w:spacing w:val="37"/>
        </w:rPr>
        <w:t xml:space="preserve"> </w:t>
      </w:r>
      <w:r>
        <w:t>на</w:t>
      </w:r>
      <w:r>
        <w:rPr>
          <w:spacing w:val="38"/>
        </w:rPr>
        <w:t xml:space="preserve"> </w:t>
      </w:r>
      <w:r>
        <w:t>реализацию</w:t>
      </w:r>
      <w:r>
        <w:rPr>
          <w:spacing w:val="39"/>
        </w:rPr>
        <w:t xml:space="preserve"> </w:t>
      </w:r>
      <w:r>
        <w:t>мероприятий</w:t>
      </w:r>
      <w:r>
        <w:rPr>
          <w:spacing w:val="40"/>
        </w:rPr>
        <w:t xml:space="preserve"> </w:t>
      </w:r>
      <w:r>
        <w:t>ПКРТИ</w:t>
      </w:r>
      <w:r>
        <w:rPr>
          <w:spacing w:val="38"/>
        </w:rPr>
        <w:t xml:space="preserve"> </w:t>
      </w:r>
      <w:r>
        <w:t>городского</w:t>
      </w:r>
      <w:r>
        <w:rPr>
          <w:spacing w:val="39"/>
        </w:rPr>
        <w:t xml:space="preserve"> </w:t>
      </w:r>
      <w:r>
        <w:t>округа</w:t>
      </w:r>
      <w:r>
        <w:rPr>
          <w:spacing w:val="38"/>
        </w:rPr>
        <w:t xml:space="preserve"> </w:t>
      </w:r>
      <w:r>
        <w:t>Ма</w:t>
      </w:r>
      <w:r>
        <w:softHyphen/>
        <w:t>хачкала</w:t>
      </w:r>
      <w:r>
        <w:rPr>
          <w:spacing w:val="10"/>
        </w:rPr>
        <w:t xml:space="preserve"> </w:t>
      </w:r>
      <w:r>
        <w:t>по</w:t>
      </w:r>
      <w:r>
        <w:rPr>
          <w:spacing w:val="13"/>
        </w:rPr>
        <w:t xml:space="preserve"> </w:t>
      </w:r>
      <w:r>
        <w:t>этапам</w:t>
      </w:r>
      <w:r>
        <w:rPr>
          <w:spacing w:val="12"/>
        </w:rPr>
        <w:t xml:space="preserve"> </w:t>
      </w:r>
      <w:r>
        <w:t>и</w:t>
      </w:r>
      <w:r>
        <w:rPr>
          <w:spacing w:val="12"/>
        </w:rPr>
        <w:t xml:space="preserve"> </w:t>
      </w:r>
      <w:r>
        <w:t>направлениям</w:t>
      </w:r>
      <w:r>
        <w:rPr>
          <w:spacing w:val="12"/>
        </w:rPr>
        <w:t xml:space="preserve"> </w:t>
      </w:r>
      <w:r>
        <w:t>расходования</w:t>
      </w:r>
      <w:r>
        <w:rPr>
          <w:spacing w:val="13"/>
        </w:rPr>
        <w:t xml:space="preserve"> </w:t>
      </w:r>
      <w:r>
        <w:t>средств</w:t>
      </w:r>
      <w:r>
        <w:rPr>
          <w:spacing w:val="12"/>
        </w:rPr>
        <w:t xml:space="preserve"> </w:t>
      </w:r>
      <w:r>
        <w:t>представлены</w:t>
      </w:r>
      <w:r>
        <w:rPr>
          <w:spacing w:val="12"/>
        </w:rPr>
        <w:t xml:space="preserve"> </w:t>
      </w:r>
      <w:r>
        <w:t>в</w:t>
      </w:r>
      <w:r>
        <w:rPr>
          <w:spacing w:val="12"/>
        </w:rPr>
        <w:t xml:space="preserve"> </w:t>
      </w:r>
      <w:r>
        <w:t>таблицах</w:t>
      </w:r>
      <w:r>
        <w:rPr>
          <w:spacing w:val="16"/>
        </w:rPr>
        <w:t xml:space="preserve"> </w:t>
      </w:r>
      <w:r>
        <w:t>7.4.1</w:t>
      </w:r>
      <w:r>
        <w:rPr>
          <w:spacing w:val="13"/>
        </w:rPr>
        <w:t xml:space="preserve"> </w:t>
      </w:r>
      <w:r>
        <w:rPr>
          <w:spacing w:val="-10"/>
        </w:rPr>
        <w:t>-</w:t>
      </w:r>
    </w:p>
    <w:p w:rsidR="00BA7B2C" w:rsidRDefault="00156D0F">
      <w:pPr>
        <w:pStyle w:val="a3"/>
        <w:ind w:left="568"/>
      </w:pPr>
      <w:r>
        <w:t>7.4.3</w:t>
      </w:r>
      <w:r>
        <w:rPr>
          <w:spacing w:val="-3"/>
        </w:rPr>
        <w:t xml:space="preserve"> </w:t>
      </w:r>
      <w:r>
        <w:t>соответственно</w:t>
      </w:r>
      <w:r>
        <w:rPr>
          <w:spacing w:val="-1"/>
        </w:rPr>
        <w:t xml:space="preserve"> </w:t>
      </w:r>
      <w:r>
        <w:t>по базовому,</w:t>
      </w:r>
      <w:r>
        <w:rPr>
          <w:spacing w:val="-1"/>
        </w:rPr>
        <w:t xml:space="preserve"> </w:t>
      </w:r>
      <w:r>
        <w:t>целевому</w:t>
      </w:r>
      <w:r>
        <w:rPr>
          <w:spacing w:val="-5"/>
        </w:rPr>
        <w:t xml:space="preserve"> </w:t>
      </w:r>
      <w:r>
        <w:t>и</w:t>
      </w:r>
      <w:r>
        <w:rPr>
          <w:spacing w:val="2"/>
        </w:rPr>
        <w:t xml:space="preserve"> </w:t>
      </w:r>
      <w:r>
        <w:t>оптимистичному</w:t>
      </w:r>
      <w:r>
        <w:rPr>
          <w:spacing w:val="-8"/>
        </w:rPr>
        <w:t xml:space="preserve"> </w:t>
      </w:r>
      <w:r>
        <w:t>вариантам</w:t>
      </w:r>
      <w:r>
        <w:rPr>
          <w:spacing w:val="-1"/>
        </w:rPr>
        <w:t xml:space="preserve"> </w:t>
      </w:r>
      <w:r>
        <w:rPr>
          <w:spacing w:val="-2"/>
        </w:rPr>
        <w:t>реализации.</w:t>
      </w:r>
    </w:p>
    <w:p w:rsidR="00BA7B2C" w:rsidRDefault="00BA7B2C">
      <w:pPr>
        <w:pStyle w:val="a3"/>
        <w:sectPr w:rsidR="00BA7B2C">
          <w:pgSz w:w="11910" w:h="16840"/>
          <w:pgMar w:top="1040" w:right="283" w:bottom="1100" w:left="1133" w:header="0" w:footer="906" w:gutter="0"/>
          <w:cols w:space="720"/>
        </w:sectPr>
      </w:pPr>
    </w:p>
    <w:p w:rsidR="00BA7B2C" w:rsidRDefault="00156D0F">
      <w:pPr>
        <w:pStyle w:val="a3"/>
        <w:spacing w:before="68" w:after="6" w:line="360" w:lineRule="auto"/>
        <w:ind w:left="568" w:right="566"/>
      </w:pPr>
      <w:r>
        <w:lastRenderedPageBreak/>
        <w:t>Таблица</w:t>
      </w:r>
      <w:r>
        <w:rPr>
          <w:spacing w:val="40"/>
        </w:rPr>
        <w:t xml:space="preserve"> </w:t>
      </w:r>
      <w:r>
        <w:t>7.4.1</w:t>
      </w:r>
      <w:r>
        <w:rPr>
          <w:spacing w:val="40"/>
        </w:rPr>
        <w:t xml:space="preserve"> </w:t>
      </w:r>
      <w:r>
        <w:t>–</w:t>
      </w:r>
      <w:r>
        <w:rPr>
          <w:spacing w:val="40"/>
        </w:rPr>
        <w:t xml:space="preserve"> </w:t>
      </w:r>
      <w:r>
        <w:t>Распределение</w:t>
      </w:r>
      <w:r>
        <w:rPr>
          <w:spacing w:val="40"/>
        </w:rPr>
        <w:t xml:space="preserve"> </w:t>
      </w:r>
      <w:r>
        <w:t>затрат</w:t>
      </w:r>
      <w:r>
        <w:rPr>
          <w:spacing w:val="40"/>
        </w:rPr>
        <w:t xml:space="preserve"> </w:t>
      </w:r>
      <w:r>
        <w:t>на</w:t>
      </w:r>
      <w:r>
        <w:rPr>
          <w:spacing w:val="40"/>
        </w:rPr>
        <w:t xml:space="preserve"> </w:t>
      </w:r>
      <w:r>
        <w:t>реализацию</w:t>
      </w:r>
      <w:r>
        <w:rPr>
          <w:spacing w:val="40"/>
        </w:rPr>
        <w:t xml:space="preserve"> </w:t>
      </w:r>
      <w:r>
        <w:t>мероприятий</w:t>
      </w:r>
      <w:r>
        <w:rPr>
          <w:spacing w:val="40"/>
        </w:rPr>
        <w:t xml:space="preserve"> </w:t>
      </w:r>
      <w:r>
        <w:t>ПКРТИ</w:t>
      </w:r>
      <w:r>
        <w:rPr>
          <w:spacing w:val="40"/>
        </w:rPr>
        <w:t xml:space="preserve"> </w:t>
      </w:r>
      <w:r>
        <w:t>городского округа Махачкала по этапам и направлениям расходования средств (базовый вариант)</w:t>
      </w: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1702"/>
        <w:gridCol w:w="1702"/>
        <w:gridCol w:w="1560"/>
      </w:tblGrid>
      <w:tr w:rsidR="00BA7B2C">
        <w:trPr>
          <w:trHeight w:val="690"/>
        </w:trPr>
        <w:tc>
          <w:tcPr>
            <w:tcW w:w="4248" w:type="dxa"/>
          </w:tcPr>
          <w:p w:rsidR="00BA7B2C" w:rsidRDefault="00156D0F">
            <w:pPr>
              <w:pStyle w:val="TableParagraph"/>
              <w:spacing w:before="214"/>
              <w:ind w:left="12" w:right="1"/>
            </w:pPr>
            <w:r>
              <w:rPr>
                <w:spacing w:val="-2"/>
              </w:rPr>
              <w:t>Показатель</w:t>
            </w:r>
          </w:p>
        </w:tc>
        <w:tc>
          <w:tcPr>
            <w:tcW w:w="1702" w:type="dxa"/>
          </w:tcPr>
          <w:p w:rsidR="00BA7B2C" w:rsidRDefault="00156D0F">
            <w:pPr>
              <w:pStyle w:val="TableParagraph"/>
              <w:spacing w:before="214"/>
              <w:ind w:left="9"/>
            </w:pPr>
            <w:r>
              <w:rPr>
                <w:spacing w:val="-2"/>
              </w:rPr>
              <w:t>Всего</w:t>
            </w:r>
          </w:p>
        </w:tc>
        <w:tc>
          <w:tcPr>
            <w:tcW w:w="1702" w:type="dxa"/>
          </w:tcPr>
          <w:p w:rsidR="00BA7B2C" w:rsidRDefault="00156D0F">
            <w:pPr>
              <w:pStyle w:val="TableParagraph"/>
              <w:spacing w:before="214"/>
              <w:ind w:left="9" w:right="1"/>
            </w:pPr>
            <w:r>
              <w:t>2026-2030</w:t>
            </w:r>
            <w:r>
              <w:rPr>
                <w:spacing w:val="-4"/>
              </w:rPr>
              <w:t xml:space="preserve"> </w:t>
            </w:r>
            <w:r>
              <w:rPr>
                <w:spacing w:val="-5"/>
              </w:rPr>
              <w:t>гг.</w:t>
            </w:r>
          </w:p>
        </w:tc>
        <w:tc>
          <w:tcPr>
            <w:tcW w:w="1560" w:type="dxa"/>
          </w:tcPr>
          <w:p w:rsidR="00BA7B2C" w:rsidRDefault="00156D0F">
            <w:pPr>
              <w:pStyle w:val="TableParagraph"/>
              <w:spacing w:before="214"/>
              <w:ind w:left="5"/>
            </w:pPr>
            <w:r>
              <w:t>2031-2035</w:t>
            </w:r>
            <w:r>
              <w:rPr>
                <w:spacing w:val="-4"/>
              </w:rPr>
              <w:t xml:space="preserve"> </w:t>
            </w:r>
            <w:r>
              <w:rPr>
                <w:spacing w:val="-5"/>
              </w:rPr>
              <w:t>гг.</w:t>
            </w:r>
          </w:p>
        </w:tc>
      </w:tr>
      <w:tr w:rsidR="00BA7B2C">
        <w:trPr>
          <w:trHeight w:val="688"/>
        </w:trPr>
        <w:tc>
          <w:tcPr>
            <w:tcW w:w="4248" w:type="dxa"/>
          </w:tcPr>
          <w:p w:rsidR="00BA7B2C" w:rsidRDefault="00156D0F">
            <w:pPr>
              <w:pStyle w:val="TableParagraph"/>
              <w:spacing w:before="85"/>
              <w:ind w:left="107"/>
              <w:jc w:val="left"/>
            </w:pPr>
            <w:r>
              <w:t>Общий объем затрат на реализацию меро</w:t>
            </w:r>
            <w:r>
              <w:softHyphen/>
              <w:t>приятий</w:t>
            </w:r>
            <w:r>
              <w:rPr>
                <w:spacing w:val="-4"/>
              </w:rPr>
              <w:t xml:space="preserve"> </w:t>
            </w:r>
            <w:r>
              <w:t>ПКРТИ,</w:t>
            </w:r>
            <w:r>
              <w:rPr>
                <w:spacing w:val="-3"/>
              </w:rPr>
              <w:t xml:space="preserve"> </w:t>
            </w:r>
            <w:r>
              <w:t>млн</w:t>
            </w:r>
            <w:r>
              <w:rPr>
                <w:spacing w:val="-4"/>
              </w:rPr>
              <w:t xml:space="preserve"> </w:t>
            </w:r>
            <w:r>
              <w:t>рублей,</w:t>
            </w:r>
            <w:r>
              <w:rPr>
                <w:spacing w:val="-3"/>
              </w:rPr>
              <w:t xml:space="preserve"> </w:t>
            </w:r>
            <w:r>
              <w:t>в</w:t>
            </w:r>
            <w:r>
              <w:rPr>
                <w:spacing w:val="-4"/>
              </w:rPr>
              <w:t xml:space="preserve"> </w:t>
            </w:r>
            <w:r>
              <w:t>том</w:t>
            </w:r>
            <w:r>
              <w:rPr>
                <w:spacing w:val="-3"/>
              </w:rPr>
              <w:t xml:space="preserve"> </w:t>
            </w:r>
            <w:r>
              <w:rPr>
                <w:spacing w:val="-2"/>
              </w:rPr>
              <w:t>числе:</w:t>
            </w:r>
          </w:p>
        </w:tc>
        <w:tc>
          <w:tcPr>
            <w:tcW w:w="1702" w:type="dxa"/>
          </w:tcPr>
          <w:p w:rsidR="00BA7B2C" w:rsidRDefault="00156D0F">
            <w:pPr>
              <w:pStyle w:val="TableParagraph"/>
              <w:spacing w:before="212"/>
              <w:ind w:left="9"/>
            </w:pPr>
            <w:r>
              <w:rPr>
                <w:spacing w:val="-2"/>
              </w:rPr>
              <w:t>39716,7</w:t>
            </w:r>
          </w:p>
        </w:tc>
        <w:tc>
          <w:tcPr>
            <w:tcW w:w="1702" w:type="dxa"/>
          </w:tcPr>
          <w:p w:rsidR="00BA7B2C" w:rsidRDefault="00156D0F">
            <w:pPr>
              <w:pStyle w:val="TableParagraph"/>
              <w:spacing w:before="212"/>
              <w:ind w:left="9" w:right="1"/>
            </w:pPr>
            <w:r>
              <w:rPr>
                <w:spacing w:val="-2"/>
              </w:rPr>
              <w:t>22125,0</w:t>
            </w:r>
          </w:p>
        </w:tc>
        <w:tc>
          <w:tcPr>
            <w:tcW w:w="1560" w:type="dxa"/>
          </w:tcPr>
          <w:p w:rsidR="00BA7B2C" w:rsidRDefault="00156D0F">
            <w:pPr>
              <w:pStyle w:val="TableParagraph"/>
              <w:spacing w:before="212"/>
              <w:ind w:left="5"/>
            </w:pPr>
            <w:r>
              <w:rPr>
                <w:spacing w:val="-2"/>
              </w:rPr>
              <w:t>17591,7</w:t>
            </w:r>
          </w:p>
        </w:tc>
      </w:tr>
      <w:tr w:rsidR="00BA7B2C">
        <w:trPr>
          <w:trHeight w:val="484"/>
        </w:trPr>
        <w:tc>
          <w:tcPr>
            <w:tcW w:w="4248" w:type="dxa"/>
          </w:tcPr>
          <w:p w:rsidR="00BA7B2C" w:rsidRDefault="00156D0F">
            <w:pPr>
              <w:pStyle w:val="TableParagraph"/>
              <w:spacing w:before="109"/>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156D0F">
            <w:pPr>
              <w:pStyle w:val="TableParagraph"/>
              <w:spacing w:before="109"/>
              <w:ind w:left="9"/>
            </w:pPr>
            <w:r>
              <w:rPr>
                <w:spacing w:val="-2"/>
              </w:rPr>
              <w:t>9364,6</w:t>
            </w:r>
          </w:p>
        </w:tc>
        <w:tc>
          <w:tcPr>
            <w:tcW w:w="1702" w:type="dxa"/>
          </w:tcPr>
          <w:p w:rsidR="00BA7B2C" w:rsidRDefault="00156D0F">
            <w:pPr>
              <w:pStyle w:val="TableParagraph"/>
              <w:spacing w:before="109"/>
              <w:ind w:left="9" w:right="1"/>
            </w:pPr>
            <w:r>
              <w:rPr>
                <w:spacing w:val="-2"/>
              </w:rPr>
              <w:t>9364,6</w:t>
            </w:r>
          </w:p>
        </w:tc>
        <w:tc>
          <w:tcPr>
            <w:tcW w:w="1560" w:type="dxa"/>
          </w:tcPr>
          <w:p w:rsidR="00BA7B2C" w:rsidRDefault="00BA7B2C">
            <w:pPr>
              <w:pStyle w:val="TableParagraph"/>
              <w:jc w:val="left"/>
            </w:pPr>
          </w:p>
        </w:tc>
      </w:tr>
      <w:tr w:rsidR="00BA7B2C">
        <w:trPr>
          <w:trHeight w:val="549"/>
        </w:trPr>
        <w:tc>
          <w:tcPr>
            <w:tcW w:w="4248" w:type="dxa"/>
          </w:tcPr>
          <w:p w:rsidR="00BA7B2C" w:rsidRDefault="00156D0F">
            <w:pPr>
              <w:pStyle w:val="TableParagraph"/>
              <w:spacing w:before="15"/>
              <w:ind w:left="107"/>
              <w:jc w:val="left"/>
              <w:rPr>
                <w:i/>
              </w:rPr>
            </w:pPr>
            <w:r>
              <w:rPr>
                <w:i/>
              </w:rPr>
              <w:t>за</w:t>
            </w:r>
            <w:r>
              <w:rPr>
                <w:i/>
                <w:spacing w:val="-8"/>
              </w:rPr>
              <w:t xml:space="preserve"> </w:t>
            </w:r>
            <w:r>
              <w:rPr>
                <w:i/>
              </w:rPr>
              <w:t>счет</w:t>
            </w:r>
            <w:r>
              <w:rPr>
                <w:i/>
                <w:spacing w:val="-11"/>
              </w:rPr>
              <w:t xml:space="preserve"> </w:t>
            </w:r>
            <w:r>
              <w:rPr>
                <w:i/>
              </w:rPr>
              <w:t>средств</w:t>
            </w:r>
            <w:r>
              <w:rPr>
                <w:i/>
                <w:spacing w:val="-8"/>
              </w:rPr>
              <w:t xml:space="preserve"> </w:t>
            </w:r>
            <w:r>
              <w:rPr>
                <w:i/>
              </w:rPr>
              <w:t>республиканского</w:t>
            </w:r>
            <w:r>
              <w:rPr>
                <w:i/>
                <w:spacing w:val="-8"/>
              </w:rPr>
              <w:t xml:space="preserve"> </w:t>
            </w:r>
            <w:r>
              <w:rPr>
                <w:i/>
              </w:rPr>
              <w:t>бюд</w:t>
            </w:r>
            <w:r>
              <w:rPr>
                <w:i/>
              </w:rPr>
              <w:softHyphen/>
            </w:r>
            <w:r>
              <w:rPr>
                <w:i/>
                <w:spacing w:val="-4"/>
              </w:rPr>
              <w:t>жета</w:t>
            </w:r>
          </w:p>
        </w:tc>
        <w:tc>
          <w:tcPr>
            <w:tcW w:w="1702" w:type="dxa"/>
          </w:tcPr>
          <w:p w:rsidR="00BA7B2C" w:rsidRDefault="00156D0F">
            <w:pPr>
              <w:pStyle w:val="TableParagraph"/>
              <w:spacing w:before="142"/>
              <w:ind w:left="9"/>
            </w:pPr>
            <w:r>
              <w:rPr>
                <w:spacing w:val="-2"/>
              </w:rPr>
              <w:t>20756,5</w:t>
            </w:r>
          </w:p>
        </w:tc>
        <w:tc>
          <w:tcPr>
            <w:tcW w:w="1702" w:type="dxa"/>
          </w:tcPr>
          <w:p w:rsidR="00BA7B2C" w:rsidRDefault="00156D0F">
            <w:pPr>
              <w:pStyle w:val="TableParagraph"/>
              <w:spacing w:before="142"/>
              <w:ind w:left="9" w:right="1"/>
            </w:pPr>
            <w:r>
              <w:rPr>
                <w:spacing w:val="-2"/>
              </w:rPr>
              <w:t>8813,6</w:t>
            </w:r>
          </w:p>
        </w:tc>
        <w:tc>
          <w:tcPr>
            <w:tcW w:w="1560" w:type="dxa"/>
          </w:tcPr>
          <w:p w:rsidR="00BA7B2C" w:rsidRDefault="00156D0F">
            <w:pPr>
              <w:pStyle w:val="TableParagraph"/>
              <w:spacing w:before="142"/>
              <w:ind w:left="5"/>
            </w:pPr>
            <w:r>
              <w:rPr>
                <w:spacing w:val="-2"/>
              </w:rPr>
              <w:t>11942,9</w:t>
            </w:r>
          </w:p>
        </w:tc>
      </w:tr>
      <w:tr w:rsidR="00BA7B2C">
        <w:trPr>
          <w:trHeight w:val="542"/>
        </w:trPr>
        <w:tc>
          <w:tcPr>
            <w:tcW w:w="4248" w:type="dxa"/>
          </w:tcPr>
          <w:p w:rsidR="00BA7B2C" w:rsidRDefault="00156D0F">
            <w:pPr>
              <w:pStyle w:val="TableParagraph"/>
              <w:spacing w:before="13"/>
              <w:ind w:left="107"/>
              <w:jc w:val="left"/>
              <w:rPr>
                <w:i/>
              </w:rPr>
            </w:pPr>
            <w:r>
              <w:rPr>
                <w:i/>
              </w:rPr>
              <w:t>за счет средств консолидированного бюджета</w:t>
            </w:r>
            <w:r>
              <w:rPr>
                <w:i/>
                <w:spacing w:val="-11"/>
              </w:rPr>
              <w:t xml:space="preserve"> </w:t>
            </w:r>
            <w:r>
              <w:rPr>
                <w:i/>
              </w:rPr>
              <w:t>городского</w:t>
            </w:r>
            <w:r>
              <w:rPr>
                <w:i/>
                <w:spacing w:val="-14"/>
              </w:rPr>
              <w:t xml:space="preserve"> </w:t>
            </w:r>
            <w:r>
              <w:rPr>
                <w:i/>
              </w:rPr>
              <w:t>округа</w:t>
            </w:r>
            <w:r>
              <w:rPr>
                <w:i/>
                <w:spacing w:val="-11"/>
              </w:rPr>
              <w:t xml:space="preserve"> </w:t>
            </w:r>
            <w:r>
              <w:rPr>
                <w:i/>
              </w:rPr>
              <w:t>Махачкала</w:t>
            </w:r>
          </w:p>
        </w:tc>
        <w:tc>
          <w:tcPr>
            <w:tcW w:w="1702" w:type="dxa"/>
          </w:tcPr>
          <w:p w:rsidR="00BA7B2C" w:rsidRDefault="00156D0F">
            <w:pPr>
              <w:pStyle w:val="TableParagraph"/>
              <w:spacing w:before="137"/>
              <w:ind w:left="9"/>
            </w:pPr>
            <w:r>
              <w:rPr>
                <w:spacing w:val="-2"/>
              </w:rPr>
              <w:t>9595,6</w:t>
            </w:r>
          </w:p>
        </w:tc>
        <w:tc>
          <w:tcPr>
            <w:tcW w:w="1702" w:type="dxa"/>
          </w:tcPr>
          <w:p w:rsidR="00BA7B2C" w:rsidRDefault="00156D0F">
            <w:pPr>
              <w:pStyle w:val="TableParagraph"/>
              <w:spacing w:before="137"/>
              <w:ind w:left="9" w:right="1"/>
            </w:pPr>
            <w:r>
              <w:rPr>
                <w:spacing w:val="-2"/>
              </w:rPr>
              <w:t>3946,8</w:t>
            </w:r>
          </w:p>
        </w:tc>
        <w:tc>
          <w:tcPr>
            <w:tcW w:w="1560" w:type="dxa"/>
          </w:tcPr>
          <w:p w:rsidR="00BA7B2C" w:rsidRDefault="00156D0F">
            <w:pPr>
              <w:pStyle w:val="TableParagraph"/>
              <w:spacing w:before="137"/>
              <w:ind w:left="5"/>
            </w:pPr>
            <w:r>
              <w:rPr>
                <w:spacing w:val="-2"/>
              </w:rPr>
              <w:t>5648,8</w:t>
            </w:r>
          </w:p>
        </w:tc>
      </w:tr>
      <w:tr w:rsidR="00BA7B2C">
        <w:trPr>
          <w:trHeight w:val="253"/>
        </w:trPr>
        <w:tc>
          <w:tcPr>
            <w:tcW w:w="4248" w:type="dxa"/>
          </w:tcPr>
          <w:p w:rsidR="00BA7B2C" w:rsidRDefault="00156D0F">
            <w:pPr>
              <w:pStyle w:val="TableParagraph"/>
              <w:spacing w:line="234" w:lineRule="exact"/>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r w:rsidR="00BA7B2C">
        <w:trPr>
          <w:trHeight w:val="757"/>
        </w:trPr>
        <w:tc>
          <w:tcPr>
            <w:tcW w:w="4248" w:type="dxa"/>
          </w:tcPr>
          <w:p w:rsidR="00BA7B2C" w:rsidRDefault="00156D0F">
            <w:pPr>
              <w:pStyle w:val="TableParagraph"/>
              <w:ind w:left="107"/>
              <w:jc w:val="left"/>
            </w:pPr>
            <w:r>
              <w:t>Развитие и поддержание технического состояния</w:t>
            </w:r>
            <w:r>
              <w:rPr>
                <w:spacing w:val="-9"/>
              </w:rPr>
              <w:t xml:space="preserve"> </w:t>
            </w:r>
            <w:r>
              <w:t>сети</w:t>
            </w:r>
            <w:r>
              <w:rPr>
                <w:spacing w:val="-9"/>
              </w:rPr>
              <w:t xml:space="preserve"> </w:t>
            </w:r>
            <w:r>
              <w:t>автомобильных</w:t>
            </w:r>
            <w:r>
              <w:rPr>
                <w:spacing w:val="-8"/>
              </w:rPr>
              <w:t xml:space="preserve"> </w:t>
            </w:r>
            <w:r>
              <w:t>дорог</w:t>
            </w:r>
            <w:r>
              <w:rPr>
                <w:spacing w:val="-10"/>
              </w:rPr>
              <w:t xml:space="preserve"> </w:t>
            </w:r>
            <w:r>
              <w:t>об-</w:t>
            </w:r>
          </w:p>
          <w:p w:rsidR="00BA7B2C" w:rsidRDefault="00156D0F">
            <w:pPr>
              <w:pStyle w:val="TableParagraph"/>
              <w:spacing w:line="238" w:lineRule="exact"/>
              <w:ind w:left="107"/>
              <w:jc w:val="left"/>
            </w:pPr>
            <w:r>
              <w:t>щего</w:t>
            </w:r>
            <w:r>
              <w:rPr>
                <w:spacing w:val="-2"/>
              </w:rPr>
              <w:t xml:space="preserve"> пользования</w:t>
            </w:r>
          </w:p>
        </w:tc>
        <w:tc>
          <w:tcPr>
            <w:tcW w:w="1702" w:type="dxa"/>
          </w:tcPr>
          <w:p w:rsidR="00BA7B2C" w:rsidRDefault="00156D0F">
            <w:pPr>
              <w:pStyle w:val="TableParagraph"/>
              <w:spacing w:before="245"/>
              <w:ind w:left="9"/>
            </w:pPr>
            <w:r>
              <w:rPr>
                <w:spacing w:val="-2"/>
              </w:rPr>
              <w:t>34717,0</w:t>
            </w:r>
          </w:p>
        </w:tc>
        <w:tc>
          <w:tcPr>
            <w:tcW w:w="1702" w:type="dxa"/>
          </w:tcPr>
          <w:p w:rsidR="00BA7B2C" w:rsidRDefault="00156D0F">
            <w:pPr>
              <w:pStyle w:val="TableParagraph"/>
              <w:spacing w:before="245"/>
              <w:ind w:left="9" w:right="1"/>
            </w:pPr>
            <w:r>
              <w:rPr>
                <w:spacing w:val="-2"/>
              </w:rPr>
              <w:t>19788,4</w:t>
            </w:r>
          </w:p>
        </w:tc>
        <w:tc>
          <w:tcPr>
            <w:tcW w:w="1560" w:type="dxa"/>
          </w:tcPr>
          <w:p w:rsidR="00BA7B2C" w:rsidRDefault="00156D0F">
            <w:pPr>
              <w:pStyle w:val="TableParagraph"/>
              <w:spacing w:before="245"/>
              <w:ind w:left="5"/>
            </w:pPr>
            <w:r>
              <w:rPr>
                <w:spacing w:val="-2"/>
              </w:rPr>
              <w:t>14928,7</w:t>
            </w:r>
          </w:p>
        </w:tc>
      </w:tr>
      <w:tr w:rsidR="00BA7B2C">
        <w:trPr>
          <w:trHeight w:val="254"/>
        </w:trPr>
        <w:tc>
          <w:tcPr>
            <w:tcW w:w="4248" w:type="dxa"/>
          </w:tcPr>
          <w:p w:rsidR="00BA7B2C" w:rsidRDefault="00156D0F">
            <w:pPr>
              <w:pStyle w:val="TableParagraph"/>
              <w:spacing w:line="234" w:lineRule="exact"/>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156D0F">
            <w:pPr>
              <w:pStyle w:val="TableParagraph"/>
              <w:spacing w:line="234" w:lineRule="exact"/>
              <w:ind w:left="9"/>
              <w:rPr>
                <w:i/>
              </w:rPr>
            </w:pPr>
            <w:r>
              <w:rPr>
                <w:i/>
                <w:spacing w:val="-2"/>
              </w:rPr>
              <w:t>9364,6</w:t>
            </w:r>
          </w:p>
        </w:tc>
        <w:tc>
          <w:tcPr>
            <w:tcW w:w="1702" w:type="dxa"/>
          </w:tcPr>
          <w:p w:rsidR="00BA7B2C" w:rsidRDefault="00156D0F">
            <w:pPr>
              <w:pStyle w:val="TableParagraph"/>
              <w:spacing w:line="234" w:lineRule="exact"/>
              <w:ind w:left="9" w:right="1"/>
              <w:rPr>
                <w:i/>
              </w:rPr>
            </w:pPr>
            <w:r>
              <w:rPr>
                <w:i/>
                <w:spacing w:val="-2"/>
              </w:rPr>
              <w:t>9364,6</w:t>
            </w:r>
          </w:p>
        </w:tc>
        <w:tc>
          <w:tcPr>
            <w:tcW w:w="1560" w:type="dxa"/>
          </w:tcPr>
          <w:p w:rsidR="00BA7B2C" w:rsidRDefault="00BA7B2C">
            <w:pPr>
              <w:pStyle w:val="TableParagraph"/>
              <w:jc w:val="left"/>
              <w:rPr>
                <w:sz w:val="18"/>
              </w:rPr>
            </w:pPr>
          </w:p>
        </w:tc>
      </w:tr>
      <w:tr w:rsidR="00BA7B2C">
        <w:trPr>
          <w:trHeight w:val="506"/>
        </w:trPr>
        <w:tc>
          <w:tcPr>
            <w:tcW w:w="4248" w:type="dxa"/>
          </w:tcPr>
          <w:p w:rsidR="00BA7B2C" w:rsidRDefault="00156D0F">
            <w:pPr>
              <w:pStyle w:val="TableParagraph"/>
              <w:spacing w:line="246" w:lineRule="exact"/>
              <w:ind w:left="107"/>
              <w:jc w:val="left"/>
              <w:rPr>
                <w:i/>
              </w:rPr>
            </w:pPr>
            <w:r>
              <w:rPr>
                <w:i/>
              </w:rPr>
              <w:t>за</w:t>
            </w:r>
            <w:r>
              <w:rPr>
                <w:i/>
                <w:spacing w:val="-5"/>
              </w:rPr>
              <w:t xml:space="preserve"> </w:t>
            </w:r>
            <w:r>
              <w:rPr>
                <w:i/>
              </w:rPr>
              <w:t>счет</w:t>
            </w:r>
            <w:r>
              <w:rPr>
                <w:i/>
                <w:spacing w:val="-8"/>
              </w:rPr>
              <w:t xml:space="preserve"> </w:t>
            </w:r>
            <w:r>
              <w:rPr>
                <w:i/>
              </w:rPr>
              <w:t>средств</w:t>
            </w:r>
            <w:r>
              <w:rPr>
                <w:i/>
                <w:spacing w:val="-4"/>
              </w:rPr>
              <w:t xml:space="preserve"> </w:t>
            </w:r>
            <w:r>
              <w:rPr>
                <w:i/>
              </w:rPr>
              <w:t>республиканского</w:t>
            </w:r>
            <w:r>
              <w:rPr>
                <w:i/>
                <w:spacing w:val="-4"/>
              </w:rPr>
              <w:t xml:space="preserve"> бюд-</w:t>
            </w:r>
          </w:p>
          <w:p w:rsidR="00BA7B2C" w:rsidRDefault="00156D0F">
            <w:pPr>
              <w:pStyle w:val="TableParagraph"/>
              <w:spacing w:line="240" w:lineRule="exact"/>
              <w:ind w:left="107"/>
              <w:jc w:val="left"/>
              <w:rPr>
                <w:i/>
              </w:rPr>
            </w:pPr>
            <w:r>
              <w:rPr>
                <w:i/>
                <w:spacing w:val="-4"/>
              </w:rPr>
              <w:t>жета</w:t>
            </w:r>
          </w:p>
        </w:tc>
        <w:tc>
          <w:tcPr>
            <w:tcW w:w="1702" w:type="dxa"/>
          </w:tcPr>
          <w:p w:rsidR="00BA7B2C" w:rsidRDefault="00156D0F">
            <w:pPr>
              <w:pStyle w:val="TableParagraph"/>
              <w:spacing w:before="121"/>
              <w:ind w:left="9"/>
              <w:rPr>
                <w:i/>
              </w:rPr>
            </w:pPr>
            <w:r>
              <w:rPr>
                <w:i/>
                <w:spacing w:val="-2"/>
              </w:rPr>
              <w:t>20756,5</w:t>
            </w:r>
          </w:p>
        </w:tc>
        <w:tc>
          <w:tcPr>
            <w:tcW w:w="1702" w:type="dxa"/>
          </w:tcPr>
          <w:p w:rsidR="00BA7B2C" w:rsidRDefault="00156D0F">
            <w:pPr>
              <w:pStyle w:val="TableParagraph"/>
              <w:spacing w:before="121"/>
              <w:ind w:left="9" w:right="1"/>
              <w:rPr>
                <w:i/>
              </w:rPr>
            </w:pPr>
            <w:r>
              <w:rPr>
                <w:i/>
                <w:spacing w:val="-2"/>
              </w:rPr>
              <w:t>8813,6</w:t>
            </w:r>
          </w:p>
        </w:tc>
        <w:tc>
          <w:tcPr>
            <w:tcW w:w="1560" w:type="dxa"/>
          </w:tcPr>
          <w:p w:rsidR="00BA7B2C" w:rsidRDefault="00156D0F">
            <w:pPr>
              <w:pStyle w:val="TableParagraph"/>
              <w:spacing w:before="121"/>
              <w:ind w:left="5"/>
              <w:rPr>
                <w:i/>
              </w:rPr>
            </w:pPr>
            <w:r>
              <w:rPr>
                <w:i/>
                <w:spacing w:val="-2"/>
              </w:rPr>
              <w:t>11942,9</w:t>
            </w:r>
          </w:p>
        </w:tc>
      </w:tr>
      <w:tr w:rsidR="00BA7B2C">
        <w:trPr>
          <w:trHeight w:val="505"/>
        </w:trPr>
        <w:tc>
          <w:tcPr>
            <w:tcW w:w="4248" w:type="dxa"/>
          </w:tcPr>
          <w:p w:rsidR="00BA7B2C" w:rsidRDefault="00156D0F">
            <w:pPr>
              <w:pStyle w:val="TableParagraph"/>
              <w:spacing w:line="246" w:lineRule="exact"/>
              <w:ind w:left="107"/>
              <w:jc w:val="left"/>
              <w:rPr>
                <w:i/>
              </w:rPr>
            </w:pPr>
            <w:r>
              <w:rPr>
                <w:i/>
              </w:rPr>
              <w:t>за</w:t>
            </w:r>
            <w:r>
              <w:rPr>
                <w:i/>
                <w:spacing w:val="-2"/>
              </w:rPr>
              <w:t xml:space="preserve"> </w:t>
            </w:r>
            <w:r>
              <w:rPr>
                <w:i/>
              </w:rPr>
              <w:t>счет</w:t>
            </w:r>
            <w:r>
              <w:rPr>
                <w:i/>
                <w:spacing w:val="-4"/>
              </w:rPr>
              <w:t xml:space="preserve"> </w:t>
            </w:r>
            <w:r>
              <w:rPr>
                <w:i/>
              </w:rPr>
              <w:t>средств</w:t>
            </w:r>
            <w:r>
              <w:rPr>
                <w:i/>
                <w:spacing w:val="-1"/>
              </w:rPr>
              <w:t xml:space="preserve"> </w:t>
            </w:r>
            <w:r>
              <w:rPr>
                <w:i/>
                <w:spacing w:val="-2"/>
              </w:rPr>
              <w:t>консолидированного</w:t>
            </w:r>
          </w:p>
          <w:p w:rsidR="00BA7B2C" w:rsidRDefault="00156D0F">
            <w:pPr>
              <w:pStyle w:val="TableParagraph"/>
              <w:spacing w:line="240" w:lineRule="exact"/>
              <w:ind w:left="107"/>
              <w:jc w:val="left"/>
              <w:rPr>
                <w:i/>
              </w:rPr>
            </w:pPr>
            <w:r>
              <w:rPr>
                <w:i/>
              </w:rPr>
              <w:t>бюджета</w:t>
            </w:r>
            <w:r>
              <w:rPr>
                <w:i/>
                <w:spacing w:val="-6"/>
              </w:rPr>
              <w:t xml:space="preserve"> </w:t>
            </w:r>
            <w:r>
              <w:rPr>
                <w:i/>
              </w:rPr>
              <w:t>городского</w:t>
            </w:r>
            <w:r>
              <w:rPr>
                <w:i/>
                <w:spacing w:val="-7"/>
              </w:rPr>
              <w:t xml:space="preserve"> </w:t>
            </w:r>
            <w:r>
              <w:rPr>
                <w:i/>
              </w:rPr>
              <w:t>округа</w:t>
            </w:r>
            <w:r>
              <w:rPr>
                <w:i/>
                <w:spacing w:val="-5"/>
              </w:rPr>
              <w:t xml:space="preserve"> </w:t>
            </w:r>
            <w:r>
              <w:rPr>
                <w:i/>
                <w:spacing w:val="-2"/>
              </w:rPr>
              <w:t>Махачкала</w:t>
            </w:r>
          </w:p>
        </w:tc>
        <w:tc>
          <w:tcPr>
            <w:tcW w:w="1702" w:type="dxa"/>
          </w:tcPr>
          <w:p w:rsidR="00BA7B2C" w:rsidRDefault="00156D0F">
            <w:pPr>
              <w:pStyle w:val="TableParagraph"/>
              <w:spacing w:before="121"/>
              <w:ind w:left="9"/>
              <w:rPr>
                <w:i/>
              </w:rPr>
            </w:pPr>
            <w:r>
              <w:rPr>
                <w:i/>
                <w:spacing w:val="-2"/>
              </w:rPr>
              <w:t>4595,9</w:t>
            </w:r>
          </w:p>
        </w:tc>
        <w:tc>
          <w:tcPr>
            <w:tcW w:w="1702" w:type="dxa"/>
          </w:tcPr>
          <w:p w:rsidR="00BA7B2C" w:rsidRDefault="00156D0F">
            <w:pPr>
              <w:pStyle w:val="TableParagraph"/>
              <w:spacing w:before="121"/>
              <w:ind w:left="9" w:right="1"/>
              <w:rPr>
                <w:i/>
              </w:rPr>
            </w:pPr>
            <w:r>
              <w:rPr>
                <w:i/>
                <w:spacing w:val="-2"/>
              </w:rPr>
              <w:t>1610,2</w:t>
            </w:r>
          </w:p>
        </w:tc>
        <w:tc>
          <w:tcPr>
            <w:tcW w:w="1560" w:type="dxa"/>
          </w:tcPr>
          <w:p w:rsidR="00BA7B2C" w:rsidRDefault="00156D0F">
            <w:pPr>
              <w:pStyle w:val="TableParagraph"/>
              <w:spacing w:before="121"/>
              <w:ind w:left="5"/>
              <w:rPr>
                <w:i/>
              </w:rPr>
            </w:pPr>
            <w:r>
              <w:rPr>
                <w:i/>
                <w:spacing w:val="-2"/>
              </w:rPr>
              <w:t>2985,7</w:t>
            </w:r>
          </w:p>
        </w:tc>
      </w:tr>
      <w:tr w:rsidR="00BA7B2C">
        <w:trPr>
          <w:trHeight w:val="333"/>
        </w:trPr>
        <w:tc>
          <w:tcPr>
            <w:tcW w:w="4248" w:type="dxa"/>
          </w:tcPr>
          <w:p w:rsidR="00BA7B2C" w:rsidRDefault="00156D0F">
            <w:pPr>
              <w:pStyle w:val="TableParagraph"/>
              <w:spacing w:before="34"/>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BA7B2C">
            <w:pPr>
              <w:pStyle w:val="TableParagraph"/>
              <w:jc w:val="left"/>
            </w:pPr>
          </w:p>
        </w:tc>
        <w:tc>
          <w:tcPr>
            <w:tcW w:w="1702" w:type="dxa"/>
          </w:tcPr>
          <w:p w:rsidR="00BA7B2C" w:rsidRDefault="00BA7B2C">
            <w:pPr>
              <w:pStyle w:val="TableParagraph"/>
              <w:jc w:val="left"/>
            </w:pPr>
          </w:p>
        </w:tc>
        <w:tc>
          <w:tcPr>
            <w:tcW w:w="1560" w:type="dxa"/>
          </w:tcPr>
          <w:p w:rsidR="00BA7B2C" w:rsidRDefault="00BA7B2C">
            <w:pPr>
              <w:pStyle w:val="TableParagraph"/>
              <w:jc w:val="left"/>
            </w:pPr>
          </w:p>
        </w:tc>
      </w:tr>
      <w:tr w:rsidR="00BA7B2C">
        <w:trPr>
          <w:trHeight w:val="506"/>
        </w:trPr>
        <w:tc>
          <w:tcPr>
            <w:tcW w:w="4248" w:type="dxa"/>
          </w:tcPr>
          <w:p w:rsidR="00BA7B2C" w:rsidRDefault="00156D0F">
            <w:pPr>
              <w:pStyle w:val="TableParagraph"/>
              <w:spacing w:line="252" w:lineRule="exact"/>
              <w:ind w:left="107"/>
              <w:jc w:val="left"/>
            </w:pPr>
            <w:r>
              <w:t>Развитие</w:t>
            </w:r>
            <w:r>
              <w:rPr>
                <w:spacing w:val="-14"/>
              </w:rPr>
              <w:t xml:space="preserve"> </w:t>
            </w:r>
            <w:r>
              <w:t>инфраструктуры</w:t>
            </w:r>
            <w:r>
              <w:rPr>
                <w:spacing w:val="-14"/>
              </w:rPr>
              <w:t xml:space="preserve"> </w:t>
            </w:r>
            <w:r>
              <w:t xml:space="preserve">пассажирского </w:t>
            </w:r>
            <w:r>
              <w:rPr>
                <w:spacing w:val="-2"/>
              </w:rPr>
              <w:t>транспорта</w:t>
            </w:r>
          </w:p>
        </w:tc>
        <w:tc>
          <w:tcPr>
            <w:tcW w:w="1702" w:type="dxa"/>
          </w:tcPr>
          <w:p w:rsidR="00BA7B2C" w:rsidRDefault="00156D0F">
            <w:pPr>
              <w:pStyle w:val="TableParagraph"/>
              <w:spacing w:before="121"/>
              <w:ind w:left="9"/>
            </w:pPr>
            <w:r>
              <w:rPr>
                <w:spacing w:val="-2"/>
              </w:rPr>
              <w:t>4989,7</w:t>
            </w:r>
          </w:p>
        </w:tc>
        <w:tc>
          <w:tcPr>
            <w:tcW w:w="1702" w:type="dxa"/>
          </w:tcPr>
          <w:p w:rsidR="00BA7B2C" w:rsidRDefault="00156D0F">
            <w:pPr>
              <w:pStyle w:val="TableParagraph"/>
              <w:spacing w:before="121"/>
              <w:ind w:left="9" w:right="1"/>
            </w:pPr>
            <w:r>
              <w:rPr>
                <w:spacing w:val="-2"/>
              </w:rPr>
              <w:t>2326,6</w:t>
            </w:r>
          </w:p>
        </w:tc>
        <w:tc>
          <w:tcPr>
            <w:tcW w:w="1560" w:type="dxa"/>
          </w:tcPr>
          <w:p w:rsidR="00BA7B2C" w:rsidRDefault="00156D0F">
            <w:pPr>
              <w:pStyle w:val="TableParagraph"/>
              <w:spacing w:before="121"/>
              <w:ind w:left="5"/>
            </w:pPr>
            <w:r>
              <w:rPr>
                <w:spacing w:val="-2"/>
              </w:rPr>
              <w:t>2663,0</w:t>
            </w:r>
          </w:p>
        </w:tc>
      </w:tr>
      <w:tr w:rsidR="00BA7B2C">
        <w:trPr>
          <w:trHeight w:val="253"/>
        </w:trPr>
        <w:tc>
          <w:tcPr>
            <w:tcW w:w="4248" w:type="dxa"/>
          </w:tcPr>
          <w:p w:rsidR="00BA7B2C" w:rsidRDefault="00156D0F">
            <w:pPr>
              <w:pStyle w:val="TableParagraph"/>
              <w:spacing w:line="234" w:lineRule="exact"/>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r w:rsidR="00BA7B2C">
        <w:trPr>
          <w:trHeight w:val="506"/>
        </w:trPr>
        <w:tc>
          <w:tcPr>
            <w:tcW w:w="4248" w:type="dxa"/>
          </w:tcPr>
          <w:p w:rsidR="00BA7B2C" w:rsidRDefault="00156D0F">
            <w:pPr>
              <w:pStyle w:val="TableParagraph"/>
              <w:spacing w:line="247" w:lineRule="exact"/>
              <w:ind w:left="107"/>
              <w:jc w:val="left"/>
              <w:rPr>
                <w:i/>
              </w:rPr>
            </w:pPr>
            <w:r>
              <w:rPr>
                <w:i/>
              </w:rPr>
              <w:t>за</w:t>
            </w:r>
            <w:r>
              <w:rPr>
                <w:i/>
                <w:spacing w:val="-5"/>
              </w:rPr>
              <w:t xml:space="preserve"> </w:t>
            </w:r>
            <w:r>
              <w:rPr>
                <w:i/>
              </w:rPr>
              <w:t>счет</w:t>
            </w:r>
            <w:r>
              <w:rPr>
                <w:i/>
                <w:spacing w:val="-8"/>
              </w:rPr>
              <w:t xml:space="preserve"> </w:t>
            </w:r>
            <w:r>
              <w:rPr>
                <w:i/>
              </w:rPr>
              <w:t>средств</w:t>
            </w:r>
            <w:r>
              <w:rPr>
                <w:i/>
                <w:spacing w:val="-4"/>
              </w:rPr>
              <w:t xml:space="preserve"> </w:t>
            </w:r>
            <w:r>
              <w:rPr>
                <w:i/>
              </w:rPr>
              <w:t>республиканского</w:t>
            </w:r>
            <w:r>
              <w:rPr>
                <w:i/>
                <w:spacing w:val="-4"/>
              </w:rPr>
              <w:t xml:space="preserve"> бюд-</w:t>
            </w:r>
          </w:p>
          <w:p w:rsidR="00BA7B2C" w:rsidRDefault="00156D0F">
            <w:pPr>
              <w:pStyle w:val="TableParagraph"/>
              <w:spacing w:before="1" w:line="238" w:lineRule="exact"/>
              <w:ind w:left="107"/>
              <w:jc w:val="left"/>
              <w:rPr>
                <w:i/>
              </w:rPr>
            </w:pPr>
            <w:r>
              <w:rPr>
                <w:i/>
                <w:spacing w:val="-4"/>
              </w:rPr>
              <w:t>жета</w:t>
            </w:r>
          </w:p>
        </w:tc>
        <w:tc>
          <w:tcPr>
            <w:tcW w:w="1702" w:type="dxa"/>
          </w:tcPr>
          <w:p w:rsidR="00BA7B2C" w:rsidRDefault="00BA7B2C">
            <w:pPr>
              <w:pStyle w:val="TableParagraph"/>
              <w:jc w:val="left"/>
            </w:pPr>
          </w:p>
        </w:tc>
        <w:tc>
          <w:tcPr>
            <w:tcW w:w="1702" w:type="dxa"/>
          </w:tcPr>
          <w:p w:rsidR="00BA7B2C" w:rsidRDefault="00BA7B2C">
            <w:pPr>
              <w:pStyle w:val="TableParagraph"/>
              <w:jc w:val="left"/>
            </w:pPr>
          </w:p>
        </w:tc>
        <w:tc>
          <w:tcPr>
            <w:tcW w:w="1560" w:type="dxa"/>
          </w:tcPr>
          <w:p w:rsidR="00BA7B2C" w:rsidRDefault="00BA7B2C">
            <w:pPr>
              <w:pStyle w:val="TableParagraph"/>
              <w:jc w:val="left"/>
            </w:pPr>
          </w:p>
        </w:tc>
      </w:tr>
      <w:tr w:rsidR="00BA7B2C">
        <w:trPr>
          <w:trHeight w:val="517"/>
        </w:trPr>
        <w:tc>
          <w:tcPr>
            <w:tcW w:w="4248" w:type="dxa"/>
          </w:tcPr>
          <w:p w:rsidR="00BA7B2C" w:rsidRDefault="00156D0F">
            <w:pPr>
              <w:pStyle w:val="TableParagraph"/>
              <w:spacing w:line="252" w:lineRule="exact"/>
              <w:ind w:left="107"/>
              <w:jc w:val="left"/>
              <w:rPr>
                <w:i/>
              </w:rPr>
            </w:pPr>
            <w:r>
              <w:rPr>
                <w:i/>
              </w:rPr>
              <w:t>за счет средств консолидированного бюджета</w:t>
            </w:r>
            <w:r>
              <w:rPr>
                <w:i/>
                <w:spacing w:val="-11"/>
              </w:rPr>
              <w:t xml:space="preserve"> </w:t>
            </w:r>
            <w:r>
              <w:rPr>
                <w:i/>
              </w:rPr>
              <w:t>городского</w:t>
            </w:r>
            <w:r>
              <w:rPr>
                <w:i/>
                <w:spacing w:val="-14"/>
              </w:rPr>
              <w:t xml:space="preserve"> </w:t>
            </w:r>
            <w:r>
              <w:rPr>
                <w:i/>
              </w:rPr>
              <w:t>округа</w:t>
            </w:r>
            <w:r>
              <w:rPr>
                <w:i/>
                <w:spacing w:val="-11"/>
              </w:rPr>
              <w:t xml:space="preserve"> </w:t>
            </w:r>
            <w:r>
              <w:rPr>
                <w:i/>
              </w:rPr>
              <w:t>Махачкала</w:t>
            </w:r>
          </w:p>
        </w:tc>
        <w:tc>
          <w:tcPr>
            <w:tcW w:w="1702" w:type="dxa"/>
          </w:tcPr>
          <w:p w:rsidR="00BA7B2C" w:rsidRDefault="00156D0F">
            <w:pPr>
              <w:pStyle w:val="TableParagraph"/>
              <w:spacing w:before="128"/>
              <w:ind w:left="9"/>
              <w:rPr>
                <w:i/>
              </w:rPr>
            </w:pPr>
            <w:r>
              <w:rPr>
                <w:i/>
                <w:spacing w:val="-2"/>
              </w:rPr>
              <w:t>4989,7</w:t>
            </w:r>
          </w:p>
        </w:tc>
        <w:tc>
          <w:tcPr>
            <w:tcW w:w="1702" w:type="dxa"/>
          </w:tcPr>
          <w:p w:rsidR="00BA7B2C" w:rsidRDefault="00156D0F">
            <w:pPr>
              <w:pStyle w:val="TableParagraph"/>
              <w:spacing w:before="128"/>
              <w:ind w:left="9" w:right="1"/>
              <w:rPr>
                <w:i/>
              </w:rPr>
            </w:pPr>
            <w:r>
              <w:rPr>
                <w:i/>
                <w:spacing w:val="-2"/>
              </w:rPr>
              <w:t>2326,6</w:t>
            </w:r>
          </w:p>
        </w:tc>
        <w:tc>
          <w:tcPr>
            <w:tcW w:w="1560" w:type="dxa"/>
          </w:tcPr>
          <w:p w:rsidR="00BA7B2C" w:rsidRDefault="00156D0F">
            <w:pPr>
              <w:pStyle w:val="TableParagraph"/>
              <w:spacing w:before="128"/>
              <w:ind w:left="5"/>
              <w:rPr>
                <w:i/>
              </w:rPr>
            </w:pPr>
            <w:r>
              <w:rPr>
                <w:i/>
                <w:spacing w:val="-2"/>
              </w:rPr>
              <w:t>2663,0</w:t>
            </w:r>
          </w:p>
        </w:tc>
      </w:tr>
      <w:tr w:rsidR="00BA7B2C">
        <w:trPr>
          <w:trHeight w:val="254"/>
        </w:trPr>
        <w:tc>
          <w:tcPr>
            <w:tcW w:w="4248" w:type="dxa"/>
          </w:tcPr>
          <w:p w:rsidR="00BA7B2C" w:rsidRDefault="00156D0F">
            <w:pPr>
              <w:pStyle w:val="TableParagraph"/>
              <w:spacing w:line="234" w:lineRule="exact"/>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r w:rsidR="00BA7B2C">
        <w:trPr>
          <w:trHeight w:val="506"/>
        </w:trPr>
        <w:tc>
          <w:tcPr>
            <w:tcW w:w="4248" w:type="dxa"/>
          </w:tcPr>
          <w:p w:rsidR="00BA7B2C" w:rsidRDefault="00156D0F">
            <w:pPr>
              <w:pStyle w:val="TableParagraph"/>
              <w:spacing w:line="246" w:lineRule="exact"/>
              <w:ind w:left="107"/>
              <w:jc w:val="left"/>
            </w:pPr>
            <w:r>
              <w:t>Реализация</w:t>
            </w:r>
            <w:r>
              <w:rPr>
                <w:spacing w:val="-8"/>
              </w:rPr>
              <w:t xml:space="preserve"> </w:t>
            </w:r>
            <w:r>
              <w:t>мероприятий</w:t>
            </w:r>
            <w:r>
              <w:rPr>
                <w:spacing w:val="-6"/>
              </w:rPr>
              <w:t xml:space="preserve"> </w:t>
            </w:r>
            <w:r>
              <w:t>по</w:t>
            </w:r>
            <w:r>
              <w:rPr>
                <w:spacing w:val="-4"/>
              </w:rPr>
              <w:t xml:space="preserve"> </w:t>
            </w:r>
            <w:r>
              <w:rPr>
                <w:spacing w:val="-2"/>
              </w:rPr>
              <w:t>организации</w:t>
            </w:r>
          </w:p>
          <w:p w:rsidR="00BA7B2C" w:rsidRDefault="00156D0F">
            <w:pPr>
              <w:pStyle w:val="TableParagraph"/>
              <w:spacing w:line="240" w:lineRule="exact"/>
              <w:ind w:left="107"/>
              <w:jc w:val="left"/>
            </w:pPr>
            <w:r>
              <w:t>дорожного</w:t>
            </w:r>
            <w:r>
              <w:rPr>
                <w:spacing w:val="-6"/>
              </w:rPr>
              <w:t xml:space="preserve"> </w:t>
            </w:r>
            <w:r>
              <w:rPr>
                <w:spacing w:val="-2"/>
              </w:rPr>
              <w:t>движения</w:t>
            </w:r>
          </w:p>
        </w:tc>
        <w:tc>
          <w:tcPr>
            <w:tcW w:w="1702" w:type="dxa"/>
          </w:tcPr>
          <w:p w:rsidR="00BA7B2C" w:rsidRDefault="00156D0F">
            <w:pPr>
              <w:pStyle w:val="TableParagraph"/>
              <w:spacing w:before="121"/>
              <w:ind w:left="9"/>
            </w:pPr>
            <w:r>
              <w:rPr>
                <w:spacing w:val="-4"/>
              </w:rPr>
              <w:t>10,0</w:t>
            </w:r>
          </w:p>
        </w:tc>
        <w:tc>
          <w:tcPr>
            <w:tcW w:w="1702" w:type="dxa"/>
          </w:tcPr>
          <w:p w:rsidR="00BA7B2C" w:rsidRDefault="00156D0F">
            <w:pPr>
              <w:pStyle w:val="TableParagraph"/>
              <w:spacing w:before="121"/>
              <w:ind w:left="9" w:right="1"/>
            </w:pPr>
            <w:r>
              <w:rPr>
                <w:spacing w:val="-4"/>
              </w:rPr>
              <w:t>10,0</w:t>
            </w:r>
          </w:p>
        </w:tc>
        <w:tc>
          <w:tcPr>
            <w:tcW w:w="1560" w:type="dxa"/>
          </w:tcPr>
          <w:p w:rsidR="00BA7B2C" w:rsidRDefault="00BA7B2C">
            <w:pPr>
              <w:pStyle w:val="TableParagraph"/>
              <w:jc w:val="left"/>
            </w:pPr>
          </w:p>
        </w:tc>
      </w:tr>
      <w:tr w:rsidR="00BA7B2C">
        <w:trPr>
          <w:trHeight w:val="251"/>
        </w:trPr>
        <w:tc>
          <w:tcPr>
            <w:tcW w:w="4248" w:type="dxa"/>
          </w:tcPr>
          <w:p w:rsidR="00BA7B2C" w:rsidRDefault="00156D0F">
            <w:pPr>
              <w:pStyle w:val="TableParagraph"/>
              <w:spacing w:line="232" w:lineRule="exact"/>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r w:rsidR="00BA7B2C">
        <w:trPr>
          <w:trHeight w:val="506"/>
        </w:trPr>
        <w:tc>
          <w:tcPr>
            <w:tcW w:w="4248" w:type="dxa"/>
          </w:tcPr>
          <w:p w:rsidR="00BA7B2C" w:rsidRDefault="00156D0F">
            <w:pPr>
              <w:pStyle w:val="TableParagraph"/>
              <w:spacing w:line="252" w:lineRule="exact"/>
              <w:ind w:left="107"/>
              <w:jc w:val="left"/>
              <w:rPr>
                <w:i/>
              </w:rPr>
            </w:pPr>
            <w:r>
              <w:rPr>
                <w:i/>
              </w:rPr>
              <w:t>за</w:t>
            </w:r>
            <w:r>
              <w:rPr>
                <w:i/>
                <w:spacing w:val="-8"/>
              </w:rPr>
              <w:t xml:space="preserve"> </w:t>
            </w:r>
            <w:r>
              <w:rPr>
                <w:i/>
              </w:rPr>
              <w:t>счет</w:t>
            </w:r>
            <w:r>
              <w:rPr>
                <w:i/>
                <w:spacing w:val="-11"/>
              </w:rPr>
              <w:t xml:space="preserve"> </w:t>
            </w:r>
            <w:r>
              <w:rPr>
                <w:i/>
              </w:rPr>
              <w:t>средств</w:t>
            </w:r>
            <w:r>
              <w:rPr>
                <w:i/>
                <w:spacing w:val="-8"/>
              </w:rPr>
              <w:t xml:space="preserve"> </w:t>
            </w:r>
            <w:r>
              <w:rPr>
                <w:i/>
              </w:rPr>
              <w:t>республиканского</w:t>
            </w:r>
            <w:r>
              <w:rPr>
                <w:i/>
                <w:spacing w:val="-8"/>
              </w:rPr>
              <w:t xml:space="preserve"> </w:t>
            </w:r>
            <w:r>
              <w:rPr>
                <w:i/>
              </w:rPr>
              <w:t>бюд</w:t>
            </w:r>
            <w:r>
              <w:rPr>
                <w:i/>
              </w:rPr>
              <w:softHyphen/>
            </w:r>
            <w:r>
              <w:rPr>
                <w:i/>
                <w:spacing w:val="-4"/>
              </w:rPr>
              <w:t>жета</w:t>
            </w:r>
          </w:p>
        </w:tc>
        <w:tc>
          <w:tcPr>
            <w:tcW w:w="1702" w:type="dxa"/>
          </w:tcPr>
          <w:p w:rsidR="00BA7B2C" w:rsidRDefault="00BA7B2C">
            <w:pPr>
              <w:pStyle w:val="TableParagraph"/>
              <w:jc w:val="left"/>
            </w:pPr>
          </w:p>
        </w:tc>
        <w:tc>
          <w:tcPr>
            <w:tcW w:w="1702" w:type="dxa"/>
          </w:tcPr>
          <w:p w:rsidR="00BA7B2C" w:rsidRDefault="00BA7B2C">
            <w:pPr>
              <w:pStyle w:val="TableParagraph"/>
              <w:jc w:val="left"/>
            </w:pPr>
          </w:p>
        </w:tc>
        <w:tc>
          <w:tcPr>
            <w:tcW w:w="1560" w:type="dxa"/>
          </w:tcPr>
          <w:p w:rsidR="00BA7B2C" w:rsidRDefault="00BA7B2C">
            <w:pPr>
              <w:pStyle w:val="TableParagraph"/>
              <w:jc w:val="left"/>
            </w:pPr>
          </w:p>
        </w:tc>
      </w:tr>
      <w:tr w:rsidR="00BA7B2C">
        <w:trPr>
          <w:trHeight w:val="505"/>
        </w:trPr>
        <w:tc>
          <w:tcPr>
            <w:tcW w:w="4248" w:type="dxa"/>
          </w:tcPr>
          <w:p w:rsidR="00BA7B2C" w:rsidRDefault="00156D0F">
            <w:pPr>
              <w:pStyle w:val="TableParagraph"/>
              <w:spacing w:line="248" w:lineRule="exact"/>
              <w:ind w:left="107"/>
              <w:jc w:val="left"/>
              <w:rPr>
                <w:i/>
              </w:rPr>
            </w:pPr>
            <w:r>
              <w:rPr>
                <w:i/>
              </w:rPr>
              <w:t>за</w:t>
            </w:r>
            <w:r>
              <w:rPr>
                <w:i/>
                <w:spacing w:val="-2"/>
              </w:rPr>
              <w:t xml:space="preserve"> </w:t>
            </w:r>
            <w:r>
              <w:rPr>
                <w:i/>
              </w:rPr>
              <w:t>счет</w:t>
            </w:r>
            <w:r>
              <w:rPr>
                <w:i/>
                <w:spacing w:val="-4"/>
              </w:rPr>
              <w:t xml:space="preserve"> </w:t>
            </w:r>
            <w:r>
              <w:rPr>
                <w:i/>
              </w:rPr>
              <w:t>средств</w:t>
            </w:r>
            <w:r>
              <w:rPr>
                <w:i/>
                <w:spacing w:val="-1"/>
              </w:rPr>
              <w:t xml:space="preserve"> </w:t>
            </w:r>
            <w:r>
              <w:rPr>
                <w:i/>
                <w:spacing w:val="-2"/>
              </w:rPr>
              <w:t>консолидированного</w:t>
            </w:r>
          </w:p>
          <w:p w:rsidR="00BA7B2C" w:rsidRDefault="00156D0F">
            <w:pPr>
              <w:pStyle w:val="TableParagraph"/>
              <w:spacing w:line="237" w:lineRule="exact"/>
              <w:ind w:left="107"/>
              <w:jc w:val="left"/>
              <w:rPr>
                <w:i/>
              </w:rPr>
            </w:pPr>
            <w:r>
              <w:rPr>
                <w:i/>
              </w:rPr>
              <w:t>бюджета</w:t>
            </w:r>
            <w:r>
              <w:rPr>
                <w:i/>
                <w:spacing w:val="-6"/>
              </w:rPr>
              <w:t xml:space="preserve"> </w:t>
            </w:r>
            <w:r>
              <w:rPr>
                <w:i/>
              </w:rPr>
              <w:t>городского</w:t>
            </w:r>
            <w:r>
              <w:rPr>
                <w:i/>
                <w:spacing w:val="-7"/>
              </w:rPr>
              <w:t xml:space="preserve"> </w:t>
            </w:r>
            <w:r>
              <w:rPr>
                <w:i/>
              </w:rPr>
              <w:t>округа</w:t>
            </w:r>
            <w:r>
              <w:rPr>
                <w:i/>
                <w:spacing w:val="-5"/>
              </w:rPr>
              <w:t xml:space="preserve"> </w:t>
            </w:r>
            <w:r>
              <w:rPr>
                <w:i/>
                <w:spacing w:val="-2"/>
              </w:rPr>
              <w:t>Махачкала</w:t>
            </w:r>
          </w:p>
        </w:tc>
        <w:tc>
          <w:tcPr>
            <w:tcW w:w="1702" w:type="dxa"/>
          </w:tcPr>
          <w:p w:rsidR="00BA7B2C" w:rsidRDefault="00156D0F">
            <w:pPr>
              <w:pStyle w:val="TableParagraph"/>
              <w:spacing w:before="121"/>
              <w:ind w:left="9"/>
              <w:rPr>
                <w:i/>
              </w:rPr>
            </w:pPr>
            <w:r>
              <w:rPr>
                <w:i/>
                <w:spacing w:val="-4"/>
              </w:rPr>
              <w:t>10,0</w:t>
            </w:r>
          </w:p>
        </w:tc>
        <w:tc>
          <w:tcPr>
            <w:tcW w:w="1702" w:type="dxa"/>
          </w:tcPr>
          <w:p w:rsidR="00BA7B2C" w:rsidRDefault="00156D0F">
            <w:pPr>
              <w:pStyle w:val="TableParagraph"/>
              <w:spacing w:before="121"/>
              <w:ind w:left="9" w:right="1"/>
              <w:rPr>
                <w:i/>
              </w:rPr>
            </w:pPr>
            <w:r>
              <w:rPr>
                <w:i/>
                <w:spacing w:val="-4"/>
              </w:rPr>
              <w:t>10,0</w:t>
            </w:r>
          </w:p>
        </w:tc>
        <w:tc>
          <w:tcPr>
            <w:tcW w:w="1560" w:type="dxa"/>
          </w:tcPr>
          <w:p w:rsidR="00BA7B2C" w:rsidRDefault="00BA7B2C">
            <w:pPr>
              <w:pStyle w:val="TableParagraph"/>
              <w:jc w:val="left"/>
            </w:pPr>
          </w:p>
        </w:tc>
      </w:tr>
      <w:tr w:rsidR="00BA7B2C">
        <w:trPr>
          <w:trHeight w:val="254"/>
        </w:trPr>
        <w:tc>
          <w:tcPr>
            <w:tcW w:w="4248" w:type="dxa"/>
          </w:tcPr>
          <w:p w:rsidR="00BA7B2C" w:rsidRDefault="00156D0F">
            <w:pPr>
              <w:pStyle w:val="TableParagraph"/>
              <w:spacing w:line="234" w:lineRule="exact"/>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bl>
    <w:p w:rsidR="00BA7B2C" w:rsidRDefault="00BA7B2C">
      <w:pPr>
        <w:pStyle w:val="a3"/>
        <w:spacing w:before="141"/>
      </w:pPr>
    </w:p>
    <w:p w:rsidR="00BA7B2C" w:rsidRDefault="00156D0F">
      <w:pPr>
        <w:pStyle w:val="a3"/>
        <w:spacing w:after="6" w:line="360" w:lineRule="auto"/>
        <w:ind w:left="568" w:right="566"/>
      </w:pPr>
      <w:r>
        <w:t>Таблица</w:t>
      </w:r>
      <w:r>
        <w:rPr>
          <w:spacing w:val="40"/>
        </w:rPr>
        <w:t xml:space="preserve"> </w:t>
      </w:r>
      <w:r>
        <w:t>7.4.2</w:t>
      </w:r>
      <w:r>
        <w:rPr>
          <w:spacing w:val="40"/>
        </w:rPr>
        <w:t xml:space="preserve"> </w:t>
      </w:r>
      <w:r>
        <w:t>–</w:t>
      </w:r>
      <w:r>
        <w:rPr>
          <w:spacing w:val="40"/>
        </w:rPr>
        <w:t xml:space="preserve"> </w:t>
      </w:r>
      <w:r>
        <w:t>Распределение</w:t>
      </w:r>
      <w:r>
        <w:rPr>
          <w:spacing w:val="40"/>
        </w:rPr>
        <w:t xml:space="preserve"> </w:t>
      </w:r>
      <w:r>
        <w:t>затрат</w:t>
      </w:r>
      <w:r>
        <w:rPr>
          <w:spacing w:val="40"/>
        </w:rPr>
        <w:t xml:space="preserve"> </w:t>
      </w:r>
      <w:r>
        <w:t>на</w:t>
      </w:r>
      <w:r>
        <w:rPr>
          <w:spacing w:val="40"/>
        </w:rPr>
        <w:t xml:space="preserve"> </w:t>
      </w:r>
      <w:r>
        <w:t>реализацию</w:t>
      </w:r>
      <w:r>
        <w:rPr>
          <w:spacing w:val="40"/>
        </w:rPr>
        <w:t xml:space="preserve"> </w:t>
      </w:r>
      <w:r>
        <w:t>мероприятий</w:t>
      </w:r>
      <w:r>
        <w:rPr>
          <w:spacing w:val="40"/>
        </w:rPr>
        <w:t xml:space="preserve"> </w:t>
      </w:r>
      <w:r>
        <w:t>ПКРТИ</w:t>
      </w:r>
      <w:r>
        <w:rPr>
          <w:spacing w:val="40"/>
        </w:rPr>
        <w:t xml:space="preserve"> </w:t>
      </w:r>
      <w:r>
        <w:t>городского округа Махачкала по этапам и направлениям расходования средств (целевой вариант)</w:t>
      </w: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1702"/>
        <w:gridCol w:w="1702"/>
        <w:gridCol w:w="1560"/>
      </w:tblGrid>
      <w:tr w:rsidR="00BA7B2C">
        <w:trPr>
          <w:trHeight w:val="688"/>
        </w:trPr>
        <w:tc>
          <w:tcPr>
            <w:tcW w:w="4248" w:type="dxa"/>
          </w:tcPr>
          <w:p w:rsidR="00BA7B2C" w:rsidRDefault="00156D0F">
            <w:pPr>
              <w:pStyle w:val="TableParagraph"/>
              <w:spacing w:before="212"/>
              <w:ind w:left="12"/>
            </w:pPr>
            <w:r>
              <w:rPr>
                <w:spacing w:val="-2"/>
              </w:rPr>
              <w:t>Показатель</w:t>
            </w:r>
          </w:p>
        </w:tc>
        <w:tc>
          <w:tcPr>
            <w:tcW w:w="1702" w:type="dxa"/>
          </w:tcPr>
          <w:p w:rsidR="00BA7B2C" w:rsidRDefault="00156D0F">
            <w:pPr>
              <w:pStyle w:val="TableParagraph"/>
              <w:spacing w:before="212"/>
              <w:ind w:left="9"/>
            </w:pPr>
            <w:r>
              <w:rPr>
                <w:spacing w:val="-2"/>
              </w:rPr>
              <w:t>Всего</w:t>
            </w:r>
          </w:p>
        </w:tc>
        <w:tc>
          <w:tcPr>
            <w:tcW w:w="1702" w:type="dxa"/>
          </w:tcPr>
          <w:p w:rsidR="00BA7B2C" w:rsidRDefault="00156D0F">
            <w:pPr>
              <w:pStyle w:val="TableParagraph"/>
              <w:spacing w:before="212"/>
              <w:ind w:left="9" w:right="1"/>
            </w:pPr>
            <w:r>
              <w:t>2026-2030</w:t>
            </w:r>
            <w:r>
              <w:rPr>
                <w:spacing w:val="-4"/>
              </w:rPr>
              <w:t xml:space="preserve"> </w:t>
            </w:r>
            <w:r>
              <w:rPr>
                <w:spacing w:val="-5"/>
              </w:rPr>
              <w:t>гг.</w:t>
            </w:r>
          </w:p>
        </w:tc>
        <w:tc>
          <w:tcPr>
            <w:tcW w:w="1560" w:type="dxa"/>
          </w:tcPr>
          <w:p w:rsidR="00BA7B2C" w:rsidRDefault="00156D0F">
            <w:pPr>
              <w:pStyle w:val="TableParagraph"/>
              <w:spacing w:before="212"/>
              <w:ind w:left="5"/>
            </w:pPr>
            <w:r>
              <w:t>2031-2035</w:t>
            </w:r>
            <w:r>
              <w:rPr>
                <w:spacing w:val="-4"/>
              </w:rPr>
              <w:t xml:space="preserve"> </w:t>
            </w:r>
            <w:r>
              <w:rPr>
                <w:spacing w:val="-5"/>
              </w:rPr>
              <w:t>гг.</w:t>
            </w:r>
          </w:p>
        </w:tc>
      </w:tr>
      <w:tr w:rsidR="00BA7B2C">
        <w:trPr>
          <w:trHeight w:val="688"/>
        </w:trPr>
        <w:tc>
          <w:tcPr>
            <w:tcW w:w="4248" w:type="dxa"/>
          </w:tcPr>
          <w:p w:rsidR="00BA7B2C" w:rsidRDefault="00156D0F">
            <w:pPr>
              <w:pStyle w:val="TableParagraph"/>
              <w:spacing w:before="85"/>
              <w:ind w:left="107"/>
              <w:jc w:val="left"/>
            </w:pPr>
            <w:r>
              <w:t>Общий объем затрат на реализацию меро</w:t>
            </w:r>
            <w:r>
              <w:softHyphen/>
              <w:t>приятий</w:t>
            </w:r>
            <w:r>
              <w:rPr>
                <w:spacing w:val="-4"/>
              </w:rPr>
              <w:t xml:space="preserve"> </w:t>
            </w:r>
            <w:r>
              <w:t>ПКРТИ,</w:t>
            </w:r>
            <w:r>
              <w:rPr>
                <w:spacing w:val="-3"/>
              </w:rPr>
              <w:t xml:space="preserve"> </w:t>
            </w:r>
            <w:r>
              <w:t>млн</w:t>
            </w:r>
            <w:r>
              <w:rPr>
                <w:spacing w:val="-4"/>
              </w:rPr>
              <w:t xml:space="preserve"> </w:t>
            </w:r>
            <w:r>
              <w:t>рублей,</w:t>
            </w:r>
            <w:r>
              <w:rPr>
                <w:spacing w:val="-3"/>
              </w:rPr>
              <w:t xml:space="preserve"> </w:t>
            </w:r>
            <w:r>
              <w:t>в</w:t>
            </w:r>
            <w:r>
              <w:rPr>
                <w:spacing w:val="-4"/>
              </w:rPr>
              <w:t xml:space="preserve"> </w:t>
            </w:r>
            <w:r>
              <w:t>том</w:t>
            </w:r>
            <w:r>
              <w:rPr>
                <w:spacing w:val="-3"/>
              </w:rPr>
              <w:t xml:space="preserve"> </w:t>
            </w:r>
            <w:r>
              <w:rPr>
                <w:spacing w:val="-2"/>
              </w:rPr>
              <w:t>числе:</w:t>
            </w:r>
          </w:p>
        </w:tc>
        <w:tc>
          <w:tcPr>
            <w:tcW w:w="1702" w:type="dxa"/>
          </w:tcPr>
          <w:p w:rsidR="00BA7B2C" w:rsidRDefault="00156D0F">
            <w:pPr>
              <w:pStyle w:val="TableParagraph"/>
              <w:spacing w:before="212"/>
              <w:ind w:left="9"/>
            </w:pPr>
            <w:r>
              <w:rPr>
                <w:spacing w:val="-2"/>
              </w:rPr>
              <w:t>100579,3</w:t>
            </w:r>
          </w:p>
        </w:tc>
        <w:tc>
          <w:tcPr>
            <w:tcW w:w="1702" w:type="dxa"/>
          </w:tcPr>
          <w:p w:rsidR="00BA7B2C" w:rsidRDefault="00156D0F">
            <w:pPr>
              <w:pStyle w:val="TableParagraph"/>
              <w:spacing w:before="212"/>
              <w:ind w:left="9" w:right="1"/>
            </w:pPr>
            <w:r>
              <w:rPr>
                <w:spacing w:val="-2"/>
              </w:rPr>
              <w:t>44416,8</w:t>
            </w:r>
          </w:p>
        </w:tc>
        <w:tc>
          <w:tcPr>
            <w:tcW w:w="1560" w:type="dxa"/>
          </w:tcPr>
          <w:p w:rsidR="00BA7B2C" w:rsidRDefault="00156D0F">
            <w:pPr>
              <w:pStyle w:val="TableParagraph"/>
              <w:spacing w:before="212"/>
              <w:ind w:left="5"/>
            </w:pPr>
            <w:r>
              <w:rPr>
                <w:spacing w:val="-2"/>
              </w:rPr>
              <w:t>56162,5</w:t>
            </w:r>
          </w:p>
        </w:tc>
      </w:tr>
      <w:tr w:rsidR="00BA7B2C">
        <w:trPr>
          <w:trHeight w:val="484"/>
        </w:trPr>
        <w:tc>
          <w:tcPr>
            <w:tcW w:w="4248" w:type="dxa"/>
          </w:tcPr>
          <w:p w:rsidR="00BA7B2C" w:rsidRDefault="00156D0F">
            <w:pPr>
              <w:pStyle w:val="TableParagraph"/>
              <w:spacing w:before="109"/>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156D0F">
            <w:pPr>
              <w:pStyle w:val="TableParagraph"/>
              <w:spacing w:before="109"/>
              <w:ind w:left="9"/>
              <w:rPr>
                <w:i/>
              </w:rPr>
            </w:pPr>
            <w:r>
              <w:rPr>
                <w:i/>
                <w:spacing w:val="-2"/>
              </w:rPr>
              <w:t>44072,6</w:t>
            </w:r>
          </w:p>
        </w:tc>
        <w:tc>
          <w:tcPr>
            <w:tcW w:w="1702" w:type="dxa"/>
          </w:tcPr>
          <w:p w:rsidR="00BA7B2C" w:rsidRDefault="00156D0F">
            <w:pPr>
              <w:pStyle w:val="TableParagraph"/>
              <w:spacing w:before="109"/>
              <w:ind w:left="9" w:right="1"/>
              <w:rPr>
                <w:i/>
              </w:rPr>
            </w:pPr>
            <w:r>
              <w:rPr>
                <w:i/>
                <w:spacing w:val="-2"/>
              </w:rPr>
              <w:t>21710,9</w:t>
            </w:r>
          </w:p>
        </w:tc>
        <w:tc>
          <w:tcPr>
            <w:tcW w:w="1560" w:type="dxa"/>
          </w:tcPr>
          <w:p w:rsidR="00BA7B2C" w:rsidRDefault="00156D0F">
            <w:pPr>
              <w:pStyle w:val="TableParagraph"/>
              <w:spacing w:before="109"/>
              <w:ind w:left="5"/>
              <w:rPr>
                <w:i/>
              </w:rPr>
            </w:pPr>
            <w:r>
              <w:rPr>
                <w:i/>
                <w:spacing w:val="-2"/>
              </w:rPr>
              <w:t>22361,7</w:t>
            </w:r>
          </w:p>
        </w:tc>
      </w:tr>
      <w:tr w:rsidR="00BA7B2C">
        <w:trPr>
          <w:trHeight w:val="549"/>
        </w:trPr>
        <w:tc>
          <w:tcPr>
            <w:tcW w:w="4248" w:type="dxa"/>
          </w:tcPr>
          <w:p w:rsidR="00BA7B2C" w:rsidRDefault="00156D0F">
            <w:pPr>
              <w:pStyle w:val="TableParagraph"/>
              <w:spacing w:before="15"/>
              <w:ind w:left="107"/>
              <w:jc w:val="left"/>
              <w:rPr>
                <w:i/>
              </w:rPr>
            </w:pPr>
            <w:r>
              <w:rPr>
                <w:i/>
              </w:rPr>
              <w:t>за</w:t>
            </w:r>
            <w:r>
              <w:rPr>
                <w:i/>
                <w:spacing w:val="-8"/>
              </w:rPr>
              <w:t xml:space="preserve"> </w:t>
            </w:r>
            <w:r>
              <w:rPr>
                <w:i/>
              </w:rPr>
              <w:t>счет</w:t>
            </w:r>
            <w:r>
              <w:rPr>
                <w:i/>
                <w:spacing w:val="-11"/>
              </w:rPr>
              <w:t xml:space="preserve"> </w:t>
            </w:r>
            <w:r>
              <w:rPr>
                <w:i/>
              </w:rPr>
              <w:t>средств</w:t>
            </w:r>
            <w:r>
              <w:rPr>
                <w:i/>
                <w:spacing w:val="-8"/>
              </w:rPr>
              <w:t xml:space="preserve"> </w:t>
            </w:r>
            <w:r>
              <w:rPr>
                <w:i/>
              </w:rPr>
              <w:t>республиканского</w:t>
            </w:r>
            <w:r>
              <w:rPr>
                <w:i/>
                <w:spacing w:val="-8"/>
              </w:rPr>
              <w:t xml:space="preserve"> </w:t>
            </w:r>
            <w:r>
              <w:rPr>
                <w:i/>
              </w:rPr>
              <w:t>бюд</w:t>
            </w:r>
            <w:r>
              <w:rPr>
                <w:i/>
              </w:rPr>
              <w:softHyphen/>
            </w:r>
            <w:r>
              <w:rPr>
                <w:i/>
                <w:spacing w:val="-4"/>
              </w:rPr>
              <w:t>жета</w:t>
            </w:r>
          </w:p>
        </w:tc>
        <w:tc>
          <w:tcPr>
            <w:tcW w:w="1702" w:type="dxa"/>
          </w:tcPr>
          <w:p w:rsidR="00BA7B2C" w:rsidRDefault="00156D0F">
            <w:pPr>
              <w:pStyle w:val="TableParagraph"/>
              <w:spacing w:before="142"/>
              <w:ind w:left="9"/>
              <w:rPr>
                <w:i/>
              </w:rPr>
            </w:pPr>
            <w:r>
              <w:rPr>
                <w:i/>
                <w:spacing w:val="-2"/>
              </w:rPr>
              <w:t>35266,4</w:t>
            </w:r>
          </w:p>
        </w:tc>
        <w:tc>
          <w:tcPr>
            <w:tcW w:w="1702" w:type="dxa"/>
          </w:tcPr>
          <w:p w:rsidR="00BA7B2C" w:rsidRDefault="00156D0F">
            <w:pPr>
              <w:pStyle w:val="TableParagraph"/>
              <w:spacing w:before="142"/>
              <w:ind w:left="9" w:right="1"/>
              <w:rPr>
                <w:i/>
              </w:rPr>
            </w:pPr>
            <w:r>
              <w:rPr>
                <w:i/>
                <w:spacing w:val="-2"/>
              </w:rPr>
              <w:t>10520,8</w:t>
            </w:r>
          </w:p>
        </w:tc>
        <w:tc>
          <w:tcPr>
            <w:tcW w:w="1560" w:type="dxa"/>
          </w:tcPr>
          <w:p w:rsidR="00BA7B2C" w:rsidRDefault="00156D0F">
            <w:pPr>
              <w:pStyle w:val="TableParagraph"/>
              <w:spacing w:before="142"/>
              <w:ind w:left="5"/>
              <w:rPr>
                <w:i/>
              </w:rPr>
            </w:pPr>
            <w:r>
              <w:rPr>
                <w:i/>
                <w:spacing w:val="-2"/>
              </w:rPr>
              <w:t>24745,5</w:t>
            </w:r>
          </w:p>
        </w:tc>
      </w:tr>
    </w:tbl>
    <w:p w:rsidR="00BA7B2C" w:rsidRDefault="00BA7B2C">
      <w:pPr>
        <w:pStyle w:val="TableParagraph"/>
        <w:rPr>
          <w:i/>
        </w:rPr>
        <w:sectPr w:rsidR="00BA7B2C">
          <w:pgSz w:w="11910" w:h="16840"/>
          <w:pgMar w:top="1040" w:right="283" w:bottom="1100" w:left="1133" w:header="0" w:footer="906"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1702"/>
        <w:gridCol w:w="1702"/>
        <w:gridCol w:w="1560"/>
      </w:tblGrid>
      <w:tr w:rsidR="00BA7B2C">
        <w:trPr>
          <w:trHeight w:val="690"/>
        </w:trPr>
        <w:tc>
          <w:tcPr>
            <w:tcW w:w="4248" w:type="dxa"/>
          </w:tcPr>
          <w:p w:rsidR="00BA7B2C" w:rsidRDefault="00156D0F">
            <w:pPr>
              <w:pStyle w:val="TableParagraph"/>
              <w:spacing w:before="214"/>
              <w:ind w:left="12"/>
            </w:pPr>
            <w:r>
              <w:rPr>
                <w:spacing w:val="-2"/>
              </w:rPr>
              <w:lastRenderedPageBreak/>
              <w:t>Показатель</w:t>
            </w:r>
          </w:p>
        </w:tc>
        <w:tc>
          <w:tcPr>
            <w:tcW w:w="1702" w:type="dxa"/>
          </w:tcPr>
          <w:p w:rsidR="00BA7B2C" w:rsidRDefault="00156D0F">
            <w:pPr>
              <w:pStyle w:val="TableParagraph"/>
              <w:spacing w:before="214"/>
              <w:ind w:left="9"/>
            </w:pPr>
            <w:r>
              <w:rPr>
                <w:spacing w:val="-2"/>
              </w:rPr>
              <w:t>Всего</w:t>
            </w:r>
          </w:p>
        </w:tc>
        <w:tc>
          <w:tcPr>
            <w:tcW w:w="1702" w:type="dxa"/>
          </w:tcPr>
          <w:p w:rsidR="00BA7B2C" w:rsidRDefault="00156D0F">
            <w:pPr>
              <w:pStyle w:val="TableParagraph"/>
              <w:spacing w:before="214"/>
              <w:ind w:left="9" w:right="1"/>
            </w:pPr>
            <w:r>
              <w:t>2026-2030</w:t>
            </w:r>
            <w:r>
              <w:rPr>
                <w:spacing w:val="-4"/>
              </w:rPr>
              <w:t xml:space="preserve"> </w:t>
            </w:r>
            <w:r>
              <w:rPr>
                <w:spacing w:val="-5"/>
              </w:rPr>
              <w:t>гг.</w:t>
            </w:r>
          </w:p>
        </w:tc>
        <w:tc>
          <w:tcPr>
            <w:tcW w:w="1560" w:type="dxa"/>
          </w:tcPr>
          <w:p w:rsidR="00BA7B2C" w:rsidRDefault="00156D0F">
            <w:pPr>
              <w:pStyle w:val="TableParagraph"/>
              <w:spacing w:before="214"/>
              <w:ind w:left="5"/>
            </w:pPr>
            <w:r>
              <w:t>2031-2035</w:t>
            </w:r>
            <w:r>
              <w:rPr>
                <w:spacing w:val="-4"/>
              </w:rPr>
              <w:t xml:space="preserve"> </w:t>
            </w:r>
            <w:r>
              <w:rPr>
                <w:spacing w:val="-5"/>
              </w:rPr>
              <w:t>гг.</w:t>
            </w:r>
          </w:p>
        </w:tc>
      </w:tr>
      <w:tr w:rsidR="00BA7B2C">
        <w:trPr>
          <w:trHeight w:val="544"/>
        </w:trPr>
        <w:tc>
          <w:tcPr>
            <w:tcW w:w="4248" w:type="dxa"/>
          </w:tcPr>
          <w:p w:rsidR="00BA7B2C" w:rsidRDefault="00156D0F">
            <w:pPr>
              <w:pStyle w:val="TableParagraph"/>
              <w:spacing w:before="13"/>
              <w:ind w:left="107"/>
              <w:jc w:val="left"/>
              <w:rPr>
                <w:i/>
              </w:rPr>
            </w:pPr>
            <w:r>
              <w:rPr>
                <w:i/>
              </w:rPr>
              <w:t>за счет средств консолидированного бюджета</w:t>
            </w:r>
            <w:r>
              <w:rPr>
                <w:i/>
                <w:spacing w:val="-11"/>
              </w:rPr>
              <w:t xml:space="preserve"> </w:t>
            </w:r>
            <w:r>
              <w:rPr>
                <w:i/>
              </w:rPr>
              <w:t>городского</w:t>
            </w:r>
            <w:r>
              <w:rPr>
                <w:i/>
                <w:spacing w:val="-14"/>
              </w:rPr>
              <w:t xml:space="preserve"> </w:t>
            </w:r>
            <w:r>
              <w:rPr>
                <w:i/>
              </w:rPr>
              <w:t>округа</w:t>
            </w:r>
            <w:r>
              <w:rPr>
                <w:i/>
                <w:spacing w:val="-11"/>
              </w:rPr>
              <w:t xml:space="preserve"> </w:t>
            </w:r>
            <w:r>
              <w:rPr>
                <w:i/>
              </w:rPr>
              <w:t>Махачкала</w:t>
            </w:r>
          </w:p>
        </w:tc>
        <w:tc>
          <w:tcPr>
            <w:tcW w:w="1702" w:type="dxa"/>
          </w:tcPr>
          <w:p w:rsidR="00BA7B2C" w:rsidRDefault="00156D0F">
            <w:pPr>
              <w:pStyle w:val="TableParagraph"/>
              <w:spacing w:before="140"/>
              <w:ind w:left="9"/>
              <w:rPr>
                <w:i/>
              </w:rPr>
            </w:pPr>
            <w:r>
              <w:rPr>
                <w:i/>
                <w:spacing w:val="-2"/>
              </w:rPr>
              <w:t>14023,0</w:t>
            </w:r>
          </w:p>
        </w:tc>
        <w:tc>
          <w:tcPr>
            <w:tcW w:w="1702" w:type="dxa"/>
          </w:tcPr>
          <w:p w:rsidR="00BA7B2C" w:rsidRDefault="00156D0F">
            <w:pPr>
              <w:pStyle w:val="TableParagraph"/>
              <w:spacing w:before="140"/>
              <w:ind w:left="9" w:right="1"/>
              <w:rPr>
                <w:i/>
              </w:rPr>
            </w:pPr>
            <w:r>
              <w:rPr>
                <w:i/>
                <w:spacing w:val="-2"/>
              </w:rPr>
              <w:t>5135,5</w:t>
            </w:r>
          </w:p>
        </w:tc>
        <w:tc>
          <w:tcPr>
            <w:tcW w:w="1560" w:type="dxa"/>
          </w:tcPr>
          <w:p w:rsidR="00BA7B2C" w:rsidRDefault="00156D0F">
            <w:pPr>
              <w:pStyle w:val="TableParagraph"/>
              <w:spacing w:before="140"/>
              <w:ind w:left="5"/>
              <w:rPr>
                <w:i/>
              </w:rPr>
            </w:pPr>
            <w:r>
              <w:rPr>
                <w:i/>
                <w:spacing w:val="-2"/>
              </w:rPr>
              <w:t>8887,5</w:t>
            </w:r>
          </w:p>
        </w:tc>
      </w:tr>
      <w:tr w:rsidR="00BA7B2C">
        <w:trPr>
          <w:trHeight w:val="251"/>
        </w:trPr>
        <w:tc>
          <w:tcPr>
            <w:tcW w:w="4248" w:type="dxa"/>
          </w:tcPr>
          <w:p w:rsidR="00BA7B2C" w:rsidRDefault="00156D0F">
            <w:pPr>
              <w:pStyle w:val="TableParagraph"/>
              <w:spacing w:line="232" w:lineRule="exact"/>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156D0F">
            <w:pPr>
              <w:pStyle w:val="TableParagraph"/>
              <w:spacing w:line="232" w:lineRule="exact"/>
              <w:ind w:left="9"/>
              <w:rPr>
                <w:i/>
              </w:rPr>
            </w:pPr>
            <w:r>
              <w:rPr>
                <w:i/>
                <w:spacing w:val="-2"/>
              </w:rPr>
              <w:t>7217,4</w:t>
            </w:r>
          </w:p>
        </w:tc>
        <w:tc>
          <w:tcPr>
            <w:tcW w:w="1702" w:type="dxa"/>
          </w:tcPr>
          <w:p w:rsidR="00BA7B2C" w:rsidRDefault="00156D0F">
            <w:pPr>
              <w:pStyle w:val="TableParagraph"/>
              <w:spacing w:line="232" w:lineRule="exact"/>
              <w:ind w:left="9" w:right="1"/>
              <w:rPr>
                <w:i/>
              </w:rPr>
            </w:pPr>
            <w:r>
              <w:rPr>
                <w:i/>
                <w:spacing w:val="-2"/>
              </w:rPr>
              <w:t>7049,7</w:t>
            </w:r>
          </w:p>
        </w:tc>
        <w:tc>
          <w:tcPr>
            <w:tcW w:w="1560" w:type="dxa"/>
          </w:tcPr>
          <w:p w:rsidR="00BA7B2C" w:rsidRDefault="00156D0F">
            <w:pPr>
              <w:pStyle w:val="TableParagraph"/>
              <w:spacing w:line="232" w:lineRule="exact"/>
              <w:ind w:left="5"/>
              <w:rPr>
                <w:i/>
              </w:rPr>
            </w:pPr>
            <w:r>
              <w:rPr>
                <w:i/>
                <w:spacing w:val="-2"/>
              </w:rPr>
              <w:t>167,7</w:t>
            </w:r>
          </w:p>
        </w:tc>
      </w:tr>
      <w:tr w:rsidR="00BA7B2C">
        <w:trPr>
          <w:trHeight w:val="760"/>
        </w:trPr>
        <w:tc>
          <w:tcPr>
            <w:tcW w:w="4248" w:type="dxa"/>
          </w:tcPr>
          <w:p w:rsidR="00BA7B2C" w:rsidRDefault="00156D0F">
            <w:pPr>
              <w:pStyle w:val="TableParagraph"/>
              <w:spacing w:line="247" w:lineRule="exact"/>
              <w:ind w:left="107"/>
              <w:jc w:val="left"/>
            </w:pPr>
            <w:r>
              <w:t>Развитие</w:t>
            </w:r>
            <w:r>
              <w:rPr>
                <w:spacing w:val="-5"/>
              </w:rPr>
              <w:t xml:space="preserve"> </w:t>
            </w:r>
            <w:r>
              <w:t>и</w:t>
            </w:r>
            <w:r>
              <w:rPr>
                <w:spacing w:val="-6"/>
              </w:rPr>
              <w:t xml:space="preserve"> </w:t>
            </w:r>
            <w:r>
              <w:t>поддержание</w:t>
            </w:r>
            <w:r>
              <w:rPr>
                <w:spacing w:val="-6"/>
              </w:rPr>
              <w:t xml:space="preserve"> </w:t>
            </w:r>
            <w:r>
              <w:rPr>
                <w:spacing w:val="-2"/>
              </w:rPr>
              <w:t>технического</w:t>
            </w:r>
          </w:p>
          <w:p w:rsidR="00BA7B2C" w:rsidRDefault="00156D0F">
            <w:pPr>
              <w:pStyle w:val="TableParagraph"/>
              <w:spacing w:line="252" w:lineRule="exact"/>
              <w:ind w:left="107"/>
              <w:jc w:val="left"/>
            </w:pPr>
            <w:r>
              <w:t>состояния</w:t>
            </w:r>
            <w:r>
              <w:rPr>
                <w:spacing w:val="-9"/>
              </w:rPr>
              <w:t xml:space="preserve"> </w:t>
            </w:r>
            <w:r>
              <w:t>сети</w:t>
            </w:r>
            <w:r>
              <w:rPr>
                <w:spacing w:val="-9"/>
              </w:rPr>
              <w:t xml:space="preserve"> </w:t>
            </w:r>
            <w:r>
              <w:t>автомобильных</w:t>
            </w:r>
            <w:r>
              <w:rPr>
                <w:spacing w:val="-8"/>
              </w:rPr>
              <w:t xml:space="preserve"> </w:t>
            </w:r>
            <w:r>
              <w:t>дорог</w:t>
            </w:r>
            <w:r>
              <w:rPr>
                <w:spacing w:val="-10"/>
              </w:rPr>
              <w:t xml:space="preserve"> </w:t>
            </w:r>
            <w:r>
              <w:t>об</w:t>
            </w:r>
            <w:r>
              <w:softHyphen/>
              <w:t>щего пользования</w:t>
            </w:r>
          </w:p>
        </w:tc>
        <w:tc>
          <w:tcPr>
            <w:tcW w:w="1702" w:type="dxa"/>
          </w:tcPr>
          <w:p w:rsidR="00BA7B2C" w:rsidRDefault="00156D0F">
            <w:pPr>
              <w:pStyle w:val="TableParagraph"/>
              <w:spacing w:before="248"/>
              <w:ind w:left="9"/>
            </w:pPr>
            <w:r>
              <w:rPr>
                <w:spacing w:val="-2"/>
              </w:rPr>
              <w:t>87642,7</w:t>
            </w:r>
          </w:p>
        </w:tc>
        <w:tc>
          <w:tcPr>
            <w:tcW w:w="1702" w:type="dxa"/>
          </w:tcPr>
          <w:p w:rsidR="00BA7B2C" w:rsidRDefault="00156D0F">
            <w:pPr>
              <w:pStyle w:val="TableParagraph"/>
              <w:spacing w:before="248"/>
              <w:ind w:left="9" w:right="1"/>
            </w:pPr>
            <w:r>
              <w:rPr>
                <w:spacing w:val="-2"/>
              </w:rPr>
              <w:t>34349,1</w:t>
            </w:r>
          </w:p>
        </w:tc>
        <w:tc>
          <w:tcPr>
            <w:tcW w:w="1560" w:type="dxa"/>
          </w:tcPr>
          <w:p w:rsidR="00BA7B2C" w:rsidRDefault="00156D0F">
            <w:pPr>
              <w:pStyle w:val="TableParagraph"/>
              <w:spacing w:before="248"/>
              <w:ind w:left="5"/>
            </w:pPr>
            <w:r>
              <w:rPr>
                <w:spacing w:val="-2"/>
              </w:rPr>
              <w:t>53293,6</w:t>
            </w:r>
          </w:p>
        </w:tc>
      </w:tr>
      <w:tr w:rsidR="00BA7B2C">
        <w:trPr>
          <w:trHeight w:val="251"/>
        </w:trPr>
        <w:tc>
          <w:tcPr>
            <w:tcW w:w="4248" w:type="dxa"/>
          </w:tcPr>
          <w:p w:rsidR="00BA7B2C" w:rsidRDefault="00156D0F">
            <w:pPr>
              <w:pStyle w:val="TableParagraph"/>
              <w:spacing w:line="232" w:lineRule="exact"/>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156D0F">
            <w:pPr>
              <w:pStyle w:val="TableParagraph"/>
              <w:spacing w:line="232" w:lineRule="exact"/>
              <w:ind w:left="9"/>
              <w:rPr>
                <w:i/>
              </w:rPr>
            </w:pPr>
            <w:r>
              <w:rPr>
                <w:i/>
                <w:spacing w:val="-2"/>
              </w:rPr>
              <w:t>44065,1</w:t>
            </w:r>
          </w:p>
        </w:tc>
        <w:tc>
          <w:tcPr>
            <w:tcW w:w="1702" w:type="dxa"/>
          </w:tcPr>
          <w:p w:rsidR="00BA7B2C" w:rsidRDefault="00156D0F">
            <w:pPr>
              <w:pStyle w:val="TableParagraph"/>
              <w:spacing w:line="232" w:lineRule="exact"/>
              <w:ind w:left="9" w:right="1"/>
              <w:rPr>
                <w:i/>
              </w:rPr>
            </w:pPr>
            <w:r>
              <w:rPr>
                <w:i/>
                <w:spacing w:val="-2"/>
              </w:rPr>
              <w:t>21703,5</w:t>
            </w:r>
          </w:p>
        </w:tc>
        <w:tc>
          <w:tcPr>
            <w:tcW w:w="1560" w:type="dxa"/>
          </w:tcPr>
          <w:p w:rsidR="00BA7B2C" w:rsidRDefault="00156D0F">
            <w:pPr>
              <w:pStyle w:val="TableParagraph"/>
              <w:spacing w:line="232" w:lineRule="exact"/>
              <w:ind w:left="5"/>
              <w:rPr>
                <w:i/>
              </w:rPr>
            </w:pPr>
            <w:r>
              <w:rPr>
                <w:i/>
                <w:spacing w:val="-2"/>
              </w:rPr>
              <w:t>22361,7</w:t>
            </w:r>
          </w:p>
        </w:tc>
      </w:tr>
      <w:tr w:rsidR="00BA7B2C">
        <w:trPr>
          <w:trHeight w:val="505"/>
        </w:trPr>
        <w:tc>
          <w:tcPr>
            <w:tcW w:w="4248" w:type="dxa"/>
          </w:tcPr>
          <w:p w:rsidR="00BA7B2C" w:rsidRDefault="00156D0F">
            <w:pPr>
              <w:pStyle w:val="TableParagraph"/>
              <w:spacing w:line="247" w:lineRule="exact"/>
              <w:ind w:left="107"/>
              <w:jc w:val="left"/>
              <w:rPr>
                <w:i/>
              </w:rPr>
            </w:pPr>
            <w:r>
              <w:rPr>
                <w:i/>
              </w:rPr>
              <w:t>за</w:t>
            </w:r>
            <w:r>
              <w:rPr>
                <w:i/>
                <w:spacing w:val="-5"/>
              </w:rPr>
              <w:t xml:space="preserve"> </w:t>
            </w:r>
            <w:r>
              <w:rPr>
                <w:i/>
              </w:rPr>
              <w:t>счет</w:t>
            </w:r>
            <w:r>
              <w:rPr>
                <w:i/>
                <w:spacing w:val="-8"/>
              </w:rPr>
              <w:t xml:space="preserve"> </w:t>
            </w:r>
            <w:r>
              <w:rPr>
                <w:i/>
              </w:rPr>
              <w:t>средств</w:t>
            </w:r>
            <w:r>
              <w:rPr>
                <w:i/>
                <w:spacing w:val="-4"/>
              </w:rPr>
              <w:t xml:space="preserve"> </w:t>
            </w:r>
            <w:r>
              <w:rPr>
                <w:i/>
              </w:rPr>
              <w:t>республиканского</w:t>
            </w:r>
            <w:r>
              <w:rPr>
                <w:i/>
                <w:spacing w:val="-4"/>
              </w:rPr>
              <w:t xml:space="preserve"> бюд-</w:t>
            </w:r>
          </w:p>
          <w:p w:rsidR="00BA7B2C" w:rsidRDefault="00156D0F">
            <w:pPr>
              <w:pStyle w:val="TableParagraph"/>
              <w:spacing w:before="1" w:line="238" w:lineRule="exact"/>
              <w:ind w:left="107"/>
              <w:jc w:val="left"/>
              <w:rPr>
                <w:i/>
              </w:rPr>
            </w:pPr>
            <w:r>
              <w:rPr>
                <w:i/>
                <w:spacing w:val="-4"/>
              </w:rPr>
              <w:t>жета</w:t>
            </w:r>
          </w:p>
        </w:tc>
        <w:tc>
          <w:tcPr>
            <w:tcW w:w="1702" w:type="dxa"/>
          </w:tcPr>
          <w:p w:rsidR="00BA7B2C" w:rsidRDefault="00156D0F">
            <w:pPr>
              <w:pStyle w:val="TableParagraph"/>
              <w:spacing w:before="121"/>
              <w:ind w:left="9"/>
              <w:rPr>
                <w:i/>
              </w:rPr>
            </w:pPr>
            <w:r>
              <w:rPr>
                <w:i/>
                <w:spacing w:val="-2"/>
              </w:rPr>
              <w:t>35080,2</w:t>
            </w:r>
          </w:p>
        </w:tc>
        <w:tc>
          <w:tcPr>
            <w:tcW w:w="1702" w:type="dxa"/>
          </w:tcPr>
          <w:p w:rsidR="00BA7B2C" w:rsidRDefault="00156D0F">
            <w:pPr>
              <w:pStyle w:val="TableParagraph"/>
              <w:spacing w:before="121"/>
              <w:ind w:left="9" w:right="1"/>
              <w:rPr>
                <w:i/>
              </w:rPr>
            </w:pPr>
            <w:r>
              <w:rPr>
                <w:i/>
                <w:spacing w:val="-2"/>
              </w:rPr>
              <w:t>10334,7</w:t>
            </w:r>
          </w:p>
        </w:tc>
        <w:tc>
          <w:tcPr>
            <w:tcW w:w="1560" w:type="dxa"/>
          </w:tcPr>
          <w:p w:rsidR="00BA7B2C" w:rsidRDefault="00156D0F">
            <w:pPr>
              <w:pStyle w:val="TableParagraph"/>
              <w:spacing w:before="121"/>
              <w:ind w:left="5"/>
              <w:rPr>
                <w:i/>
              </w:rPr>
            </w:pPr>
            <w:r>
              <w:rPr>
                <w:i/>
                <w:spacing w:val="-2"/>
              </w:rPr>
              <w:t>24745,5</w:t>
            </w:r>
          </w:p>
        </w:tc>
      </w:tr>
      <w:tr w:rsidR="00BA7B2C">
        <w:trPr>
          <w:trHeight w:val="506"/>
        </w:trPr>
        <w:tc>
          <w:tcPr>
            <w:tcW w:w="4248" w:type="dxa"/>
          </w:tcPr>
          <w:p w:rsidR="00BA7B2C" w:rsidRDefault="00156D0F">
            <w:pPr>
              <w:pStyle w:val="TableParagraph"/>
              <w:spacing w:line="247" w:lineRule="exact"/>
              <w:ind w:left="107"/>
              <w:jc w:val="left"/>
              <w:rPr>
                <w:i/>
              </w:rPr>
            </w:pPr>
            <w:r>
              <w:rPr>
                <w:i/>
              </w:rPr>
              <w:t>за</w:t>
            </w:r>
            <w:r>
              <w:rPr>
                <w:i/>
                <w:spacing w:val="-2"/>
              </w:rPr>
              <w:t xml:space="preserve"> </w:t>
            </w:r>
            <w:r>
              <w:rPr>
                <w:i/>
              </w:rPr>
              <w:t>счет</w:t>
            </w:r>
            <w:r>
              <w:rPr>
                <w:i/>
                <w:spacing w:val="-4"/>
              </w:rPr>
              <w:t xml:space="preserve"> </w:t>
            </w:r>
            <w:r>
              <w:rPr>
                <w:i/>
              </w:rPr>
              <w:t>средств</w:t>
            </w:r>
            <w:r>
              <w:rPr>
                <w:i/>
                <w:spacing w:val="-1"/>
              </w:rPr>
              <w:t xml:space="preserve"> </w:t>
            </w:r>
            <w:r>
              <w:rPr>
                <w:i/>
                <w:spacing w:val="-2"/>
              </w:rPr>
              <w:t>консолидированного</w:t>
            </w:r>
          </w:p>
          <w:p w:rsidR="00BA7B2C" w:rsidRDefault="00156D0F">
            <w:pPr>
              <w:pStyle w:val="TableParagraph"/>
              <w:spacing w:before="1" w:line="238" w:lineRule="exact"/>
              <w:ind w:left="107"/>
              <w:jc w:val="left"/>
              <w:rPr>
                <w:i/>
              </w:rPr>
            </w:pPr>
            <w:r>
              <w:rPr>
                <w:i/>
              </w:rPr>
              <w:t>бюджета</w:t>
            </w:r>
            <w:r>
              <w:rPr>
                <w:i/>
                <w:spacing w:val="-6"/>
              </w:rPr>
              <w:t xml:space="preserve"> </w:t>
            </w:r>
            <w:r>
              <w:rPr>
                <w:i/>
              </w:rPr>
              <w:t>городского</w:t>
            </w:r>
            <w:r>
              <w:rPr>
                <w:i/>
                <w:spacing w:val="-7"/>
              </w:rPr>
              <w:t xml:space="preserve"> </w:t>
            </w:r>
            <w:r>
              <w:rPr>
                <w:i/>
              </w:rPr>
              <w:t>округа</w:t>
            </w:r>
            <w:r>
              <w:rPr>
                <w:i/>
                <w:spacing w:val="-5"/>
              </w:rPr>
              <w:t xml:space="preserve"> </w:t>
            </w:r>
            <w:r>
              <w:rPr>
                <w:i/>
                <w:spacing w:val="-2"/>
              </w:rPr>
              <w:t>Махачкала</w:t>
            </w:r>
          </w:p>
        </w:tc>
        <w:tc>
          <w:tcPr>
            <w:tcW w:w="1702" w:type="dxa"/>
          </w:tcPr>
          <w:p w:rsidR="00BA7B2C" w:rsidRDefault="00156D0F">
            <w:pPr>
              <w:pStyle w:val="TableParagraph"/>
              <w:spacing w:before="121"/>
              <w:ind w:left="9"/>
              <w:rPr>
                <w:i/>
              </w:rPr>
            </w:pPr>
            <w:r>
              <w:rPr>
                <w:i/>
                <w:spacing w:val="-2"/>
              </w:rPr>
              <w:t>8497,3</w:t>
            </w:r>
          </w:p>
        </w:tc>
        <w:tc>
          <w:tcPr>
            <w:tcW w:w="1702" w:type="dxa"/>
          </w:tcPr>
          <w:p w:rsidR="00BA7B2C" w:rsidRDefault="00156D0F">
            <w:pPr>
              <w:pStyle w:val="TableParagraph"/>
              <w:spacing w:before="121"/>
              <w:ind w:left="9" w:right="1"/>
              <w:rPr>
                <w:i/>
              </w:rPr>
            </w:pPr>
            <w:r>
              <w:rPr>
                <w:i/>
                <w:spacing w:val="-2"/>
              </w:rPr>
              <w:t>2311,0</w:t>
            </w:r>
          </w:p>
        </w:tc>
        <w:tc>
          <w:tcPr>
            <w:tcW w:w="1560" w:type="dxa"/>
          </w:tcPr>
          <w:p w:rsidR="00BA7B2C" w:rsidRDefault="00156D0F">
            <w:pPr>
              <w:pStyle w:val="TableParagraph"/>
              <w:spacing w:before="121"/>
              <w:ind w:left="5"/>
              <w:rPr>
                <w:i/>
              </w:rPr>
            </w:pPr>
            <w:r>
              <w:rPr>
                <w:i/>
                <w:spacing w:val="-2"/>
              </w:rPr>
              <w:t>6186,4</w:t>
            </w:r>
          </w:p>
        </w:tc>
      </w:tr>
      <w:tr w:rsidR="00BA7B2C">
        <w:trPr>
          <w:trHeight w:val="335"/>
        </w:trPr>
        <w:tc>
          <w:tcPr>
            <w:tcW w:w="4248" w:type="dxa"/>
          </w:tcPr>
          <w:p w:rsidR="00BA7B2C" w:rsidRDefault="00156D0F">
            <w:pPr>
              <w:pStyle w:val="TableParagraph"/>
              <w:spacing w:before="34"/>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BA7B2C">
            <w:pPr>
              <w:pStyle w:val="TableParagraph"/>
              <w:jc w:val="left"/>
            </w:pPr>
          </w:p>
        </w:tc>
        <w:tc>
          <w:tcPr>
            <w:tcW w:w="1702" w:type="dxa"/>
          </w:tcPr>
          <w:p w:rsidR="00BA7B2C" w:rsidRDefault="00BA7B2C">
            <w:pPr>
              <w:pStyle w:val="TableParagraph"/>
              <w:jc w:val="left"/>
            </w:pPr>
          </w:p>
        </w:tc>
        <w:tc>
          <w:tcPr>
            <w:tcW w:w="1560" w:type="dxa"/>
          </w:tcPr>
          <w:p w:rsidR="00BA7B2C" w:rsidRDefault="00BA7B2C">
            <w:pPr>
              <w:pStyle w:val="TableParagraph"/>
              <w:jc w:val="left"/>
            </w:pPr>
          </w:p>
        </w:tc>
      </w:tr>
      <w:tr w:rsidR="00BA7B2C">
        <w:trPr>
          <w:trHeight w:val="506"/>
        </w:trPr>
        <w:tc>
          <w:tcPr>
            <w:tcW w:w="4248" w:type="dxa"/>
          </w:tcPr>
          <w:p w:rsidR="00BA7B2C" w:rsidRDefault="00156D0F">
            <w:pPr>
              <w:pStyle w:val="TableParagraph"/>
              <w:spacing w:line="246" w:lineRule="exact"/>
              <w:ind w:left="107"/>
              <w:jc w:val="left"/>
            </w:pPr>
            <w:r>
              <w:t>Развитие</w:t>
            </w:r>
            <w:r>
              <w:rPr>
                <w:spacing w:val="-9"/>
              </w:rPr>
              <w:t xml:space="preserve"> </w:t>
            </w:r>
            <w:r>
              <w:t>инфраструктуры</w:t>
            </w:r>
            <w:r>
              <w:rPr>
                <w:spacing w:val="-9"/>
              </w:rPr>
              <w:t xml:space="preserve"> </w:t>
            </w:r>
            <w:r>
              <w:rPr>
                <w:spacing w:val="-2"/>
              </w:rPr>
              <w:t>пассажирского</w:t>
            </w:r>
          </w:p>
          <w:p w:rsidR="00BA7B2C" w:rsidRDefault="00156D0F">
            <w:pPr>
              <w:pStyle w:val="TableParagraph"/>
              <w:spacing w:line="240" w:lineRule="exact"/>
              <w:ind w:left="107"/>
              <w:jc w:val="left"/>
            </w:pPr>
            <w:r>
              <w:rPr>
                <w:spacing w:val="-2"/>
              </w:rPr>
              <w:t>транспорта</w:t>
            </w:r>
          </w:p>
        </w:tc>
        <w:tc>
          <w:tcPr>
            <w:tcW w:w="1702" w:type="dxa"/>
          </w:tcPr>
          <w:p w:rsidR="00BA7B2C" w:rsidRDefault="00156D0F">
            <w:pPr>
              <w:pStyle w:val="TableParagraph"/>
              <w:spacing w:before="121"/>
              <w:ind w:left="9"/>
            </w:pPr>
            <w:r>
              <w:rPr>
                <w:spacing w:val="-2"/>
              </w:rPr>
              <w:t>12344,8</w:t>
            </w:r>
          </w:p>
        </w:tc>
        <w:tc>
          <w:tcPr>
            <w:tcW w:w="1702" w:type="dxa"/>
          </w:tcPr>
          <w:p w:rsidR="00BA7B2C" w:rsidRDefault="00156D0F">
            <w:pPr>
              <w:pStyle w:val="TableParagraph"/>
              <w:spacing w:before="121"/>
              <w:ind w:left="9" w:right="1"/>
            </w:pPr>
            <w:r>
              <w:rPr>
                <w:spacing w:val="-2"/>
              </w:rPr>
              <w:t>9514,1</w:t>
            </w:r>
          </w:p>
        </w:tc>
        <w:tc>
          <w:tcPr>
            <w:tcW w:w="1560" w:type="dxa"/>
          </w:tcPr>
          <w:p w:rsidR="00BA7B2C" w:rsidRDefault="00156D0F">
            <w:pPr>
              <w:pStyle w:val="TableParagraph"/>
              <w:spacing w:before="121"/>
              <w:ind w:left="5"/>
            </w:pPr>
            <w:r>
              <w:rPr>
                <w:spacing w:val="-2"/>
              </w:rPr>
              <w:t>2830,7</w:t>
            </w:r>
          </w:p>
        </w:tc>
      </w:tr>
      <w:tr w:rsidR="00BA7B2C">
        <w:trPr>
          <w:trHeight w:val="251"/>
        </w:trPr>
        <w:tc>
          <w:tcPr>
            <w:tcW w:w="4248" w:type="dxa"/>
          </w:tcPr>
          <w:p w:rsidR="00BA7B2C" w:rsidRDefault="00156D0F">
            <w:pPr>
              <w:pStyle w:val="TableParagraph"/>
              <w:spacing w:line="232" w:lineRule="exact"/>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156D0F">
            <w:pPr>
              <w:pStyle w:val="TableParagraph"/>
              <w:spacing w:line="232" w:lineRule="exact"/>
              <w:ind w:left="9"/>
              <w:rPr>
                <w:i/>
              </w:rPr>
            </w:pPr>
            <w:r>
              <w:rPr>
                <w:i/>
                <w:spacing w:val="-5"/>
              </w:rPr>
              <w:t>7,4</w:t>
            </w:r>
          </w:p>
        </w:tc>
        <w:tc>
          <w:tcPr>
            <w:tcW w:w="1702" w:type="dxa"/>
          </w:tcPr>
          <w:p w:rsidR="00BA7B2C" w:rsidRDefault="00156D0F">
            <w:pPr>
              <w:pStyle w:val="TableParagraph"/>
              <w:spacing w:line="232" w:lineRule="exact"/>
              <w:ind w:left="9" w:right="1"/>
              <w:rPr>
                <w:i/>
              </w:rPr>
            </w:pPr>
            <w:r>
              <w:rPr>
                <w:i/>
                <w:spacing w:val="-5"/>
              </w:rPr>
              <w:t>7,4</w:t>
            </w:r>
          </w:p>
        </w:tc>
        <w:tc>
          <w:tcPr>
            <w:tcW w:w="1560" w:type="dxa"/>
          </w:tcPr>
          <w:p w:rsidR="00BA7B2C" w:rsidRDefault="00BA7B2C">
            <w:pPr>
              <w:pStyle w:val="TableParagraph"/>
              <w:jc w:val="left"/>
              <w:rPr>
                <w:sz w:val="18"/>
              </w:rPr>
            </w:pPr>
          </w:p>
        </w:tc>
      </w:tr>
      <w:tr w:rsidR="00BA7B2C">
        <w:trPr>
          <w:trHeight w:val="506"/>
        </w:trPr>
        <w:tc>
          <w:tcPr>
            <w:tcW w:w="4248" w:type="dxa"/>
          </w:tcPr>
          <w:p w:rsidR="00BA7B2C" w:rsidRDefault="00156D0F">
            <w:pPr>
              <w:pStyle w:val="TableParagraph"/>
              <w:spacing w:line="248" w:lineRule="exact"/>
              <w:ind w:left="107"/>
              <w:jc w:val="left"/>
              <w:rPr>
                <w:i/>
              </w:rPr>
            </w:pPr>
            <w:r>
              <w:rPr>
                <w:i/>
              </w:rPr>
              <w:t>за</w:t>
            </w:r>
            <w:r>
              <w:rPr>
                <w:i/>
                <w:spacing w:val="-5"/>
              </w:rPr>
              <w:t xml:space="preserve"> </w:t>
            </w:r>
            <w:r>
              <w:rPr>
                <w:i/>
              </w:rPr>
              <w:t>счет</w:t>
            </w:r>
            <w:r>
              <w:rPr>
                <w:i/>
                <w:spacing w:val="-8"/>
              </w:rPr>
              <w:t xml:space="preserve"> </w:t>
            </w:r>
            <w:r>
              <w:rPr>
                <w:i/>
              </w:rPr>
              <w:t>средств</w:t>
            </w:r>
            <w:r>
              <w:rPr>
                <w:i/>
                <w:spacing w:val="-4"/>
              </w:rPr>
              <w:t xml:space="preserve"> </w:t>
            </w:r>
            <w:r>
              <w:rPr>
                <w:i/>
              </w:rPr>
              <w:t>республиканского</w:t>
            </w:r>
            <w:r>
              <w:rPr>
                <w:i/>
                <w:spacing w:val="-4"/>
              </w:rPr>
              <w:t xml:space="preserve"> бюд-</w:t>
            </w:r>
          </w:p>
          <w:p w:rsidR="00BA7B2C" w:rsidRDefault="00156D0F">
            <w:pPr>
              <w:pStyle w:val="TableParagraph"/>
              <w:spacing w:line="238" w:lineRule="exact"/>
              <w:ind w:left="107"/>
              <w:jc w:val="left"/>
              <w:rPr>
                <w:i/>
              </w:rPr>
            </w:pPr>
            <w:r>
              <w:rPr>
                <w:i/>
                <w:spacing w:val="-4"/>
              </w:rPr>
              <w:t>жета</w:t>
            </w:r>
          </w:p>
        </w:tc>
        <w:tc>
          <w:tcPr>
            <w:tcW w:w="1702" w:type="dxa"/>
          </w:tcPr>
          <w:p w:rsidR="00BA7B2C" w:rsidRDefault="00156D0F">
            <w:pPr>
              <w:pStyle w:val="TableParagraph"/>
              <w:spacing w:before="121"/>
              <w:ind w:left="9"/>
              <w:rPr>
                <w:i/>
              </w:rPr>
            </w:pPr>
            <w:r>
              <w:rPr>
                <w:i/>
                <w:spacing w:val="-4"/>
              </w:rPr>
              <w:t>48,5</w:t>
            </w:r>
          </w:p>
        </w:tc>
        <w:tc>
          <w:tcPr>
            <w:tcW w:w="1702" w:type="dxa"/>
          </w:tcPr>
          <w:p w:rsidR="00BA7B2C" w:rsidRDefault="00156D0F">
            <w:pPr>
              <w:pStyle w:val="TableParagraph"/>
              <w:spacing w:before="121"/>
              <w:ind w:left="9" w:right="1"/>
              <w:rPr>
                <w:i/>
              </w:rPr>
            </w:pPr>
            <w:r>
              <w:rPr>
                <w:i/>
                <w:spacing w:val="-4"/>
              </w:rPr>
              <w:t>48,5</w:t>
            </w:r>
          </w:p>
        </w:tc>
        <w:tc>
          <w:tcPr>
            <w:tcW w:w="1560" w:type="dxa"/>
          </w:tcPr>
          <w:p w:rsidR="00BA7B2C" w:rsidRDefault="00BA7B2C">
            <w:pPr>
              <w:pStyle w:val="TableParagraph"/>
              <w:jc w:val="left"/>
            </w:pPr>
          </w:p>
        </w:tc>
      </w:tr>
      <w:tr w:rsidR="00BA7B2C">
        <w:trPr>
          <w:trHeight w:val="520"/>
        </w:trPr>
        <w:tc>
          <w:tcPr>
            <w:tcW w:w="4248" w:type="dxa"/>
          </w:tcPr>
          <w:p w:rsidR="00BA7B2C" w:rsidRDefault="00156D0F">
            <w:pPr>
              <w:pStyle w:val="TableParagraph"/>
              <w:spacing w:line="254" w:lineRule="exact"/>
              <w:ind w:left="107"/>
              <w:jc w:val="left"/>
              <w:rPr>
                <w:i/>
              </w:rPr>
            </w:pPr>
            <w:r>
              <w:rPr>
                <w:i/>
              </w:rPr>
              <w:t>за счет средств консолидированного бюджета</w:t>
            </w:r>
            <w:r>
              <w:rPr>
                <w:i/>
                <w:spacing w:val="-11"/>
              </w:rPr>
              <w:t xml:space="preserve"> </w:t>
            </w:r>
            <w:r>
              <w:rPr>
                <w:i/>
              </w:rPr>
              <w:t>городского</w:t>
            </w:r>
            <w:r>
              <w:rPr>
                <w:i/>
                <w:spacing w:val="-14"/>
              </w:rPr>
              <w:t xml:space="preserve"> </w:t>
            </w:r>
            <w:r>
              <w:rPr>
                <w:i/>
              </w:rPr>
              <w:t>округа</w:t>
            </w:r>
            <w:r>
              <w:rPr>
                <w:i/>
                <w:spacing w:val="-11"/>
              </w:rPr>
              <w:t xml:space="preserve"> </w:t>
            </w:r>
            <w:r>
              <w:rPr>
                <w:i/>
              </w:rPr>
              <w:t>Махачкала</w:t>
            </w:r>
          </w:p>
        </w:tc>
        <w:tc>
          <w:tcPr>
            <w:tcW w:w="1702" w:type="dxa"/>
          </w:tcPr>
          <w:p w:rsidR="00BA7B2C" w:rsidRDefault="00156D0F">
            <w:pPr>
              <w:pStyle w:val="TableParagraph"/>
              <w:spacing w:before="128"/>
              <w:ind w:left="9"/>
              <w:rPr>
                <w:i/>
              </w:rPr>
            </w:pPr>
            <w:r>
              <w:rPr>
                <w:i/>
                <w:spacing w:val="-2"/>
              </w:rPr>
              <w:t>5071,5</w:t>
            </w:r>
          </w:p>
        </w:tc>
        <w:tc>
          <w:tcPr>
            <w:tcW w:w="1702" w:type="dxa"/>
          </w:tcPr>
          <w:p w:rsidR="00BA7B2C" w:rsidRDefault="00156D0F">
            <w:pPr>
              <w:pStyle w:val="TableParagraph"/>
              <w:spacing w:before="128"/>
              <w:ind w:left="9" w:right="1"/>
              <w:rPr>
                <w:i/>
              </w:rPr>
            </w:pPr>
            <w:r>
              <w:rPr>
                <w:i/>
                <w:spacing w:val="-2"/>
              </w:rPr>
              <w:t>2408,4</w:t>
            </w:r>
          </w:p>
        </w:tc>
        <w:tc>
          <w:tcPr>
            <w:tcW w:w="1560" w:type="dxa"/>
          </w:tcPr>
          <w:p w:rsidR="00BA7B2C" w:rsidRDefault="00156D0F">
            <w:pPr>
              <w:pStyle w:val="TableParagraph"/>
              <w:spacing w:before="128"/>
              <w:ind w:left="5"/>
              <w:rPr>
                <w:i/>
              </w:rPr>
            </w:pPr>
            <w:r>
              <w:rPr>
                <w:i/>
                <w:spacing w:val="-2"/>
              </w:rPr>
              <w:t>2663,0</w:t>
            </w:r>
          </w:p>
        </w:tc>
      </w:tr>
      <w:tr w:rsidR="00BA7B2C">
        <w:trPr>
          <w:trHeight w:val="251"/>
        </w:trPr>
        <w:tc>
          <w:tcPr>
            <w:tcW w:w="4248" w:type="dxa"/>
          </w:tcPr>
          <w:p w:rsidR="00BA7B2C" w:rsidRDefault="00156D0F">
            <w:pPr>
              <w:pStyle w:val="TableParagraph"/>
              <w:spacing w:line="232" w:lineRule="exact"/>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156D0F">
            <w:pPr>
              <w:pStyle w:val="TableParagraph"/>
              <w:spacing w:line="232" w:lineRule="exact"/>
              <w:ind w:left="9"/>
              <w:rPr>
                <w:i/>
              </w:rPr>
            </w:pPr>
            <w:r>
              <w:rPr>
                <w:i/>
                <w:spacing w:val="-2"/>
              </w:rPr>
              <w:t>7217,4</w:t>
            </w:r>
          </w:p>
        </w:tc>
        <w:tc>
          <w:tcPr>
            <w:tcW w:w="1702" w:type="dxa"/>
          </w:tcPr>
          <w:p w:rsidR="00BA7B2C" w:rsidRDefault="00156D0F">
            <w:pPr>
              <w:pStyle w:val="TableParagraph"/>
              <w:spacing w:line="232" w:lineRule="exact"/>
              <w:ind w:left="9" w:right="1"/>
              <w:rPr>
                <w:i/>
              </w:rPr>
            </w:pPr>
            <w:r>
              <w:rPr>
                <w:i/>
                <w:spacing w:val="-2"/>
              </w:rPr>
              <w:t>7049,7</w:t>
            </w:r>
          </w:p>
        </w:tc>
        <w:tc>
          <w:tcPr>
            <w:tcW w:w="1560" w:type="dxa"/>
          </w:tcPr>
          <w:p w:rsidR="00BA7B2C" w:rsidRDefault="00156D0F">
            <w:pPr>
              <w:pStyle w:val="TableParagraph"/>
              <w:spacing w:line="232" w:lineRule="exact"/>
              <w:ind w:left="5"/>
              <w:rPr>
                <w:i/>
              </w:rPr>
            </w:pPr>
            <w:r>
              <w:rPr>
                <w:i/>
                <w:spacing w:val="-2"/>
              </w:rPr>
              <w:t>167,7</w:t>
            </w:r>
          </w:p>
        </w:tc>
      </w:tr>
      <w:tr w:rsidR="00BA7B2C">
        <w:trPr>
          <w:trHeight w:val="505"/>
        </w:trPr>
        <w:tc>
          <w:tcPr>
            <w:tcW w:w="4248" w:type="dxa"/>
          </w:tcPr>
          <w:p w:rsidR="00BA7B2C" w:rsidRDefault="00156D0F">
            <w:pPr>
              <w:pStyle w:val="TableParagraph"/>
              <w:spacing w:line="252" w:lineRule="exact"/>
              <w:ind w:left="107"/>
              <w:jc w:val="left"/>
            </w:pPr>
            <w:r>
              <w:t>Реализация</w:t>
            </w:r>
            <w:r>
              <w:rPr>
                <w:spacing w:val="-11"/>
              </w:rPr>
              <w:t xml:space="preserve"> </w:t>
            </w:r>
            <w:r>
              <w:t>мероприятий</w:t>
            </w:r>
            <w:r>
              <w:rPr>
                <w:spacing w:val="-13"/>
              </w:rPr>
              <w:t xml:space="preserve"> </w:t>
            </w:r>
            <w:r>
              <w:t>по</w:t>
            </w:r>
            <w:r>
              <w:rPr>
                <w:spacing w:val="-11"/>
              </w:rPr>
              <w:t xml:space="preserve"> </w:t>
            </w:r>
            <w:r>
              <w:t>организации дорожного движения</w:t>
            </w:r>
          </w:p>
        </w:tc>
        <w:tc>
          <w:tcPr>
            <w:tcW w:w="1702" w:type="dxa"/>
          </w:tcPr>
          <w:p w:rsidR="00BA7B2C" w:rsidRDefault="00156D0F">
            <w:pPr>
              <w:pStyle w:val="TableParagraph"/>
              <w:spacing w:before="121"/>
              <w:ind w:left="9"/>
            </w:pPr>
            <w:r>
              <w:rPr>
                <w:spacing w:val="-2"/>
              </w:rPr>
              <w:t>591,8</w:t>
            </w:r>
          </w:p>
        </w:tc>
        <w:tc>
          <w:tcPr>
            <w:tcW w:w="1702" w:type="dxa"/>
          </w:tcPr>
          <w:p w:rsidR="00BA7B2C" w:rsidRDefault="00156D0F">
            <w:pPr>
              <w:pStyle w:val="TableParagraph"/>
              <w:spacing w:before="121"/>
              <w:ind w:left="9" w:right="1"/>
            </w:pPr>
            <w:r>
              <w:rPr>
                <w:spacing w:val="-2"/>
              </w:rPr>
              <w:t>553,6</w:t>
            </w:r>
          </w:p>
        </w:tc>
        <w:tc>
          <w:tcPr>
            <w:tcW w:w="1560" w:type="dxa"/>
          </w:tcPr>
          <w:p w:rsidR="00BA7B2C" w:rsidRDefault="00156D0F">
            <w:pPr>
              <w:pStyle w:val="TableParagraph"/>
              <w:spacing w:before="121"/>
              <w:ind w:left="5"/>
            </w:pPr>
            <w:r>
              <w:rPr>
                <w:spacing w:val="-4"/>
              </w:rPr>
              <w:t>38,1</w:t>
            </w:r>
          </w:p>
        </w:tc>
      </w:tr>
      <w:tr w:rsidR="00BA7B2C">
        <w:trPr>
          <w:trHeight w:val="254"/>
        </w:trPr>
        <w:tc>
          <w:tcPr>
            <w:tcW w:w="4248" w:type="dxa"/>
          </w:tcPr>
          <w:p w:rsidR="00BA7B2C" w:rsidRDefault="00156D0F">
            <w:pPr>
              <w:pStyle w:val="TableParagraph"/>
              <w:spacing w:line="234" w:lineRule="exact"/>
              <w:ind w:left="107"/>
              <w:jc w:val="left"/>
              <w:rPr>
                <w:i/>
              </w:rPr>
            </w:pPr>
            <w:r>
              <w:rPr>
                <w:i/>
              </w:rPr>
              <w:t>за</w:t>
            </w:r>
            <w:r>
              <w:rPr>
                <w:i/>
                <w:spacing w:val="-4"/>
              </w:rPr>
              <w:t xml:space="preserve"> </w:t>
            </w:r>
            <w:r>
              <w:rPr>
                <w:i/>
              </w:rPr>
              <w:t>счет</w:t>
            </w:r>
            <w:r>
              <w:rPr>
                <w:i/>
                <w:spacing w:val="-6"/>
              </w:rPr>
              <w:t xml:space="preserve"> </w:t>
            </w:r>
            <w:r>
              <w:rPr>
                <w:i/>
              </w:rPr>
              <w:t>средств</w:t>
            </w:r>
            <w:r>
              <w:rPr>
                <w:i/>
                <w:spacing w:val="-3"/>
              </w:rPr>
              <w:t xml:space="preserve"> </w:t>
            </w:r>
            <w:r>
              <w:rPr>
                <w:i/>
              </w:rPr>
              <w:t>федерального</w:t>
            </w:r>
            <w:r>
              <w:rPr>
                <w:i/>
                <w:spacing w:val="-3"/>
              </w:rPr>
              <w:t xml:space="preserve"> </w:t>
            </w:r>
            <w:r>
              <w:rPr>
                <w:i/>
                <w:spacing w:val="-2"/>
              </w:rPr>
              <w:t>бюджета</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r w:rsidR="00BA7B2C">
        <w:trPr>
          <w:trHeight w:val="506"/>
        </w:trPr>
        <w:tc>
          <w:tcPr>
            <w:tcW w:w="4248" w:type="dxa"/>
          </w:tcPr>
          <w:p w:rsidR="00BA7B2C" w:rsidRDefault="00156D0F">
            <w:pPr>
              <w:pStyle w:val="TableParagraph"/>
              <w:spacing w:line="246" w:lineRule="exact"/>
              <w:ind w:left="107"/>
              <w:jc w:val="left"/>
              <w:rPr>
                <w:i/>
              </w:rPr>
            </w:pPr>
            <w:r>
              <w:rPr>
                <w:i/>
              </w:rPr>
              <w:t>за</w:t>
            </w:r>
            <w:r>
              <w:rPr>
                <w:i/>
                <w:spacing w:val="-5"/>
              </w:rPr>
              <w:t xml:space="preserve"> </w:t>
            </w:r>
            <w:r>
              <w:rPr>
                <w:i/>
              </w:rPr>
              <w:t>счет</w:t>
            </w:r>
            <w:r>
              <w:rPr>
                <w:i/>
                <w:spacing w:val="-8"/>
              </w:rPr>
              <w:t xml:space="preserve"> </w:t>
            </w:r>
            <w:r>
              <w:rPr>
                <w:i/>
              </w:rPr>
              <w:t>средств</w:t>
            </w:r>
            <w:r>
              <w:rPr>
                <w:i/>
                <w:spacing w:val="-4"/>
              </w:rPr>
              <w:t xml:space="preserve"> </w:t>
            </w:r>
            <w:r>
              <w:rPr>
                <w:i/>
              </w:rPr>
              <w:t>республиканского</w:t>
            </w:r>
            <w:r>
              <w:rPr>
                <w:i/>
                <w:spacing w:val="-4"/>
              </w:rPr>
              <w:t xml:space="preserve"> бюд-</w:t>
            </w:r>
          </w:p>
          <w:p w:rsidR="00BA7B2C" w:rsidRDefault="00156D0F">
            <w:pPr>
              <w:pStyle w:val="TableParagraph"/>
              <w:spacing w:line="240" w:lineRule="exact"/>
              <w:ind w:left="107"/>
              <w:jc w:val="left"/>
              <w:rPr>
                <w:i/>
              </w:rPr>
            </w:pPr>
            <w:r>
              <w:rPr>
                <w:i/>
                <w:spacing w:val="-4"/>
              </w:rPr>
              <w:t>жета</w:t>
            </w:r>
          </w:p>
        </w:tc>
        <w:tc>
          <w:tcPr>
            <w:tcW w:w="1702" w:type="dxa"/>
          </w:tcPr>
          <w:p w:rsidR="00BA7B2C" w:rsidRDefault="00156D0F">
            <w:pPr>
              <w:pStyle w:val="TableParagraph"/>
              <w:spacing w:before="121"/>
              <w:ind w:left="9"/>
              <w:rPr>
                <w:i/>
              </w:rPr>
            </w:pPr>
            <w:r>
              <w:rPr>
                <w:i/>
                <w:spacing w:val="-2"/>
              </w:rPr>
              <w:t>137,6</w:t>
            </w:r>
          </w:p>
        </w:tc>
        <w:tc>
          <w:tcPr>
            <w:tcW w:w="1702" w:type="dxa"/>
          </w:tcPr>
          <w:p w:rsidR="00BA7B2C" w:rsidRDefault="00156D0F">
            <w:pPr>
              <w:pStyle w:val="TableParagraph"/>
              <w:spacing w:before="121"/>
              <w:ind w:left="9" w:right="1"/>
              <w:rPr>
                <w:i/>
              </w:rPr>
            </w:pPr>
            <w:r>
              <w:rPr>
                <w:i/>
                <w:spacing w:val="-2"/>
              </w:rPr>
              <w:t>137,6</w:t>
            </w:r>
          </w:p>
        </w:tc>
        <w:tc>
          <w:tcPr>
            <w:tcW w:w="1560" w:type="dxa"/>
          </w:tcPr>
          <w:p w:rsidR="00BA7B2C" w:rsidRDefault="00BA7B2C">
            <w:pPr>
              <w:pStyle w:val="TableParagraph"/>
              <w:jc w:val="left"/>
            </w:pPr>
          </w:p>
        </w:tc>
      </w:tr>
      <w:tr w:rsidR="00BA7B2C">
        <w:trPr>
          <w:trHeight w:val="505"/>
        </w:trPr>
        <w:tc>
          <w:tcPr>
            <w:tcW w:w="4248" w:type="dxa"/>
          </w:tcPr>
          <w:p w:rsidR="00BA7B2C" w:rsidRDefault="00156D0F">
            <w:pPr>
              <w:pStyle w:val="TableParagraph"/>
              <w:spacing w:line="246" w:lineRule="exact"/>
              <w:ind w:left="107"/>
              <w:jc w:val="left"/>
              <w:rPr>
                <w:i/>
              </w:rPr>
            </w:pPr>
            <w:r>
              <w:rPr>
                <w:i/>
              </w:rPr>
              <w:t>за</w:t>
            </w:r>
            <w:r>
              <w:rPr>
                <w:i/>
                <w:spacing w:val="-2"/>
              </w:rPr>
              <w:t xml:space="preserve"> </w:t>
            </w:r>
            <w:r>
              <w:rPr>
                <w:i/>
              </w:rPr>
              <w:t>счет</w:t>
            </w:r>
            <w:r>
              <w:rPr>
                <w:i/>
                <w:spacing w:val="-4"/>
              </w:rPr>
              <w:t xml:space="preserve"> </w:t>
            </w:r>
            <w:r>
              <w:rPr>
                <w:i/>
              </w:rPr>
              <w:t>средств</w:t>
            </w:r>
            <w:r>
              <w:rPr>
                <w:i/>
                <w:spacing w:val="-1"/>
              </w:rPr>
              <w:t xml:space="preserve"> </w:t>
            </w:r>
            <w:r>
              <w:rPr>
                <w:i/>
                <w:spacing w:val="-2"/>
              </w:rPr>
              <w:t>консолидированного</w:t>
            </w:r>
          </w:p>
          <w:p w:rsidR="00BA7B2C" w:rsidRDefault="00156D0F">
            <w:pPr>
              <w:pStyle w:val="TableParagraph"/>
              <w:spacing w:line="240" w:lineRule="exact"/>
              <w:ind w:left="107"/>
              <w:jc w:val="left"/>
              <w:rPr>
                <w:i/>
              </w:rPr>
            </w:pPr>
            <w:r>
              <w:rPr>
                <w:i/>
              </w:rPr>
              <w:t>бюджета</w:t>
            </w:r>
            <w:r>
              <w:rPr>
                <w:i/>
                <w:spacing w:val="-6"/>
              </w:rPr>
              <w:t xml:space="preserve"> </w:t>
            </w:r>
            <w:r>
              <w:rPr>
                <w:i/>
              </w:rPr>
              <w:t>городского</w:t>
            </w:r>
            <w:r>
              <w:rPr>
                <w:i/>
                <w:spacing w:val="-7"/>
              </w:rPr>
              <w:t xml:space="preserve"> </w:t>
            </w:r>
            <w:r>
              <w:rPr>
                <w:i/>
              </w:rPr>
              <w:t>округа</w:t>
            </w:r>
            <w:r>
              <w:rPr>
                <w:i/>
                <w:spacing w:val="-5"/>
              </w:rPr>
              <w:t xml:space="preserve"> </w:t>
            </w:r>
            <w:r>
              <w:rPr>
                <w:i/>
                <w:spacing w:val="-2"/>
              </w:rPr>
              <w:t>Махачкала</w:t>
            </w:r>
          </w:p>
        </w:tc>
        <w:tc>
          <w:tcPr>
            <w:tcW w:w="1702" w:type="dxa"/>
          </w:tcPr>
          <w:p w:rsidR="00BA7B2C" w:rsidRDefault="00156D0F">
            <w:pPr>
              <w:pStyle w:val="TableParagraph"/>
              <w:spacing w:before="121"/>
              <w:ind w:left="9"/>
              <w:rPr>
                <w:i/>
              </w:rPr>
            </w:pPr>
            <w:r>
              <w:rPr>
                <w:i/>
                <w:spacing w:val="-2"/>
              </w:rPr>
              <w:t>454,2</w:t>
            </w:r>
          </w:p>
        </w:tc>
        <w:tc>
          <w:tcPr>
            <w:tcW w:w="1702" w:type="dxa"/>
          </w:tcPr>
          <w:p w:rsidR="00BA7B2C" w:rsidRDefault="00156D0F">
            <w:pPr>
              <w:pStyle w:val="TableParagraph"/>
              <w:spacing w:before="121"/>
              <w:ind w:left="9" w:right="1"/>
              <w:rPr>
                <w:i/>
              </w:rPr>
            </w:pPr>
            <w:r>
              <w:rPr>
                <w:i/>
                <w:spacing w:val="-2"/>
              </w:rPr>
              <w:t>416,1</w:t>
            </w:r>
          </w:p>
        </w:tc>
        <w:tc>
          <w:tcPr>
            <w:tcW w:w="1560" w:type="dxa"/>
          </w:tcPr>
          <w:p w:rsidR="00BA7B2C" w:rsidRDefault="00156D0F">
            <w:pPr>
              <w:pStyle w:val="TableParagraph"/>
              <w:spacing w:before="121"/>
              <w:ind w:left="5"/>
              <w:rPr>
                <w:i/>
              </w:rPr>
            </w:pPr>
            <w:r>
              <w:rPr>
                <w:i/>
                <w:spacing w:val="-4"/>
              </w:rPr>
              <w:t>38,1</w:t>
            </w:r>
          </w:p>
        </w:tc>
      </w:tr>
      <w:tr w:rsidR="00BA7B2C">
        <w:trPr>
          <w:trHeight w:val="254"/>
        </w:trPr>
        <w:tc>
          <w:tcPr>
            <w:tcW w:w="4248" w:type="dxa"/>
          </w:tcPr>
          <w:p w:rsidR="00BA7B2C" w:rsidRDefault="00156D0F">
            <w:pPr>
              <w:pStyle w:val="TableParagraph"/>
              <w:spacing w:line="234" w:lineRule="exact"/>
              <w:ind w:left="107"/>
              <w:jc w:val="left"/>
              <w:rPr>
                <w:i/>
              </w:rPr>
            </w:pPr>
            <w:r>
              <w:rPr>
                <w:i/>
              </w:rPr>
              <w:t>за</w:t>
            </w:r>
            <w:r>
              <w:rPr>
                <w:i/>
                <w:spacing w:val="-5"/>
              </w:rPr>
              <w:t xml:space="preserve"> </w:t>
            </w:r>
            <w:r>
              <w:rPr>
                <w:i/>
              </w:rPr>
              <w:t>счет</w:t>
            </w:r>
            <w:r>
              <w:rPr>
                <w:i/>
                <w:spacing w:val="-5"/>
              </w:rPr>
              <w:t xml:space="preserve"> </w:t>
            </w:r>
            <w:r>
              <w:rPr>
                <w:i/>
              </w:rPr>
              <w:t>внебюджетных</w:t>
            </w:r>
            <w:r>
              <w:rPr>
                <w:i/>
                <w:spacing w:val="-4"/>
              </w:rPr>
              <w:t xml:space="preserve"> </w:t>
            </w:r>
            <w:r>
              <w:rPr>
                <w:i/>
                <w:spacing w:val="-2"/>
              </w:rPr>
              <w:t>источников</w:t>
            </w:r>
          </w:p>
        </w:tc>
        <w:tc>
          <w:tcPr>
            <w:tcW w:w="1702" w:type="dxa"/>
          </w:tcPr>
          <w:p w:rsidR="00BA7B2C" w:rsidRDefault="00BA7B2C">
            <w:pPr>
              <w:pStyle w:val="TableParagraph"/>
              <w:jc w:val="left"/>
              <w:rPr>
                <w:sz w:val="18"/>
              </w:rPr>
            </w:pPr>
          </w:p>
        </w:tc>
        <w:tc>
          <w:tcPr>
            <w:tcW w:w="1702" w:type="dxa"/>
          </w:tcPr>
          <w:p w:rsidR="00BA7B2C" w:rsidRDefault="00BA7B2C">
            <w:pPr>
              <w:pStyle w:val="TableParagraph"/>
              <w:jc w:val="left"/>
              <w:rPr>
                <w:sz w:val="18"/>
              </w:rPr>
            </w:pPr>
          </w:p>
        </w:tc>
        <w:tc>
          <w:tcPr>
            <w:tcW w:w="1560" w:type="dxa"/>
          </w:tcPr>
          <w:p w:rsidR="00BA7B2C" w:rsidRDefault="00BA7B2C">
            <w:pPr>
              <w:pStyle w:val="TableParagraph"/>
              <w:jc w:val="left"/>
              <w:rPr>
                <w:sz w:val="18"/>
              </w:rPr>
            </w:pPr>
          </w:p>
        </w:tc>
      </w:tr>
    </w:tbl>
    <w:p w:rsidR="00BA7B2C" w:rsidRDefault="00BA7B2C">
      <w:pPr>
        <w:pStyle w:val="a3"/>
        <w:spacing w:before="153"/>
      </w:pPr>
    </w:p>
    <w:p w:rsidR="00BA7B2C" w:rsidRDefault="00156D0F">
      <w:pPr>
        <w:pStyle w:val="a3"/>
        <w:spacing w:after="7" w:line="360" w:lineRule="auto"/>
        <w:ind w:left="568" w:right="560"/>
        <w:jc w:val="both"/>
      </w:pPr>
      <w:r>
        <w:t>Таблица 7.4.3 – Распределение затрат на реализацию мероприятий ПКРТИ городского округа Махачкала по этапам и направлениям расходования средств (оптимистичный вари</w:t>
      </w:r>
      <w:r>
        <w:softHyphen/>
      </w:r>
      <w:r>
        <w:rPr>
          <w:spacing w:val="-4"/>
        </w:rPr>
        <w:t>ант)</w:t>
      </w: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1841"/>
        <w:gridCol w:w="1419"/>
        <w:gridCol w:w="1561"/>
        <w:gridCol w:w="1419"/>
      </w:tblGrid>
      <w:tr w:rsidR="00BA7B2C">
        <w:trPr>
          <w:trHeight w:val="688"/>
        </w:trPr>
        <w:tc>
          <w:tcPr>
            <w:tcW w:w="3257" w:type="dxa"/>
          </w:tcPr>
          <w:p w:rsidR="00BA7B2C" w:rsidRDefault="00156D0F">
            <w:pPr>
              <w:pStyle w:val="TableParagraph"/>
              <w:spacing w:before="198"/>
              <w:ind w:left="1048"/>
              <w:jc w:val="left"/>
              <w:rPr>
                <w:sz w:val="24"/>
              </w:rPr>
            </w:pPr>
            <w:r>
              <w:rPr>
                <w:spacing w:val="-2"/>
                <w:sz w:val="24"/>
              </w:rPr>
              <w:t>Показатель</w:t>
            </w:r>
          </w:p>
        </w:tc>
        <w:tc>
          <w:tcPr>
            <w:tcW w:w="1841" w:type="dxa"/>
          </w:tcPr>
          <w:p w:rsidR="00BA7B2C" w:rsidRDefault="00156D0F">
            <w:pPr>
              <w:pStyle w:val="TableParagraph"/>
              <w:spacing w:before="198"/>
              <w:ind w:left="9" w:right="3"/>
              <w:rPr>
                <w:sz w:val="24"/>
              </w:rPr>
            </w:pPr>
            <w:r>
              <w:rPr>
                <w:spacing w:val="-2"/>
                <w:sz w:val="24"/>
              </w:rPr>
              <w:t>Всего</w:t>
            </w:r>
          </w:p>
        </w:tc>
        <w:tc>
          <w:tcPr>
            <w:tcW w:w="1419" w:type="dxa"/>
          </w:tcPr>
          <w:p w:rsidR="00BA7B2C" w:rsidRDefault="00156D0F">
            <w:pPr>
              <w:pStyle w:val="TableParagraph"/>
              <w:spacing w:before="59"/>
              <w:ind w:left="8"/>
              <w:rPr>
                <w:sz w:val="24"/>
              </w:rPr>
            </w:pPr>
            <w:r>
              <w:rPr>
                <w:spacing w:val="-2"/>
                <w:sz w:val="24"/>
              </w:rPr>
              <w:t>2026-</w:t>
            </w:r>
            <w:r>
              <w:rPr>
                <w:spacing w:val="-4"/>
                <w:sz w:val="24"/>
              </w:rPr>
              <w:t>2030</w:t>
            </w:r>
          </w:p>
          <w:p w:rsidR="00BA7B2C" w:rsidRDefault="00156D0F">
            <w:pPr>
              <w:pStyle w:val="TableParagraph"/>
              <w:ind w:left="8"/>
              <w:rPr>
                <w:sz w:val="24"/>
              </w:rPr>
            </w:pPr>
            <w:r>
              <w:rPr>
                <w:spacing w:val="-5"/>
                <w:sz w:val="24"/>
              </w:rPr>
              <w:t>гг.</w:t>
            </w:r>
          </w:p>
        </w:tc>
        <w:tc>
          <w:tcPr>
            <w:tcW w:w="1561" w:type="dxa"/>
          </w:tcPr>
          <w:p w:rsidR="00BA7B2C" w:rsidRDefault="00156D0F">
            <w:pPr>
              <w:pStyle w:val="TableParagraph"/>
              <w:spacing w:before="59"/>
              <w:ind w:left="4"/>
              <w:rPr>
                <w:sz w:val="24"/>
              </w:rPr>
            </w:pPr>
            <w:r>
              <w:rPr>
                <w:spacing w:val="-2"/>
                <w:sz w:val="24"/>
              </w:rPr>
              <w:t>2031-</w:t>
            </w:r>
            <w:r>
              <w:rPr>
                <w:spacing w:val="-4"/>
                <w:sz w:val="24"/>
              </w:rPr>
              <w:t>2035</w:t>
            </w:r>
          </w:p>
          <w:p w:rsidR="00BA7B2C" w:rsidRDefault="00156D0F">
            <w:pPr>
              <w:pStyle w:val="TableParagraph"/>
              <w:ind w:left="4"/>
              <w:rPr>
                <w:sz w:val="24"/>
              </w:rPr>
            </w:pPr>
            <w:r>
              <w:rPr>
                <w:spacing w:val="-5"/>
                <w:sz w:val="24"/>
              </w:rPr>
              <w:t>гг.</w:t>
            </w:r>
          </w:p>
        </w:tc>
        <w:tc>
          <w:tcPr>
            <w:tcW w:w="1419" w:type="dxa"/>
          </w:tcPr>
          <w:p w:rsidR="00BA7B2C" w:rsidRDefault="00156D0F">
            <w:pPr>
              <w:pStyle w:val="TableParagraph"/>
              <w:spacing w:before="59"/>
              <w:ind w:left="8" w:right="3"/>
              <w:rPr>
                <w:sz w:val="24"/>
              </w:rPr>
            </w:pPr>
            <w:r>
              <w:rPr>
                <w:spacing w:val="-2"/>
                <w:sz w:val="24"/>
              </w:rPr>
              <w:t>2036-</w:t>
            </w:r>
            <w:r>
              <w:rPr>
                <w:spacing w:val="-4"/>
                <w:sz w:val="24"/>
              </w:rPr>
              <w:t>2040</w:t>
            </w:r>
          </w:p>
          <w:p w:rsidR="00BA7B2C" w:rsidRDefault="00156D0F">
            <w:pPr>
              <w:pStyle w:val="TableParagraph"/>
              <w:ind w:left="8" w:right="3"/>
              <w:rPr>
                <w:sz w:val="24"/>
              </w:rPr>
            </w:pPr>
            <w:r>
              <w:rPr>
                <w:spacing w:val="-5"/>
                <w:sz w:val="24"/>
              </w:rPr>
              <w:t>гг.</w:t>
            </w:r>
          </w:p>
        </w:tc>
      </w:tr>
      <w:tr w:rsidR="00BA7B2C">
        <w:trPr>
          <w:trHeight w:val="827"/>
        </w:trPr>
        <w:tc>
          <w:tcPr>
            <w:tcW w:w="3257" w:type="dxa"/>
          </w:tcPr>
          <w:p w:rsidR="00BA7B2C" w:rsidRDefault="00156D0F">
            <w:pPr>
              <w:pStyle w:val="TableParagraph"/>
              <w:ind w:left="107"/>
              <w:jc w:val="left"/>
              <w:rPr>
                <w:sz w:val="24"/>
              </w:rPr>
            </w:pPr>
            <w:r>
              <w:rPr>
                <w:sz w:val="24"/>
              </w:rPr>
              <w:t>Общий</w:t>
            </w:r>
            <w:r>
              <w:rPr>
                <w:spacing w:val="-4"/>
                <w:sz w:val="24"/>
              </w:rPr>
              <w:t xml:space="preserve"> </w:t>
            </w:r>
            <w:r>
              <w:rPr>
                <w:sz w:val="24"/>
              </w:rPr>
              <w:t>объем</w:t>
            </w:r>
            <w:r>
              <w:rPr>
                <w:spacing w:val="-6"/>
                <w:sz w:val="24"/>
              </w:rPr>
              <w:t xml:space="preserve"> </w:t>
            </w:r>
            <w:r>
              <w:rPr>
                <w:sz w:val="24"/>
              </w:rPr>
              <w:t>затрат</w:t>
            </w:r>
            <w:r>
              <w:rPr>
                <w:spacing w:val="-5"/>
                <w:sz w:val="24"/>
              </w:rPr>
              <w:t xml:space="preserve"> </w:t>
            </w:r>
            <w:r>
              <w:rPr>
                <w:sz w:val="24"/>
              </w:rPr>
              <w:t>на</w:t>
            </w:r>
            <w:r>
              <w:rPr>
                <w:spacing w:val="-8"/>
                <w:sz w:val="24"/>
              </w:rPr>
              <w:t xml:space="preserve"> </w:t>
            </w:r>
            <w:r>
              <w:rPr>
                <w:sz w:val="24"/>
              </w:rPr>
              <w:t>реа</w:t>
            </w:r>
            <w:r>
              <w:rPr>
                <w:sz w:val="24"/>
              </w:rPr>
              <w:softHyphen/>
              <w:t>лизацию</w:t>
            </w:r>
            <w:r>
              <w:rPr>
                <w:spacing w:val="-1"/>
                <w:sz w:val="24"/>
              </w:rPr>
              <w:t xml:space="preserve"> </w:t>
            </w:r>
            <w:r>
              <w:rPr>
                <w:sz w:val="24"/>
              </w:rPr>
              <w:t>мероприятий</w:t>
            </w:r>
            <w:r>
              <w:rPr>
                <w:spacing w:val="-2"/>
                <w:sz w:val="24"/>
              </w:rPr>
              <w:t xml:space="preserve"> </w:t>
            </w:r>
            <w:r>
              <w:rPr>
                <w:spacing w:val="-4"/>
                <w:sz w:val="24"/>
              </w:rPr>
              <w:t>ПКР-</w:t>
            </w:r>
          </w:p>
          <w:p w:rsidR="00BA7B2C" w:rsidRDefault="00156D0F">
            <w:pPr>
              <w:pStyle w:val="TableParagraph"/>
              <w:spacing w:line="264" w:lineRule="exact"/>
              <w:ind w:left="107"/>
              <w:jc w:val="left"/>
              <w:rPr>
                <w:sz w:val="24"/>
              </w:rPr>
            </w:pPr>
            <w:r>
              <w:rPr>
                <w:sz w:val="24"/>
              </w:rPr>
              <w:t>ТИ,</w:t>
            </w:r>
            <w:r>
              <w:rPr>
                <w:spacing w:val="-2"/>
                <w:sz w:val="24"/>
              </w:rPr>
              <w:t xml:space="preserve"> </w:t>
            </w:r>
            <w:r>
              <w:rPr>
                <w:sz w:val="24"/>
              </w:rPr>
              <w:t>млн рублей,</w:t>
            </w:r>
            <w:r>
              <w:rPr>
                <w:spacing w:val="-1"/>
                <w:sz w:val="24"/>
              </w:rPr>
              <w:t xml:space="preserve"> </w:t>
            </w:r>
            <w:r>
              <w:rPr>
                <w:sz w:val="24"/>
              </w:rPr>
              <w:t>в</w:t>
            </w:r>
            <w:r>
              <w:rPr>
                <w:spacing w:val="-2"/>
                <w:sz w:val="24"/>
              </w:rPr>
              <w:t xml:space="preserve"> </w:t>
            </w:r>
            <w:r>
              <w:rPr>
                <w:sz w:val="24"/>
              </w:rPr>
              <w:t xml:space="preserve">том </w:t>
            </w:r>
            <w:r>
              <w:rPr>
                <w:spacing w:val="-2"/>
                <w:sz w:val="24"/>
              </w:rPr>
              <w:t>числе:</w:t>
            </w:r>
          </w:p>
        </w:tc>
        <w:tc>
          <w:tcPr>
            <w:tcW w:w="1841" w:type="dxa"/>
          </w:tcPr>
          <w:p w:rsidR="00BA7B2C" w:rsidRDefault="00156D0F">
            <w:pPr>
              <w:pStyle w:val="TableParagraph"/>
              <w:spacing w:before="267"/>
              <w:ind w:left="9"/>
              <w:rPr>
                <w:sz w:val="24"/>
              </w:rPr>
            </w:pPr>
            <w:r>
              <w:rPr>
                <w:spacing w:val="-2"/>
                <w:sz w:val="24"/>
              </w:rPr>
              <w:t>183835,2</w:t>
            </w:r>
          </w:p>
        </w:tc>
        <w:tc>
          <w:tcPr>
            <w:tcW w:w="1419" w:type="dxa"/>
          </w:tcPr>
          <w:p w:rsidR="00BA7B2C" w:rsidRDefault="00156D0F">
            <w:pPr>
              <w:pStyle w:val="TableParagraph"/>
              <w:spacing w:before="267"/>
              <w:ind w:left="8"/>
              <w:rPr>
                <w:sz w:val="24"/>
              </w:rPr>
            </w:pPr>
            <w:r>
              <w:rPr>
                <w:spacing w:val="-2"/>
                <w:sz w:val="24"/>
              </w:rPr>
              <w:t>55953,4</w:t>
            </w:r>
          </w:p>
        </w:tc>
        <w:tc>
          <w:tcPr>
            <w:tcW w:w="1561" w:type="dxa"/>
          </w:tcPr>
          <w:p w:rsidR="00BA7B2C" w:rsidRDefault="00156D0F">
            <w:pPr>
              <w:pStyle w:val="TableParagraph"/>
              <w:spacing w:before="267"/>
              <w:ind w:left="4"/>
              <w:rPr>
                <w:sz w:val="24"/>
              </w:rPr>
            </w:pPr>
            <w:r>
              <w:rPr>
                <w:spacing w:val="-2"/>
                <w:sz w:val="24"/>
              </w:rPr>
              <w:t>127881,8</w:t>
            </w:r>
          </w:p>
        </w:tc>
        <w:tc>
          <w:tcPr>
            <w:tcW w:w="1419" w:type="dxa"/>
          </w:tcPr>
          <w:p w:rsidR="00BA7B2C" w:rsidRDefault="00156D0F">
            <w:pPr>
              <w:pStyle w:val="TableParagraph"/>
              <w:spacing w:before="267"/>
              <w:ind w:left="8" w:right="3"/>
              <w:rPr>
                <w:sz w:val="24"/>
              </w:rPr>
            </w:pPr>
            <w:r>
              <w:rPr>
                <w:spacing w:val="-2"/>
                <w:sz w:val="24"/>
              </w:rPr>
              <w:t>82571,4</w:t>
            </w:r>
          </w:p>
        </w:tc>
      </w:tr>
      <w:tr w:rsidR="00BA7B2C">
        <w:trPr>
          <w:trHeight w:val="630"/>
        </w:trPr>
        <w:tc>
          <w:tcPr>
            <w:tcW w:w="3257" w:type="dxa"/>
          </w:tcPr>
          <w:p w:rsidR="00BA7B2C" w:rsidRDefault="00156D0F">
            <w:pPr>
              <w:pStyle w:val="TableParagraph"/>
              <w:spacing w:before="32"/>
              <w:ind w:left="107"/>
              <w:jc w:val="left"/>
              <w:rPr>
                <w:i/>
                <w:sz w:val="24"/>
              </w:rPr>
            </w:pPr>
            <w:r>
              <w:rPr>
                <w:i/>
                <w:sz w:val="24"/>
              </w:rPr>
              <w:t>за</w:t>
            </w:r>
            <w:r>
              <w:rPr>
                <w:i/>
                <w:spacing w:val="-12"/>
                <w:sz w:val="24"/>
              </w:rPr>
              <w:t xml:space="preserve"> </w:t>
            </w:r>
            <w:r>
              <w:rPr>
                <w:i/>
                <w:sz w:val="24"/>
              </w:rPr>
              <w:t>счет</w:t>
            </w:r>
            <w:r>
              <w:rPr>
                <w:i/>
                <w:spacing w:val="-12"/>
                <w:sz w:val="24"/>
              </w:rPr>
              <w:t xml:space="preserve"> </w:t>
            </w:r>
            <w:r>
              <w:rPr>
                <w:i/>
                <w:sz w:val="24"/>
              </w:rPr>
              <w:t>средств</w:t>
            </w:r>
            <w:r>
              <w:rPr>
                <w:i/>
                <w:spacing w:val="-12"/>
                <w:sz w:val="24"/>
              </w:rPr>
              <w:t xml:space="preserve"> </w:t>
            </w:r>
            <w:r>
              <w:rPr>
                <w:i/>
                <w:sz w:val="24"/>
              </w:rPr>
              <w:t>федерально</w:t>
            </w:r>
            <w:r>
              <w:rPr>
                <w:i/>
                <w:sz w:val="24"/>
              </w:rPr>
              <w:softHyphen/>
              <w:t>го бюджета</w:t>
            </w:r>
          </w:p>
        </w:tc>
        <w:tc>
          <w:tcPr>
            <w:tcW w:w="1841" w:type="dxa"/>
          </w:tcPr>
          <w:p w:rsidR="00BA7B2C" w:rsidRDefault="00156D0F">
            <w:pPr>
              <w:pStyle w:val="TableParagraph"/>
              <w:spacing w:before="169"/>
              <w:ind w:left="9"/>
              <w:rPr>
                <w:i/>
                <w:sz w:val="24"/>
              </w:rPr>
            </w:pPr>
            <w:r>
              <w:rPr>
                <w:i/>
                <w:spacing w:val="-2"/>
                <w:sz w:val="24"/>
              </w:rPr>
              <w:t>72819,8</w:t>
            </w:r>
          </w:p>
        </w:tc>
        <w:tc>
          <w:tcPr>
            <w:tcW w:w="1419" w:type="dxa"/>
          </w:tcPr>
          <w:p w:rsidR="00BA7B2C" w:rsidRDefault="00156D0F">
            <w:pPr>
              <w:pStyle w:val="TableParagraph"/>
              <w:spacing w:before="169"/>
              <w:ind w:left="8"/>
              <w:rPr>
                <w:i/>
                <w:sz w:val="24"/>
              </w:rPr>
            </w:pPr>
            <w:r>
              <w:rPr>
                <w:i/>
                <w:spacing w:val="-2"/>
                <w:sz w:val="24"/>
              </w:rPr>
              <w:t>21710,9</w:t>
            </w:r>
          </w:p>
        </w:tc>
        <w:tc>
          <w:tcPr>
            <w:tcW w:w="1561" w:type="dxa"/>
          </w:tcPr>
          <w:p w:rsidR="00BA7B2C" w:rsidRDefault="00156D0F">
            <w:pPr>
              <w:pStyle w:val="TableParagraph"/>
              <w:spacing w:before="169"/>
              <w:ind w:left="4"/>
              <w:rPr>
                <w:i/>
                <w:sz w:val="24"/>
              </w:rPr>
            </w:pPr>
            <w:r>
              <w:rPr>
                <w:i/>
                <w:spacing w:val="-2"/>
                <w:sz w:val="24"/>
              </w:rPr>
              <w:t>51108,9</w:t>
            </w:r>
          </w:p>
        </w:tc>
        <w:tc>
          <w:tcPr>
            <w:tcW w:w="1419" w:type="dxa"/>
          </w:tcPr>
          <w:p w:rsidR="00BA7B2C" w:rsidRDefault="00156D0F">
            <w:pPr>
              <w:pStyle w:val="TableParagraph"/>
              <w:spacing w:before="169"/>
              <w:ind w:left="8" w:right="3"/>
              <w:rPr>
                <w:i/>
                <w:sz w:val="24"/>
              </w:rPr>
            </w:pPr>
            <w:r>
              <w:rPr>
                <w:i/>
                <w:spacing w:val="-2"/>
                <w:sz w:val="24"/>
              </w:rPr>
              <w:t>59255,5</w:t>
            </w:r>
          </w:p>
        </w:tc>
      </w:tr>
      <w:tr w:rsidR="00BA7B2C">
        <w:trPr>
          <w:trHeight w:val="551"/>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2"/>
                <w:sz w:val="24"/>
              </w:rPr>
              <w:t xml:space="preserve"> </w:t>
            </w:r>
            <w:r>
              <w:rPr>
                <w:i/>
                <w:sz w:val="24"/>
              </w:rPr>
              <w:t>средств</w:t>
            </w:r>
            <w:r>
              <w:rPr>
                <w:i/>
                <w:spacing w:val="-2"/>
                <w:sz w:val="24"/>
              </w:rPr>
              <w:t xml:space="preserve"> республи-</w:t>
            </w:r>
          </w:p>
          <w:p w:rsidR="00BA7B2C" w:rsidRDefault="00156D0F">
            <w:pPr>
              <w:pStyle w:val="TableParagraph"/>
              <w:spacing w:line="264" w:lineRule="exact"/>
              <w:ind w:left="107"/>
              <w:jc w:val="left"/>
              <w:rPr>
                <w:i/>
                <w:sz w:val="24"/>
              </w:rPr>
            </w:pPr>
            <w:r>
              <w:rPr>
                <w:i/>
                <w:sz w:val="24"/>
              </w:rPr>
              <w:t>канского</w:t>
            </w:r>
            <w:r>
              <w:rPr>
                <w:i/>
                <w:spacing w:val="-2"/>
                <w:sz w:val="24"/>
              </w:rPr>
              <w:t xml:space="preserve"> бюджета</w:t>
            </w:r>
          </w:p>
        </w:tc>
        <w:tc>
          <w:tcPr>
            <w:tcW w:w="1841" w:type="dxa"/>
          </w:tcPr>
          <w:p w:rsidR="00BA7B2C" w:rsidRDefault="00156D0F">
            <w:pPr>
              <w:pStyle w:val="TableParagraph"/>
              <w:spacing w:before="131"/>
              <w:ind w:left="9"/>
              <w:rPr>
                <w:i/>
                <w:sz w:val="24"/>
              </w:rPr>
            </w:pPr>
            <w:r>
              <w:rPr>
                <w:i/>
                <w:spacing w:val="-2"/>
                <w:sz w:val="24"/>
              </w:rPr>
              <w:t>72175,5</w:t>
            </w:r>
          </w:p>
        </w:tc>
        <w:tc>
          <w:tcPr>
            <w:tcW w:w="1419" w:type="dxa"/>
          </w:tcPr>
          <w:p w:rsidR="00BA7B2C" w:rsidRDefault="00156D0F">
            <w:pPr>
              <w:pStyle w:val="TableParagraph"/>
              <w:spacing w:before="131"/>
              <w:ind w:left="8"/>
              <w:rPr>
                <w:i/>
                <w:sz w:val="24"/>
              </w:rPr>
            </w:pPr>
            <w:r>
              <w:rPr>
                <w:i/>
                <w:spacing w:val="-2"/>
                <w:sz w:val="24"/>
              </w:rPr>
              <w:t>19667,5</w:t>
            </w:r>
          </w:p>
        </w:tc>
        <w:tc>
          <w:tcPr>
            <w:tcW w:w="1561" w:type="dxa"/>
          </w:tcPr>
          <w:p w:rsidR="00BA7B2C" w:rsidRDefault="00156D0F">
            <w:pPr>
              <w:pStyle w:val="TableParagraph"/>
              <w:spacing w:before="131"/>
              <w:ind w:left="4"/>
              <w:rPr>
                <w:i/>
                <w:sz w:val="24"/>
              </w:rPr>
            </w:pPr>
            <w:r>
              <w:rPr>
                <w:i/>
                <w:spacing w:val="-2"/>
                <w:sz w:val="24"/>
              </w:rPr>
              <w:t>52508,0</w:t>
            </w:r>
          </w:p>
        </w:tc>
        <w:tc>
          <w:tcPr>
            <w:tcW w:w="1419" w:type="dxa"/>
          </w:tcPr>
          <w:p w:rsidR="00BA7B2C" w:rsidRDefault="00156D0F">
            <w:pPr>
              <w:pStyle w:val="TableParagraph"/>
              <w:spacing w:before="131"/>
              <w:ind w:left="8" w:right="3"/>
              <w:rPr>
                <w:i/>
                <w:sz w:val="24"/>
              </w:rPr>
            </w:pPr>
            <w:r>
              <w:rPr>
                <w:i/>
                <w:spacing w:val="-2"/>
                <w:sz w:val="24"/>
              </w:rPr>
              <w:t>17912,0</w:t>
            </w:r>
          </w:p>
        </w:tc>
      </w:tr>
      <w:tr w:rsidR="00BA7B2C">
        <w:trPr>
          <w:trHeight w:val="827"/>
        </w:trPr>
        <w:tc>
          <w:tcPr>
            <w:tcW w:w="3257" w:type="dxa"/>
          </w:tcPr>
          <w:p w:rsidR="00BA7B2C" w:rsidRDefault="00156D0F">
            <w:pPr>
              <w:pStyle w:val="TableParagraph"/>
              <w:ind w:left="107"/>
              <w:jc w:val="left"/>
              <w:rPr>
                <w:i/>
                <w:sz w:val="24"/>
              </w:rPr>
            </w:pPr>
            <w:r>
              <w:rPr>
                <w:i/>
                <w:sz w:val="24"/>
              </w:rPr>
              <w:t>за</w:t>
            </w:r>
            <w:r>
              <w:rPr>
                <w:i/>
                <w:spacing w:val="-12"/>
                <w:sz w:val="24"/>
              </w:rPr>
              <w:t xml:space="preserve"> </w:t>
            </w:r>
            <w:r>
              <w:rPr>
                <w:i/>
                <w:sz w:val="24"/>
              </w:rPr>
              <w:t>счет</w:t>
            </w:r>
            <w:r>
              <w:rPr>
                <w:i/>
                <w:spacing w:val="-12"/>
                <w:sz w:val="24"/>
              </w:rPr>
              <w:t xml:space="preserve"> </w:t>
            </w:r>
            <w:r>
              <w:rPr>
                <w:i/>
                <w:sz w:val="24"/>
              </w:rPr>
              <w:t>средств</w:t>
            </w:r>
            <w:r>
              <w:rPr>
                <w:i/>
                <w:spacing w:val="-12"/>
                <w:sz w:val="24"/>
              </w:rPr>
              <w:t xml:space="preserve"> </w:t>
            </w:r>
            <w:r>
              <w:rPr>
                <w:i/>
                <w:sz w:val="24"/>
              </w:rPr>
              <w:t>консолиди</w:t>
            </w:r>
            <w:r>
              <w:rPr>
                <w:i/>
                <w:sz w:val="24"/>
              </w:rPr>
              <w:softHyphen/>
              <w:t>рованного</w:t>
            </w:r>
            <w:r>
              <w:rPr>
                <w:i/>
                <w:spacing w:val="-3"/>
                <w:sz w:val="24"/>
              </w:rPr>
              <w:t xml:space="preserve"> </w:t>
            </w:r>
            <w:r>
              <w:rPr>
                <w:i/>
                <w:sz w:val="24"/>
              </w:rPr>
              <w:t>бюджета</w:t>
            </w:r>
            <w:r>
              <w:rPr>
                <w:i/>
                <w:spacing w:val="-2"/>
                <w:sz w:val="24"/>
              </w:rPr>
              <w:t xml:space="preserve"> город-</w:t>
            </w:r>
          </w:p>
          <w:p w:rsidR="00BA7B2C" w:rsidRDefault="00156D0F">
            <w:pPr>
              <w:pStyle w:val="TableParagraph"/>
              <w:spacing w:line="264" w:lineRule="exact"/>
              <w:ind w:left="107"/>
              <w:jc w:val="left"/>
              <w:rPr>
                <w:i/>
                <w:sz w:val="24"/>
              </w:rPr>
            </w:pPr>
            <w:r>
              <w:rPr>
                <w:i/>
                <w:sz w:val="24"/>
              </w:rPr>
              <w:t>ского</w:t>
            </w:r>
            <w:r>
              <w:rPr>
                <w:i/>
                <w:spacing w:val="-1"/>
                <w:sz w:val="24"/>
              </w:rPr>
              <w:t xml:space="preserve"> </w:t>
            </w:r>
            <w:r>
              <w:rPr>
                <w:i/>
                <w:sz w:val="24"/>
              </w:rPr>
              <w:t>округа</w:t>
            </w:r>
            <w:r>
              <w:rPr>
                <w:i/>
                <w:spacing w:val="-1"/>
                <w:sz w:val="24"/>
              </w:rPr>
              <w:t xml:space="preserve"> </w:t>
            </w:r>
            <w:r>
              <w:rPr>
                <w:i/>
                <w:spacing w:val="-2"/>
                <w:sz w:val="24"/>
              </w:rPr>
              <w:t>Махачкала</w:t>
            </w:r>
          </w:p>
        </w:tc>
        <w:tc>
          <w:tcPr>
            <w:tcW w:w="1841" w:type="dxa"/>
          </w:tcPr>
          <w:p w:rsidR="00BA7B2C" w:rsidRDefault="00156D0F">
            <w:pPr>
              <w:pStyle w:val="TableParagraph"/>
              <w:spacing w:before="267"/>
              <w:ind w:left="9"/>
              <w:rPr>
                <w:i/>
                <w:sz w:val="24"/>
              </w:rPr>
            </w:pPr>
            <w:r>
              <w:rPr>
                <w:i/>
                <w:spacing w:val="-2"/>
                <w:sz w:val="24"/>
              </w:rPr>
              <w:t>30319,1</w:t>
            </w:r>
          </w:p>
        </w:tc>
        <w:tc>
          <w:tcPr>
            <w:tcW w:w="1419" w:type="dxa"/>
          </w:tcPr>
          <w:p w:rsidR="00BA7B2C" w:rsidRDefault="00156D0F">
            <w:pPr>
              <w:pStyle w:val="TableParagraph"/>
              <w:spacing w:before="267"/>
              <w:ind w:left="8"/>
              <w:rPr>
                <w:i/>
                <w:sz w:val="24"/>
              </w:rPr>
            </w:pPr>
            <w:r>
              <w:rPr>
                <w:i/>
                <w:spacing w:val="-2"/>
                <w:sz w:val="24"/>
              </w:rPr>
              <w:t>13042,3</w:t>
            </w:r>
          </w:p>
        </w:tc>
        <w:tc>
          <w:tcPr>
            <w:tcW w:w="1561" w:type="dxa"/>
          </w:tcPr>
          <w:p w:rsidR="00BA7B2C" w:rsidRDefault="00156D0F">
            <w:pPr>
              <w:pStyle w:val="TableParagraph"/>
              <w:spacing w:before="267"/>
              <w:ind w:left="4"/>
              <w:rPr>
                <w:i/>
                <w:sz w:val="24"/>
              </w:rPr>
            </w:pPr>
            <w:r>
              <w:rPr>
                <w:i/>
                <w:spacing w:val="-2"/>
                <w:sz w:val="24"/>
              </w:rPr>
              <w:t>17276,8</w:t>
            </w:r>
          </w:p>
        </w:tc>
        <w:tc>
          <w:tcPr>
            <w:tcW w:w="1419" w:type="dxa"/>
          </w:tcPr>
          <w:p w:rsidR="00BA7B2C" w:rsidRDefault="00156D0F">
            <w:pPr>
              <w:pStyle w:val="TableParagraph"/>
              <w:spacing w:before="267"/>
              <w:ind w:left="8" w:right="3"/>
              <w:rPr>
                <w:i/>
                <w:sz w:val="24"/>
              </w:rPr>
            </w:pPr>
            <w:r>
              <w:rPr>
                <w:i/>
                <w:spacing w:val="-2"/>
                <w:sz w:val="24"/>
              </w:rPr>
              <w:t>5403,9</w:t>
            </w:r>
          </w:p>
        </w:tc>
      </w:tr>
      <w:tr w:rsidR="00BA7B2C">
        <w:trPr>
          <w:trHeight w:val="690"/>
        </w:trPr>
        <w:tc>
          <w:tcPr>
            <w:tcW w:w="3257" w:type="dxa"/>
          </w:tcPr>
          <w:p w:rsidR="00BA7B2C" w:rsidRDefault="00156D0F">
            <w:pPr>
              <w:pStyle w:val="TableParagraph"/>
              <w:spacing w:before="61"/>
              <w:ind w:left="107"/>
              <w:jc w:val="left"/>
              <w:rPr>
                <w:i/>
                <w:sz w:val="24"/>
              </w:rPr>
            </w:pPr>
            <w:r>
              <w:rPr>
                <w:i/>
                <w:sz w:val="24"/>
              </w:rPr>
              <w:t>за</w:t>
            </w:r>
            <w:r>
              <w:rPr>
                <w:i/>
                <w:spacing w:val="-13"/>
                <w:sz w:val="24"/>
              </w:rPr>
              <w:t xml:space="preserve"> </w:t>
            </w:r>
            <w:r>
              <w:rPr>
                <w:i/>
                <w:sz w:val="24"/>
              </w:rPr>
              <w:t>счет</w:t>
            </w:r>
            <w:r>
              <w:rPr>
                <w:i/>
                <w:spacing w:val="-14"/>
                <w:sz w:val="24"/>
              </w:rPr>
              <w:t xml:space="preserve"> </w:t>
            </w:r>
            <w:r>
              <w:rPr>
                <w:i/>
                <w:sz w:val="24"/>
              </w:rPr>
              <w:t>внебюджетных</w:t>
            </w:r>
            <w:r>
              <w:rPr>
                <w:i/>
                <w:spacing w:val="-14"/>
                <w:sz w:val="24"/>
              </w:rPr>
              <w:t xml:space="preserve"> </w:t>
            </w:r>
            <w:r>
              <w:rPr>
                <w:i/>
                <w:sz w:val="24"/>
              </w:rPr>
              <w:t>ис</w:t>
            </w:r>
            <w:r>
              <w:rPr>
                <w:i/>
                <w:sz w:val="24"/>
              </w:rPr>
              <w:softHyphen/>
            </w:r>
            <w:r>
              <w:rPr>
                <w:i/>
                <w:spacing w:val="-2"/>
                <w:sz w:val="24"/>
              </w:rPr>
              <w:t>точников</w:t>
            </w:r>
          </w:p>
        </w:tc>
        <w:tc>
          <w:tcPr>
            <w:tcW w:w="1841" w:type="dxa"/>
          </w:tcPr>
          <w:p w:rsidR="00BA7B2C" w:rsidRDefault="00156D0F">
            <w:pPr>
              <w:pStyle w:val="TableParagraph"/>
              <w:spacing w:before="200"/>
              <w:ind w:left="9"/>
              <w:rPr>
                <w:i/>
                <w:sz w:val="24"/>
              </w:rPr>
            </w:pPr>
            <w:r>
              <w:rPr>
                <w:i/>
                <w:spacing w:val="-2"/>
                <w:sz w:val="24"/>
              </w:rPr>
              <w:t>8520,8</w:t>
            </w:r>
          </w:p>
        </w:tc>
        <w:tc>
          <w:tcPr>
            <w:tcW w:w="1419" w:type="dxa"/>
          </w:tcPr>
          <w:p w:rsidR="00BA7B2C" w:rsidRDefault="00156D0F">
            <w:pPr>
              <w:pStyle w:val="TableParagraph"/>
              <w:spacing w:before="200"/>
              <w:ind w:left="8"/>
              <w:rPr>
                <w:i/>
                <w:sz w:val="24"/>
              </w:rPr>
            </w:pPr>
            <w:r>
              <w:rPr>
                <w:i/>
                <w:spacing w:val="-2"/>
                <w:sz w:val="24"/>
              </w:rPr>
              <w:t>1532,8</w:t>
            </w:r>
          </w:p>
        </w:tc>
        <w:tc>
          <w:tcPr>
            <w:tcW w:w="1561" w:type="dxa"/>
          </w:tcPr>
          <w:p w:rsidR="00BA7B2C" w:rsidRDefault="00156D0F">
            <w:pPr>
              <w:pStyle w:val="TableParagraph"/>
              <w:spacing w:before="200"/>
              <w:ind w:left="4"/>
              <w:rPr>
                <w:i/>
                <w:sz w:val="24"/>
              </w:rPr>
            </w:pPr>
            <w:r>
              <w:rPr>
                <w:i/>
                <w:spacing w:val="-2"/>
                <w:sz w:val="24"/>
              </w:rPr>
              <w:t>6988,0</w:t>
            </w:r>
          </w:p>
        </w:tc>
        <w:tc>
          <w:tcPr>
            <w:tcW w:w="1419" w:type="dxa"/>
          </w:tcPr>
          <w:p w:rsidR="00BA7B2C" w:rsidRDefault="00BA7B2C">
            <w:pPr>
              <w:pStyle w:val="TableParagraph"/>
              <w:jc w:val="left"/>
            </w:pPr>
          </w:p>
        </w:tc>
      </w:tr>
    </w:tbl>
    <w:p w:rsidR="00BA7B2C" w:rsidRDefault="00BA7B2C">
      <w:pPr>
        <w:pStyle w:val="TableParagraph"/>
        <w:jc w:val="left"/>
        <w:sectPr w:rsidR="00BA7B2C">
          <w:type w:val="continuous"/>
          <w:pgSz w:w="11910" w:h="16840"/>
          <w:pgMar w:top="1100" w:right="283" w:bottom="1344" w:left="1133" w:header="0" w:footer="906" w:gutter="0"/>
          <w:cols w:space="720"/>
        </w:sect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1841"/>
        <w:gridCol w:w="1419"/>
        <w:gridCol w:w="1561"/>
        <w:gridCol w:w="1419"/>
      </w:tblGrid>
      <w:tr w:rsidR="00BA7B2C">
        <w:trPr>
          <w:trHeight w:val="690"/>
        </w:trPr>
        <w:tc>
          <w:tcPr>
            <w:tcW w:w="3257" w:type="dxa"/>
          </w:tcPr>
          <w:p w:rsidR="00BA7B2C" w:rsidRDefault="00156D0F">
            <w:pPr>
              <w:pStyle w:val="TableParagraph"/>
              <w:spacing w:before="200"/>
              <w:ind w:left="1048"/>
              <w:jc w:val="left"/>
              <w:rPr>
                <w:sz w:val="24"/>
              </w:rPr>
            </w:pPr>
            <w:r>
              <w:rPr>
                <w:spacing w:val="-2"/>
                <w:sz w:val="24"/>
              </w:rPr>
              <w:lastRenderedPageBreak/>
              <w:t>Показатель</w:t>
            </w:r>
          </w:p>
        </w:tc>
        <w:tc>
          <w:tcPr>
            <w:tcW w:w="1841" w:type="dxa"/>
          </w:tcPr>
          <w:p w:rsidR="00BA7B2C" w:rsidRDefault="00156D0F">
            <w:pPr>
              <w:pStyle w:val="TableParagraph"/>
              <w:spacing w:before="200"/>
              <w:ind w:left="9" w:right="3"/>
              <w:rPr>
                <w:sz w:val="24"/>
              </w:rPr>
            </w:pPr>
            <w:r>
              <w:rPr>
                <w:spacing w:val="-2"/>
                <w:sz w:val="24"/>
              </w:rPr>
              <w:t>Всего</w:t>
            </w:r>
          </w:p>
        </w:tc>
        <w:tc>
          <w:tcPr>
            <w:tcW w:w="1419" w:type="dxa"/>
          </w:tcPr>
          <w:p w:rsidR="00BA7B2C" w:rsidRDefault="00156D0F">
            <w:pPr>
              <w:pStyle w:val="TableParagraph"/>
              <w:spacing w:before="61"/>
              <w:ind w:left="8"/>
              <w:rPr>
                <w:sz w:val="24"/>
              </w:rPr>
            </w:pPr>
            <w:r>
              <w:rPr>
                <w:spacing w:val="-2"/>
                <w:sz w:val="24"/>
              </w:rPr>
              <w:t>2026-</w:t>
            </w:r>
            <w:r>
              <w:rPr>
                <w:spacing w:val="-4"/>
                <w:sz w:val="24"/>
              </w:rPr>
              <w:t>2030</w:t>
            </w:r>
          </w:p>
          <w:p w:rsidR="00BA7B2C" w:rsidRDefault="00156D0F">
            <w:pPr>
              <w:pStyle w:val="TableParagraph"/>
              <w:ind w:left="8"/>
              <w:rPr>
                <w:sz w:val="24"/>
              </w:rPr>
            </w:pPr>
            <w:r>
              <w:rPr>
                <w:spacing w:val="-5"/>
                <w:sz w:val="24"/>
              </w:rPr>
              <w:t>гг.</w:t>
            </w:r>
          </w:p>
        </w:tc>
        <w:tc>
          <w:tcPr>
            <w:tcW w:w="1561" w:type="dxa"/>
          </w:tcPr>
          <w:p w:rsidR="00BA7B2C" w:rsidRDefault="00156D0F">
            <w:pPr>
              <w:pStyle w:val="TableParagraph"/>
              <w:spacing w:before="61"/>
              <w:ind w:left="4"/>
              <w:rPr>
                <w:sz w:val="24"/>
              </w:rPr>
            </w:pPr>
            <w:r>
              <w:rPr>
                <w:spacing w:val="-2"/>
                <w:sz w:val="24"/>
              </w:rPr>
              <w:t>2031-</w:t>
            </w:r>
            <w:r>
              <w:rPr>
                <w:spacing w:val="-4"/>
                <w:sz w:val="24"/>
              </w:rPr>
              <w:t>2035</w:t>
            </w:r>
          </w:p>
          <w:p w:rsidR="00BA7B2C" w:rsidRDefault="00156D0F">
            <w:pPr>
              <w:pStyle w:val="TableParagraph"/>
              <w:ind w:left="4"/>
              <w:rPr>
                <w:sz w:val="24"/>
              </w:rPr>
            </w:pPr>
            <w:r>
              <w:rPr>
                <w:spacing w:val="-5"/>
                <w:sz w:val="24"/>
              </w:rPr>
              <w:t>гг.</w:t>
            </w:r>
          </w:p>
        </w:tc>
        <w:tc>
          <w:tcPr>
            <w:tcW w:w="1419" w:type="dxa"/>
          </w:tcPr>
          <w:p w:rsidR="00BA7B2C" w:rsidRDefault="00156D0F">
            <w:pPr>
              <w:pStyle w:val="TableParagraph"/>
              <w:spacing w:before="61"/>
              <w:ind w:left="8" w:right="3"/>
              <w:rPr>
                <w:sz w:val="24"/>
              </w:rPr>
            </w:pPr>
            <w:r>
              <w:rPr>
                <w:spacing w:val="-2"/>
                <w:sz w:val="24"/>
              </w:rPr>
              <w:t>2036-</w:t>
            </w:r>
            <w:r>
              <w:rPr>
                <w:spacing w:val="-4"/>
                <w:sz w:val="24"/>
              </w:rPr>
              <w:t>2040</w:t>
            </w:r>
          </w:p>
          <w:p w:rsidR="00BA7B2C" w:rsidRDefault="00156D0F">
            <w:pPr>
              <w:pStyle w:val="TableParagraph"/>
              <w:ind w:left="8" w:right="3"/>
              <w:rPr>
                <w:sz w:val="24"/>
              </w:rPr>
            </w:pPr>
            <w:r>
              <w:rPr>
                <w:spacing w:val="-5"/>
                <w:sz w:val="24"/>
              </w:rPr>
              <w:t>гг.</w:t>
            </w:r>
          </w:p>
        </w:tc>
      </w:tr>
      <w:tr w:rsidR="00BA7B2C">
        <w:trPr>
          <w:trHeight w:val="1103"/>
        </w:trPr>
        <w:tc>
          <w:tcPr>
            <w:tcW w:w="3257" w:type="dxa"/>
          </w:tcPr>
          <w:p w:rsidR="00BA7B2C" w:rsidRDefault="00156D0F">
            <w:pPr>
              <w:pStyle w:val="TableParagraph"/>
              <w:ind w:left="107"/>
              <w:jc w:val="left"/>
              <w:rPr>
                <w:sz w:val="24"/>
              </w:rPr>
            </w:pPr>
            <w:r>
              <w:rPr>
                <w:sz w:val="24"/>
              </w:rPr>
              <w:t>Развитие</w:t>
            </w:r>
            <w:r>
              <w:rPr>
                <w:spacing w:val="-12"/>
                <w:sz w:val="24"/>
              </w:rPr>
              <w:t xml:space="preserve"> </w:t>
            </w:r>
            <w:r>
              <w:rPr>
                <w:sz w:val="24"/>
              </w:rPr>
              <w:t>и</w:t>
            </w:r>
            <w:r>
              <w:rPr>
                <w:spacing w:val="-10"/>
                <w:sz w:val="24"/>
              </w:rPr>
              <w:t xml:space="preserve"> </w:t>
            </w:r>
            <w:r>
              <w:rPr>
                <w:sz w:val="24"/>
              </w:rPr>
              <w:t>поддержание</w:t>
            </w:r>
            <w:r>
              <w:rPr>
                <w:spacing w:val="-12"/>
                <w:sz w:val="24"/>
              </w:rPr>
              <w:t xml:space="preserve"> </w:t>
            </w:r>
            <w:r>
              <w:rPr>
                <w:sz w:val="24"/>
              </w:rPr>
              <w:t>тех</w:t>
            </w:r>
            <w:r>
              <w:rPr>
                <w:sz w:val="24"/>
              </w:rPr>
              <w:softHyphen/>
              <w:t>нического состояния сети</w:t>
            </w:r>
          </w:p>
          <w:p w:rsidR="00BA7B2C" w:rsidRDefault="00156D0F">
            <w:pPr>
              <w:pStyle w:val="TableParagraph"/>
              <w:spacing w:line="270" w:lineRule="atLeast"/>
              <w:ind w:left="107" w:right="51"/>
              <w:jc w:val="left"/>
              <w:rPr>
                <w:sz w:val="24"/>
              </w:rPr>
            </w:pPr>
            <w:r>
              <w:rPr>
                <w:sz w:val="24"/>
              </w:rPr>
              <w:t>автомобильных</w:t>
            </w:r>
            <w:r>
              <w:rPr>
                <w:spacing w:val="-15"/>
                <w:sz w:val="24"/>
              </w:rPr>
              <w:t xml:space="preserve"> </w:t>
            </w:r>
            <w:r>
              <w:rPr>
                <w:sz w:val="24"/>
              </w:rPr>
              <w:t>дорог</w:t>
            </w:r>
            <w:r>
              <w:rPr>
                <w:spacing w:val="-15"/>
                <w:sz w:val="24"/>
              </w:rPr>
              <w:t xml:space="preserve"> </w:t>
            </w:r>
            <w:r>
              <w:rPr>
                <w:sz w:val="24"/>
              </w:rPr>
              <w:t>обще</w:t>
            </w:r>
            <w:r>
              <w:rPr>
                <w:sz w:val="24"/>
              </w:rPr>
              <w:softHyphen/>
              <w:t>го пользования</w:t>
            </w:r>
          </w:p>
        </w:tc>
        <w:tc>
          <w:tcPr>
            <w:tcW w:w="1841" w:type="dxa"/>
          </w:tcPr>
          <w:p w:rsidR="00BA7B2C" w:rsidRDefault="00BA7B2C">
            <w:pPr>
              <w:pStyle w:val="TableParagraph"/>
              <w:spacing w:before="130"/>
              <w:jc w:val="left"/>
              <w:rPr>
                <w:sz w:val="24"/>
              </w:rPr>
            </w:pPr>
          </w:p>
          <w:p w:rsidR="00BA7B2C" w:rsidRDefault="00156D0F">
            <w:pPr>
              <w:pStyle w:val="TableParagraph"/>
              <w:spacing w:before="1"/>
              <w:ind w:left="9"/>
              <w:rPr>
                <w:sz w:val="24"/>
              </w:rPr>
            </w:pPr>
            <w:r>
              <w:rPr>
                <w:spacing w:val="-2"/>
                <w:sz w:val="24"/>
              </w:rPr>
              <w:t>161032,9</w:t>
            </w:r>
          </w:p>
        </w:tc>
        <w:tc>
          <w:tcPr>
            <w:tcW w:w="1419" w:type="dxa"/>
          </w:tcPr>
          <w:p w:rsidR="00BA7B2C" w:rsidRDefault="00BA7B2C">
            <w:pPr>
              <w:pStyle w:val="TableParagraph"/>
              <w:spacing w:before="130"/>
              <w:jc w:val="left"/>
              <w:rPr>
                <w:sz w:val="24"/>
              </w:rPr>
            </w:pPr>
          </w:p>
          <w:p w:rsidR="00BA7B2C" w:rsidRDefault="00156D0F">
            <w:pPr>
              <w:pStyle w:val="TableParagraph"/>
              <w:spacing w:before="1"/>
              <w:ind w:left="8"/>
              <w:rPr>
                <w:sz w:val="24"/>
              </w:rPr>
            </w:pPr>
            <w:r>
              <w:rPr>
                <w:spacing w:val="-2"/>
                <w:sz w:val="24"/>
              </w:rPr>
              <w:t>45782,4</w:t>
            </w:r>
          </w:p>
        </w:tc>
        <w:tc>
          <w:tcPr>
            <w:tcW w:w="1561" w:type="dxa"/>
          </w:tcPr>
          <w:p w:rsidR="00BA7B2C" w:rsidRDefault="00BA7B2C">
            <w:pPr>
              <w:pStyle w:val="TableParagraph"/>
              <w:spacing w:before="130"/>
              <w:jc w:val="left"/>
              <w:rPr>
                <w:sz w:val="24"/>
              </w:rPr>
            </w:pPr>
          </w:p>
          <w:p w:rsidR="00BA7B2C" w:rsidRDefault="00156D0F">
            <w:pPr>
              <w:pStyle w:val="TableParagraph"/>
              <w:spacing w:before="1"/>
              <w:ind w:left="4"/>
              <w:rPr>
                <w:sz w:val="24"/>
              </w:rPr>
            </w:pPr>
            <w:r>
              <w:rPr>
                <w:spacing w:val="-2"/>
                <w:sz w:val="24"/>
              </w:rPr>
              <w:t>115250,4</w:t>
            </w:r>
          </w:p>
        </w:tc>
        <w:tc>
          <w:tcPr>
            <w:tcW w:w="1419" w:type="dxa"/>
          </w:tcPr>
          <w:p w:rsidR="00BA7B2C" w:rsidRDefault="00BA7B2C">
            <w:pPr>
              <w:pStyle w:val="TableParagraph"/>
              <w:spacing w:before="130"/>
              <w:jc w:val="left"/>
              <w:rPr>
                <w:sz w:val="24"/>
              </w:rPr>
            </w:pPr>
          </w:p>
          <w:p w:rsidR="00BA7B2C" w:rsidRDefault="00156D0F">
            <w:pPr>
              <w:pStyle w:val="TableParagraph"/>
              <w:spacing w:before="1"/>
              <w:ind w:left="8" w:right="3"/>
              <w:rPr>
                <w:sz w:val="24"/>
              </w:rPr>
            </w:pPr>
            <w:r>
              <w:rPr>
                <w:spacing w:val="-2"/>
                <w:sz w:val="24"/>
              </w:rPr>
              <w:t>74069,4</w:t>
            </w:r>
          </w:p>
        </w:tc>
      </w:tr>
      <w:tr w:rsidR="00BA7B2C">
        <w:trPr>
          <w:trHeight w:val="645"/>
        </w:trPr>
        <w:tc>
          <w:tcPr>
            <w:tcW w:w="3257" w:type="dxa"/>
          </w:tcPr>
          <w:p w:rsidR="00BA7B2C" w:rsidRDefault="00156D0F">
            <w:pPr>
              <w:pStyle w:val="TableParagraph"/>
              <w:spacing w:before="39"/>
              <w:ind w:left="107"/>
              <w:jc w:val="left"/>
              <w:rPr>
                <w:i/>
                <w:sz w:val="24"/>
              </w:rPr>
            </w:pPr>
            <w:r>
              <w:rPr>
                <w:i/>
                <w:sz w:val="24"/>
              </w:rPr>
              <w:t>за</w:t>
            </w:r>
            <w:r>
              <w:rPr>
                <w:i/>
                <w:spacing w:val="-12"/>
                <w:sz w:val="24"/>
              </w:rPr>
              <w:t xml:space="preserve"> </w:t>
            </w:r>
            <w:r>
              <w:rPr>
                <w:i/>
                <w:sz w:val="24"/>
              </w:rPr>
              <w:t>счет</w:t>
            </w:r>
            <w:r>
              <w:rPr>
                <w:i/>
                <w:spacing w:val="-12"/>
                <w:sz w:val="24"/>
              </w:rPr>
              <w:t xml:space="preserve"> </w:t>
            </w:r>
            <w:r>
              <w:rPr>
                <w:i/>
                <w:sz w:val="24"/>
              </w:rPr>
              <w:t>средств</w:t>
            </w:r>
            <w:r>
              <w:rPr>
                <w:i/>
                <w:spacing w:val="-12"/>
                <w:sz w:val="24"/>
              </w:rPr>
              <w:t xml:space="preserve"> </w:t>
            </w:r>
            <w:r>
              <w:rPr>
                <w:i/>
                <w:sz w:val="24"/>
              </w:rPr>
              <w:t>федерально</w:t>
            </w:r>
            <w:r>
              <w:rPr>
                <w:i/>
                <w:sz w:val="24"/>
              </w:rPr>
              <w:softHyphen/>
              <w:t>го бюджета</w:t>
            </w:r>
          </w:p>
        </w:tc>
        <w:tc>
          <w:tcPr>
            <w:tcW w:w="1841" w:type="dxa"/>
          </w:tcPr>
          <w:p w:rsidR="00BA7B2C" w:rsidRDefault="00156D0F">
            <w:pPr>
              <w:pStyle w:val="TableParagraph"/>
              <w:spacing w:before="176"/>
              <w:ind w:left="9"/>
              <w:rPr>
                <w:i/>
                <w:sz w:val="24"/>
              </w:rPr>
            </w:pPr>
            <w:r>
              <w:rPr>
                <w:i/>
                <w:spacing w:val="-2"/>
                <w:sz w:val="24"/>
              </w:rPr>
              <w:t>72812,4</w:t>
            </w:r>
          </w:p>
        </w:tc>
        <w:tc>
          <w:tcPr>
            <w:tcW w:w="1419" w:type="dxa"/>
          </w:tcPr>
          <w:p w:rsidR="00BA7B2C" w:rsidRDefault="00156D0F">
            <w:pPr>
              <w:pStyle w:val="TableParagraph"/>
              <w:spacing w:before="176"/>
              <w:ind w:left="8"/>
              <w:rPr>
                <w:i/>
                <w:sz w:val="24"/>
              </w:rPr>
            </w:pPr>
            <w:r>
              <w:rPr>
                <w:i/>
                <w:spacing w:val="-2"/>
                <w:sz w:val="24"/>
              </w:rPr>
              <w:t>21703,5</w:t>
            </w:r>
          </w:p>
        </w:tc>
        <w:tc>
          <w:tcPr>
            <w:tcW w:w="1561" w:type="dxa"/>
          </w:tcPr>
          <w:p w:rsidR="00BA7B2C" w:rsidRDefault="00156D0F">
            <w:pPr>
              <w:pStyle w:val="TableParagraph"/>
              <w:spacing w:before="176"/>
              <w:ind w:left="4"/>
              <w:rPr>
                <w:i/>
                <w:sz w:val="24"/>
              </w:rPr>
            </w:pPr>
            <w:r>
              <w:rPr>
                <w:i/>
                <w:spacing w:val="-2"/>
                <w:sz w:val="24"/>
              </w:rPr>
              <w:t>51108,9</w:t>
            </w:r>
          </w:p>
        </w:tc>
        <w:tc>
          <w:tcPr>
            <w:tcW w:w="1419" w:type="dxa"/>
          </w:tcPr>
          <w:p w:rsidR="00BA7B2C" w:rsidRDefault="00156D0F">
            <w:pPr>
              <w:pStyle w:val="TableParagraph"/>
              <w:spacing w:before="176"/>
              <w:ind w:left="8" w:right="3"/>
              <w:rPr>
                <w:i/>
                <w:sz w:val="24"/>
              </w:rPr>
            </w:pPr>
            <w:r>
              <w:rPr>
                <w:i/>
                <w:spacing w:val="-2"/>
                <w:sz w:val="24"/>
              </w:rPr>
              <w:t>59255,5</w:t>
            </w:r>
          </w:p>
        </w:tc>
      </w:tr>
      <w:tr w:rsidR="00BA7B2C">
        <w:trPr>
          <w:trHeight w:val="551"/>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2"/>
                <w:sz w:val="24"/>
              </w:rPr>
              <w:t xml:space="preserve"> </w:t>
            </w:r>
            <w:r>
              <w:rPr>
                <w:i/>
                <w:sz w:val="24"/>
              </w:rPr>
              <w:t>средств</w:t>
            </w:r>
            <w:r>
              <w:rPr>
                <w:i/>
                <w:spacing w:val="-2"/>
                <w:sz w:val="24"/>
              </w:rPr>
              <w:t xml:space="preserve"> республи-</w:t>
            </w:r>
          </w:p>
          <w:p w:rsidR="00BA7B2C" w:rsidRDefault="00156D0F">
            <w:pPr>
              <w:pStyle w:val="TableParagraph"/>
              <w:spacing w:line="264" w:lineRule="exact"/>
              <w:ind w:left="107"/>
              <w:jc w:val="left"/>
              <w:rPr>
                <w:i/>
                <w:sz w:val="24"/>
              </w:rPr>
            </w:pPr>
            <w:r>
              <w:rPr>
                <w:i/>
                <w:sz w:val="24"/>
              </w:rPr>
              <w:t>канского</w:t>
            </w:r>
            <w:r>
              <w:rPr>
                <w:i/>
                <w:spacing w:val="-2"/>
                <w:sz w:val="24"/>
              </w:rPr>
              <w:t xml:space="preserve"> бюджета</w:t>
            </w:r>
          </w:p>
        </w:tc>
        <w:tc>
          <w:tcPr>
            <w:tcW w:w="1841" w:type="dxa"/>
          </w:tcPr>
          <w:p w:rsidR="00BA7B2C" w:rsidRDefault="00156D0F">
            <w:pPr>
              <w:pStyle w:val="TableParagraph"/>
              <w:spacing w:before="131"/>
              <w:ind w:left="9"/>
              <w:rPr>
                <w:i/>
                <w:sz w:val="24"/>
              </w:rPr>
            </w:pPr>
            <w:r>
              <w:rPr>
                <w:i/>
                <w:spacing w:val="-2"/>
                <w:sz w:val="24"/>
              </w:rPr>
              <w:t>70435,2</w:t>
            </w:r>
          </w:p>
        </w:tc>
        <w:tc>
          <w:tcPr>
            <w:tcW w:w="1419" w:type="dxa"/>
          </w:tcPr>
          <w:p w:rsidR="00BA7B2C" w:rsidRDefault="00156D0F">
            <w:pPr>
              <w:pStyle w:val="TableParagraph"/>
              <w:spacing w:before="131"/>
              <w:ind w:left="8"/>
              <w:rPr>
                <w:i/>
                <w:sz w:val="24"/>
              </w:rPr>
            </w:pPr>
            <w:r>
              <w:rPr>
                <w:i/>
                <w:spacing w:val="-2"/>
                <w:sz w:val="24"/>
              </w:rPr>
              <w:t>19481,4</w:t>
            </w:r>
          </w:p>
        </w:tc>
        <w:tc>
          <w:tcPr>
            <w:tcW w:w="1561" w:type="dxa"/>
          </w:tcPr>
          <w:p w:rsidR="00BA7B2C" w:rsidRDefault="00156D0F">
            <w:pPr>
              <w:pStyle w:val="TableParagraph"/>
              <w:spacing w:before="131"/>
              <w:ind w:left="4"/>
              <w:rPr>
                <w:i/>
                <w:sz w:val="24"/>
              </w:rPr>
            </w:pPr>
            <w:r>
              <w:rPr>
                <w:i/>
                <w:spacing w:val="-2"/>
                <w:sz w:val="24"/>
              </w:rPr>
              <w:t>50953,9</w:t>
            </w:r>
          </w:p>
        </w:tc>
        <w:tc>
          <w:tcPr>
            <w:tcW w:w="1419" w:type="dxa"/>
          </w:tcPr>
          <w:p w:rsidR="00BA7B2C" w:rsidRDefault="00156D0F">
            <w:pPr>
              <w:pStyle w:val="TableParagraph"/>
              <w:spacing w:before="131"/>
              <w:ind w:left="8" w:right="3"/>
              <w:rPr>
                <w:i/>
                <w:sz w:val="24"/>
              </w:rPr>
            </w:pPr>
            <w:r>
              <w:rPr>
                <w:i/>
                <w:spacing w:val="-2"/>
                <w:sz w:val="24"/>
              </w:rPr>
              <w:t>11110,4</w:t>
            </w:r>
          </w:p>
        </w:tc>
      </w:tr>
      <w:tr w:rsidR="00BA7B2C">
        <w:trPr>
          <w:trHeight w:val="827"/>
        </w:trPr>
        <w:tc>
          <w:tcPr>
            <w:tcW w:w="3257" w:type="dxa"/>
          </w:tcPr>
          <w:p w:rsidR="00BA7B2C" w:rsidRDefault="00156D0F">
            <w:pPr>
              <w:pStyle w:val="TableParagraph"/>
              <w:ind w:left="107"/>
              <w:jc w:val="left"/>
              <w:rPr>
                <w:i/>
                <w:sz w:val="24"/>
              </w:rPr>
            </w:pPr>
            <w:r>
              <w:rPr>
                <w:i/>
                <w:sz w:val="24"/>
              </w:rPr>
              <w:t>за</w:t>
            </w:r>
            <w:r>
              <w:rPr>
                <w:i/>
                <w:spacing w:val="-12"/>
                <w:sz w:val="24"/>
              </w:rPr>
              <w:t xml:space="preserve"> </w:t>
            </w:r>
            <w:r>
              <w:rPr>
                <w:i/>
                <w:sz w:val="24"/>
              </w:rPr>
              <w:t>счет</w:t>
            </w:r>
            <w:r>
              <w:rPr>
                <w:i/>
                <w:spacing w:val="-12"/>
                <w:sz w:val="24"/>
              </w:rPr>
              <w:t xml:space="preserve"> </w:t>
            </w:r>
            <w:r>
              <w:rPr>
                <w:i/>
                <w:sz w:val="24"/>
              </w:rPr>
              <w:t>средств</w:t>
            </w:r>
            <w:r>
              <w:rPr>
                <w:i/>
                <w:spacing w:val="-12"/>
                <w:sz w:val="24"/>
              </w:rPr>
              <w:t xml:space="preserve"> </w:t>
            </w:r>
            <w:r>
              <w:rPr>
                <w:i/>
                <w:sz w:val="24"/>
              </w:rPr>
              <w:t>консолиди</w:t>
            </w:r>
            <w:r>
              <w:rPr>
                <w:i/>
                <w:sz w:val="24"/>
              </w:rPr>
              <w:softHyphen/>
              <w:t>рованного</w:t>
            </w:r>
            <w:r>
              <w:rPr>
                <w:i/>
                <w:spacing w:val="-3"/>
                <w:sz w:val="24"/>
              </w:rPr>
              <w:t xml:space="preserve"> </w:t>
            </w:r>
            <w:r>
              <w:rPr>
                <w:i/>
                <w:sz w:val="24"/>
              </w:rPr>
              <w:t>бюджета</w:t>
            </w:r>
            <w:r>
              <w:rPr>
                <w:i/>
                <w:spacing w:val="-2"/>
                <w:sz w:val="24"/>
              </w:rPr>
              <w:t xml:space="preserve"> город-</w:t>
            </w:r>
          </w:p>
          <w:p w:rsidR="00BA7B2C" w:rsidRDefault="00156D0F">
            <w:pPr>
              <w:pStyle w:val="TableParagraph"/>
              <w:spacing w:line="261" w:lineRule="exact"/>
              <w:ind w:left="107"/>
              <w:jc w:val="left"/>
              <w:rPr>
                <w:i/>
                <w:sz w:val="24"/>
              </w:rPr>
            </w:pPr>
            <w:r>
              <w:rPr>
                <w:i/>
                <w:sz w:val="24"/>
              </w:rPr>
              <w:t>ского</w:t>
            </w:r>
            <w:r>
              <w:rPr>
                <w:i/>
                <w:spacing w:val="-1"/>
                <w:sz w:val="24"/>
              </w:rPr>
              <w:t xml:space="preserve"> </w:t>
            </w:r>
            <w:r>
              <w:rPr>
                <w:i/>
                <w:sz w:val="24"/>
              </w:rPr>
              <w:t>округа</w:t>
            </w:r>
            <w:r>
              <w:rPr>
                <w:i/>
                <w:spacing w:val="-1"/>
                <w:sz w:val="24"/>
              </w:rPr>
              <w:t xml:space="preserve"> </w:t>
            </w:r>
            <w:r>
              <w:rPr>
                <w:i/>
                <w:spacing w:val="-2"/>
                <w:sz w:val="24"/>
              </w:rPr>
              <w:t>Махачкала</w:t>
            </w:r>
          </w:p>
        </w:tc>
        <w:tc>
          <w:tcPr>
            <w:tcW w:w="1841" w:type="dxa"/>
          </w:tcPr>
          <w:p w:rsidR="00BA7B2C" w:rsidRDefault="00156D0F">
            <w:pPr>
              <w:pStyle w:val="TableParagraph"/>
              <w:spacing w:before="270"/>
              <w:ind w:left="9"/>
              <w:rPr>
                <w:i/>
                <w:sz w:val="24"/>
              </w:rPr>
            </w:pPr>
            <w:r>
              <w:rPr>
                <w:i/>
                <w:spacing w:val="-2"/>
                <w:sz w:val="24"/>
              </w:rPr>
              <w:t>17785,3</w:t>
            </w:r>
          </w:p>
        </w:tc>
        <w:tc>
          <w:tcPr>
            <w:tcW w:w="1419" w:type="dxa"/>
          </w:tcPr>
          <w:p w:rsidR="00BA7B2C" w:rsidRDefault="00156D0F">
            <w:pPr>
              <w:pStyle w:val="TableParagraph"/>
              <w:spacing w:before="270"/>
              <w:ind w:left="8"/>
              <w:rPr>
                <w:i/>
                <w:sz w:val="24"/>
              </w:rPr>
            </w:pPr>
            <w:r>
              <w:rPr>
                <w:i/>
                <w:spacing w:val="-2"/>
                <w:sz w:val="24"/>
              </w:rPr>
              <w:t>4597,6</w:t>
            </w:r>
          </w:p>
        </w:tc>
        <w:tc>
          <w:tcPr>
            <w:tcW w:w="1561" w:type="dxa"/>
          </w:tcPr>
          <w:p w:rsidR="00BA7B2C" w:rsidRDefault="00156D0F">
            <w:pPr>
              <w:pStyle w:val="TableParagraph"/>
              <w:spacing w:before="270"/>
              <w:ind w:left="4"/>
              <w:rPr>
                <w:i/>
                <w:sz w:val="24"/>
              </w:rPr>
            </w:pPr>
            <w:r>
              <w:rPr>
                <w:i/>
                <w:spacing w:val="-2"/>
                <w:sz w:val="24"/>
              </w:rPr>
              <w:t>13187,6</w:t>
            </w:r>
          </w:p>
        </w:tc>
        <w:tc>
          <w:tcPr>
            <w:tcW w:w="1419" w:type="dxa"/>
          </w:tcPr>
          <w:p w:rsidR="00BA7B2C" w:rsidRDefault="00156D0F">
            <w:pPr>
              <w:pStyle w:val="TableParagraph"/>
              <w:spacing w:before="270"/>
              <w:ind w:left="8" w:right="3"/>
              <w:rPr>
                <w:i/>
                <w:sz w:val="24"/>
              </w:rPr>
            </w:pPr>
            <w:r>
              <w:rPr>
                <w:i/>
                <w:spacing w:val="-2"/>
                <w:sz w:val="24"/>
              </w:rPr>
              <w:t>3703,5</w:t>
            </w:r>
          </w:p>
        </w:tc>
      </w:tr>
      <w:tr w:rsidR="00BA7B2C">
        <w:trPr>
          <w:trHeight w:val="616"/>
        </w:trPr>
        <w:tc>
          <w:tcPr>
            <w:tcW w:w="3257" w:type="dxa"/>
          </w:tcPr>
          <w:p w:rsidR="00BA7B2C" w:rsidRDefault="00156D0F">
            <w:pPr>
              <w:pStyle w:val="TableParagraph"/>
              <w:spacing w:before="25"/>
              <w:ind w:left="107"/>
              <w:jc w:val="left"/>
              <w:rPr>
                <w:i/>
                <w:sz w:val="24"/>
              </w:rPr>
            </w:pPr>
            <w:r>
              <w:rPr>
                <w:i/>
                <w:sz w:val="24"/>
              </w:rPr>
              <w:t>за</w:t>
            </w:r>
            <w:r>
              <w:rPr>
                <w:i/>
                <w:spacing w:val="-13"/>
                <w:sz w:val="24"/>
              </w:rPr>
              <w:t xml:space="preserve"> </w:t>
            </w:r>
            <w:r>
              <w:rPr>
                <w:i/>
                <w:sz w:val="24"/>
              </w:rPr>
              <w:t>счет</w:t>
            </w:r>
            <w:r>
              <w:rPr>
                <w:i/>
                <w:spacing w:val="-14"/>
                <w:sz w:val="24"/>
              </w:rPr>
              <w:t xml:space="preserve"> </w:t>
            </w:r>
            <w:r>
              <w:rPr>
                <w:i/>
                <w:sz w:val="24"/>
              </w:rPr>
              <w:t>внебюджетных</w:t>
            </w:r>
            <w:r>
              <w:rPr>
                <w:i/>
                <w:spacing w:val="-14"/>
                <w:sz w:val="24"/>
              </w:rPr>
              <w:t xml:space="preserve"> </w:t>
            </w:r>
            <w:r>
              <w:rPr>
                <w:i/>
                <w:sz w:val="24"/>
              </w:rPr>
              <w:t>ис</w:t>
            </w:r>
            <w:r>
              <w:rPr>
                <w:i/>
                <w:sz w:val="24"/>
              </w:rPr>
              <w:softHyphen/>
            </w:r>
            <w:r>
              <w:rPr>
                <w:i/>
                <w:spacing w:val="-2"/>
                <w:sz w:val="24"/>
              </w:rPr>
              <w:t>точников</w:t>
            </w:r>
          </w:p>
        </w:tc>
        <w:tc>
          <w:tcPr>
            <w:tcW w:w="1841" w:type="dxa"/>
          </w:tcPr>
          <w:p w:rsidR="00BA7B2C" w:rsidRDefault="00BA7B2C">
            <w:pPr>
              <w:pStyle w:val="TableParagraph"/>
              <w:jc w:val="left"/>
              <w:rPr>
                <w:sz w:val="24"/>
              </w:rPr>
            </w:pPr>
          </w:p>
        </w:tc>
        <w:tc>
          <w:tcPr>
            <w:tcW w:w="1419" w:type="dxa"/>
          </w:tcPr>
          <w:p w:rsidR="00BA7B2C" w:rsidRDefault="00BA7B2C">
            <w:pPr>
              <w:pStyle w:val="TableParagraph"/>
              <w:jc w:val="left"/>
              <w:rPr>
                <w:sz w:val="24"/>
              </w:rPr>
            </w:pPr>
          </w:p>
        </w:tc>
        <w:tc>
          <w:tcPr>
            <w:tcW w:w="1561" w:type="dxa"/>
          </w:tcPr>
          <w:p w:rsidR="00BA7B2C" w:rsidRDefault="00BA7B2C">
            <w:pPr>
              <w:pStyle w:val="TableParagraph"/>
              <w:jc w:val="left"/>
              <w:rPr>
                <w:sz w:val="24"/>
              </w:rPr>
            </w:pPr>
          </w:p>
        </w:tc>
        <w:tc>
          <w:tcPr>
            <w:tcW w:w="1419" w:type="dxa"/>
          </w:tcPr>
          <w:p w:rsidR="00BA7B2C" w:rsidRDefault="00BA7B2C">
            <w:pPr>
              <w:pStyle w:val="TableParagraph"/>
              <w:jc w:val="left"/>
              <w:rPr>
                <w:sz w:val="24"/>
              </w:rPr>
            </w:pPr>
          </w:p>
        </w:tc>
      </w:tr>
      <w:tr w:rsidR="00BA7B2C">
        <w:trPr>
          <w:trHeight w:val="551"/>
        </w:trPr>
        <w:tc>
          <w:tcPr>
            <w:tcW w:w="3257" w:type="dxa"/>
          </w:tcPr>
          <w:p w:rsidR="00BA7B2C" w:rsidRDefault="00156D0F">
            <w:pPr>
              <w:pStyle w:val="TableParagraph"/>
              <w:spacing w:line="268" w:lineRule="exact"/>
              <w:ind w:left="107"/>
              <w:jc w:val="left"/>
              <w:rPr>
                <w:sz w:val="24"/>
              </w:rPr>
            </w:pPr>
            <w:r>
              <w:rPr>
                <w:sz w:val="24"/>
              </w:rPr>
              <w:t>Развитие</w:t>
            </w:r>
            <w:r>
              <w:rPr>
                <w:spacing w:val="-2"/>
                <w:sz w:val="24"/>
              </w:rPr>
              <w:t xml:space="preserve"> инфраструктуры</w:t>
            </w:r>
          </w:p>
          <w:p w:rsidR="00BA7B2C" w:rsidRDefault="00156D0F">
            <w:pPr>
              <w:pStyle w:val="TableParagraph"/>
              <w:spacing w:line="264" w:lineRule="exact"/>
              <w:ind w:left="107"/>
              <w:jc w:val="left"/>
              <w:rPr>
                <w:sz w:val="24"/>
              </w:rPr>
            </w:pPr>
            <w:r>
              <w:rPr>
                <w:sz w:val="24"/>
              </w:rPr>
              <w:t>пассажирского</w:t>
            </w:r>
            <w:r>
              <w:rPr>
                <w:spacing w:val="-3"/>
                <w:sz w:val="24"/>
              </w:rPr>
              <w:t xml:space="preserve"> </w:t>
            </w:r>
            <w:r>
              <w:rPr>
                <w:spacing w:val="-2"/>
                <w:sz w:val="24"/>
              </w:rPr>
              <w:t>транспорта</w:t>
            </w:r>
          </w:p>
        </w:tc>
        <w:tc>
          <w:tcPr>
            <w:tcW w:w="1841" w:type="dxa"/>
          </w:tcPr>
          <w:p w:rsidR="00BA7B2C" w:rsidRDefault="00156D0F">
            <w:pPr>
              <w:pStyle w:val="TableParagraph"/>
              <w:spacing w:before="131"/>
              <w:ind w:left="9"/>
              <w:rPr>
                <w:sz w:val="24"/>
              </w:rPr>
            </w:pPr>
            <w:r>
              <w:rPr>
                <w:spacing w:val="-2"/>
                <w:sz w:val="24"/>
              </w:rPr>
              <w:t>19536,4</w:t>
            </w:r>
          </w:p>
        </w:tc>
        <w:tc>
          <w:tcPr>
            <w:tcW w:w="1419" w:type="dxa"/>
          </w:tcPr>
          <w:p w:rsidR="00BA7B2C" w:rsidRDefault="00156D0F">
            <w:pPr>
              <w:pStyle w:val="TableParagraph"/>
              <w:spacing w:before="131"/>
              <w:ind w:left="8"/>
              <w:rPr>
                <w:sz w:val="24"/>
              </w:rPr>
            </w:pPr>
            <w:r>
              <w:rPr>
                <w:spacing w:val="-2"/>
                <w:sz w:val="24"/>
              </w:rPr>
              <w:t>9605,8</w:t>
            </w:r>
          </w:p>
        </w:tc>
        <w:tc>
          <w:tcPr>
            <w:tcW w:w="1561" w:type="dxa"/>
          </w:tcPr>
          <w:p w:rsidR="00BA7B2C" w:rsidRDefault="00156D0F">
            <w:pPr>
              <w:pStyle w:val="TableParagraph"/>
              <w:spacing w:before="131"/>
              <w:ind w:left="4"/>
              <w:rPr>
                <w:sz w:val="24"/>
              </w:rPr>
            </w:pPr>
            <w:r>
              <w:rPr>
                <w:spacing w:val="-2"/>
                <w:sz w:val="24"/>
              </w:rPr>
              <w:t>9930,6</w:t>
            </w:r>
          </w:p>
        </w:tc>
        <w:tc>
          <w:tcPr>
            <w:tcW w:w="1419" w:type="dxa"/>
          </w:tcPr>
          <w:p w:rsidR="00BA7B2C" w:rsidRDefault="00BA7B2C">
            <w:pPr>
              <w:pStyle w:val="TableParagraph"/>
              <w:jc w:val="left"/>
              <w:rPr>
                <w:sz w:val="24"/>
              </w:rPr>
            </w:pPr>
          </w:p>
        </w:tc>
      </w:tr>
      <w:tr w:rsidR="00BA7B2C">
        <w:trPr>
          <w:trHeight w:val="551"/>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2"/>
                <w:sz w:val="24"/>
              </w:rPr>
              <w:t xml:space="preserve"> </w:t>
            </w:r>
            <w:r>
              <w:rPr>
                <w:i/>
                <w:sz w:val="24"/>
              </w:rPr>
              <w:t>средств</w:t>
            </w:r>
            <w:r>
              <w:rPr>
                <w:i/>
                <w:spacing w:val="-2"/>
                <w:sz w:val="24"/>
              </w:rPr>
              <w:t xml:space="preserve"> федерально-</w:t>
            </w:r>
          </w:p>
          <w:p w:rsidR="00BA7B2C" w:rsidRDefault="00156D0F">
            <w:pPr>
              <w:pStyle w:val="TableParagraph"/>
              <w:spacing w:line="264" w:lineRule="exact"/>
              <w:ind w:left="107"/>
              <w:jc w:val="left"/>
              <w:rPr>
                <w:i/>
                <w:sz w:val="24"/>
              </w:rPr>
            </w:pPr>
            <w:r>
              <w:rPr>
                <w:i/>
                <w:sz w:val="24"/>
              </w:rPr>
              <w:t xml:space="preserve">го </w:t>
            </w:r>
            <w:r>
              <w:rPr>
                <w:i/>
                <w:spacing w:val="-2"/>
                <w:sz w:val="24"/>
              </w:rPr>
              <w:t>бюджета</w:t>
            </w:r>
          </w:p>
        </w:tc>
        <w:tc>
          <w:tcPr>
            <w:tcW w:w="1841" w:type="dxa"/>
          </w:tcPr>
          <w:p w:rsidR="00BA7B2C" w:rsidRDefault="00156D0F">
            <w:pPr>
              <w:pStyle w:val="TableParagraph"/>
              <w:spacing w:before="131"/>
              <w:ind w:left="9"/>
              <w:rPr>
                <w:i/>
                <w:sz w:val="24"/>
              </w:rPr>
            </w:pPr>
            <w:r>
              <w:rPr>
                <w:i/>
                <w:spacing w:val="-5"/>
                <w:sz w:val="24"/>
              </w:rPr>
              <w:t>7,4</w:t>
            </w:r>
          </w:p>
        </w:tc>
        <w:tc>
          <w:tcPr>
            <w:tcW w:w="1419" w:type="dxa"/>
          </w:tcPr>
          <w:p w:rsidR="00BA7B2C" w:rsidRDefault="00156D0F">
            <w:pPr>
              <w:pStyle w:val="TableParagraph"/>
              <w:spacing w:before="131"/>
              <w:ind w:left="8"/>
              <w:rPr>
                <w:i/>
                <w:sz w:val="24"/>
              </w:rPr>
            </w:pPr>
            <w:r>
              <w:rPr>
                <w:i/>
                <w:spacing w:val="-5"/>
                <w:sz w:val="24"/>
              </w:rPr>
              <w:t>7,4</w:t>
            </w:r>
          </w:p>
        </w:tc>
        <w:tc>
          <w:tcPr>
            <w:tcW w:w="1561" w:type="dxa"/>
          </w:tcPr>
          <w:p w:rsidR="00BA7B2C" w:rsidRDefault="00156D0F">
            <w:pPr>
              <w:pStyle w:val="TableParagraph"/>
              <w:spacing w:before="131"/>
              <w:ind w:left="4"/>
              <w:rPr>
                <w:i/>
                <w:sz w:val="24"/>
              </w:rPr>
            </w:pPr>
            <w:r>
              <w:rPr>
                <w:i/>
                <w:spacing w:val="-5"/>
                <w:sz w:val="24"/>
              </w:rPr>
              <w:t>0,0</w:t>
            </w:r>
          </w:p>
        </w:tc>
        <w:tc>
          <w:tcPr>
            <w:tcW w:w="1419" w:type="dxa"/>
          </w:tcPr>
          <w:p w:rsidR="00BA7B2C" w:rsidRDefault="00BA7B2C">
            <w:pPr>
              <w:pStyle w:val="TableParagraph"/>
              <w:jc w:val="left"/>
              <w:rPr>
                <w:sz w:val="24"/>
              </w:rPr>
            </w:pPr>
          </w:p>
        </w:tc>
      </w:tr>
      <w:tr w:rsidR="00BA7B2C">
        <w:trPr>
          <w:trHeight w:val="899"/>
        </w:trPr>
        <w:tc>
          <w:tcPr>
            <w:tcW w:w="3257" w:type="dxa"/>
          </w:tcPr>
          <w:p w:rsidR="00BA7B2C" w:rsidRDefault="00156D0F">
            <w:pPr>
              <w:pStyle w:val="TableParagraph"/>
              <w:spacing w:before="167"/>
              <w:ind w:left="107"/>
              <w:jc w:val="left"/>
              <w:rPr>
                <w:i/>
                <w:sz w:val="24"/>
              </w:rPr>
            </w:pPr>
            <w:r>
              <w:rPr>
                <w:i/>
                <w:sz w:val="24"/>
              </w:rPr>
              <w:t>за</w:t>
            </w:r>
            <w:r>
              <w:rPr>
                <w:i/>
                <w:spacing w:val="-12"/>
                <w:sz w:val="24"/>
              </w:rPr>
              <w:t xml:space="preserve"> </w:t>
            </w:r>
            <w:r>
              <w:rPr>
                <w:i/>
                <w:sz w:val="24"/>
              </w:rPr>
              <w:t>счет</w:t>
            </w:r>
            <w:r>
              <w:rPr>
                <w:i/>
                <w:spacing w:val="-12"/>
                <w:sz w:val="24"/>
              </w:rPr>
              <w:t xml:space="preserve"> </w:t>
            </w:r>
            <w:r>
              <w:rPr>
                <w:i/>
                <w:sz w:val="24"/>
              </w:rPr>
              <w:t>средств</w:t>
            </w:r>
            <w:r>
              <w:rPr>
                <w:i/>
                <w:spacing w:val="-12"/>
                <w:sz w:val="24"/>
              </w:rPr>
              <w:t xml:space="preserve"> </w:t>
            </w:r>
            <w:r>
              <w:rPr>
                <w:i/>
                <w:sz w:val="24"/>
              </w:rPr>
              <w:t>республи</w:t>
            </w:r>
            <w:r>
              <w:rPr>
                <w:i/>
                <w:sz w:val="24"/>
              </w:rPr>
              <w:softHyphen/>
              <w:t>канского бюджета</w:t>
            </w:r>
          </w:p>
        </w:tc>
        <w:tc>
          <w:tcPr>
            <w:tcW w:w="1841" w:type="dxa"/>
          </w:tcPr>
          <w:p w:rsidR="00BA7B2C" w:rsidRDefault="00BA7B2C">
            <w:pPr>
              <w:pStyle w:val="TableParagraph"/>
              <w:spacing w:before="27"/>
              <w:jc w:val="left"/>
              <w:rPr>
                <w:sz w:val="24"/>
              </w:rPr>
            </w:pPr>
          </w:p>
          <w:p w:rsidR="00BA7B2C" w:rsidRDefault="00156D0F">
            <w:pPr>
              <w:pStyle w:val="TableParagraph"/>
              <w:ind w:left="9"/>
              <w:rPr>
                <w:i/>
                <w:sz w:val="24"/>
              </w:rPr>
            </w:pPr>
            <w:r>
              <w:rPr>
                <w:i/>
                <w:spacing w:val="-4"/>
                <w:sz w:val="24"/>
              </w:rPr>
              <w:t>48,5</w:t>
            </w:r>
          </w:p>
        </w:tc>
        <w:tc>
          <w:tcPr>
            <w:tcW w:w="1419" w:type="dxa"/>
          </w:tcPr>
          <w:p w:rsidR="00BA7B2C" w:rsidRDefault="00BA7B2C">
            <w:pPr>
              <w:pStyle w:val="TableParagraph"/>
              <w:spacing w:before="27"/>
              <w:jc w:val="left"/>
              <w:rPr>
                <w:sz w:val="24"/>
              </w:rPr>
            </w:pPr>
          </w:p>
          <w:p w:rsidR="00BA7B2C" w:rsidRDefault="00156D0F">
            <w:pPr>
              <w:pStyle w:val="TableParagraph"/>
              <w:ind w:left="8"/>
              <w:rPr>
                <w:i/>
                <w:sz w:val="24"/>
              </w:rPr>
            </w:pPr>
            <w:r>
              <w:rPr>
                <w:i/>
                <w:spacing w:val="-4"/>
                <w:sz w:val="24"/>
              </w:rPr>
              <w:t>48,5</w:t>
            </w:r>
          </w:p>
        </w:tc>
        <w:tc>
          <w:tcPr>
            <w:tcW w:w="1561" w:type="dxa"/>
          </w:tcPr>
          <w:p w:rsidR="00BA7B2C" w:rsidRDefault="00BA7B2C">
            <w:pPr>
              <w:pStyle w:val="TableParagraph"/>
              <w:spacing w:before="27"/>
              <w:jc w:val="left"/>
              <w:rPr>
                <w:sz w:val="24"/>
              </w:rPr>
            </w:pPr>
          </w:p>
          <w:p w:rsidR="00BA7B2C" w:rsidRDefault="00156D0F">
            <w:pPr>
              <w:pStyle w:val="TableParagraph"/>
              <w:ind w:left="4"/>
              <w:rPr>
                <w:i/>
                <w:sz w:val="24"/>
              </w:rPr>
            </w:pPr>
            <w:r>
              <w:rPr>
                <w:i/>
                <w:spacing w:val="-5"/>
                <w:sz w:val="24"/>
              </w:rPr>
              <w:t>0,0</w:t>
            </w:r>
          </w:p>
        </w:tc>
        <w:tc>
          <w:tcPr>
            <w:tcW w:w="1419" w:type="dxa"/>
          </w:tcPr>
          <w:p w:rsidR="00BA7B2C" w:rsidRDefault="00BA7B2C">
            <w:pPr>
              <w:pStyle w:val="TableParagraph"/>
              <w:jc w:val="left"/>
              <w:rPr>
                <w:sz w:val="24"/>
              </w:rPr>
            </w:pPr>
          </w:p>
        </w:tc>
      </w:tr>
      <w:tr w:rsidR="00BA7B2C">
        <w:trPr>
          <w:trHeight w:val="830"/>
        </w:trPr>
        <w:tc>
          <w:tcPr>
            <w:tcW w:w="3257" w:type="dxa"/>
          </w:tcPr>
          <w:p w:rsidR="00BA7B2C" w:rsidRDefault="00156D0F">
            <w:pPr>
              <w:pStyle w:val="TableParagraph"/>
              <w:spacing w:line="270" w:lineRule="exact"/>
              <w:ind w:left="107"/>
              <w:jc w:val="left"/>
              <w:rPr>
                <w:i/>
                <w:sz w:val="24"/>
              </w:rPr>
            </w:pPr>
            <w:r>
              <w:rPr>
                <w:i/>
                <w:sz w:val="24"/>
              </w:rPr>
              <w:t>за</w:t>
            </w:r>
            <w:r>
              <w:rPr>
                <w:i/>
                <w:spacing w:val="-2"/>
                <w:sz w:val="24"/>
              </w:rPr>
              <w:t xml:space="preserve"> </w:t>
            </w:r>
            <w:r>
              <w:rPr>
                <w:i/>
                <w:sz w:val="24"/>
              </w:rPr>
              <w:t>счет</w:t>
            </w:r>
            <w:r>
              <w:rPr>
                <w:i/>
                <w:spacing w:val="-1"/>
                <w:sz w:val="24"/>
              </w:rPr>
              <w:t xml:space="preserve"> </w:t>
            </w:r>
            <w:r>
              <w:rPr>
                <w:i/>
                <w:sz w:val="24"/>
              </w:rPr>
              <w:t>средств</w:t>
            </w:r>
            <w:r>
              <w:rPr>
                <w:i/>
                <w:spacing w:val="-2"/>
                <w:sz w:val="24"/>
              </w:rPr>
              <w:t xml:space="preserve"> консолиди-</w:t>
            </w:r>
          </w:p>
          <w:p w:rsidR="00BA7B2C" w:rsidRDefault="00156D0F">
            <w:pPr>
              <w:pStyle w:val="TableParagraph"/>
              <w:spacing w:line="270" w:lineRule="atLeast"/>
              <w:ind w:left="107"/>
              <w:jc w:val="left"/>
              <w:rPr>
                <w:i/>
                <w:sz w:val="24"/>
              </w:rPr>
            </w:pPr>
            <w:r>
              <w:rPr>
                <w:i/>
                <w:sz w:val="24"/>
              </w:rPr>
              <w:t>рованного</w:t>
            </w:r>
            <w:r>
              <w:rPr>
                <w:i/>
                <w:spacing w:val="-15"/>
                <w:sz w:val="24"/>
              </w:rPr>
              <w:t xml:space="preserve"> </w:t>
            </w:r>
            <w:r>
              <w:rPr>
                <w:i/>
                <w:sz w:val="24"/>
              </w:rPr>
              <w:t>бюджета</w:t>
            </w:r>
            <w:r>
              <w:rPr>
                <w:i/>
                <w:spacing w:val="-15"/>
                <w:sz w:val="24"/>
              </w:rPr>
              <w:t xml:space="preserve"> </w:t>
            </w:r>
            <w:r>
              <w:rPr>
                <w:i/>
                <w:sz w:val="24"/>
              </w:rPr>
              <w:t>город</w:t>
            </w:r>
            <w:r>
              <w:rPr>
                <w:i/>
                <w:sz w:val="24"/>
              </w:rPr>
              <w:softHyphen/>
              <w:t>ского округа Махачкала</w:t>
            </w:r>
          </w:p>
        </w:tc>
        <w:tc>
          <w:tcPr>
            <w:tcW w:w="1841" w:type="dxa"/>
          </w:tcPr>
          <w:p w:rsidR="00BA7B2C" w:rsidRDefault="00156D0F">
            <w:pPr>
              <w:pStyle w:val="TableParagraph"/>
              <w:spacing w:before="270"/>
              <w:ind w:left="9"/>
              <w:rPr>
                <w:i/>
                <w:sz w:val="24"/>
              </w:rPr>
            </w:pPr>
            <w:r>
              <w:rPr>
                <w:i/>
                <w:spacing w:val="-2"/>
                <w:sz w:val="24"/>
              </w:rPr>
              <w:t>10959,6</w:t>
            </w:r>
          </w:p>
        </w:tc>
        <w:tc>
          <w:tcPr>
            <w:tcW w:w="1419" w:type="dxa"/>
          </w:tcPr>
          <w:p w:rsidR="00BA7B2C" w:rsidRDefault="00156D0F">
            <w:pPr>
              <w:pStyle w:val="TableParagraph"/>
              <w:spacing w:before="270"/>
              <w:ind w:left="8"/>
              <w:rPr>
                <w:i/>
                <w:sz w:val="24"/>
              </w:rPr>
            </w:pPr>
            <w:r>
              <w:rPr>
                <w:i/>
                <w:spacing w:val="-2"/>
                <w:sz w:val="24"/>
              </w:rPr>
              <w:t>8017,0</w:t>
            </w:r>
          </w:p>
        </w:tc>
        <w:tc>
          <w:tcPr>
            <w:tcW w:w="1561" w:type="dxa"/>
          </w:tcPr>
          <w:p w:rsidR="00BA7B2C" w:rsidRDefault="00156D0F">
            <w:pPr>
              <w:pStyle w:val="TableParagraph"/>
              <w:spacing w:before="270"/>
              <w:ind w:left="4"/>
              <w:rPr>
                <w:i/>
                <w:sz w:val="24"/>
              </w:rPr>
            </w:pPr>
            <w:r>
              <w:rPr>
                <w:i/>
                <w:spacing w:val="-2"/>
                <w:sz w:val="24"/>
              </w:rPr>
              <w:t>2942,6</w:t>
            </w:r>
          </w:p>
        </w:tc>
        <w:tc>
          <w:tcPr>
            <w:tcW w:w="1419" w:type="dxa"/>
          </w:tcPr>
          <w:p w:rsidR="00BA7B2C" w:rsidRDefault="00BA7B2C">
            <w:pPr>
              <w:pStyle w:val="TableParagraph"/>
              <w:jc w:val="left"/>
              <w:rPr>
                <w:sz w:val="24"/>
              </w:rPr>
            </w:pPr>
          </w:p>
        </w:tc>
      </w:tr>
      <w:tr w:rsidR="00BA7B2C">
        <w:trPr>
          <w:trHeight w:val="551"/>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2"/>
                <w:sz w:val="24"/>
              </w:rPr>
              <w:t xml:space="preserve"> </w:t>
            </w:r>
            <w:r>
              <w:rPr>
                <w:i/>
                <w:sz w:val="24"/>
              </w:rPr>
              <w:t>внебюджетных</w:t>
            </w:r>
            <w:r>
              <w:rPr>
                <w:i/>
                <w:spacing w:val="-2"/>
                <w:sz w:val="24"/>
              </w:rPr>
              <w:t xml:space="preserve"> </w:t>
            </w:r>
            <w:r>
              <w:rPr>
                <w:i/>
                <w:spacing w:val="-5"/>
                <w:sz w:val="24"/>
              </w:rPr>
              <w:t>ис-</w:t>
            </w:r>
          </w:p>
          <w:p w:rsidR="00BA7B2C" w:rsidRDefault="00156D0F">
            <w:pPr>
              <w:pStyle w:val="TableParagraph"/>
              <w:spacing w:line="264" w:lineRule="exact"/>
              <w:ind w:left="107"/>
              <w:jc w:val="left"/>
              <w:rPr>
                <w:i/>
                <w:sz w:val="24"/>
              </w:rPr>
            </w:pPr>
            <w:r>
              <w:rPr>
                <w:i/>
                <w:spacing w:val="-2"/>
                <w:sz w:val="24"/>
              </w:rPr>
              <w:t>точников</w:t>
            </w:r>
          </w:p>
        </w:tc>
        <w:tc>
          <w:tcPr>
            <w:tcW w:w="1841" w:type="dxa"/>
          </w:tcPr>
          <w:p w:rsidR="00BA7B2C" w:rsidRDefault="00156D0F">
            <w:pPr>
              <w:pStyle w:val="TableParagraph"/>
              <w:spacing w:before="128"/>
              <w:ind w:left="9"/>
              <w:rPr>
                <w:i/>
                <w:sz w:val="24"/>
              </w:rPr>
            </w:pPr>
            <w:r>
              <w:rPr>
                <w:i/>
                <w:spacing w:val="-2"/>
                <w:sz w:val="24"/>
              </w:rPr>
              <w:t>8520,8</w:t>
            </w:r>
          </w:p>
        </w:tc>
        <w:tc>
          <w:tcPr>
            <w:tcW w:w="1419" w:type="dxa"/>
          </w:tcPr>
          <w:p w:rsidR="00BA7B2C" w:rsidRDefault="00156D0F">
            <w:pPr>
              <w:pStyle w:val="TableParagraph"/>
              <w:spacing w:before="128"/>
              <w:ind w:left="8"/>
              <w:rPr>
                <w:i/>
                <w:sz w:val="24"/>
              </w:rPr>
            </w:pPr>
            <w:r>
              <w:rPr>
                <w:i/>
                <w:spacing w:val="-2"/>
                <w:sz w:val="24"/>
              </w:rPr>
              <w:t>1532,8</w:t>
            </w:r>
          </w:p>
        </w:tc>
        <w:tc>
          <w:tcPr>
            <w:tcW w:w="1561" w:type="dxa"/>
          </w:tcPr>
          <w:p w:rsidR="00BA7B2C" w:rsidRDefault="00156D0F">
            <w:pPr>
              <w:pStyle w:val="TableParagraph"/>
              <w:spacing w:before="128"/>
              <w:ind w:left="4"/>
              <w:rPr>
                <w:i/>
                <w:sz w:val="24"/>
              </w:rPr>
            </w:pPr>
            <w:r>
              <w:rPr>
                <w:i/>
                <w:spacing w:val="-2"/>
                <w:sz w:val="24"/>
              </w:rPr>
              <w:t>6988,0</w:t>
            </w:r>
          </w:p>
        </w:tc>
        <w:tc>
          <w:tcPr>
            <w:tcW w:w="1419" w:type="dxa"/>
          </w:tcPr>
          <w:p w:rsidR="00BA7B2C" w:rsidRDefault="00BA7B2C">
            <w:pPr>
              <w:pStyle w:val="TableParagraph"/>
              <w:jc w:val="left"/>
              <w:rPr>
                <w:sz w:val="24"/>
              </w:rPr>
            </w:pPr>
          </w:p>
        </w:tc>
      </w:tr>
      <w:tr w:rsidR="00BA7B2C">
        <w:trPr>
          <w:trHeight w:val="827"/>
        </w:trPr>
        <w:tc>
          <w:tcPr>
            <w:tcW w:w="3257" w:type="dxa"/>
          </w:tcPr>
          <w:p w:rsidR="00BA7B2C" w:rsidRDefault="00156D0F">
            <w:pPr>
              <w:pStyle w:val="TableParagraph"/>
              <w:ind w:left="107"/>
              <w:jc w:val="left"/>
              <w:rPr>
                <w:sz w:val="24"/>
              </w:rPr>
            </w:pPr>
            <w:r>
              <w:rPr>
                <w:sz w:val="24"/>
              </w:rPr>
              <w:t>Реализация</w:t>
            </w:r>
            <w:r>
              <w:rPr>
                <w:spacing w:val="-15"/>
                <w:sz w:val="24"/>
              </w:rPr>
              <w:t xml:space="preserve"> </w:t>
            </w:r>
            <w:r>
              <w:rPr>
                <w:sz w:val="24"/>
              </w:rPr>
              <w:t>мероприятий</w:t>
            </w:r>
            <w:r>
              <w:rPr>
                <w:spacing w:val="-15"/>
                <w:sz w:val="24"/>
              </w:rPr>
              <w:t xml:space="preserve"> </w:t>
            </w:r>
            <w:r>
              <w:rPr>
                <w:sz w:val="24"/>
              </w:rPr>
              <w:t>по организации дорожного</w:t>
            </w:r>
          </w:p>
          <w:p w:rsidR="00BA7B2C" w:rsidRDefault="00156D0F">
            <w:pPr>
              <w:pStyle w:val="TableParagraph"/>
              <w:spacing w:line="264" w:lineRule="exact"/>
              <w:ind w:left="107"/>
              <w:jc w:val="left"/>
              <w:rPr>
                <w:sz w:val="24"/>
              </w:rPr>
            </w:pPr>
            <w:r>
              <w:rPr>
                <w:spacing w:val="-2"/>
                <w:sz w:val="24"/>
              </w:rPr>
              <w:t>движения</w:t>
            </w:r>
          </w:p>
        </w:tc>
        <w:tc>
          <w:tcPr>
            <w:tcW w:w="1841" w:type="dxa"/>
          </w:tcPr>
          <w:p w:rsidR="00BA7B2C" w:rsidRDefault="00156D0F">
            <w:pPr>
              <w:pStyle w:val="TableParagraph"/>
              <w:spacing w:before="267"/>
              <w:ind w:left="9"/>
              <w:rPr>
                <w:sz w:val="24"/>
              </w:rPr>
            </w:pPr>
            <w:r>
              <w:rPr>
                <w:spacing w:val="-2"/>
                <w:sz w:val="24"/>
              </w:rPr>
              <w:t>3265,9</w:t>
            </w:r>
          </w:p>
        </w:tc>
        <w:tc>
          <w:tcPr>
            <w:tcW w:w="1419" w:type="dxa"/>
          </w:tcPr>
          <w:p w:rsidR="00BA7B2C" w:rsidRDefault="00156D0F">
            <w:pPr>
              <w:pStyle w:val="TableParagraph"/>
              <w:spacing w:before="267"/>
              <w:ind w:left="8"/>
              <w:rPr>
                <w:sz w:val="24"/>
              </w:rPr>
            </w:pPr>
            <w:r>
              <w:rPr>
                <w:spacing w:val="-2"/>
                <w:sz w:val="24"/>
              </w:rPr>
              <w:t>565,2</w:t>
            </w:r>
          </w:p>
        </w:tc>
        <w:tc>
          <w:tcPr>
            <w:tcW w:w="1561" w:type="dxa"/>
          </w:tcPr>
          <w:p w:rsidR="00BA7B2C" w:rsidRDefault="00156D0F">
            <w:pPr>
              <w:pStyle w:val="TableParagraph"/>
              <w:spacing w:before="267"/>
              <w:ind w:left="4"/>
              <w:rPr>
                <w:sz w:val="24"/>
              </w:rPr>
            </w:pPr>
            <w:r>
              <w:rPr>
                <w:spacing w:val="-2"/>
                <w:sz w:val="24"/>
              </w:rPr>
              <w:t>2700,7</w:t>
            </w:r>
          </w:p>
        </w:tc>
        <w:tc>
          <w:tcPr>
            <w:tcW w:w="1419" w:type="dxa"/>
          </w:tcPr>
          <w:p w:rsidR="00BA7B2C" w:rsidRDefault="00156D0F">
            <w:pPr>
              <w:pStyle w:val="TableParagraph"/>
              <w:spacing w:before="267"/>
              <w:ind w:left="8" w:right="3"/>
              <w:rPr>
                <w:sz w:val="24"/>
              </w:rPr>
            </w:pPr>
            <w:r>
              <w:rPr>
                <w:spacing w:val="-2"/>
                <w:sz w:val="24"/>
              </w:rPr>
              <w:t>8502,0</w:t>
            </w:r>
          </w:p>
        </w:tc>
      </w:tr>
      <w:tr w:rsidR="00BA7B2C">
        <w:trPr>
          <w:trHeight w:val="551"/>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2"/>
                <w:sz w:val="24"/>
              </w:rPr>
              <w:t xml:space="preserve"> </w:t>
            </w:r>
            <w:r>
              <w:rPr>
                <w:i/>
                <w:sz w:val="24"/>
              </w:rPr>
              <w:t>средств</w:t>
            </w:r>
            <w:r>
              <w:rPr>
                <w:i/>
                <w:spacing w:val="-2"/>
                <w:sz w:val="24"/>
              </w:rPr>
              <w:t xml:space="preserve"> федерально-</w:t>
            </w:r>
          </w:p>
          <w:p w:rsidR="00BA7B2C" w:rsidRDefault="00156D0F">
            <w:pPr>
              <w:pStyle w:val="TableParagraph"/>
              <w:spacing w:line="264" w:lineRule="exact"/>
              <w:ind w:left="107"/>
              <w:jc w:val="left"/>
              <w:rPr>
                <w:i/>
                <w:sz w:val="24"/>
              </w:rPr>
            </w:pPr>
            <w:r>
              <w:rPr>
                <w:i/>
                <w:sz w:val="24"/>
              </w:rPr>
              <w:t xml:space="preserve">го </w:t>
            </w:r>
            <w:r>
              <w:rPr>
                <w:i/>
                <w:spacing w:val="-2"/>
                <w:sz w:val="24"/>
              </w:rPr>
              <w:t>бюджета</w:t>
            </w:r>
          </w:p>
        </w:tc>
        <w:tc>
          <w:tcPr>
            <w:tcW w:w="1841" w:type="dxa"/>
          </w:tcPr>
          <w:p w:rsidR="00BA7B2C" w:rsidRDefault="00BA7B2C">
            <w:pPr>
              <w:pStyle w:val="TableParagraph"/>
              <w:jc w:val="left"/>
              <w:rPr>
                <w:sz w:val="24"/>
              </w:rPr>
            </w:pPr>
          </w:p>
        </w:tc>
        <w:tc>
          <w:tcPr>
            <w:tcW w:w="1419" w:type="dxa"/>
          </w:tcPr>
          <w:p w:rsidR="00BA7B2C" w:rsidRDefault="00BA7B2C">
            <w:pPr>
              <w:pStyle w:val="TableParagraph"/>
              <w:jc w:val="left"/>
              <w:rPr>
                <w:sz w:val="24"/>
              </w:rPr>
            </w:pPr>
          </w:p>
        </w:tc>
        <w:tc>
          <w:tcPr>
            <w:tcW w:w="1561" w:type="dxa"/>
          </w:tcPr>
          <w:p w:rsidR="00BA7B2C" w:rsidRDefault="00BA7B2C">
            <w:pPr>
              <w:pStyle w:val="TableParagraph"/>
              <w:jc w:val="left"/>
              <w:rPr>
                <w:sz w:val="24"/>
              </w:rPr>
            </w:pPr>
          </w:p>
        </w:tc>
        <w:tc>
          <w:tcPr>
            <w:tcW w:w="1419" w:type="dxa"/>
          </w:tcPr>
          <w:p w:rsidR="00BA7B2C" w:rsidRDefault="00BA7B2C">
            <w:pPr>
              <w:pStyle w:val="TableParagraph"/>
              <w:jc w:val="left"/>
              <w:rPr>
                <w:sz w:val="24"/>
              </w:rPr>
            </w:pPr>
          </w:p>
        </w:tc>
      </w:tr>
      <w:tr w:rsidR="00BA7B2C">
        <w:trPr>
          <w:trHeight w:val="594"/>
        </w:trPr>
        <w:tc>
          <w:tcPr>
            <w:tcW w:w="3257" w:type="dxa"/>
          </w:tcPr>
          <w:p w:rsidR="00BA7B2C" w:rsidRDefault="00156D0F">
            <w:pPr>
              <w:pStyle w:val="TableParagraph"/>
              <w:spacing w:before="13"/>
              <w:ind w:left="107"/>
              <w:jc w:val="left"/>
              <w:rPr>
                <w:i/>
                <w:sz w:val="24"/>
              </w:rPr>
            </w:pPr>
            <w:r>
              <w:rPr>
                <w:i/>
                <w:sz w:val="24"/>
              </w:rPr>
              <w:t>за</w:t>
            </w:r>
            <w:r>
              <w:rPr>
                <w:i/>
                <w:spacing w:val="-12"/>
                <w:sz w:val="24"/>
              </w:rPr>
              <w:t xml:space="preserve"> </w:t>
            </w:r>
            <w:r>
              <w:rPr>
                <w:i/>
                <w:sz w:val="24"/>
              </w:rPr>
              <w:t>счет</w:t>
            </w:r>
            <w:r>
              <w:rPr>
                <w:i/>
                <w:spacing w:val="-12"/>
                <w:sz w:val="24"/>
              </w:rPr>
              <w:t xml:space="preserve"> </w:t>
            </w:r>
            <w:r>
              <w:rPr>
                <w:i/>
                <w:sz w:val="24"/>
              </w:rPr>
              <w:t>средств</w:t>
            </w:r>
            <w:r>
              <w:rPr>
                <w:i/>
                <w:spacing w:val="-12"/>
                <w:sz w:val="24"/>
              </w:rPr>
              <w:t xml:space="preserve"> </w:t>
            </w:r>
            <w:r>
              <w:rPr>
                <w:i/>
                <w:sz w:val="24"/>
              </w:rPr>
              <w:t>республи</w:t>
            </w:r>
            <w:r>
              <w:rPr>
                <w:i/>
                <w:sz w:val="24"/>
              </w:rPr>
              <w:softHyphen/>
              <w:t>канского бюджета</w:t>
            </w:r>
          </w:p>
        </w:tc>
        <w:tc>
          <w:tcPr>
            <w:tcW w:w="1841" w:type="dxa"/>
          </w:tcPr>
          <w:p w:rsidR="00BA7B2C" w:rsidRDefault="00156D0F">
            <w:pPr>
              <w:pStyle w:val="TableParagraph"/>
              <w:spacing w:before="150"/>
              <w:ind w:left="9"/>
              <w:rPr>
                <w:i/>
                <w:sz w:val="24"/>
              </w:rPr>
            </w:pPr>
            <w:r>
              <w:rPr>
                <w:i/>
                <w:spacing w:val="-2"/>
                <w:sz w:val="24"/>
              </w:rPr>
              <w:t>1691,7</w:t>
            </w:r>
          </w:p>
        </w:tc>
        <w:tc>
          <w:tcPr>
            <w:tcW w:w="1419" w:type="dxa"/>
          </w:tcPr>
          <w:p w:rsidR="00BA7B2C" w:rsidRDefault="00156D0F">
            <w:pPr>
              <w:pStyle w:val="TableParagraph"/>
              <w:spacing w:before="150"/>
              <w:ind w:left="8"/>
              <w:rPr>
                <w:i/>
                <w:sz w:val="24"/>
              </w:rPr>
            </w:pPr>
            <w:r>
              <w:rPr>
                <w:i/>
                <w:spacing w:val="-2"/>
                <w:sz w:val="24"/>
              </w:rPr>
              <w:t>137,6</w:t>
            </w:r>
          </w:p>
        </w:tc>
        <w:tc>
          <w:tcPr>
            <w:tcW w:w="1561" w:type="dxa"/>
          </w:tcPr>
          <w:p w:rsidR="00BA7B2C" w:rsidRDefault="00156D0F">
            <w:pPr>
              <w:pStyle w:val="TableParagraph"/>
              <w:spacing w:before="150"/>
              <w:ind w:left="4"/>
              <w:rPr>
                <w:i/>
                <w:sz w:val="24"/>
              </w:rPr>
            </w:pPr>
            <w:r>
              <w:rPr>
                <w:i/>
                <w:spacing w:val="-2"/>
                <w:sz w:val="24"/>
              </w:rPr>
              <w:t>1554,1</w:t>
            </w:r>
          </w:p>
        </w:tc>
        <w:tc>
          <w:tcPr>
            <w:tcW w:w="1419" w:type="dxa"/>
          </w:tcPr>
          <w:p w:rsidR="00BA7B2C" w:rsidRDefault="00156D0F">
            <w:pPr>
              <w:pStyle w:val="TableParagraph"/>
              <w:spacing w:before="150"/>
              <w:ind w:left="8" w:right="3"/>
              <w:rPr>
                <w:i/>
                <w:sz w:val="24"/>
              </w:rPr>
            </w:pPr>
            <w:r>
              <w:rPr>
                <w:i/>
                <w:spacing w:val="-2"/>
                <w:sz w:val="24"/>
              </w:rPr>
              <w:t>6801,6</w:t>
            </w:r>
          </w:p>
        </w:tc>
      </w:tr>
      <w:tr w:rsidR="00BA7B2C">
        <w:trPr>
          <w:trHeight w:val="827"/>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1"/>
                <w:sz w:val="24"/>
              </w:rPr>
              <w:t xml:space="preserve"> </w:t>
            </w:r>
            <w:r>
              <w:rPr>
                <w:i/>
                <w:sz w:val="24"/>
              </w:rPr>
              <w:t>средств</w:t>
            </w:r>
            <w:r>
              <w:rPr>
                <w:i/>
                <w:spacing w:val="-2"/>
                <w:sz w:val="24"/>
              </w:rPr>
              <w:t xml:space="preserve"> консолиди-</w:t>
            </w:r>
          </w:p>
          <w:p w:rsidR="00BA7B2C" w:rsidRDefault="00156D0F">
            <w:pPr>
              <w:pStyle w:val="TableParagraph"/>
              <w:spacing w:line="270" w:lineRule="atLeast"/>
              <w:ind w:left="107"/>
              <w:jc w:val="left"/>
              <w:rPr>
                <w:i/>
                <w:sz w:val="24"/>
              </w:rPr>
            </w:pPr>
            <w:r>
              <w:rPr>
                <w:i/>
                <w:sz w:val="24"/>
              </w:rPr>
              <w:t>рованного</w:t>
            </w:r>
            <w:r>
              <w:rPr>
                <w:i/>
                <w:spacing w:val="-15"/>
                <w:sz w:val="24"/>
              </w:rPr>
              <w:t xml:space="preserve"> </w:t>
            </w:r>
            <w:r>
              <w:rPr>
                <w:i/>
                <w:sz w:val="24"/>
              </w:rPr>
              <w:t>бюджета</w:t>
            </w:r>
            <w:r>
              <w:rPr>
                <w:i/>
                <w:spacing w:val="-15"/>
                <w:sz w:val="24"/>
              </w:rPr>
              <w:t xml:space="preserve"> </w:t>
            </w:r>
            <w:r>
              <w:rPr>
                <w:i/>
                <w:sz w:val="24"/>
              </w:rPr>
              <w:t>город</w:t>
            </w:r>
            <w:r>
              <w:rPr>
                <w:i/>
                <w:sz w:val="24"/>
              </w:rPr>
              <w:softHyphen/>
              <w:t>ского округа Махачкала</w:t>
            </w:r>
          </w:p>
        </w:tc>
        <w:tc>
          <w:tcPr>
            <w:tcW w:w="1841" w:type="dxa"/>
          </w:tcPr>
          <w:p w:rsidR="00BA7B2C" w:rsidRDefault="00156D0F">
            <w:pPr>
              <w:pStyle w:val="TableParagraph"/>
              <w:spacing w:before="267"/>
              <w:ind w:left="9"/>
              <w:rPr>
                <w:i/>
                <w:sz w:val="24"/>
              </w:rPr>
            </w:pPr>
            <w:r>
              <w:rPr>
                <w:i/>
                <w:spacing w:val="-2"/>
                <w:sz w:val="24"/>
              </w:rPr>
              <w:t>1574,2</w:t>
            </w:r>
          </w:p>
        </w:tc>
        <w:tc>
          <w:tcPr>
            <w:tcW w:w="1419" w:type="dxa"/>
          </w:tcPr>
          <w:p w:rsidR="00BA7B2C" w:rsidRDefault="00156D0F">
            <w:pPr>
              <w:pStyle w:val="TableParagraph"/>
              <w:spacing w:before="267"/>
              <w:ind w:left="8"/>
              <w:rPr>
                <w:i/>
                <w:sz w:val="24"/>
              </w:rPr>
            </w:pPr>
            <w:r>
              <w:rPr>
                <w:i/>
                <w:spacing w:val="-2"/>
                <w:sz w:val="24"/>
              </w:rPr>
              <w:t>427,6</w:t>
            </w:r>
          </w:p>
        </w:tc>
        <w:tc>
          <w:tcPr>
            <w:tcW w:w="1561" w:type="dxa"/>
          </w:tcPr>
          <w:p w:rsidR="00BA7B2C" w:rsidRDefault="00156D0F">
            <w:pPr>
              <w:pStyle w:val="TableParagraph"/>
              <w:spacing w:before="267"/>
              <w:ind w:left="4"/>
              <w:rPr>
                <w:i/>
                <w:sz w:val="24"/>
              </w:rPr>
            </w:pPr>
            <w:r>
              <w:rPr>
                <w:i/>
                <w:spacing w:val="-2"/>
                <w:sz w:val="24"/>
              </w:rPr>
              <w:t>1146,6</w:t>
            </w:r>
          </w:p>
        </w:tc>
        <w:tc>
          <w:tcPr>
            <w:tcW w:w="1419" w:type="dxa"/>
          </w:tcPr>
          <w:p w:rsidR="00BA7B2C" w:rsidRDefault="00156D0F">
            <w:pPr>
              <w:pStyle w:val="TableParagraph"/>
              <w:spacing w:before="267"/>
              <w:ind w:left="8" w:right="3"/>
              <w:rPr>
                <w:i/>
                <w:sz w:val="24"/>
              </w:rPr>
            </w:pPr>
            <w:r>
              <w:rPr>
                <w:i/>
                <w:spacing w:val="-2"/>
                <w:sz w:val="24"/>
              </w:rPr>
              <w:t>1700,4</w:t>
            </w:r>
          </w:p>
        </w:tc>
      </w:tr>
      <w:tr w:rsidR="00BA7B2C">
        <w:trPr>
          <w:trHeight w:val="551"/>
        </w:trPr>
        <w:tc>
          <w:tcPr>
            <w:tcW w:w="3257" w:type="dxa"/>
          </w:tcPr>
          <w:p w:rsidR="00BA7B2C" w:rsidRDefault="00156D0F">
            <w:pPr>
              <w:pStyle w:val="TableParagraph"/>
              <w:spacing w:line="268" w:lineRule="exact"/>
              <w:ind w:left="107"/>
              <w:jc w:val="left"/>
              <w:rPr>
                <w:i/>
                <w:sz w:val="24"/>
              </w:rPr>
            </w:pPr>
            <w:r>
              <w:rPr>
                <w:i/>
                <w:sz w:val="24"/>
              </w:rPr>
              <w:t>за</w:t>
            </w:r>
            <w:r>
              <w:rPr>
                <w:i/>
                <w:spacing w:val="-2"/>
                <w:sz w:val="24"/>
              </w:rPr>
              <w:t xml:space="preserve"> </w:t>
            </w:r>
            <w:r>
              <w:rPr>
                <w:i/>
                <w:sz w:val="24"/>
              </w:rPr>
              <w:t>счет</w:t>
            </w:r>
            <w:r>
              <w:rPr>
                <w:i/>
                <w:spacing w:val="-2"/>
                <w:sz w:val="24"/>
              </w:rPr>
              <w:t xml:space="preserve"> </w:t>
            </w:r>
            <w:r>
              <w:rPr>
                <w:i/>
                <w:sz w:val="24"/>
              </w:rPr>
              <w:t>внебюджетных</w:t>
            </w:r>
            <w:r>
              <w:rPr>
                <w:i/>
                <w:spacing w:val="-2"/>
                <w:sz w:val="24"/>
              </w:rPr>
              <w:t xml:space="preserve"> </w:t>
            </w:r>
            <w:r>
              <w:rPr>
                <w:i/>
                <w:spacing w:val="-5"/>
                <w:sz w:val="24"/>
              </w:rPr>
              <w:t>ис-</w:t>
            </w:r>
          </w:p>
          <w:p w:rsidR="00BA7B2C" w:rsidRDefault="00156D0F">
            <w:pPr>
              <w:pStyle w:val="TableParagraph"/>
              <w:spacing w:line="264" w:lineRule="exact"/>
              <w:ind w:left="107"/>
              <w:jc w:val="left"/>
              <w:rPr>
                <w:i/>
                <w:sz w:val="24"/>
              </w:rPr>
            </w:pPr>
            <w:r>
              <w:rPr>
                <w:i/>
                <w:spacing w:val="-2"/>
                <w:sz w:val="24"/>
              </w:rPr>
              <w:t>точников</w:t>
            </w:r>
          </w:p>
        </w:tc>
        <w:tc>
          <w:tcPr>
            <w:tcW w:w="1841" w:type="dxa"/>
          </w:tcPr>
          <w:p w:rsidR="00BA7B2C" w:rsidRDefault="00BA7B2C">
            <w:pPr>
              <w:pStyle w:val="TableParagraph"/>
              <w:jc w:val="left"/>
              <w:rPr>
                <w:sz w:val="24"/>
              </w:rPr>
            </w:pPr>
          </w:p>
        </w:tc>
        <w:tc>
          <w:tcPr>
            <w:tcW w:w="1419" w:type="dxa"/>
          </w:tcPr>
          <w:p w:rsidR="00BA7B2C" w:rsidRDefault="00BA7B2C">
            <w:pPr>
              <w:pStyle w:val="TableParagraph"/>
              <w:jc w:val="left"/>
              <w:rPr>
                <w:sz w:val="24"/>
              </w:rPr>
            </w:pPr>
          </w:p>
        </w:tc>
        <w:tc>
          <w:tcPr>
            <w:tcW w:w="1561" w:type="dxa"/>
          </w:tcPr>
          <w:p w:rsidR="00BA7B2C" w:rsidRDefault="00BA7B2C">
            <w:pPr>
              <w:pStyle w:val="TableParagraph"/>
              <w:jc w:val="left"/>
              <w:rPr>
                <w:sz w:val="24"/>
              </w:rPr>
            </w:pPr>
          </w:p>
        </w:tc>
        <w:tc>
          <w:tcPr>
            <w:tcW w:w="1419" w:type="dxa"/>
          </w:tcPr>
          <w:p w:rsidR="00BA7B2C" w:rsidRDefault="00BA7B2C">
            <w:pPr>
              <w:pStyle w:val="TableParagraph"/>
              <w:jc w:val="left"/>
              <w:rPr>
                <w:sz w:val="24"/>
              </w:rPr>
            </w:pPr>
          </w:p>
        </w:tc>
      </w:tr>
    </w:tbl>
    <w:p w:rsidR="00BA7B2C" w:rsidRDefault="00BA7B2C">
      <w:pPr>
        <w:pStyle w:val="TableParagraph"/>
        <w:jc w:val="left"/>
        <w:rPr>
          <w:sz w:val="24"/>
        </w:rPr>
        <w:sectPr w:rsidR="00BA7B2C">
          <w:type w:val="continuous"/>
          <w:pgSz w:w="11910" w:h="16840"/>
          <w:pgMar w:top="1100" w:right="283" w:bottom="1100" w:left="1133" w:header="0" w:footer="906" w:gutter="0"/>
          <w:cols w:space="720"/>
        </w:sectPr>
      </w:pPr>
    </w:p>
    <w:p w:rsidR="00BA7B2C" w:rsidRDefault="00156D0F">
      <w:pPr>
        <w:pStyle w:val="3"/>
        <w:numPr>
          <w:ilvl w:val="1"/>
          <w:numId w:val="51"/>
        </w:numPr>
        <w:tabs>
          <w:tab w:val="left" w:pos="1058"/>
        </w:tabs>
        <w:spacing w:line="360" w:lineRule="auto"/>
        <w:ind w:left="568" w:right="838" w:firstLine="0"/>
        <w:jc w:val="both"/>
      </w:pPr>
      <w:bookmarkStart w:id="44" w:name="7.5._Предложения_по_институциональным_пр"/>
      <w:bookmarkStart w:id="45" w:name="_bookmark24"/>
      <w:bookmarkEnd w:id="44"/>
      <w:bookmarkEnd w:id="45"/>
      <w:r>
        <w:lastRenderedPageBreak/>
        <w:t>Предложения</w:t>
      </w:r>
      <w:r>
        <w:rPr>
          <w:spacing w:val="-7"/>
        </w:rPr>
        <w:t xml:space="preserve"> </w:t>
      </w:r>
      <w:r>
        <w:t>по</w:t>
      </w:r>
      <w:r>
        <w:rPr>
          <w:spacing w:val="-8"/>
        </w:rPr>
        <w:t xml:space="preserve"> </w:t>
      </w:r>
      <w:r>
        <w:t>институциональным</w:t>
      </w:r>
      <w:r>
        <w:rPr>
          <w:spacing w:val="-8"/>
        </w:rPr>
        <w:t xml:space="preserve"> </w:t>
      </w:r>
      <w:r>
        <w:t>преобразованиям,</w:t>
      </w:r>
      <w:r>
        <w:rPr>
          <w:spacing w:val="-9"/>
        </w:rPr>
        <w:t xml:space="preserve"> </w:t>
      </w:r>
      <w:r>
        <w:t>совершен</w:t>
      </w:r>
      <w:r>
        <w:softHyphen/>
        <w:t>ствованию правового и информационного обеспечения деятельности в сфере</w:t>
      </w:r>
      <w:r>
        <w:rPr>
          <w:spacing w:val="-4"/>
        </w:rPr>
        <w:t xml:space="preserve"> </w:t>
      </w:r>
      <w:r>
        <w:t>проектирования,</w:t>
      </w:r>
      <w:r>
        <w:rPr>
          <w:spacing w:val="-4"/>
        </w:rPr>
        <w:t xml:space="preserve"> </w:t>
      </w:r>
      <w:r>
        <w:t>строительства,</w:t>
      </w:r>
      <w:r>
        <w:rPr>
          <w:spacing w:val="-4"/>
        </w:rPr>
        <w:t xml:space="preserve"> </w:t>
      </w:r>
      <w:r>
        <w:t>реконструкции</w:t>
      </w:r>
      <w:r>
        <w:rPr>
          <w:spacing w:val="-5"/>
        </w:rPr>
        <w:t xml:space="preserve"> </w:t>
      </w:r>
      <w:r>
        <w:t>объектов</w:t>
      </w:r>
      <w:r>
        <w:rPr>
          <w:spacing w:val="-7"/>
        </w:rPr>
        <w:t xml:space="preserve"> </w:t>
      </w:r>
      <w:r>
        <w:t>транс</w:t>
      </w:r>
      <w:r>
        <w:softHyphen/>
        <w:t>портной инфраструктуры на территории города Махачкалы</w:t>
      </w:r>
    </w:p>
    <w:p w:rsidR="00BA7B2C" w:rsidRDefault="00BA7B2C">
      <w:pPr>
        <w:pStyle w:val="a3"/>
        <w:spacing w:before="94"/>
        <w:rPr>
          <w:b/>
          <w:sz w:val="28"/>
        </w:rPr>
      </w:pPr>
    </w:p>
    <w:p w:rsidR="00BA7B2C" w:rsidRDefault="00156D0F">
      <w:pPr>
        <w:pStyle w:val="6"/>
        <w:spacing w:before="1" w:line="360" w:lineRule="auto"/>
        <w:ind w:left="619" w:right="615" w:hanging="2"/>
      </w:pPr>
      <w:r>
        <w:t>Предложения по совершенствованию институциональным преобразованиям, совер</w:t>
      </w:r>
      <w:r>
        <w:softHyphen/>
        <w:t>шенствованию</w:t>
      </w:r>
      <w:r>
        <w:rPr>
          <w:spacing w:val="-5"/>
        </w:rPr>
        <w:t xml:space="preserve"> </w:t>
      </w:r>
      <w:r>
        <w:t>правового</w:t>
      </w:r>
      <w:r>
        <w:rPr>
          <w:spacing w:val="-5"/>
        </w:rPr>
        <w:t xml:space="preserve"> </w:t>
      </w:r>
      <w:r>
        <w:t>и</w:t>
      </w:r>
      <w:r>
        <w:rPr>
          <w:spacing w:val="-5"/>
        </w:rPr>
        <w:t xml:space="preserve"> </w:t>
      </w:r>
      <w:r>
        <w:t>информационного</w:t>
      </w:r>
      <w:r>
        <w:rPr>
          <w:spacing w:val="-5"/>
        </w:rPr>
        <w:t xml:space="preserve"> </w:t>
      </w:r>
      <w:r>
        <w:t>обеспечения</w:t>
      </w:r>
      <w:r>
        <w:rPr>
          <w:spacing w:val="-4"/>
        </w:rPr>
        <w:t xml:space="preserve"> </w:t>
      </w:r>
      <w:r>
        <w:t>деятельности</w:t>
      </w:r>
      <w:r>
        <w:rPr>
          <w:spacing w:val="-5"/>
        </w:rPr>
        <w:t xml:space="preserve"> </w:t>
      </w:r>
      <w:r>
        <w:t>в</w:t>
      </w:r>
      <w:r>
        <w:rPr>
          <w:spacing w:val="-5"/>
        </w:rPr>
        <w:t xml:space="preserve"> </w:t>
      </w:r>
      <w:r>
        <w:t>сфере</w:t>
      </w:r>
      <w:r>
        <w:rPr>
          <w:spacing w:val="-6"/>
        </w:rPr>
        <w:t xml:space="preserve"> </w:t>
      </w:r>
      <w:r>
        <w:t>пас</w:t>
      </w:r>
      <w:r>
        <w:softHyphen/>
        <w:t>сажирского транспорта общего пользования</w:t>
      </w:r>
    </w:p>
    <w:p w:rsidR="00BA7B2C" w:rsidRDefault="00BA7B2C">
      <w:pPr>
        <w:pStyle w:val="a3"/>
        <w:spacing w:before="133"/>
        <w:rPr>
          <w:b/>
          <w:i/>
        </w:rPr>
      </w:pPr>
    </w:p>
    <w:p w:rsidR="00BA7B2C" w:rsidRDefault="00156D0F">
      <w:pPr>
        <w:pStyle w:val="a3"/>
        <w:spacing w:line="360" w:lineRule="auto"/>
        <w:ind w:left="568" w:right="563" w:firstLine="566"/>
        <w:jc w:val="both"/>
      </w:pPr>
      <w:r>
        <w:t>В сфере пассажирского транспорта общего пользования рекомендуются проведение следующих мероприятий:</w:t>
      </w:r>
    </w:p>
    <w:p w:rsidR="00BA7B2C" w:rsidRDefault="00156D0F">
      <w:pPr>
        <w:pStyle w:val="a4"/>
        <w:numPr>
          <w:ilvl w:val="0"/>
          <w:numId w:val="18"/>
        </w:numPr>
        <w:tabs>
          <w:tab w:val="left" w:pos="1426"/>
        </w:tabs>
        <w:spacing w:line="360" w:lineRule="auto"/>
        <w:ind w:right="563" w:firstLine="566"/>
        <w:jc w:val="both"/>
        <w:rPr>
          <w:sz w:val="24"/>
        </w:rPr>
      </w:pPr>
      <w:r>
        <w:rPr>
          <w:b/>
          <w:sz w:val="24"/>
        </w:rPr>
        <w:t>Оптимизировать маршрутную сеть</w:t>
      </w:r>
      <w:r>
        <w:rPr>
          <w:sz w:val="24"/>
        </w:rPr>
        <w:t>, сократить дублирование муниципальных маршрутов, заменить на них подвижной состав малой вместимости на маршрутные транс</w:t>
      </w:r>
      <w:r>
        <w:rPr>
          <w:sz w:val="24"/>
        </w:rPr>
        <w:softHyphen/>
        <w:t>портные средства средней и большой вместимости.</w:t>
      </w:r>
    </w:p>
    <w:p w:rsidR="00BA7B2C" w:rsidRDefault="00156D0F">
      <w:pPr>
        <w:pStyle w:val="5"/>
        <w:numPr>
          <w:ilvl w:val="0"/>
          <w:numId w:val="18"/>
        </w:numPr>
        <w:tabs>
          <w:tab w:val="left" w:pos="1381"/>
        </w:tabs>
        <w:spacing w:before="4" w:line="360" w:lineRule="auto"/>
        <w:ind w:right="567" w:firstLine="566"/>
        <w:jc w:val="both"/>
      </w:pPr>
      <w:r>
        <w:t>Провести конкурсы на выполнение работ, связанных с осуществлением регу</w:t>
      </w:r>
      <w:r>
        <w:softHyphen/>
        <w:t>лярных перевозок пассажиров и багажа автомобильным транспортом по регулируе</w:t>
      </w:r>
      <w:r>
        <w:softHyphen/>
        <w:t>мым тарифам по всем муниципальным маршрутам г. Махачкалы.</w:t>
      </w:r>
    </w:p>
    <w:p w:rsidR="00BA7B2C" w:rsidRDefault="00156D0F">
      <w:pPr>
        <w:pStyle w:val="a4"/>
        <w:numPr>
          <w:ilvl w:val="0"/>
          <w:numId w:val="18"/>
        </w:numPr>
        <w:tabs>
          <w:tab w:val="left" w:pos="1378"/>
        </w:tabs>
        <w:spacing w:line="360" w:lineRule="auto"/>
        <w:ind w:right="564" w:firstLine="566"/>
        <w:jc w:val="both"/>
        <w:rPr>
          <w:sz w:val="24"/>
        </w:rPr>
      </w:pPr>
      <w:r>
        <w:rPr>
          <w:b/>
          <w:sz w:val="24"/>
        </w:rPr>
        <w:t>Перейти на</w:t>
      </w:r>
      <w:r>
        <w:rPr>
          <w:b/>
          <w:spacing w:val="-2"/>
          <w:sz w:val="24"/>
        </w:rPr>
        <w:t xml:space="preserve"> </w:t>
      </w:r>
      <w:r>
        <w:rPr>
          <w:b/>
          <w:sz w:val="24"/>
        </w:rPr>
        <w:t>заключение</w:t>
      </w:r>
      <w:r>
        <w:rPr>
          <w:b/>
          <w:spacing w:val="-1"/>
          <w:sz w:val="24"/>
        </w:rPr>
        <w:t xml:space="preserve"> </w:t>
      </w:r>
      <w:r>
        <w:rPr>
          <w:b/>
          <w:sz w:val="24"/>
        </w:rPr>
        <w:t>брутто-контрактов с</w:t>
      </w:r>
      <w:r>
        <w:rPr>
          <w:b/>
          <w:spacing w:val="-1"/>
          <w:sz w:val="24"/>
        </w:rPr>
        <w:t xml:space="preserve"> </w:t>
      </w:r>
      <w:r>
        <w:rPr>
          <w:b/>
          <w:sz w:val="24"/>
        </w:rPr>
        <w:t>перевозчиками</w:t>
      </w:r>
      <w:r>
        <w:rPr>
          <w:sz w:val="24"/>
        </w:rPr>
        <w:t>, в</w:t>
      </w:r>
      <w:r>
        <w:rPr>
          <w:spacing w:val="-3"/>
          <w:sz w:val="24"/>
        </w:rPr>
        <w:t xml:space="preserve"> </w:t>
      </w:r>
      <w:r>
        <w:rPr>
          <w:sz w:val="24"/>
        </w:rPr>
        <w:t>состав которых включить следующую информацию:</w:t>
      </w:r>
    </w:p>
    <w:p w:rsidR="00BA7B2C" w:rsidRDefault="00156D0F">
      <w:pPr>
        <w:pStyle w:val="a4"/>
        <w:numPr>
          <w:ilvl w:val="1"/>
          <w:numId w:val="18"/>
        </w:numPr>
        <w:tabs>
          <w:tab w:val="left" w:pos="1308"/>
        </w:tabs>
        <w:spacing w:line="360" w:lineRule="auto"/>
        <w:ind w:right="564" w:firstLine="566"/>
        <w:rPr>
          <w:sz w:val="24"/>
        </w:rPr>
      </w:pPr>
      <w:r>
        <w:rPr>
          <w:sz w:val="24"/>
        </w:rPr>
        <w:t>протяженность</w:t>
      </w:r>
      <w:r>
        <w:rPr>
          <w:spacing w:val="33"/>
          <w:sz w:val="24"/>
        </w:rPr>
        <w:t xml:space="preserve"> </w:t>
      </w:r>
      <w:r>
        <w:rPr>
          <w:sz w:val="24"/>
        </w:rPr>
        <w:t>маршрута,</w:t>
      </w:r>
      <w:r>
        <w:rPr>
          <w:spacing w:val="33"/>
          <w:sz w:val="24"/>
        </w:rPr>
        <w:t xml:space="preserve"> </w:t>
      </w:r>
      <w:r>
        <w:rPr>
          <w:sz w:val="24"/>
        </w:rPr>
        <w:t>путь</w:t>
      </w:r>
      <w:r>
        <w:rPr>
          <w:spacing w:val="33"/>
          <w:sz w:val="24"/>
        </w:rPr>
        <w:t xml:space="preserve"> </w:t>
      </w:r>
      <w:r>
        <w:rPr>
          <w:sz w:val="24"/>
        </w:rPr>
        <w:t>следования</w:t>
      </w:r>
      <w:r>
        <w:rPr>
          <w:spacing w:val="33"/>
          <w:sz w:val="24"/>
        </w:rPr>
        <w:t xml:space="preserve"> </w:t>
      </w:r>
      <w:r>
        <w:rPr>
          <w:sz w:val="24"/>
        </w:rPr>
        <w:t>в</w:t>
      </w:r>
      <w:r>
        <w:rPr>
          <w:spacing w:val="32"/>
          <w:sz w:val="24"/>
        </w:rPr>
        <w:t xml:space="preserve"> </w:t>
      </w:r>
      <w:r>
        <w:rPr>
          <w:sz w:val="24"/>
        </w:rPr>
        <w:t>прямом</w:t>
      </w:r>
      <w:r>
        <w:rPr>
          <w:spacing w:val="32"/>
          <w:sz w:val="24"/>
        </w:rPr>
        <w:t xml:space="preserve"> </w:t>
      </w:r>
      <w:r>
        <w:rPr>
          <w:sz w:val="24"/>
        </w:rPr>
        <w:t>и</w:t>
      </w:r>
      <w:r>
        <w:rPr>
          <w:spacing w:val="34"/>
          <w:sz w:val="24"/>
        </w:rPr>
        <w:t xml:space="preserve"> </w:t>
      </w:r>
      <w:r>
        <w:rPr>
          <w:sz w:val="24"/>
        </w:rPr>
        <w:t>в</w:t>
      </w:r>
      <w:r>
        <w:rPr>
          <w:spacing w:val="34"/>
          <w:sz w:val="24"/>
        </w:rPr>
        <w:t xml:space="preserve"> </w:t>
      </w:r>
      <w:r>
        <w:rPr>
          <w:sz w:val="24"/>
        </w:rPr>
        <w:t>обратном</w:t>
      </w:r>
      <w:r>
        <w:rPr>
          <w:spacing w:val="32"/>
          <w:sz w:val="24"/>
        </w:rPr>
        <w:t xml:space="preserve"> </w:t>
      </w:r>
      <w:r>
        <w:rPr>
          <w:sz w:val="24"/>
        </w:rPr>
        <w:t>направлении, перечень остановочных пунктов;</w:t>
      </w:r>
    </w:p>
    <w:p w:rsidR="00BA7B2C" w:rsidRDefault="00156D0F">
      <w:pPr>
        <w:pStyle w:val="a4"/>
        <w:numPr>
          <w:ilvl w:val="1"/>
          <w:numId w:val="18"/>
        </w:numPr>
        <w:tabs>
          <w:tab w:val="left" w:pos="1273"/>
        </w:tabs>
        <w:ind w:left="1273" w:hanging="138"/>
        <w:rPr>
          <w:sz w:val="24"/>
        </w:rPr>
      </w:pPr>
      <w:r>
        <w:rPr>
          <w:sz w:val="24"/>
        </w:rPr>
        <w:t>схема</w:t>
      </w:r>
      <w:r>
        <w:rPr>
          <w:spacing w:val="-2"/>
          <w:sz w:val="24"/>
        </w:rPr>
        <w:t xml:space="preserve"> </w:t>
      </w:r>
      <w:r>
        <w:rPr>
          <w:sz w:val="24"/>
        </w:rPr>
        <w:t>маршрута</w:t>
      </w:r>
      <w:r>
        <w:rPr>
          <w:spacing w:val="-1"/>
          <w:sz w:val="24"/>
        </w:rPr>
        <w:t xml:space="preserve"> </w:t>
      </w:r>
      <w:r>
        <w:rPr>
          <w:sz w:val="24"/>
        </w:rPr>
        <w:t>в</w:t>
      </w:r>
      <w:r>
        <w:rPr>
          <w:spacing w:val="-1"/>
          <w:sz w:val="24"/>
        </w:rPr>
        <w:t xml:space="preserve"> </w:t>
      </w:r>
      <w:r>
        <w:rPr>
          <w:sz w:val="24"/>
        </w:rPr>
        <w:t>прямом</w:t>
      </w:r>
      <w:r>
        <w:rPr>
          <w:spacing w:val="-1"/>
          <w:sz w:val="24"/>
        </w:rPr>
        <w:t xml:space="preserve"> </w:t>
      </w:r>
      <w:r>
        <w:rPr>
          <w:sz w:val="24"/>
        </w:rPr>
        <w:t>и</w:t>
      </w:r>
      <w:r>
        <w:rPr>
          <w:spacing w:val="1"/>
          <w:sz w:val="24"/>
        </w:rPr>
        <w:t xml:space="preserve"> </w:t>
      </w:r>
      <w:r>
        <w:rPr>
          <w:sz w:val="24"/>
        </w:rPr>
        <w:t>обратном</w:t>
      </w:r>
      <w:r>
        <w:rPr>
          <w:spacing w:val="-1"/>
          <w:sz w:val="24"/>
        </w:rPr>
        <w:t xml:space="preserve"> </w:t>
      </w:r>
      <w:r>
        <w:rPr>
          <w:spacing w:val="-2"/>
          <w:sz w:val="24"/>
        </w:rPr>
        <w:t>направлении;</w:t>
      </w:r>
    </w:p>
    <w:p w:rsidR="00BA7B2C" w:rsidRDefault="00156D0F">
      <w:pPr>
        <w:pStyle w:val="a4"/>
        <w:numPr>
          <w:ilvl w:val="1"/>
          <w:numId w:val="18"/>
        </w:numPr>
        <w:tabs>
          <w:tab w:val="left" w:pos="1273"/>
        </w:tabs>
        <w:spacing w:before="133"/>
        <w:ind w:left="1273" w:hanging="138"/>
        <w:rPr>
          <w:sz w:val="24"/>
        </w:rPr>
      </w:pPr>
      <w:r>
        <w:rPr>
          <w:sz w:val="24"/>
        </w:rPr>
        <w:t>графики</w:t>
      </w:r>
      <w:r>
        <w:rPr>
          <w:spacing w:val="-1"/>
          <w:sz w:val="24"/>
        </w:rPr>
        <w:t xml:space="preserve"> </w:t>
      </w:r>
      <w:r>
        <w:rPr>
          <w:sz w:val="24"/>
        </w:rPr>
        <w:t>движения</w:t>
      </w:r>
      <w:r>
        <w:rPr>
          <w:spacing w:val="-1"/>
          <w:sz w:val="24"/>
        </w:rPr>
        <w:t xml:space="preserve"> </w:t>
      </w:r>
      <w:r>
        <w:rPr>
          <w:sz w:val="24"/>
        </w:rPr>
        <w:t>(выходы)</w:t>
      </w:r>
      <w:r>
        <w:rPr>
          <w:spacing w:val="-3"/>
          <w:sz w:val="24"/>
        </w:rPr>
        <w:t xml:space="preserve"> </w:t>
      </w:r>
      <w:r>
        <w:rPr>
          <w:sz w:val="24"/>
        </w:rPr>
        <w:t>транспортных</w:t>
      </w:r>
      <w:r>
        <w:rPr>
          <w:spacing w:val="1"/>
          <w:sz w:val="24"/>
        </w:rPr>
        <w:t xml:space="preserve"> </w:t>
      </w:r>
      <w:r>
        <w:rPr>
          <w:spacing w:val="-2"/>
          <w:sz w:val="24"/>
        </w:rPr>
        <w:t>средств;</w:t>
      </w:r>
    </w:p>
    <w:p w:rsidR="00BA7B2C" w:rsidRDefault="00156D0F">
      <w:pPr>
        <w:pStyle w:val="a4"/>
        <w:numPr>
          <w:ilvl w:val="1"/>
          <w:numId w:val="18"/>
        </w:numPr>
        <w:tabs>
          <w:tab w:val="left" w:pos="1273"/>
        </w:tabs>
        <w:spacing w:before="139"/>
        <w:ind w:left="1273" w:hanging="138"/>
        <w:rPr>
          <w:sz w:val="24"/>
        </w:rPr>
      </w:pPr>
      <w:r>
        <w:rPr>
          <w:sz w:val="24"/>
        </w:rPr>
        <w:t>расписание</w:t>
      </w:r>
      <w:r>
        <w:rPr>
          <w:spacing w:val="-5"/>
          <w:sz w:val="24"/>
        </w:rPr>
        <w:t xml:space="preserve"> </w:t>
      </w:r>
      <w:r>
        <w:rPr>
          <w:sz w:val="24"/>
        </w:rPr>
        <w:t>отправления</w:t>
      </w:r>
      <w:r>
        <w:rPr>
          <w:spacing w:val="-1"/>
          <w:sz w:val="24"/>
        </w:rPr>
        <w:t xml:space="preserve"> </w:t>
      </w:r>
      <w:r>
        <w:rPr>
          <w:sz w:val="24"/>
        </w:rPr>
        <w:t>транспортных средств</w:t>
      </w:r>
      <w:r>
        <w:rPr>
          <w:spacing w:val="-2"/>
          <w:sz w:val="24"/>
        </w:rPr>
        <w:t xml:space="preserve"> </w:t>
      </w:r>
      <w:r>
        <w:rPr>
          <w:sz w:val="24"/>
        </w:rPr>
        <w:t>от</w:t>
      </w:r>
      <w:r>
        <w:rPr>
          <w:spacing w:val="-2"/>
          <w:sz w:val="24"/>
        </w:rPr>
        <w:t xml:space="preserve"> </w:t>
      </w:r>
      <w:r>
        <w:rPr>
          <w:sz w:val="24"/>
        </w:rPr>
        <w:t>остановочных</w:t>
      </w:r>
      <w:r>
        <w:rPr>
          <w:spacing w:val="-1"/>
          <w:sz w:val="24"/>
        </w:rPr>
        <w:t xml:space="preserve"> </w:t>
      </w:r>
      <w:r>
        <w:rPr>
          <w:spacing w:val="-2"/>
          <w:sz w:val="24"/>
        </w:rPr>
        <w:t>пунктов;</w:t>
      </w:r>
    </w:p>
    <w:p w:rsidR="00BA7B2C" w:rsidRDefault="00156D0F">
      <w:pPr>
        <w:pStyle w:val="a4"/>
        <w:numPr>
          <w:ilvl w:val="1"/>
          <w:numId w:val="18"/>
        </w:numPr>
        <w:tabs>
          <w:tab w:val="left" w:pos="1333"/>
        </w:tabs>
        <w:spacing w:before="137"/>
        <w:ind w:left="1333" w:hanging="198"/>
        <w:rPr>
          <w:sz w:val="24"/>
        </w:rPr>
      </w:pPr>
      <w:r>
        <w:rPr>
          <w:sz w:val="24"/>
        </w:rPr>
        <w:t>планируемое</w:t>
      </w:r>
      <w:r>
        <w:rPr>
          <w:spacing w:val="-5"/>
          <w:sz w:val="24"/>
        </w:rPr>
        <w:t xml:space="preserve"> </w:t>
      </w:r>
      <w:r>
        <w:rPr>
          <w:sz w:val="24"/>
        </w:rPr>
        <w:t>количество</w:t>
      </w:r>
      <w:r>
        <w:rPr>
          <w:spacing w:val="-1"/>
          <w:sz w:val="24"/>
        </w:rPr>
        <w:t xml:space="preserve"> </w:t>
      </w:r>
      <w:r>
        <w:rPr>
          <w:sz w:val="24"/>
        </w:rPr>
        <w:t>рейсов</w:t>
      </w:r>
      <w:r>
        <w:rPr>
          <w:spacing w:val="-2"/>
          <w:sz w:val="24"/>
        </w:rPr>
        <w:t xml:space="preserve"> </w:t>
      </w:r>
      <w:r>
        <w:rPr>
          <w:sz w:val="24"/>
        </w:rPr>
        <w:t>и пробег</w:t>
      </w:r>
      <w:r>
        <w:rPr>
          <w:spacing w:val="-2"/>
          <w:sz w:val="24"/>
        </w:rPr>
        <w:t xml:space="preserve"> </w:t>
      </w:r>
      <w:r>
        <w:rPr>
          <w:sz w:val="24"/>
        </w:rPr>
        <w:t>транспортных</w:t>
      </w:r>
      <w:r>
        <w:rPr>
          <w:spacing w:val="1"/>
          <w:sz w:val="24"/>
        </w:rPr>
        <w:t xml:space="preserve"> </w:t>
      </w:r>
      <w:r>
        <w:rPr>
          <w:spacing w:val="-2"/>
          <w:sz w:val="24"/>
        </w:rPr>
        <w:t>средств;</w:t>
      </w:r>
    </w:p>
    <w:p w:rsidR="00BA7B2C" w:rsidRDefault="00156D0F">
      <w:pPr>
        <w:pStyle w:val="a4"/>
        <w:numPr>
          <w:ilvl w:val="1"/>
          <w:numId w:val="18"/>
        </w:numPr>
        <w:tabs>
          <w:tab w:val="left" w:pos="1305"/>
        </w:tabs>
        <w:spacing w:before="139" w:line="360" w:lineRule="auto"/>
        <w:ind w:right="566" w:firstLine="566"/>
        <w:rPr>
          <w:sz w:val="24"/>
        </w:rPr>
      </w:pPr>
      <w:r>
        <w:rPr>
          <w:sz w:val="24"/>
        </w:rPr>
        <w:t>количество</w:t>
      </w:r>
      <w:r>
        <w:rPr>
          <w:spacing w:val="28"/>
          <w:sz w:val="24"/>
        </w:rPr>
        <w:t xml:space="preserve"> </w:t>
      </w:r>
      <w:r>
        <w:rPr>
          <w:sz w:val="24"/>
        </w:rPr>
        <w:t>транспортных</w:t>
      </w:r>
      <w:r>
        <w:rPr>
          <w:spacing w:val="30"/>
          <w:sz w:val="24"/>
        </w:rPr>
        <w:t xml:space="preserve"> </w:t>
      </w:r>
      <w:r>
        <w:rPr>
          <w:sz w:val="24"/>
        </w:rPr>
        <w:t>средств,</w:t>
      </w:r>
      <w:r>
        <w:rPr>
          <w:spacing w:val="28"/>
          <w:sz w:val="24"/>
        </w:rPr>
        <w:t xml:space="preserve"> </w:t>
      </w:r>
      <w:r>
        <w:rPr>
          <w:sz w:val="24"/>
        </w:rPr>
        <w:t>предусмотренное расписанием, в</w:t>
      </w:r>
      <w:r>
        <w:rPr>
          <w:spacing w:val="28"/>
          <w:sz w:val="24"/>
        </w:rPr>
        <w:t xml:space="preserve"> </w:t>
      </w:r>
      <w:r>
        <w:rPr>
          <w:sz w:val="24"/>
        </w:rPr>
        <w:t>рабочие,</w:t>
      </w:r>
      <w:r>
        <w:rPr>
          <w:spacing w:val="28"/>
          <w:sz w:val="24"/>
        </w:rPr>
        <w:t xml:space="preserve"> </w:t>
      </w:r>
      <w:r>
        <w:rPr>
          <w:sz w:val="24"/>
        </w:rPr>
        <w:t>вы</w:t>
      </w:r>
      <w:r>
        <w:rPr>
          <w:sz w:val="24"/>
        </w:rPr>
        <w:softHyphen/>
        <w:t>ходные и праздничные дни;</w:t>
      </w:r>
    </w:p>
    <w:p w:rsidR="00BA7B2C" w:rsidRDefault="00156D0F">
      <w:pPr>
        <w:pStyle w:val="a4"/>
        <w:numPr>
          <w:ilvl w:val="1"/>
          <w:numId w:val="18"/>
        </w:numPr>
        <w:tabs>
          <w:tab w:val="left" w:pos="1273"/>
        </w:tabs>
        <w:spacing w:before="1"/>
        <w:ind w:left="1273" w:hanging="138"/>
        <w:rPr>
          <w:sz w:val="24"/>
        </w:rPr>
      </w:pPr>
      <w:r>
        <w:rPr>
          <w:sz w:val="24"/>
        </w:rPr>
        <w:t>резервное</w:t>
      </w:r>
      <w:r>
        <w:rPr>
          <w:spacing w:val="-3"/>
          <w:sz w:val="24"/>
        </w:rPr>
        <w:t xml:space="preserve"> </w:t>
      </w:r>
      <w:r>
        <w:rPr>
          <w:sz w:val="24"/>
        </w:rPr>
        <w:t xml:space="preserve">количество транспортных </w:t>
      </w:r>
      <w:r>
        <w:rPr>
          <w:spacing w:val="-2"/>
          <w:sz w:val="24"/>
        </w:rPr>
        <w:t>средств;</w:t>
      </w:r>
    </w:p>
    <w:p w:rsidR="00BA7B2C" w:rsidRDefault="00156D0F">
      <w:pPr>
        <w:pStyle w:val="a4"/>
        <w:numPr>
          <w:ilvl w:val="1"/>
          <w:numId w:val="18"/>
        </w:numPr>
        <w:tabs>
          <w:tab w:val="left" w:pos="1273"/>
        </w:tabs>
        <w:spacing w:before="136"/>
        <w:ind w:left="1273" w:hanging="138"/>
        <w:rPr>
          <w:sz w:val="24"/>
        </w:rPr>
      </w:pPr>
      <w:r>
        <w:rPr>
          <w:sz w:val="24"/>
        </w:rPr>
        <w:t>требования</w:t>
      </w:r>
      <w:r>
        <w:rPr>
          <w:spacing w:val="-5"/>
          <w:sz w:val="24"/>
        </w:rPr>
        <w:t xml:space="preserve"> </w:t>
      </w:r>
      <w:r>
        <w:rPr>
          <w:sz w:val="24"/>
        </w:rPr>
        <w:t>к</w:t>
      </w:r>
      <w:r>
        <w:rPr>
          <w:spacing w:val="-1"/>
          <w:sz w:val="24"/>
        </w:rPr>
        <w:t xml:space="preserve"> </w:t>
      </w:r>
      <w:r>
        <w:rPr>
          <w:sz w:val="24"/>
        </w:rPr>
        <w:t>характеристикам</w:t>
      </w:r>
      <w:r>
        <w:rPr>
          <w:spacing w:val="-3"/>
          <w:sz w:val="24"/>
        </w:rPr>
        <w:t xml:space="preserve"> </w:t>
      </w:r>
      <w:r>
        <w:rPr>
          <w:sz w:val="24"/>
        </w:rPr>
        <w:t>и</w:t>
      </w:r>
      <w:r>
        <w:rPr>
          <w:spacing w:val="-1"/>
          <w:sz w:val="24"/>
        </w:rPr>
        <w:t xml:space="preserve"> </w:t>
      </w:r>
      <w:r>
        <w:rPr>
          <w:sz w:val="24"/>
        </w:rPr>
        <w:t>оборудованию</w:t>
      </w:r>
      <w:r>
        <w:rPr>
          <w:spacing w:val="-2"/>
          <w:sz w:val="24"/>
        </w:rPr>
        <w:t xml:space="preserve"> </w:t>
      </w:r>
      <w:r>
        <w:rPr>
          <w:sz w:val="24"/>
        </w:rPr>
        <w:t xml:space="preserve">транспортных </w:t>
      </w:r>
      <w:r>
        <w:rPr>
          <w:spacing w:val="-2"/>
          <w:sz w:val="24"/>
        </w:rPr>
        <w:t>средств;</w:t>
      </w:r>
    </w:p>
    <w:p w:rsidR="00BA7B2C" w:rsidRDefault="00156D0F">
      <w:pPr>
        <w:pStyle w:val="a4"/>
        <w:numPr>
          <w:ilvl w:val="1"/>
          <w:numId w:val="18"/>
        </w:numPr>
        <w:tabs>
          <w:tab w:val="left" w:pos="1325"/>
        </w:tabs>
        <w:spacing w:before="140" w:line="360" w:lineRule="auto"/>
        <w:ind w:right="564" w:firstLine="566"/>
        <w:rPr>
          <w:sz w:val="24"/>
        </w:rPr>
      </w:pPr>
      <w:r>
        <w:rPr>
          <w:sz w:val="24"/>
        </w:rPr>
        <w:t>объем</w:t>
      </w:r>
      <w:r>
        <w:rPr>
          <w:spacing w:val="40"/>
          <w:sz w:val="24"/>
        </w:rPr>
        <w:t xml:space="preserve"> </w:t>
      </w:r>
      <w:r>
        <w:rPr>
          <w:sz w:val="24"/>
        </w:rPr>
        <w:t>работ</w:t>
      </w:r>
      <w:r>
        <w:rPr>
          <w:spacing w:val="40"/>
          <w:sz w:val="24"/>
        </w:rPr>
        <w:t xml:space="preserve"> </w:t>
      </w:r>
      <w:r>
        <w:rPr>
          <w:sz w:val="24"/>
        </w:rPr>
        <w:t>на</w:t>
      </w:r>
      <w:r>
        <w:rPr>
          <w:spacing w:val="40"/>
          <w:sz w:val="24"/>
        </w:rPr>
        <w:t xml:space="preserve"> </w:t>
      </w:r>
      <w:r>
        <w:rPr>
          <w:sz w:val="24"/>
        </w:rPr>
        <w:t>маршрутах</w:t>
      </w:r>
      <w:r>
        <w:rPr>
          <w:spacing w:val="40"/>
          <w:sz w:val="24"/>
        </w:rPr>
        <w:t xml:space="preserve"> </w:t>
      </w:r>
      <w:r>
        <w:rPr>
          <w:sz w:val="24"/>
        </w:rPr>
        <w:t>в</w:t>
      </w:r>
      <w:r>
        <w:rPr>
          <w:spacing w:val="40"/>
          <w:sz w:val="24"/>
        </w:rPr>
        <w:t xml:space="preserve"> </w:t>
      </w:r>
      <w:r>
        <w:rPr>
          <w:sz w:val="24"/>
        </w:rPr>
        <w:t>разбивке</w:t>
      </w:r>
      <w:r>
        <w:rPr>
          <w:spacing w:val="40"/>
          <w:sz w:val="24"/>
        </w:rPr>
        <w:t xml:space="preserve"> </w:t>
      </w:r>
      <w:r>
        <w:rPr>
          <w:sz w:val="24"/>
        </w:rPr>
        <w:t>по</w:t>
      </w:r>
      <w:r>
        <w:rPr>
          <w:spacing w:val="40"/>
          <w:sz w:val="24"/>
        </w:rPr>
        <w:t xml:space="preserve"> </w:t>
      </w:r>
      <w:r>
        <w:rPr>
          <w:sz w:val="24"/>
        </w:rPr>
        <w:t>месяцам</w:t>
      </w:r>
      <w:r>
        <w:rPr>
          <w:spacing w:val="40"/>
          <w:sz w:val="24"/>
        </w:rPr>
        <w:t xml:space="preserve"> </w:t>
      </w:r>
      <w:r>
        <w:rPr>
          <w:sz w:val="24"/>
        </w:rPr>
        <w:t>и</w:t>
      </w:r>
      <w:r>
        <w:rPr>
          <w:spacing w:val="40"/>
          <w:sz w:val="24"/>
        </w:rPr>
        <w:t xml:space="preserve"> </w:t>
      </w:r>
      <w:r>
        <w:rPr>
          <w:sz w:val="24"/>
        </w:rPr>
        <w:t>по</w:t>
      </w:r>
      <w:r>
        <w:rPr>
          <w:spacing w:val="40"/>
          <w:sz w:val="24"/>
        </w:rPr>
        <w:t xml:space="preserve"> </w:t>
      </w:r>
      <w:r>
        <w:rPr>
          <w:sz w:val="24"/>
        </w:rPr>
        <w:t>классам</w:t>
      </w:r>
      <w:r>
        <w:rPr>
          <w:spacing w:val="40"/>
          <w:sz w:val="24"/>
        </w:rPr>
        <w:t xml:space="preserve"> </w:t>
      </w:r>
      <w:r>
        <w:rPr>
          <w:sz w:val="24"/>
        </w:rPr>
        <w:t xml:space="preserve">транспортных </w:t>
      </w:r>
      <w:r>
        <w:rPr>
          <w:spacing w:val="-2"/>
          <w:sz w:val="24"/>
        </w:rPr>
        <w:t>средств;</w:t>
      </w:r>
    </w:p>
    <w:p w:rsidR="00BA7B2C" w:rsidRDefault="00156D0F">
      <w:pPr>
        <w:pStyle w:val="a4"/>
        <w:numPr>
          <w:ilvl w:val="1"/>
          <w:numId w:val="18"/>
        </w:numPr>
        <w:tabs>
          <w:tab w:val="left" w:pos="1273"/>
        </w:tabs>
        <w:ind w:left="1273" w:hanging="138"/>
        <w:rPr>
          <w:sz w:val="24"/>
        </w:rPr>
      </w:pPr>
      <w:r>
        <w:rPr>
          <w:sz w:val="24"/>
        </w:rPr>
        <w:t>цена</w:t>
      </w:r>
      <w:r>
        <w:rPr>
          <w:spacing w:val="-4"/>
          <w:sz w:val="24"/>
        </w:rPr>
        <w:t xml:space="preserve"> </w:t>
      </w:r>
      <w:r>
        <w:rPr>
          <w:sz w:val="24"/>
        </w:rPr>
        <w:t>1</w:t>
      </w:r>
      <w:r>
        <w:rPr>
          <w:spacing w:val="-1"/>
          <w:sz w:val="24"/>
        </w:rPr>
        <w:t xml:space="preserve"> </w:t>
      </w:r>
      <w:r>
        <w:rPr>
          <w:sz w:val="24"/>
        </w:rPr>
        <w:t>км</w:t>
      </w:r>
      <w:r>
        <w:rPr>
          <w:spacing w:val="-1"/>
          <w:sz w:val="24"/>
        </w:rPr>
        <w:t xml:space="preserve"> </w:t>
      </w:r>
      <w:r>
        <w:rPr>
          <w:sz w:val="24"/>
        </w:rPr>
        <w:t>пробега</w:t>
      </w:r>
      <w:r>
        <w:rPr>
          <w:spacing w:val="-2"/>
          <w:sz w:val="24"/>
        </w:rPr>
        <w:t xml:space="preserve"> </w:t>
      </w:r>
      <w:r>
        <w:rPr>
          <w:sz w:val="24"/>
        </w:rPr>
        <w:t>транспортных</w:t>
      </w:r>
      <w:r>
        <w:rPr>
          <w:spacing w:val="2"/>
          <w:sz w:val="24"/>
        </w:rPr>
        <w:t xml:space="preserve"> </w:t>
      </w:r>
      <w:r>
        <w:rPr>
          <w:sz w:val="24"/>
        </w:rPr>
        <w:t>средств</w:t>
      </w:r>
      <w:r>
        <w:rPr>
          <w:spacing w:val="-2"/>
          <w:sz w:val="24"/>
        </w:rPr>
        <w:t xml:space="preserve"> </w:t>
      </w:r>
      <w:r>
        <w:rPr>
          <w:sz w:val="24"/>
        </w:rPr>
        <w:t xml:space="preserve">каждого </w:t>
      </w:r>
      <w:r>
        <w:rPr>
          <w:spacing w:val="-2"/>
          <w:sz w:val="24"/>
        </w:rPr>
        <w:t>класса;</w:t>
      </w:r>
    </w:p>
    <w:p w:rsidR="00BA7B2C" w:rsidRDefault="00156D0F">
      <w:pPr>
        <w:pStyle w:val="a4"/>
        <w:numPr>
          <w:ilvl w:val="1"/>
          <w:numId w:val="18"/>
        </w:numPr>
        <w:tabs>
          <w:tab w:val="left" w:pos="1279"/>
        </w:tabs>
        <w:spacing w:before="136" w:line="360" w:lineRule="auto"/>
        <w:ind w:right="564" w:firstLine="566"/>
        <w:rPr>
          <w:sz w:val="24"/>
        </w:rPr>
      </w:pPr>
      <w:r>
        <w:rPr>
          <w:sz w:val="24"/>
        </w:rPr>
        <w:t>порядок учета выполненного объема транспортной работы, подлежащих оплате За</w:t>
      </w:r>
      <w:r>
        <w:rPr>
          <w:sz w:val="24"/>
        </w:rPr>
        <w:softHyphen/>
        <w:t>казчиком и др.</w:t>
      </w:r>
    </w:p>
    <w:p w:rsidR="00BA7B2C" w:rsidRDefault="00BA7B2C">
      <w:pPr>
        <w:pStyle w:val="a4"/>
        <w:spacing w:line="360" w:lineRule="auto"/>
        <w:rPr>
          <w:sz w:val="24"/>
        </w:rPr>
        <w:sectPr w:rsidR="00BA7B2C">
          <w:pgSz w:w="11910" w:h="16840"/>
          <w:pgMar w:top="1040" w:right="283" w:bottom="1100" w:left="1133" w:header="0" w:footer="906" w:gutter="0"/>
          <w:cols w:space="720"/>
        </w:sectPr>
      </w:pPr>
    </w:p>
    <w:p w:rsidR="00BA7B2C" w:rsidRDefault="00156D0F">
      <w:pPr>
        <w:pStyle w:val="a3"/>
        <w:spacing w:before="68" w:line="360" w:lineRule="auto"/>
        <w:ind w:left="568" w:right="560" w:firstLine="566"/>
        <w:jc w:val="both"/>
      </w:pPr>
      <w:r>
        <w:lastRenderedPageBreak/>
        <w:t>Учет объема выполненной транспортной работы на маршруте за отчетный период Заказчик в лице МКУ «Управление транспорта, связи и дорожного хозяйства администра</w:t>
      </w:r>
      <w:r>
        <w:softHyphen/>
        <w:t>ции города Махачкалы» должен производить на основании данных навигационной ин</w:t>
      </w:r>
      <w:r>
        <w:softHyphen/>
        <w:t>формационной системы и линейного контроля количества выполненных рейсов в соответ</w:t>
      </w:r>
      <w:r>
        <w:softHyphen/>
        <w:t>ствии с расписанием движения на маршруте.</w:t>
      </w:r>
    </w:p>
    <w:p w:rsidR="00BA7B2C" w:rsidRDefault="00156D0F">
      <w:pPr>
        <w:pStyle w:val="a3"/>
        <w:spacing w:before="2" w:line="360" w:lineRule="auto"/>
        <w:ind w:left="568" w:right="562" w:firstLine="566"/>
        <w:jc w:val="both"/>
      </w:pPr>
      <w:r>
        <w:t>Денежные средства, полученные перевозчиком от сбора платы за проезд пассажи</w:t>
      </w:r>
      <w:r>
        <w:softHyphen/>
        <w:t>ров, провоз багажа и ручной клади (реализации пассажирам билетов) должны перечис-ляться Заказчику пассажирских перевозок.</w:t>
      </w:r>
    </w:p>
    <w:p w:rsidR="00BA7B2C" w:rsidRDefault="00156D0F">
      <w:pPr>
        <w:pStyle w:val="a3"/>
        <w:spacing w:line="360" w:lineRule="auto"/>
        <w:ind w:left="568" w:right="561" w:firstLine="566"/>
        <w:jc w:val="both"/>
      </w:pPr>
      <w:r>
        <w:t>В</w:t>
      </w:r>
      <w:r>
        <w:rPr>
          <w:spacing w:val="-3"/>
        </w:rPr>
        <w:t xml:space="preserve"> </w:t>
      </w:r>
      <w:r>
        <w:t>целях</w:t>
      </w:r>
      <w:r>
        <w:rPr>
          <w:spacing w:val="-1"/>
        </w:rPr>
        <w:t xml:space="preserve"> </w:t>
      </w:r>
      <w:r>
        <w:t>контроля</w:t>
      </w:r>
      <w:r>
        <w:rPr>
          <w:spacing w:val="-3"/>
        </w:rPr>
        <w:t xml:space="preserve"> </w:t>
      </w:r>
      <w:r>
        <w:t>и учета</w:t>
      </w:r>
      <w:r>
        <w:rPr>
          <w:spacing w:val="-2"/>
        </w:rPr>
        <w:t xml:space="preserve"> </w:t>
      </w:r>
      <w:r>
        <w:t>сбора</w:t>
      </w:r>
      <w:r>
        <w:rPr>
          <w:spacing w:val="-2"/>
        </w:rPr>
        <w:t xml:space="preserve"> </w:t>
      </w:r>
      <w:r>
        <w:t>платы</w:t>
      </w:r>
      <w:r>
        <w:rPr>
          <w:spacing w:val="-2"/>
        </w:rPr>
        <w:t xml:space="preserve"> </w:t>
      </w:r>
      <w:r>
        <w:t>за</w:t>
      </w:r>
      <w:r>
        <w:rPr>
          <w:spacing w:val="-4"/>
        </w:rPr>
        <w:t xml:space="preserve"> </w:t>
      </w:r>
      <w:r>
        <w:t>проезд</w:t>
      </w:r>
      <w:r>
        <w:rPr>
          <w:spacing w:val="-1"/>
        </w:rPr>
        <w:t xml:space="preserve"> </w:t>
      </w:r>
      <w:r>
        <w:t>пассажиров,</w:t>
      </w:r>
      <w:r>
        <w:rPr>
          <w:spacing w:val="-1"/>
        </w:rPr>
        <w:t xml:space="preserve"> </w:t>
      </w:r>
      <w:r>
        <w:t>провоз</w:t>
      </w:r>
      <w:r>
        <w:rPr>
          <w:spacing w:val="-2"/>
        </w:rPr>
        <w:t xml:space="preserve"> </w:t>
      </w:r>
      <w:r>
        <w:t>багажа</w:t>
      </w:r>
      <w:r>
        <w:rPr>
          <w:spacing w:val="-2"/>
        </w:rPr>
        <w:t xml:space="preserve"> </w:t>
      </w:r>
      <w:r>
        <w:t>и ручной клади (реализации пассажирам билетов), пассажиропотока на маршрутах перевозчик дол</w:t>
      </w:r>
      <w:r>
        <w:softHyphen/>
        <w:t>жен обеспечить передачу</w:t>
      </w:r>
      <w:r>
        <w:rPr>
          <w:spacing w:val="-5"/>
        </w:rPr>
        <w:t xml:space="preserve"> </w:t>
      </w:r>
      <w:r>
        <w:t>информации в</w:t>
      </w:r>
      <w:r>
        <w:rPr>
          <w:spacing w:val="-1"/>
        </w:rPr>
        <w:t xml:space="preserve"> </w:t>
      </w:r>
      <w:r>
        <w:t>ЕСОП</w:t>
      </w:r>
      <w:r>
        <w:rPr>
          <w:spacing w:val="-1"/>
        </w:rPr>
        <w:t xml:space="preserve"> </w:t>
      </w:r>
      <w:r>
        <w:t>(единая автоматизированная система</w:t>
      </w:r>
      <w:r>
        <w:rPr>
          <w:spacing w:val="-1"/>
        </w:rPr>
        <w:t xml:space="preserve"> </w:t>
      </w:r>
      <w:r>
        <w:t>опла</w:t>
      </w:r>
      <w:r>
        <w:softHyphen/>
        <w:t>ты проезда и учета пассажиропотока на маршрутах регулярных перевозок).</w:t>
      </w:r>
    </w:p>
    <w:p w:rsidR="00BA7B2C" w:rsidRDefault="00156D0F">
      <w:pPr>
        <w:pStyle w:val="a3"/>
        <w:spacing w:line="360" w:lineRule="auto"/>
        <w:ind w:left="568" w:right="566" w:firstLine="566"/>
        <w:jc w:val="both"/>
      </w:pPr>
      <w:r>
        <w:t>Заказчик должен оплачивать перевозчику фактически выполненный объем работ в течение срока действия Контракта за счет средств бюджета г. Махачкалы.</w:t>
      </w:r>
    </w:p>
    <w:p w:rsidR="00BA7B2C" w:rsidRDefault="00156D0F">
      <w:pPr>
        <w:pStyle w:val="a3"/>
        <w:spacing w:line="360" w:lineRule="auto"/>
        <w:ind w:left="568" w:right="563" w:firstLine="566"/>
        <w:jc w:val="both"/>
      </w:pPr>
      <w:r>
        <w:t>В случае неисполнения или ненадлежащего исполнения перевозчиком обязательств по контракту, Заказчик вправе произвести оплату путем выплаты перевозчику суммы, уменьшенной на сумму неустойки (пени, штрафов) и (или) убытков.</w:t>
      </w:r>
    </w:p>
    <w:p w:rsidR="00BA7B2C" w:rsidRDefault="00156D0F">
      <w:pPr>
        <w:pStyle w:val="a3"/>
        <w:ind w:left="1135"/>
        <w:jc w:val="both"/>
      </w:pPr>
      <w:r>
        <w:t>При</w:t>
      </w:r>
      <w:r>
        <w:rPr>
          <w:spacing w:val="-1"/>
        </w:rPr>
        <w:t xml:space="preserve"> </w:t>
      </w:r>
      <w:r>
        <w:t>переходе</w:t>
      </w:r>
      <w:r>
        <w:rPr>
          <w:spacing w:val="-3"/>
        </w:rPr>
        <w:t xml:space="preserve"> </w:t>
      </w:r>
      <w:r>
        <w:t>на</w:t>
      </w:r>
      <w:r>
        <w:rPr>
          <w:spacing w:val="-3"/>
        </w:rPr>
        <w:t xml:space="preserve"> </w:t>
      </w:r>
      <w:r>
        <w:t>брутто-контракты</w:t>
      </w:r>
      <w:r>
        <w:rPr>
          <w:spacing w:val="-3"/>
        </w:rPr>
        <w:t xml:space="preserve"> </w:t>
      </w:r>
      <w:r>
        <w:t>Перевозчик</w:t>
      </w:r>
      <w:r>
        <w:rPr>
          <w:spacing w:val="-1"/>
        </w:rPr>
        <w:t xml:space="preserve"> </w:t>
      </w:r>
      <w:r>
        <w:t>будет</w:t>
      </w:r>
      <w:r>
        <w:rPr>
          <w:spacing w:val="-1"/>
        </w:rPr>
        <w:t xml:space="preserve"> </w:t>
      </w:r>
      <w:r>
        <w:rPr>
          <w:spacing w:val="-2"/>
        </w:rPr>
        <w:t>обязан:</w:t>
      </w:r>
    </w:p>
    <w:p w:rsidR="00BA7B2C" w:rsidRDefault="00156D0F">
      <w:pPr>
        <w:pStyle w:val="a4"/>
        <w:numPr>
          <w:ilvl w:val="0"/>
          <w:numId w:val="17"/>
        </w:numPr>
        <w:tabs>
          <w:tab w:val="left" w:pos="1401"/>
        </w:tabs>
        <w:spacing w:before="137" w:line="360" w:lineRule="auto"/>
        <w:ind w:right="565" w:firstLine="566"/>
        <w:jc w:val="both"/>
        <w:rPr>
          <w:sz w:val="24"/>
        </w:rPr>
      </w:pPr>
      <w:r>
        <w:rPr>
          <w:sz w:val="24"/>
        </w:rPr>
        <w:t>обеспечить сбор платы за проезд пассажиров, провоз багажа и ручной клади (реа</w:t>
      </w:r>
      <w:r>
        <w:rPr>
          <w:sz w:val="24"/>
        </w:rPr>
        <w:softHyphen/>
        <w:t>лизации пассажирам билетов) при осуществлении регулярных перевозок пассажиров и багажа автомобильным транспортом по регулируемым тарифам;</w:t>
      </w:r>
    </w:p>
    <w:p w:rsidR="00BA7B2C" w:rsidRDefault="00156D0F">
      <w:pPr>
        <w:pStyle w:val="a4"/>
        <w:numPr>
          <w:ilvl w:val="0"/>
          <w:numId w:val="17"/>
        </w:numPr>
        <w:tabs>
          <w:tab w:val="left" w:pos="1413"/>
        </w:tabs>
        <w:spacing w:before="1" w:line="360" w:lineRule="auto"/>
        <w:ind w:right="567" w:firstLine="566"/>
        <w:jc w:val="both"/>
        <w:rPr>
          <w:sz w:val="24"/>
        </w:rPr>
      </w:pPr>
      <w:r>
        <w:rPr>
          <w:sz w:val="24"/>
        </w:rPr>
        <w:t>соблюдать сводное расписание отправления транспортных средств от остановоч</w:t>
      </w:r>
      <w:r>
        <w:rPr>
          <w:sz w:val="24"/>
        </w:rPr>
        <w:softHyphen/>
        <w:t>ных пунктов, установленное в контракте;</w:t>
      </w:r>
    </w:p>
    <w:p w:rsidR="00BA7B2C" w:rsidRDefault="00156D0F">
      <w:pPr>
        <w:pStyle w:val="a4"/>
        <w:numPr>
          <w:ilvl w:val="0"/>
          <w:numId w:val="17"/>
        </w:numPr>
        <w:tabs>
          <w:tab w:val="left" w:pos="1430"/>
        </w:tabs>
        <w:spacing w:line="360" w:lineRule="auto"/>
        <w:ind w:right="564" w:firstLine="566"/>
        <w:jc w:val="both"/>
        <w:rPr>
          <w:sz w:val="24"/>
        </w:rPr>
      </w:pPr>
      <w:r>
        <w:rPr>
          <w:sz w:val="24"/>
        </w:rPr>
        <w:t>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BA7B2C" w:rsidRDefault="00156D0F">
      <w:pPr>
        <w:pStyle w:val="a4"/>
        <w:numPr>
          <w:ilvl w:val="0"/>
          <w:numId w:val="17"/>
        </w:numPr>
        <w:tabs>
          <w:tab w:val="left" w:pos="1440"/>
        </w:tabs>
        <w:spacing w:before="1" w:line="360" w:lineRule="auto"/>
        <w:ind w:right="560" w:firstLine="566"/>
        <w:jc w:val="both"/>
        <w:rPr>
          <w:sz w:val="24"/>
        </w:rPr>
      </w:pPr>
      <w:r>
        <w:rPr>
          <w:sz w:val="24"/>
        </w:rPr>
        <w:t>выполнять работы, предусмотренные контрактом, связанные с осуществлением регулярных перевозок пассажиров и багажа автомобильным транспортом по муниципаль</w:t>
      </w:r>
      <w:r>
        <w:rPr>
          <w:sz w:val="24"/>
        </w:rPr>
        <w:softHyphen/>
        <w:t>ным маршрутам по регулируемым тарифам, в установленные Заказчиком сроки и в уста</w:t>
      </w:r>
      <w:r>
        <w:rPr>
          <w:sz w:val="24"/>
        </w:rPr>
        <w:softHyphen/>
        <w:t>новленных Заказчиком объемах;</w:t>
      </w:r>
    </w:p>
    <w:p w:rsidR="00BA7B2C" w:rsidRDefault="00156D0F">
      <w:pPr>
        <w:pStyle w:val="a4"/>
        <w:numPr>
          <w:ilvl w:val="0"/>
          <w:numId w:val="17"/>
        </w:numPr>
        <w:tabs>
          <w:tab w:val="left" w:pos="1409"/>
        </w:tabs>
        <w:spacing w:line="360" w:lineRule="auto"/>
        <w:ind w:right="564" w:firstLine="566"/>
        <w:jc w:val="both"/>
        <w:rPr>
          <w:sz w:val="24"/>
        </w:rPr>
      </w:pPr>
      <w:r>
        <w:rPr>
          <w:sz w:val="24"/>
        </w:rPr>
        <w:t>перечислять Заказчику собранную плату за проезд пассажиров и провоз багажа в сроки и порядке, которые установлены в контракте и др.</w:t>
      </w:r>
    </w:p>
    <w:p w:rsidR="00BA7B2C" w:rsidRDefault="00156D0F">
      <w:pPr>
        <w:pStyle w:val="5"/>
        <w:numPr>
          <w:ilvl w:val="0"/>
          <w:numId w:val="18"/>
        </w:numPr>
        <w:tabs>
          <w:tab w:val="left" w:pos="1386"/>
        </w:tabs>
        <w:spacing w:line="360" w:lineRule="auto"/>
        <w:ind w:right="561" w:firstLine="566"/>
        <w:jc w:val="both"/>
      </w:pPr>
      <w:r>
        <w:t>Создать единую автоматизированную систему оплаты проезда и учета пасса</w:t>
      </w:r>
      <w:r>
        <w:softHyphen/>
        <w:t>жиропотока (далее –</w:t>
      </w:r>
      <w:r>
        <w:rPr>
          <w:spacing w:val="-1"/>
        </w:rPr>
        <w:t xml:space="preserve"> </w:t>
      </w:r>
      <w:r>
        <w:t>ЕСОП) на всех муниципальных маршрутах регулярных перево</w:t>
      </w:r>
      <w:r>
        <w:softHyphen/>
      </w:r>
      <w:r>
        <w:rPr>
          <w:spacing w:val="-4"/>
        </w:rPr>
        <w:t>зок.</w:t>
      </w:r>
    </w:p>
    <w:p w:rsidR="00BA7B2C" w:rsidRDefault="00BA7B2C">
      <w:pPr>
        <w:pStyle w:val="5"/>
        <w:spacing w:line="360" w:lineRule="auto"/>
        <w:jc w:val="both"/>
        <w:sectPr w:rsidR="00BA7B2C">
          <w:pgSz w:w="11910" w:h="16840"/>
          <w:pgMar w:top="1040" w:right="283" w:bottom="1100" w:left="1133" w:header="0" w:footer="906" w:gutter="0"/>
          <w:cols w:space="720"/>
        </w:sectPr>
      </w:pPr>
    </w:p>
    <w:p w:rsidR="00BA7B2C" w:rsidRDefault="00156D0F">
      <w:pPr>
        <w:pStyle w:val="a3"/>
        <w:spacing w:before="68" w:line="360" w:lineRule="auto"/>
        <w:ind w:left="568" w:right="565" w:firstLine="566"/>
        <w:jc w:val="both"/>
      </w:pPr>
      <w:r>
        <w:lastRenderedPageBreak/>
        <w:t>Данная система создается в целях осуществления автоматизированного учета пасса</w:t>
      </w:r>
      <w:r>
        <w:softHyphen/>
        <w:t>жиропотоков,</w:t>
      </w:r>
      <w:r>
        <w:rPr>
          <w:spacing w:val="-2"/>
        </w:rPr>
        <w:t xml:space="preserve"> </w:t>
      </w:r>
      <w:r>
        <w:t>обеспечения</w:t>
      </w:r>
      <w:r>
        <w:rPr>
          <w:spacing w:val="-2"/>
        </w:rPr>
        <w:t xml:space="preserve"> </w:t>
      </w:r>
      <w:r>
        <w:t>возможности</w:t>
      </w:r>
      <w:r>
        <w:rPr>
          <w:spacing w:val="-1"/>
        </w:rPr>
        <w:t xml:space="preserve"> </w:t>
      </w:r>
      <w:r>
        <w:t>безналичной</w:t>
      </w:r>
      <w:r>
        <w:rPr>
          <w:spacing w:val="-1"/>
        </w:rPr>
        <w:t xml:space="preserve"> </w:t>
      </w:r>
      <w:r>
        <w:t>оплаты</w:t>
      </w:r>
      <w:r>
        <w:rPr>
          <w:spacing w:val="-3"/>
        </w:rPr>
        <w:t xml:space="preserve"> </w:t>
      </w:r>
      <w:r>
        <w:t>проезда</w:t>
      </w:r>
      <w:r>
        <w:rPr>
          <w:spacing w:val="-5"/>
        </w:rPr>
        <w:t xml:space="preserve"> </w:t>
      </w:r>
      <w:r>
        <w:t>населением,</w:t>
      </w:r>
      <w:r>
        <w:rPr>
          <w:spacing w:val="-2"/>
        </w:rPr>
        <w:t xml:space="preserve"> </w:t>
      </w:r>
      <w:r>
        <w:t>а</w:t>
      </w:r>
      <w:r>
        <w:rPr>
          <w:spacing w:val="-3"/>
        </w:rPr>
        <w:t xml:space="preserve"> </w:t>
      </w:r>
      <w:r>
        <w:t>также регистрации факта оплаты проезда на маршрутах регулярных перевозок г. Махачкалы.</w:t>
      </w:r>
    </w:p>
    <w:p w:rsidR="00BA7B2C" w:rsidRDefault="00156D0F">
      <w:pPr>
        <w:pStyle w:val="a3"/>
        <w:spacing w:before="2"/>
        <w:ind w:left="1135"/>
        <w:jc w:val="both"/>
      </w:pPr>
      <w:r>
        <w:t>К</w:t>
      </w:r>
      <w:r>
        <w:rPr>
          <w:spacing w:val="-2"/>
        </w:rPr>
        <w:t xml:space="preserve"> </w:t>
      </w:r>
      <w:r>
        <w:t>основным</w:t>
      </w:r>
      <w:r>
        <w:rPr>
          <w:spacing w:val="-1"/>
        </w:rPr>
        <w:t xml:space="preserve"> </w:t>
      </w:r>
      <w:r>
        <w:t>задачам</w:t>
      </w:r>
      <w:r>
        <w:rPr>
          <w:spacing w:val="-2"/>
        </w:rPr>
        <w:t xml:space="preserve"> </w:t>
      </w:r>
      <w:r>
        <w:t>ЕСОП</w:t>
      </w:r>
      <w:r>
        <w:rPr>
          <w:spacing w:val="-2"/>
        </w:rPr>
        <w:t xml:space="preserve"> относятся:</w:t>
      </w:r>
    </w:p>
    <w:p w:rsidR="00BA7B2C" w:rsidRDefault="00156D0F">
      <w:pPr>
        <w:pStyle w:val="a4"/>
        <w:numPr>
          <w:ilvl w:val="1"/>
          <w:numId w:val="18"/>
        </w:numPr>
        <w:tabs>
          <w:tab w:val="left" w:pos="1286"/>
        </w:tabs>
        <w:spacing w:before="137" w:line="360" w:lineRule="auto"/>
        <w:ind w:right="562" w:firstLine="566"/>
        <w:jc w:val="both"/>
        <w:rPr>
          <w:sz w:val="24"/>
        </w:rPr>
      </w:pPr>
      <w:r>
        <w:rPr>
          <w:sz w:val="24"/>
        </w:rPr>
        <w:t>осуществление учета пассажиропотоков на всех муниципальных маршрутах, в том числе в целях планирования развития транспортной инфраструктуры региона;</w:t>
      </w:r>
    </w:p>
    <w:p w:rsidR="00BA7B2C" w:rsidRDefault="00156D0F">
      <w:pPr>
        <w:pStyle w:val="a4"/>
        <w:numPr>
          <w:ilvl w:val="1"/>
          <w:numId w:val="18"/>
        </w:numPr>
        <w:tabs>
          <w:tab w:val="left" w:pos="1286"/>
        </w:tabs>
        <w:spacing w:line="360" w:lineRule="auto"/>
        <w:ind w:right="563" w:firstLine="566"/>
        <w:jc w:val="both"/>
        <w:rPr>
          <w:sz w:val="24"/>
        </w:rPr>
      </w:pPr>
      <w:r>
        <w:rPr>
          <w:sz w:val="24"/>
        </w:rPr>
        <w:t>обеспечение координации деятельности организаций транспорта с целью наиболее полного удовлетворения потребностей населения в перевозках;</w:t>
      </w:r>
    </w:p>
    <w:p w:rsidR="00BA7B2C" w:rsidRDefault="00156D0F">
      <w:pPr>
        <w:pStyle w:val="a4"/>
        <w:numPr>
          <w:ilvl w:val="1"/>
          <w:numId w:val="18"/>
        </w:numPr>
        <w:tabs>
          <w:tab w:val="left" w:pos="1279"/>
        </w:tabs>
        <w:spacing w:line="360" w:lineRule="auto"/>
        <w:ind w:right="564" w:firstLine="566"/>
        <w:jc w:val="both"/>
        <w:rPr>
          <w:sz w:val="24"/>
        </w:rPr>
      </w:pPr>
      <w:r>
        <w:rPr>
          <w:sz w:val="24"/>
        </w:rPr>
        <w:t>повышение эффективности расходования бюджетных средств, в том числе в случа</w:t>
      </w:r>
      <w:r>
        <w:rPr>
          <w:sz w:val="24"/>
        </w:rPr>
        <w:softHyphen/>
        <w:t>ях предоставления субсидий на осуществление перевозок за счет средств бюджета г. Ма</w:t>
      </w:r>
      <w:r>
        <w:rPr>
          <w:sz w:val="24"/>
        </w:rPr>
        <w:softHyphen/>
        <w:t>хачкалы, с учетом данных об оплате проезда на маршрутах регулярных перевозок.</w:t>
      </w:r>
    </w:p>
    <w:p w:rsidR="00BA7B2C" w:rsidRDefault="00156D0F">
      <w:pPr>
        <w:pStyle w:val="a3"/>
        <w:spacing w:before="1"/>
        <w:ind w:left="1134"/>
        <w:jc w:val="both"/>
      </w:pPr>
      <w:r>
        <w:t>Основными</w:t>
      </w:r>
      <w:r>
        <w:rPr>
          <w:spacing w:val="-3"/>
        </w:rPr>
        <w:t xml:space="preserve"> </w:t>
      </w:r>
      <w:r>
        <w:t>функциями</w:t>
      </w:r>
      <w:r>
        <w:rPr>
          <w:spacing w:val="-2"/>
        </w:rPr>
        <w:t xml:space="preserve"> </w:t>
      </w:r>
      <w:r>
        <w:t>ЕСОП</w:t>
      </w:r>
      <w:r>
        <w:rPr>
          <w:spacing w:val="-3"/>
        </w:rPr>
        <w:t xml:space="preserve"> </w:t>
      </w:r>
      <w:r>
        <w:rPr>
          <w:spacing w:val="-2"/>
        </w:rPr>
        <w:t>являются:</w:t>
      </w:r>
    </w:p>
    <w:p w:rsidR="00BA7B2C" w:rsidRDefault="00156D0F">
      <w:pPr>
        <w:pStyle w:val="a4"/>
        <w:numPr>
          <w:ilvl w:val="1"/>
          <w:numId w:val="18"/>
        </w:numPr>
        <w:tabs>
          <w:tab w:val="left" w:pos="1327"/>
        </w:tabs>
        <w:spacing w:before="137" w:line="360" w:lineRule="auto"/>
        <w:ind w:right="564" w:firstLine="566"/>
        <w:jc w:val="both"/>
        <w:rPr>
          <w:sz w:val="24"/>
        </w:rPr>
      </w:pPr>
      <w:r>
        <w:rPr>
          <w:sz w:val="24"/>
        </w:rPr>
        <w:t>автоматизация процессов учета пассажиропотока и оплаты проезда на муници</w:t>
      </w:r>
      <w:r>
        <w:rPr>
          <w:sz w:val="24"/>
        </w:rPr>
        <w:softHyphen/>
        <w:t>пальных маршрутах регулярных перевозок;</w:t>
      </w:r>
    </w:p>
    <w:p w:rsidR="00BA7B2C" w:rsidRDefault="00156D0F">
      <w:pPr>
        <w:pStyle w:val="a4"/>
        <w:numPr>
          <w:ilvl w:val="1"/>
          <w:numId w:val="18"/>
        </w:numPr>
        <w:tabs>
          <w:tab w:val="left" w:pos="1303"/>
        </w:tabs>
        <w:spacing w:line="360" w:lineRule="auto"/>
        <w:ind w:right="562" w:firstLine="566"/>
        <w:jc w:val="both"/>
        <w:rPr>
          <w:sz w:val="24"/>
        </w:rPr>
      </w:pPr>
      <w:r>
        <w:rPr>
          <w:sz w:val="24"/>
        </w:rPr>
        <w:t>фиксация фактов оплаты проезда и обеспечение осуществления контроля оплаты проезда на маршрутах регулярных перевозок;</w:t>
      </w:r>
    </w:p>
    <w:p w:rsidR="00BA7B2C" w:rsidRDefault="00156D0F">
      <w:pPr>
        <w:pStyle w:val="a4"/>
        <w:numPr>
          <w:ilvl w:val="1"/>
          <w:numId w:val="18"/>
        </w:numPr>
        <w:tabs>
          <w:tab w:val="left" w:pos="1385"/>
        </w:tabs>
        <w:spacing w:line="360" w:lineRule="auto"/>
        <w:ind w:right="561" w:firstLine="566"/>
        <w:jc w:val="both"/>
        <w:rPr>
          <w:sz w:val="24"/>
        </w:rPr>
      </w:pPr>
      <w:r>
        <w:rPr>
          <w:sz w:val="24"/>
        </w:rPr>
        <w:t>формирование аналитических и отчетных материалов о пассажиропотоках, дохо-дах от сбора платы за проезд и способах оплаты проезда на маршрутах регулярных пере</w:t>
      </w:r>
      <w:r>
        <w:rPr>
          <w:sz w:val="24"/>
        </w:rPr>
        <w:softHyphen/>
      </w:r>
      <w:r>
        <w:rPr>
          <w:spacing w:val="-2"/>
          <w:sz w:val="24"/>
        </w:rPr>
        <w:t>возок.</w:t>
      </w:r>
    </w:p>
    <w:p w:rsidR="00BA7B2C" w:rsidRDefault="00156D0F">
      <w:pPr>
        <w:pStyle w:val="a3"/>
        <w:spacing w:before="1" w:line="360" w:lineRule="auto"/>
        <w:ind w:left="568" w:right="562" w:firstLine="566"/>
        <w:jc w:val="both"/>
      </w:pPr>
      <w:r>
        <w:t>В</w:t>
      </w:r>
      <w:r>
        <w:rPr>
          <w:spacing w:val="-3"/>
        </w:rPr>
        <w:t xml:space="preserve"> </w:t>
      </w:r>
      <w:r>
        <w:t>целях</w:t>
      </w:r>
      <w:r>
        <w:rPr>
          <w:spacing w:val="-1"/>
        </w:rPr>
        <w:t xml:space="preserve"> </w:t>
      </w:r>
      <w:r>
        <w:t>контроля</w:t>
      </w:r>
      <w:r>
        <w:rPr>
          <w:spacing w:val="-3"/>
        </w:rPr>
        <w:t xml:space="preserve"> </w:t>
      </w:r>
      <w:r>
        <w:t>и учета</w:t>
      </w:r>
      <w:r>
        <w:rPr>
          <w:spacing w:val="-2"/>
        </w:rPr>
        <w:t xml:space="preserve"> </w:t>
      </w:r>
      <w:r>
        <w:t>сбора</w:t>
      </w:r>
      <w:r>
        <w:rPr>
          <w:spacing w:val="-2"/>
        </w:rPr>
        <w:t xml:space="preserve"> </w:t>
      </w:r>
      <w:r>
        <w:t>платы</w:t>
      </w:r>
      <w:r>
        <w:rPr>
          <w:spacing w:val="-2"/>
        </w:rPr>
        <w:t xml:space="preserve"> </w:t>
      </w:r>
      <w:r>
        <w:t>за</w:t>
      </w:r>
      <w:r>
        <w:rPr>
          <w:spacing w:val="-4"/>
        </w:rPr>
        <w:t xml:space="preserve"> </w:t>
      </w:r>
      <w:r>
        <w:t>проезд</w:t>
      </w:r>
      <w:r>
        <w:rPr>
          <w:spacing w:val="-1"/>
        </w:rPr>
        <w:t xml:space="preserve"> </w:t>
      </w:r>
      <w:r>
        <w:t>пассажиров,</w:t>
      </w:r>
      <w:r>
        <w:rPr>
          <w:spacing w:val="-1"/>
        </w:rPr>
        <w:t xml:space="preserve"> </w:t>
      </w:r>
      <w:r>
        <w:t>провоз</w:t>
      </w:r>
      <w:r>
        <w:rPr>
          <w:spacing w:val="-2"/>
        </w:rPr>
        <w:t xml:space="preserve"> </w:t>
      </w:r>
      <w:r>
        <w:t>багажа</w:t>
      </w:r>
      <w:r>
        <w:rPr>
          <w:spacing w:val="-2"/>
        </w:rPr>
        <w:t xml:space="preserve"> </w:t>
      </w:r>
      <w:r>
        <w:t>и ручной клади (реализации пассажирам билетов), пассажиропотоков на маршрутах перевозчики, с которыми заключены контракты на обслуживание муниципальных маршрутов, обязаны обеспечить передачу информации о количестве реализованных билетов и перевезенных пассажиров в ЕСОП.</w:t>
      </w:r>
    </w:p>
    <w:p w:rsidR="00BA7B2C" w:rsidRDefault="00156D0F">
      <w:pPr>
        <w:pStyle w:val="a3"/>
        <w:spacing w:line="360" w:lineRule="auto"/>
        <w:ind w:left="568" w:right="562" w:firstLine="566"/>
        <w:jc w:val="both"/>
      </w:pPr>
      <w:r>
        <w:t>Перевозчик должен нести ответственность за обеспечение работоспособности вали</w:t>
      </w:r>
      <w:r>
        <w:softHyphen/>
        <w:t>даторов, программного обеспечения, установленного на валидаторах и своевременную синхронизацию данных валидатора и единой автоматизированной системы оплаты проез</w:t>
      </w:r>
      <w:r>
        <w:softHyphen/>
        <w:t>да и учета пассажиропотока на маршрутах регулярных перевозок г. Махачкалы. Перевоз</w:t>
      </w:r>
      <w:r>
        <w:softHyphen/>
        <w:t>чик будет обязан ежемесячно производить сверку количества перевезенных пассажиров с суточными отчетами, снятыми с валидатора.</w:t>
      </w:r>
    </w:p>
    <w:p w:rsidR="00BA7B2C" w:rsidRDefault="00156D0F">
      <w:pPr>
        <w:pStyle w:val="a3"/>
        <w:spacing w:line="360" w:lineRule="auto"/>
        <w:ind w:left="568" w:right="565" w:firstLine="566"/>
        <w:jc w:val="both"/>
      </w:pPr>
      <w:r>
        <w:t>Перевозчик должен нести полную материальную ответственность за полученную плату за проезд пассажиров, провоз багажа и ручной клади (реализацию пассажирам би</w:t>
      </w:r>
      <w:r>
        <w:softHyphen/>
        <w:t>летов) и их учет в единой автоматизированной системе оплаты проезда и учета пассажи</w:t>
      </w:r>
      <w:r>
        <w:softHyphen/>
        <w:t>ропотока на маршрутах регулярных перевозок г. Махачкалы.</w:t>
      </w:r>
    </w:p>
    <w:p w:rsidR="00BA7B2C" w:rsidRDefault="00156D0F">
      <w:pPr>
        <w:pStyle w:val="a3"/>
        <w:ind w:left="1195"/>
        <w:jc w:val="both"/>
      </w:pPr>
      <w:r>
        <w:t>Внедрение</w:t>
      </w:r>
      <w:r>
        <w:rPr>
          <w:spacing w:val="-3"/>
        </w:rPr>
        <w:t xml:space="preserve"> </w:t>
      </w:r>
      <w:r>
        <w:t>ЕСОП</w:t>
      </w:r>
      <w:r>
        <w:rPr>
          <w:spacing w:val="-2"/>
        </w:rPr>
        <w:t xml:space="preserve"> позволит:</w:t>
      </w:r>
    </w:p>
    <w:p w:rsidR="00BA7B2C" w:rsidRDefault="00BA7B2C">
      <w:pPr>
        <w:pStyle w:val="a3"/>
        <w:jc w:val="both"/>
        <w:sectPr w:rsidR="00BA7B2C">
          <w:pgSz w:w="11910" w:h="16840"/>
          <w:pgMar w:top="1040" w:right="283" w:bottom="1100" w:left="1133" w:header="0" w:footer="906" w:gutter="0"/>
          <w:cols w:space="720"/>
        </w:sectPr>
      </w:pPr>
    </w:p>
    <w:p w:rsidR="00BA7B2C" w:rsidRDefault="00156D0F">
      <w:pPr>
        <w:pStyle w:val="a4"/>
        <w:numPr>
          <w:ilvl w:val="1"/>
          <w:numId w:val="18"/>
        </w:numPr>
        <w:tabs>
          <w:tab w:val="left" w:pos="1317"/>
        </w:tabs>
        <w:spacing w:before="68" w:line="360" w:lineRule="auto"/>
        <w:ind w:right="560" w:firstLine="566"/>
        <w:rPr>
          <w:sz w:val="24"/>
        </w:rPr>
      </w:pPr>
      <w:r>
        <w:rPr>
          <w:sz w:val="24"/>
        </w:rPr>
        <w:lastRenderedPageBreak/>
        <w:t>обеспечить</w:t>
      </w:r>
      <w:r>
        <w:rPr>
          <w:spacing w:val="40"/>
          <w:sz w:val="24"/>
        </w:rPr>
        <w:t xml:space="preserve"> </w:t>
      </w:r>
      <w:r>
        <w:rPr>
          <w:sz w:val="24"/>
        </w:rPr>
        <w:t>возможность</w:t>
      </w:r>
      <w:r>
        <w:rPr>
          <w:spacing w:val="40"/>
          <w:sz w:val="24"/>
        </w:rPr>
        <w:t xml:space="preserve"> </w:t>
      </w:r>
      <w:r>
        <w:rPr>
          <w:sz w:val="24"/>
        </w:rPr>
        <w:t>оплаты</w:t>
      </w:r>
      <w:r>
        <w:rPr>
          <w:spacing w:val="40"/>
          <w:sz w:val="24"/>
        </w:rPr>
        <w:t xml:space="preserve"> </w:t>
      </w:r>
      <w:r>
        <w:rPr>
          <w:sz w:val="24"/>
        </w:rPr>
        <w:t>проезда</w:t>
      </w:r>
      <w:r>
        <w:rPr>
          <w:spacing w:val="40"/>
          <w:sz w:val="24"/>
        </w:rPr>
        <w:t xml:space="preserve"> </w:t>
      </w:r>
      <w:r>
        <w:rPr>
          <w:sz w:val="24"/>
        </w:rPr>
        <w:t>по</w:t>
      </w:r>
      <w:r>
        <w:rPr>
          <w:spacing w:val="40"/>
          <w:sz w:val="24"/>
        </w:rPr>
        <w:t xml:space="preserve"> </w:t>
      </w:r>
      <w:r>
        <w:rPr>
          <w:sz w:val="24"/>
        </w:rPr>
        <w:t>одной</w:t>
      </w:r>
      <w:r>
        <w:rPr>
          <w:spacing w:val="40"/>
          <w:sz w:val="24"/>
        </w:rPr>
        <w:t xml:space="preserve"> </w:t>
      </w:r>
      <w:r>
        <w:rPr>
          <w:sz w:val="24"/>
        </w:rPr>
        <w:t>карте</w:t>
      </w:r>
      <w:r>
        <w:rPr>
          <w:spacing w:val="40"/>
          <w:sz w:val="24"/>
        </w:rPr>
        <w:t xml:space="preserve"> </w:t>
      </w:r>
      <w:r>
        <w:rPr>
          <w:sz w:val="24"/>
        </w:rPr>
        <w:t>на</w:t>
      </w:r>
      <w:r>
        <w:rPr>
          <w:spacing w:val="40"/>
          <w:sz w:val="24"/>
        </w:rPr>
        <w:t xml:space="preserve"> </w:t>
      </w:r>
      <w:r>
        <w:rPr>
          <w:sz w:val="24"/>
        </w:rPr>
        <w:t>различных</w:t>
      </w:r>
      <w:r>
        <w:rPr>
          <w:spacing w:val="40"/>
          <w:sz w:val="24"/>
        </w:rPr>
        <w:t xml:space="preserve"> </w:t>
      </w:r>
      <w:r>
        <w:rPr>
          <w:sz w:val="24"/>
        </w:rPr>
        <w:t>муници</w:t>
      </w:r>
      <w:r>
        <w:rPr>
          <w:sz w:val="24"/>
        </w:rPr>
        <w:softHyphen/>
        <w:t>пальных маршрутах;</w:t>
      </w:r>
    </w:p>
    <w:p w:rsidR="00BA7B2C" w:rsidRDefault="00156D0F">
      <w:pPr>
        <w:pStyle w:val="a4"/>
        <w:numPr>
          <w:ilvl w:val="1"/>
          <w:numId w:val="18"/>
        </w:numPr>
        <w:tabs>
          <w:tab w:val="left" w:pos="1274"/>
        </w:tabs>
        <w:spacing w:before="1" w:line="360" w:lineRule="auto"/>
        <w:ind w:right="563" w:firstLine="566"/>
        <w:rPr>
          <w:sz w:val="24"/>
        </w:rPr>
      </w:pPr>
      <w:r>
        <w:rPr>
          <w:sz w:val="24"/>
        </w:rPr>
        <w:t>оплачивать</w:t>
      </w:r>
      <w:r>
        <w:rPr>
          <w:spacing w:val="-2"/>
          <w:sz w:val="24"/>
        </w:rPr>
        <w:t xml:space="preserve"> </w:t>
      </w:r>
      <w:r>
        <w:rPr>
          <w:sz w:val="24"/>
        </w:rPr>
        <w:t>проезд</w:t>
      </w:r>
      <w:r>
        <w:rPr>
          <w:spacing w:val="-4"/>
          <w:sz w:val="24"/>
        </w:rPr>
        <w:t xml:space="preserve"> </w:t>
      </w:r>
      <w:r>
        <w:rPr>
          <w:sz w:val="24"/>
        </w:rPr>
        <w:t>различными</w:t>
      </w:r>
      <w:r>
        <w:rPr>
          <w:spacing w:val="-2"/>
          <w:sz w:val="24"/>
        </w:rPr>
        <w:t xml:space="preserve"> </w:t>
      </w:r>
      <w:r>
        <w:rPr>
          <w:sz w:val="24"/>
        </w:rPr>
        <w:t>способами</w:t>
      </w:r>
      <w:r>
        <w:rPr>
          <w:spacing w:val="-2"/>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ЭСПД,</w:t>
      </w:r>
      <w:r>
        <w:rPr>
          <w:spacing w:val="-3"/>
          <w:sz w:val="24"/>
        </w:rPr>
        <w:t xml:space="preserve"> </w:t>
      </w:r>
      <w:r>
        <w:rPr>
          <w:sz w:val="24"/>
        </w:rPr>
        <w:t>транспортных карт, банковских карт и т.д.);</w:t>
      </w:r>
    </w:p>
    <w:p w:rsidR="00BA7B2C" w:rsidRDefault="00156D0F">
      <w:pPr>
        <w:pStyle w:val="a4"/>
        <w:numPr>
          <w:ilvl w:val="1"/>
          <w:numId w:val="18"/>
        </w:numPr>
        <w:tabs>
          <w:tab w:val="left" w:pos="1298"/>
        </w:tabs>
        <w:spacing w:line="360" w:lineRule="auto"/>
        <w:ind w:right="564" w:firstLine="566"/>
        <w:rPr>
          <w:sz w:val="24"/>
        </w:rPr>
      </w:pPr>
      <w:r>
        <w:rPr>
          <w:sz w:val="24"/>
        </w:rPr>
        <w:t>получать достоверные данные о пассажиропотоках на всех маршрутах для после-дующего анализа объемов перевозок и планирования развития маршрутной сети;</w:t>
      </w:r>
    </w:p>
    <w:p w:rsidR="00BA7B2C" w:rsidRDefault="00156D0F">
      <w:pPr>
        <w:pStyle w:val="a4"/>
        <w:numPr>
          <w:ilvl w:val="1"/>
          <w:numId w:val="18"/>
        </w:numPr>
        <w:tabs>
          <w:tab w:val="left" w:pos="1329"/>
        </w:tabs>
        <w:spacing w:line="360" w:lineRule="auto"/>
        <w:ind w:right="563" w:firstLine="566"/>
        <w:rPr>
          <w:sz w:val="24"/>
        </w:rPr>
      </w:pPr>
      <w:r>
        <w:rPr>
          <w:sz w:val="24"/>
        </w:rPr>
        <w:t>обеспечить</w:t>
      </w:r>
      <w:r>
        <w:rPr>
          <w:spacing w:val="40"/>
          <w:sz w:val="24"/>
        </w:rPr>
        <w:t xml:space="preserve"> </w:t>
      </w:r>
      <w:r>
        <w:rPr>
          <w:sz w:val="24"/>
        </w:rPr>
        <w:t>прозрачность</w:t>
      </w:r>
      <w:r>
        <w:rPr>
          <w:spacing w:val="40"/>
          <w:sz w:val="24"/>
        </w:rPr>
        <w:t xml:space="preserve"> </w:t>
      </w:r>
      <w:r>
        <w:rPr>
          <w:sz w:val="24"/>
        </w:rPr>
        <w:t>оплаты</w:t>
      </w:r>
      <w:r>
        <w:rPr>
          <w:spacing w:val="40"/>
          <w:sz w:val="24"/>
        </w:rPr>
        <w:t xml:space="preserve"> </w:t>
      </w:r>
      <w:r>
        <w:rPr>
          <w:sz w:val="24"/>
        </w:rPr>
        <w:t>проезда</w:t>
      </w:r>
      <w:r>
        <w:rPr>
          <w:spacing w:val="40"/>
          <w:sz w:val="24"/>
        </w:rPr>
        <w:t xml:space="preserve"> </w:t>
      </w:r>
      <w:r>
        <w:rPr>
          <w:sz w:val="24"/>
        </w:rPr>
        <w:t>пассажирами</w:t>
      </w:r>
      <w:r>
        <w:rPr>
          <w:spacing w:val="40"/>
          <w:sz w:val="24"/>
        </w:rPr>
        <w:t xml:space="preserve"> </w:t>
      </w:r>
      <w:r>
        <w:rPr>
          <w:sz w:val="24"/>
        </w:rPr>
        <w:t>на</w:t>
      </w:r>
      <w:r>
        <w:rPr>
          <w:spacing w:val="40"/>
          <w:sz w:val="24"/>
        </w:rPr>
        <w:t xml:space="preserve"> </w:t>
      </w:r>
      <w:r>
        <w:rPr>
          <w:sz w:val="24"/>
        </w:rPr>
        <w:t>всех</w:t>
      </w:r>
      <w:r>
        <w:rPr>
          <w:spacing w:val="40"/>
          <w:sz w:val="24"/>
        </w:rPr>
        <w:t xml:space="preserve"> </w:t>
      </w:r>
      <w:r>
        <w:rPr>
          <w:sz w:val="24"/>
        </w:rPr>
        <w:t xml:space="preserve">муниципальных </w:t>
      </w:r>
      <w:r>
        <w:rPr>
          <w:spacing w:val="-2"/>
          <w:sz w:val="24"/>
        </w:rPr>
        <w:t>маршрутах.</w:t>
      </w:r>
    </w:p>
    <w:p w:rsidR="00BA7B2C" w:rsidRDefault="00156D0F">
      <w:pPr>
        <w:pStyle w:val="5"/>
        <w:numPr>
          <w:ilvl w:val="0"/>
          <w:numId w:val="18"/>
        </w:numPr>
        <w:tabs>
          <w:tab w:val="left" w:pos="1441"/>
        </w:tabs>
        <w:spacing w:line="360" w:lineRule="auto"/>
        <w:ind w:right="558" w:firstLine="566"/>
        <w:jc w:val="both"/>
      </w:pPr>
      <w:r>
        <w:t>Провести организационные мероприятия по совершенствованию системы оплаты проезда и повышению эффективности контроля оплаты проезда на муници</w:t>
      </w:r>
      <w:r>
        <w:softHyphen/>
        <w:t>пальных маршрутах.</w:t>
      </w:r>
    </w:p>
    <w:p w:rsidR="00BA7B2C" w:rsidRDefault="00156D0F">
      <w:pPr>
        <w:pStyle w:val="a3"/>
        <w:spacing w:line="360" w:lineRule="auto"/>
        <w:ind w:left="568" w:right="559" w:firstLine="566"/>
        <w:jc w:val="both"/>
      </w:pPr>
      <w:r>
        <w:t>Необходимо обеспечить создание</w:t>
      </w:r>
      <w:r>
        <w:rPr>
          <w:spacing w:val="-1"/>
        </w:rPr>
        <w:t xml:space="preserve"> </w:t>
      </w:r>
      <w:r>
        <w:t>интегрированной системы</w:t>
      </w:r>
      <w:r>
        <w:rPr>
          <w:spacing w:val="-1"/>
        </w:rPr>
        <w:t xml:space="preserve"> </w:t>
      </w:r>
      <w:r>
        <w:t>оплаты</w:t>
      </w:r>
      <w:r>
        <w:rPr>
          <w:spacing w:val="-1"/>
        </w:rPr>
        <w:t xml:space="preserve"> </w:t>
      </w:r>
      <w:r>
        <w:t>проезда</w:t>
      </w:r>
      <w:r>
        <w:rPr>
          <w:spacing w:val="40"/>
        </w:rPr>
        <w:t xml:space="preserve"> </w:t>
      </w:r>
      <w:r>
        <w:t>на</w:t>
      </w:r>
      <w:r>
        <w:rPr>
          <w:spacing w:val="-1"/>
        </w:rPr>
        <w:t xml:space="preserve"> </w:t>
      </w:r>
      <w:r>
        <w:t>всех видах пассажирского транспорта общего пользования, предоставляющей возможности ис</w:t>
      </w:r>
      <w:r>
        <w:softHyphen/>
        <w:t>пользования различных способов оплаты</w:t>
      </w:r>
      <w:r>
        <w:rPr>
          <w:spacing w:val="40"/>
        </w:rPr>
        <w:t xml:space="preserve"> </w:t>
      </w:r>
      <w:r>
        <w:t>за проезд пассажиров, провоз багажа и ручной клади:</w:t>
      </w:r>
      <w:r>
        <w:rPr>
          <w:spacing w:val="40"/>
        </w:rPr>
        <w:t xml:space="preserve"> </w:t>
      </w:r>
      <w:r>
        <w:t>путем использования валидаторов в салонах транспортных средств, СБП, платеж-ных карт, интернет-ресурсов (онлайн-платформ и сервисов, которые предоставляют поль-зователям доступ к оплате поездок на пассажирском транспорте общего пользования), со</w:t>
      </w:r>
      <w:r>
        <w:softHyphen/>
        <w:t>временных систем оплаты проезда, в том числе с использованием биометрических техно</w:t>
      </w:r>
      <w:r>
        <w:softHyphen/>
        <w:t>логий, а также наличных денежных средств при покупке билетов на железнодорожных и автобусных вокзалах и станциях, в аэропорту, в морском порту и на других терминалах внешних видов транспорта.</w:t>
      </w:r>
    </w:p>
    <w:p w:rsidR="00BA7B2C" w:rsidRDefault="00156D0F">
      <w:pPr>
        <w:pStyle w:val="a3"/>
        <w:ind w:left="1135"/>
        <w:jc w:val="both"/>
      </w:pPr>
      <w:r>
        <w:t>Целесообразно</w:t>
      </w:r>
      <w:r>
        <w:rPr>
          <w:spacing w:val="-2"/>
        </w:rPr>
        <w:t xml:space="preserve"> </w:t>
      </w:r>
      <w:r>
        <w:t>обеспечить</w:t>
      </w:r>
      <w:r>
        <w:rPr>
          <w:spacing w:val="-1"/>
        </w:rPr>
        <w:t xml:space="preserve"> </w:t>
      </w:r>
      <w:r>
        <w:rPr>
          <w:spacing w:val="-2"/>
        </w:rPr>
        <w:t>выпуск:</w:t>
      </w:r>
    </w:p>
    <w:p w:rsidR="00BA7B2C" w:rsidRDefault="00156D0F">
      <w:pPr>
        <w:pStyle w:val="a4"/>
        <w:numPr>
          <w:ilvl w:val="0"/>
          <w:numId w:val="16"/>
        </w:numPr>
        <w:tabs>
          <w:tab w:val="left" w:pos="1401"/>
        </w:tabs>
        <w:spacing w:before="133" w:line="360" w:lineRule="auto"/>
        <w:ind w:right="562" w:firstLine="566"/>
        <w:jc w:val="both"/>
        <w:rPr>
          <w:sz w:val="24"/>
        </w:rPr>
      </w:pPr>
      <w:r>
        <w:rPr>
          <w:sz w:val="24"/>
        </w:rPr>
        <w:t>универсальной электронной транспортной карты для жителей г. Махачкалы и гос</w:t>
      </w:r>
      <w:r>
        <w:rPr>
          <w:sz w:val="24"/>
        </w:rPr>
        <w:softHyphen/>
        <w:t>тей города, которая будет работать как «электронный кошелёк» или как проездной (если приобрести абонемент на несколько дней, месяц, квартал или год).</w:t>
      </w:r>
    </w:p>
    <w:p w:rsidR="00BA7B2C" w:rsidRDefault="00156D0F">
      <w:pPr>
        <w:pStyle w:val="a4"/>
        <w:numPr>
          <w:ilvl w:val="0"/>
          <w:numId w:val="16"/>
        </w:numPr>
        <w:tabs>
          <w:tab w:val="left" w:pos="1430"/>
        </w:tabs>
        <w:spacing w:before="2" w:line="360" w:lineRule="auto"/>
        <w:ind w:right="561" w:firstLine="566"/>
        <w:jc w:val="both"/>
        <w:rPr>
          <w:sz w:val="24"/>
        </w:rPr>
      </w:pPr>
      <w:r>
        <w:rPr>
          <w:sz w:val="24"/>
        </w:rPr>
        <w:t>электронных социальных проездных документов (ЭСПД), предназначенных для пассажиров, получающих федеральные и региональные льготы на проезд в пассажирском транспорте общего пользования;</w:t>
      </w:r>
    </w:p>
    <w:p w:rsidR="00BA7B2C" w:rsidRDefault="00156D0F">
      <w:pPr>
        <w:pStyle w:val="a4"/>
        <w:numPr>
          <w:ilvl w:val="0"/>
          <w:numId w:val="16"/>
        </w:numPr>
        <w:tabs>
          <w:tab w:val="left" w:pos="1416"/>
        </w:tabs>
        <w:spacing w:line="360" w:lineRule="auto"/>
        <w:ind w:right="568" w:firstLine="566"/>
        <w:jc w:val="both"/>
        <w:rPr>
          <w:sz w:val="24"/>
        </w:rPr>
      </w:pPr>
      <w:r>
        <w:rPr>
          <w:sz w:val="24"/>
        </w:rPr>
        <w:t>электронных льготных проездных документов для школьников, студентов очной формы обучения, членов малоимущих многодетных семей и пенсионеров по старости.</w:t>
      </w:r>
    </w:p>
    <w:p w:rsidR="00BA7B2C" w:rsidRDefault="00BA7B2C">
      <w:pPr>
        <w:pStyle w:val="a4"/>
        <w:spacing w:line="360" w:lineRule="auto"/>
        <w:jc w:val="both"/>
        <w:rPr>
          <w:sz w:val="24"/>
        </w:rPr>
        <w:sectPr w:rsidR="00BA7B2C">
          <w:pgSz w:w="11910" w:h="16840"/>
          <w:pgMar w:top="1040" w:right="283" w:bottom="1100" w:left="1133" w:header="0" w:footer="906" w:gutter="0"/>
          <w:cols w:space="720"/>
        </w:sectPr>
      </w:pPr>
    </w:p>
    <w:p w:rsidR="00BA7B2C" w:rsidRDefault="00156D0F">
      <w:pPr>
        <w:pStyle w:val="6"/>
        <w:spacing w:before="73" w:line="360" w:lineRule="auto"/>
        <w:ind w:left="587" w:firstLine="739"/>
        <w:jc w:val="left"/>
      </w:pPr>
      <w:r>
        <w:lastRenderedPageBreak/>
        <w:t>Предложения по совершенствованию институциональным преобразованиям, совершенствованию</w:t>
      </w:r>
      <w:r>
        <w:rPr>
          <w:spacing w:val="-5"/>
        </w:rPr>
        <w:t xml:space="preserve"> </w:t>
      </w:r>
      <w:r>
        <w:t>правового</w:t>
      </w:r>
      <w:r>
        <w:rPr>
          <w:spacing w:val="-5"/>
        </w:rPr>
        <w:t xml:space="preserve"> </w:t>
      </w:r>
      <w:r>
        <w:t>и</w:t>
      </w:r>
      <w:r>
        <w:rPr>
          <w:spacing w:val="-5"/>
        </w:rPr>
        <w:t xml:space="preserve"> </w:t>
      </w:r>
      <w:r>
        <w:t>информационного</w:t>
      </w:r>
      <w:r>
        <w:rPr>
          <w:spacing w:val="-5"/>
        </w:rPr>
        <w:t xml:space="preserve"> </w:t>
      </w:r>
      <w:r>
        <w:t>обеспечения</w:t>
      </w:r>
      <w:r>
        <w:rPr>
          <w:spacing w:val="-4"/>
        </w:rPr>
        <w:t xml:space="preserve"> </w:t>
      </w:r>
      <w:r>
        <w:t>деятельности</w:t>
      </w:r>
      <w:r>
        <w:rPr>
          <w:spacing w:val="-5"/>
        </w:rPr>
        <w:t xml:space="preserve"> </w:t>
      </w:r>
      <w:r>
        <w:t>в</w:t>
      </w:r>
      <w:r>
        <w:rPr>
          <w:spacing w:val="-5"/>
        </w:rPr>
        <w:t xml:space="preserve"> </w:t>
      </w:r>
      <w:r>
        <w:t>сфере</w:t>
      </w:r>
    </w:p>
    <w:p w:rsidR="00BA7B2C" w:rsidRDefault="00156D0F">
      <w:pPr>
        <w:ind w:left="1629"/>
        <w:rPr>
          <w:b/>
          <w:i/>
          <w:sz w:val="24"/>
        </w:rPr>
      </w:pPr>
      <w:r>
        <w:rPr>
          <w:b/>
          <w:i/>
          <w:sz w:val="24"/>
        </w:rPr>
        <w:t>автомобильных</w:t>
      </w:r>
      <w:r>
        <w:rPr>
          <w:b/>
          <w:i/>
          <w:spacing w:val="-3"/>
          <w:sz w:val="24"/>
        </w:rPr>
        <w:t xml:space="preserve"> </w:t>
      </w:r>
      <w:r>
        <w:rPr>
          <w:b/>
          <w:i/>
          <w:sz w:val="24"/>
        </w:rPr>
        <w:t>дорог</w:t>
      </w:r>
      <w:r>
        <w:rPr>
          <w:b/>
          <w:i/>
          <w:spacing w:val="-6"/>
          <w:sz w:val="24"/>
        </w:rPr>
        <w:t xml:space="preserve"> </w:t>
      </w:r>
      <w:r>
        <w:rPr>
          <w:b/>
          <w:i/>
          <w:sz w:val="24"/>
        </w:rPr>
        <w:t>местного</w:t>
      </w:r>
      <w:r>
        <w:rPr>
          <w:b/>
          <w:i/>
          <w:spacing w:val="-3"/>
          <w:sz w:val="24"/>
        </w:rPr>
        <w:t xml:space="preserve"> </w:t>
      </w:r>
      <w:r>
        <w:rPr>
          <w:b/>
          <w:i/>
          <w:sz w:val="24"/>
        </w:rPr>
        <w:t>значения</w:t>
      </w:r>
      <w:r>
        <w:rPr>
          <w:b/>
          <w:i/>
          <w:spacing w:val="-5"/>
          <w:sz w:val="24"/>
        </w:rPr>
        <w:t xml:space="preserve"> </w:t>
      </w:r>
      <w:r>
        <w:rPr>
          <w:b/>
          <w:i/>
          <w:sz w:val="24"/>
        </w:rPr>
        <w:t>и</w:t>
      </w:r>
      <w:r>
        <w:rPr>
          <w:b/>
          <w:i/>
          <w:spacing w:val="-3"/>
          <w:sz w:val="24"/>
        </w:rPr>
        <w:t xml:space="preserve"> </w:t>
      </w:r>
      <w:r>
        <w:rPr>
          <w:b/>
          <w:i/>
          <w:sz w:val="24"/>
        </w:rPr>
        <w:t>улично-дорожной</w:t>
      </w:r>
      <w:r>
        <w:rPr>
          <w:b/>
          <w:i/>
          <w:spacing w:val="-2"/>
          <w:sz w:val="24"/>
        </w:rPr>
        <w:t xml:space="preserve"> </w:t>
      </w:r>
      <w:r>
        <w:rPr>
          <w:b/>
          <w:i/>
          <w:spacing w:val="-4"/>
          <w:sz w:val="24"/>
        </w:rPr>
        <w:t>сети</w:t>
      </w:r>
    </w:p>
    <w:p w:rsidR="00BA7B2C" w:rsidRDefault="00BA7B2C">
      <w:pPr>
        <w:pStyle w:val="a3"/>
        <w:spacing w:before="271"/>
        <w:rPr>
          <w:b/>
          <w:i/>
        </w:rPr>
      </w:pPr>
    </w:p>
    <w:p w:rsidR="00BA7B2C" w:rsidRDefault="00156D0F">
      <w:pPr>
        <w:pStyle w:val="a3"/>
        <w:spacing w:before="1"/>
        <w:ind w:left="1135"/>
        <w:jc w:val="both"/>
      </w:pPr>
      <w:r>
        <w:t>В</w:t>
      </w:r>
      <w:r>
        <w:rPr>
          <w:spacing w:val="-3"/>
        </w:rPr>
        <w:t xml:space="preserve"> </w:t>
      </w:r>
      <w:r>
        <w:t>настоящее время</w:t>
      </w:r>
      <w:r>
        <w:rPr>
          <w:spacing w:val="1"/>
        </w:rPr>
        <w:t xml:space="preserve"> </w:t>
      </w:r>
      <w:r>
        <w:t>в</w:t>
      </w:r>
      <w:r>
        <w:rPr>
          <w:spacing w:val="-2"/>
        </w:rPr>
        <w:t xml:space="preserve"> </w:t>
      </w:r>
      <w:r>
        <w:t>г. Махачкале</w:t>
      </w:r>
      <w:r>
        <w:rPr>
          <w:spacing w:val="-1"/>
        </w:rPr>
        <w:t xml:space="preserve"> </w:t>
      </w:r>
      <w:r>
        <w:rPr>
          <w:spacing w:val="-2"/>
        </w:rPr>
        <w:t>отсутствуют:</w:t>
      </w:r>
    </w:p>
    <w:p w:rsidR="00BA7B2C" w:rsidRDefault="00156D0F">
      <w:pPr>
        <w:pStyle w:val="a4"/>
        <w:numPr>
          <w:ilvl w:val="0"/>
          <w:numId w:val="15"/>
        </w:numPr>
        <w:tabs>
          <w:tab w:val="left" w:pos="1291"/>
        </w:tabs>
        <w:spacing w:before="139" w:line="360" w:lineRule="auto"/>
        <w:ind w:right="563" w:firstLine="566"/>
        <w:jc w:val="both"/>
        <w:rPr>
          <w:sz w:val="24"/>
        </w:rPr>
      </w:pPr>
      <w:r>
        <w:rPr>
          <w:sz w:val="24"/>
        </w:rPr>
        <w:t>утвержденные Местные нормативы градостроительного проектирования городско</w:t>
      </w:r>
      <w:r>
        <w:rPr>
          <w:sz w:val="24"/>
        </w:rPr>
        <w:softHyphen/>
        <w:t>го округа с внутригородским делением «город Махачкала»;</w:t>
      </w:r>
    </w:p>
    <w:p w:rsidR="00BA7B2C" w:rsidRDefault="00156D0F">
      <w:pPr>
        <w:pStyle w:val="a4"/>
        <w:numPr>
          <w:ilvl w:val="0"/>
          <w:numId w:val="15"/>
        </w:numPr>
        <w:tabs>
          <w:tab w:val="left" w:pos="1332"/>
        </w:tabs>
        <w:spacing w:line="360" w:lineRule="auto"/>
        <w:ind w:right="563" w:firstLine="566"/>
        <w:jc w:val="both"/>
        <w:rPr>
          <w:sz w:val="24"/>
        </w:rPr>
      </w:pPr>
      <w:r>
        <w:rPr>
          <w:sz w:val="24"/>
        </w:rPr>
        <w:t>нормативно-правовые акты, содержащие требования к развитию и содержанию улично-дорожной сети.</w:t>
      </w:r>
    </w:p>
    <w:p w:rsidR="00BA7B2C" w:rsidRDefault="00156D0F">
      <w:pPr>
        <w:pStyle w:val="a3"/>
        <w:spacing w:line="360" w:lineRule="auto"/>
        <w:ind w:left="568" w:right="560" w:firstLine="566"/>
        <w:jc w:val="both"/>
      </w:pPr>
      <w:r>
        <w:t>В связи с этим рекомендуется разработать и утвердить постановлениями Админи</w:t>
      </w:r>
      <w:r>
        <w:softHyphen/>
        <w:t xml:space="preserve">страции городского округа с внутригородским делением «город Махачкала» следующие </w:t>
      </w:r>
      <w:r>
        <w:rPr>
          <w:spacing w:val="-2"/>
        </w:rPr>
        <w:t>документы:</w:t>
      </w:r>
    </w:p>
    <w:p w:rsidR="00BA7B2C" w:rsidRDefault="00156D0F">
      <w:pPr>
        <w:pStyle w:val="a4"/>
        <w:numPr>
          <w:ilvl w:val="0"/>
          <w:numId w:val="15"/>
        </w:numPr>
        <w:tabs>
          <w:tab w:val="left" w:pos="1325"/>
        </w:tabs>
        <w:spacing w:line="360" w:lineRule="auto"/>
        <w:ind w:right="561" w:firstLine="566"/>
        <w:jc w:val="both"/>
        <w:rPr>
          <w:sz w:val="24"/>
        </w:rPr>
      </w:pPr>
      <w:r>
        <w:rPr>
          <w:sz w:val="24"/>
        </w:rPr>
        <w:t>«О порядке ремонта и содержания</w:t>
      </w:r>
      <w:r>
        <w:rPr>
          <w:spacing w:val="40"/>
          <w:sz w:val="24"/>
        </w:rPr>
        <w:t xml:space="preserve"> </w:t>
      </w:r>
      <w:r>
        <w:rPr>
          <w:sz w:val="24"/>
        </w:rPr>
        <w:t>улично-дорожной сети городского округа с внутригородским делением «город Махачкала», в котором определить требования к по</w:t>
      </w:r>
      <w:r>
        <w:rPr>
          <w:sz w:val="24"/>
        </w:rPr>
        <w:softHyphen/>
        <w:t>рядку организации и проведения работ по восстановлению транспортно-эксплуатационных характеристик улично-дорожной сети, при выполнении которых не за-трагиваются конструктивные и иные характеристики надежности и безопасности автомо</w:t>
      </w:r>
      <w:r>
        <w:rPr>
          <w:sz w:val="24"/>
        </w:rPr>
        <w:softHyphen/>
        <w:t>бильных дорог (работы по ремонту</w:t>
      </w:r>
      <w:r>
        <w:rPr>
          <w:spacing w:val="-3"/>
          <w:sz w:val="24"/>
        </w:rPr>
        <w:t xml:space="preserve"> </w:t>
      </w:r>
      <w:r>
        <w:rPr>
          <w:sz w:val="24"/>
        </w:rPr>
        <w:t>автомобильных дорог); по поддержанию надлежащего технического</w:t>
      </w:r>
      <w:r>
        <w:rPr>
          <w:spacing w:val="-2"/>
          <w:sz w:val="24"/>
        </w:rPr>
        <w:t xml:space="preserve"> </w:t>
      </w:r>
      <w:r>
        <w:rPr>
          <w:sz w:val="24"/>
        </w:rPr>
        <w:t>состояния</w:t>
      </w:r>
      <w:r>
        <w:rPr>
          <w:spacing w:val="-2"/>
          <w:sz w:val="24"/>
        </w:rPr>
        <w:t xml:space="preserve"> </w:t>
      </w:r>
      <w:r>
        <w:rPr>
          <w:sz w:val="24"/>
        </w:rPr>
        <w:t>автомобильных дорог,</w:t>
      </w:r>
      <w:r>
        <w:rPr>
          <w:spacing w:val="-2"/>
          <w:sz w:val="24"/>
        </w:rPr>
        <w:t xml:space="preserve"> </w:t>
      </w:r>
      <w:r>
        <w:rPr>
          <w:sz w:val="24"/>
        </w:rPr>
        <w:t>оценке</w:t>
      </w:r>
      <w:r>
        <w:rPr>
          <w:spacing w:val="-3"/>
          <w:sz w:val="24"/>
        </w:rPr>
        <w:t xml:space="preserve"> </w:t>
      </w:r>
      <w:r>
        <w:rPr>
          <w:sz w:val="24"/>
        </w:rPr>
        <w:t>их технического</w:t>
      </w:r>
      <w:r>
        <w:rPr>
          <w:spacing w:val="-2"/>
          <w:sz w:val="24"/>
        </w:rPr>
        <w:t xml:space="preserve"> </w:t>
      </w:r>
      <w:r>
        <w:rPr>
          <w:sz w:val="24"/>
        </w:rPr>
        <w:t>состояния,</w:t>
      </w:r>
      <w:r>
        <w:rPr>
          <w:spacing w:val="-2"/>
          <w:sz w:val="24"/>
        </w:rPr>
        <w:t xml:space="preserve"> </w:t>
      </w:r>
      <w:r>
        <w:rPr>
          <w:sz w:val="24"/>
        </w:rPr>
        <w:t>а</w:t>
      </w:r>
      <w:r>
        <w:rPr>
          <w:spacing w:val="-3"/>
          <w:sz w:val="24"/>
        </w:rPr>
        <w:t xml:space="preserve"> </w:t>
      </w:r>
      <w:r>
        <w:rPr>
          <w:sz w:val="24"/>
        </w:rPr>
        <w:t>также по организации и обеспечению безопасности дорожного движения (работы по содержа</w:t>
      </w:r>
      <w:r>
        <w:rPr>
          <w:sz w:val="24"/>
        </w:rPr>
        <w:softHyphen/>
        <w:t>нию автомобильных дорог);</w:t>
      </w:r>
    </w:p>
    <w:p w:rsidR="00BA7B2C" w:rsidRDefault="00156D0F">
      <w:pPr>
        <w:pStyle w:val="a4"/>
        <w:numPr>
          <w:ilvl w:val="0"/>
          <w:numId w:val="15"/>
        </w:numPr>
        <w:tabs>
          <w:tab w:val="left" w:pos="1289"/>
        </w:tabs>
        <w:spacing w:line="360" w:lineRule="auto"/>
        <w:ind w:right="563" w:firstLine="566"/>
        <w:jc w:val="both"/>
        <w:rPr>
          <w:sz w:val="24"/>
        </w:rPr>
      </w:pPr>
      <w:r>
        <w:rPr>
          <w:sz w:val="24"/>
        </w:rPr>
        <w:t>Технологический регламент производства работ по содержанию улично-дорожной сети, в котором определить:</w:t>
      </w:r>
    </w:p>
    <w:p w:rsidR="00BA7B2C" w:rsidRDefault="00156D0F">
      <w:pPr>
        <w:pStyle w:val="a4"/>
        <w:numPr>
          <w:ilvl w:val="1"/>
          <w:numId w:val="15"/>
        </w:numPr>
        <w:tabs>
          <w:tab w:val="left" w:pos="1908"/>
        </w:tabs>
        <w:spacing w:line="360" w:lineRule="auto"/>
        <w:ind w:right="567" w:firstLine="566"/>
        <w:jc w:val="both"/>
        <w:rPr>
          <w:i/>
          <w:sz w:val="24"/>
        </w:rPr>
      </w:pPr>
      <w:r>
        <w:rPr>
          <w:i/>
          <w:sz w:val="24"/>
        </w:rPr>
        <w:t>перечень работ по содержанию автомобильных дорог и требования к их вы</w:t>
      </w:r>
      <w:r>
        <w:rPr>
          <w:i/>
          <w:sz w:val="24"/>
        </w:rPr>
        <w:softHyphen/>
      </w:r>
      <w:r>
        <w:rPr>
          <w:i/>
          <w:spacing w:val="-2"/>
          <w:sz w:val="24"/>
        </w:rPr>
        <w:t>полнению;</w:t>
      </w:r>
    </w:p>
    <w:p w:rsidR="00BA7B2C" w:rsidRDefault="00156D0F">
      <w:pPr>
        <w:pStyle w:val="a4"/>
        <w:numPr>
          <w:ilvl w:val="1"/>
          <w:numId w:val="15"/>
        </w:numPr>
        <w:tabs>
          <w:tab w:val="left" w:pos="1923"/>
        </w:tabs>
        <w:ind w:left="1923" w:hanging="222"/>
        <w:jc w:val="both"/>
        <w:rPr>
          <w:i/>
          <w:sz w:val="24"/>
        </w:rPr>
      </w:pPr>
      <w:r>
        <w:rPr>
          <w:i/>
          <w:sz w:val="24"/>
        </w:rPr>
        <w:t>перечень</w:t>
      </w:r>
      <w:r>
        <w:rPr>
          <w:i/>
          <w:spacing w:val="11"/>
          <w:sz w:val="24"/>
        </w:rPr>
        <w:t xml:space="preserve"> </w:t>
      </w:r>
      <w:r>
        <w:rPr>
          <w:i/>
          <w:sz w:val="24"/>
        </w:rPr>
        <w:t>работ</w:t>
      </w:r>
      <w:r>
        <w:rPr>
          <w:i/>
          <w:spacing w:val="9"/>
          <w:sz w:val="24"/>
        </w:rPr>
        <w:t xml:space="preserve"> </w:t>
      </w:r>
      <w:r>
        <w:rPr>
          <w:i/>
          <w:sz w:val="24"/>
        </w:rPr>
        <w:t>по</w:t>
      </w:r>
      <w:r>
        <w:rPr>
          <w:i/>
          <w:spacing w:val="10"/>
          <w:sz w:val="24"/>
        </w:rPr>
        <w:t xml:space="preserve"> </w:t>
      </w:r>
      <w:r>
        <w:rPr>
          <w:i/>
          <w:sz w:val="24"/>
        </w:rPr>
        <w:t>уборке</w:t>
      </w:r>
      <w:r>
        <w:rPr>
          <w:i/>
          <w:spacing w:val="9"/>
          <w:sz w:val="24"/>
        </w:rPr>
        <w:t xml:space="preserve"> </w:t>
      </w:r>
      <w:r>
        <w:rPr>
          <w:i/>
          <w:sz w:val="24"/>
        </w:rPr>
        <w:t>автомобильных</w:t>
      </w:r>
      <w:r>
        <w:rPr>
          <w:i/>
          <w:spacing w:val="9"/>
          <w:sz w:val="24"/>
        </w:rPr>
        <w:t xml:space="preserve"> </w:t>
      </w:r>
      <w:r>
        <w:rPr>
          <w:i/>
          <w:sz w:val="24"/>
        </w:rPr>
        <w:t>дорог</w:t>
      </w:r>
      <w:r>
        <w:rPr>
          <w:i/>
          <w:spacing w:val="9"/>
          <w:sz w:val="24"/>
        </w:rPr>
        <w:t xml:space="preserve"> </w:t>
      </w:r>
      <w:r>
        <w:rPr>
          <w:i/>
          <w:sz w:val="24"/>
        </w:rPr>
        <w:t>и</w:t>
      </w:r>
      <w:r>
        <w:rPr>
          <w:i/>
          <w:spacing w:val="10"/>
          <w:sz w:val="24"/>
        </w:rPr>
        <w:t xml:space="preserve"> </w:t>
      </w:r>
      <w:r>
        <w:rPr>
          <w:i/>
          <w:sz w:val="24"/>
        </w:rPr>
        <w:t>требования</w:t>
      </w:r>
      <w:r>
        <w:rPr>
          <w:i/>
          <w:spacing w:val="8"/>
          <w:sz w:val="24"/>
        </w:rPr>
        <w:t xml:space="preserve"> </w:t>
      </w:r>
      <w:r>
        <w:rPr>
          <w:i/>
          <w:sz w:val="24"/>
        </w:rPr>
        <w:t>к</w:t>
      </w:r>
      <w:r>
        <w:rPr>
          <w:i/>
          <w:spacing w:val="10"/>
          <w:sz w:val="24"/>
        </w:rPr>
        <w:t xml:space="preserve"> </w:t>
      </w:r>
      <w:r>
        <w:rPr>
          <w:i/>
          <w:sz w:val="24"/>
        </w:rPr>
        <w:t>их</w:t>
      </w:r>
      <w:r>
        <w:rPr>
          <w:i/>
          <w:spacing w:val="10"/>
          <w:sz w:val="24"/>
        </w:rPr>
        <w:t xml:space="preserve"> </w:t>
      </w:r>
      <w:r>
        <w:rPr>
          <w:i/>
          <w:spacing w:val="-2"/>
          <w:sz w:val="24"/>
        </w:rPr>
        <w:t>выполне-</w:t>
      </w:r>
    </w:p>
    <w:p w:rsidR="00BA7B2C" w:rsidRDefault="00156D0F">
      <w:pPr>
        <w:spacing w:before="137"/>
        <w:ind w:left="1135"/>
        <w:rPr>
          <w:i/>
          <w:sz w:val="24"/>
        </w:rPr>
      </w:pPr>
      <w:r>
        <w:rPr>
          <w:i/>
          <w:spacing w:val="-4"/>
          <w:sz w:val="24"/>
        </w:rPr>
        <w:t>нию;</w:t>
      </w:r>
    </w:p>
    <w:p w:rsidR="00BA7B2C" w:rsidRDefault="00156D0F">
      <w:pPr>
        <w:pStyle w:val="a4"/>
        <w:numPr>
          <w:ilvl w:val="1"/>
          <w:numId w:val="15"/>
        </w:numPr>
        <w:tabs>
          <w:tab w:val="left" w:pos="1947"/>
        </w:tabs>
        <w:spacing w:before="140"/>
        <w:ind w:left="1947" w:hanging="246"/>
        <w:rPr>
          <w:i/>
          <w:sz w:val="24"/>
        </w:rPr>
      </w:pPr>
      <w:r>
        <w:rPr>
          <w:i/>
          <w:sz w:val="24"/>
        </w:rPr>
        <w:t>меры</w:t>
      </w:r>
      <w:r>
        <w:rPr>
          <w:i/>
          <w:spacing w:val="23"/>
          <w:sz w:val="24"/>
        </w:rPr>
        <w:t xml:space="preserve"> </w:t>
      </w:r>
      <w:r>
        <w:rPr>
          <w:i/>
          <w:sz w:val="24"/>
        </w:rPr>
        <w:t>по</w:t>
      </w:r>
      <w:r>
        <w:rPr>
          <w:i/>
          <w:spacing w:val="23"/>
          <w:sz w:val="24"/>
        </w:rPr>
        <w:t xml:space="preserve"> </w:t>
      </w:r>
      <w:r>
        <w:rPr>
          <w:i/>
          <w:sz w:val="24"/>
        </w:rPr>
        <w:t>обеспечению</w:t>
      </w:r>
      <w:r>
        <w:rPr>
          <w:i/>
          <w:spacing w:val="24"/>
          <w:sz w:val="24"/>
        </w:rPr>
        <w:t xml:space="preserve"> </w:t>
      </w:r>
      <w:r>
        <w:rPr>
          <w:i/>
          <w:sz w:val="24"/>
        </w:rPr>
        <w:t>безопасности</w:t>
      </w:r>
      <w:r>
        <w:rPr>
          <w:i/>
          <w:spacing w:val="25"/>
          <w:sz w:val="24"/>
        </w:rPr>
        <w:t xml:space="preserve"> </w:t>
      </w:r>
      <w:r>
        <w:rPr>
          <w:i/>
          <w:sz w:val="24"/>
        </w:rPr>
        <w:t>и</w:t>
      </w:r>
      <w:r>
        <w:rPr>
          <w:i/>
          <w:spacing w:val="23"/>
          <w:sz w:val="24"/>
        </w:rPr>
        <w:t xml:space="preserve"> </w:t>
      </w:r>
      <w:r>
        <w:rPr>
          <w:i/>
          <w:sz w:val="24"/>
        </w:rPr>
        <w:t>организации</w:t>
      </w:r>
      <w:r>
        <w:rPr>
          <w:i/>
          <w:spacing w:val="24"/>
          <w:sz w:val="24"/>
        </w:rPr>
        <w:t xml:space="preserve"> </w:t>
      </w:r>
      <w:r>
        <w:rPr>
          <w:i/>
          <w:sz w:val="24"/>
        </w:rPr>
        <w:t>движения</w:t>
      </w:r>
      <w:r>
        <w:rPr>
          <w:i/>
          <w:spacing w:val="21"/>
          <w:sz w:val="24"/>
        </w:rPr>
        <w:t xml:space="preserve"> </w:t>
      </w:r>
      <w:r>
        <w:rPr>
          <w:i/>
          <w:sz w:val="24"/>
        </w:rPr>
        <w:t>при</w:t>
      </w:r>
      <w:r>
        <w:rPr>
          <w:i/>
          <w:spacing w:val="27"/>
          <w:sz w:val="24"/>
        </w:rPr>
        <w:t xml:space="preserve"> </w:t>
      </w:r>
      <w:r>
        <w:rPr>
          <w:i/>
          <w:spacing w:val="-2"/>
          <w:sz w:val="24"/>
        </w:rPr>
        <w:t>производ-</w:t>
      </w:r>
    </w:p>
    <w:p w:rsidR="00BA7B2C" w:rsidRDefault="00156D0F">
      <w:pPr>
        <w:spacing w:before="136"/>
        <w:ind w:left="1135"/>
        <w:jc w:val="both"/>
        <w:rPr>
          <w:i/>
          <w:sz w:val="24"/>
        </w:rPr>
      </w:pPr>
      <w:r>
        <w:rPr>
          <w:i/>
          <w:sz w:val="24"/>
        </w:rPr>
        <w:t>стве</w:t>
      </w:r>
      <w:r>
        <w:rPr>
          <w:i/>
          <w:spacing w:val="-6"/>
          <w:sz w:val="24"/>
        </w:rPr>
        <w:t xml:space="preserve"> </w:t>
      </w:r>
      <w:r>
        <w:rPr>
          <w:i/>
          <w:sz w:val="24"/>
        </w:rPr>
        <w:t>работ</w:t>
      </w:r>
      <w:r>
        <w:rPr>
          <w:i/>
          <w:spacing w:val="-3"/>
          <w:sz w:val="24"/>
        </w:rPr>
        <w:t xml:space="preserve"> </w:t>
      </w:r>
      <w:r>
        <w:rPr>
          <w:i/>
          <w:sz w:val="24"/>
        </w:rPr>
        <w:t>по</w:t>
      </w:r>
      <w:r>
        <w:rPr>
          <w:i/>
          <w:spacing w:val="-2"/>
          <w:sz w:val="24"/>
        </w:rPr>
        <w:t xml:space="preserve"> </w:t>
      </w:r>
      <w:r>
        <w:rPr>
          <w:i/>
          <w:sz w:val="24"/>
        </w:rPr>
        <w:t>содержанию</w:t>
      </w:r>
      <w:r>
        <w:rPr>
          <w:i/>
          <w:spacing w:val="-2"/>
          <w:sz w:val="24"/>
        </w:rPr>
        <w:t xml:space="preserve"> </w:t>
      </w:r>
      <w:r>
        <w:rPr>
          <w:i/>
          <w:sz w:val="24"/>
        </w:rPr>
        <w:t>автомобильных</w:t>
      </w:r>
      <w:r>
        <w:rPr>
          <w:i/>
          <w:spacing w:val="-3"/>
          <w:sz w:val="24"/>
        </w:rPr>
        <w:t xml:space="preserve"> </w:t>
      </w:r>
      <w:r>
        <w:rPr>
          <w:i/>
          <w:sz w:val="24"/>
        </w:rPr>
        <w:t>дорог</w:t>
      </w:r>
      <w:r>
        <w:rPr>
          <w:i/>
          <w:spacing w:val="-3"/>
          <w:sz w:val="24"/>
        </w:rPr>
        <w:t xml:space="preserve"> </w:t>
      </w:r>
      <w:r>
        <w:rPr>
          <w:i/>
          <w:sz w:val="24"/>
        </w:rPr>
        <w:t>и</w:t>
      </w:r>
      <w:r>
        <w:rPr>
          <w:i/>
          <w:spacing w:val="-2"/>
          <w:sz w:val="24"/>
        </w:rPr>
        <w:t xml:space="preserve"> т.д.;</w:t>
      </w:r>
    </w:p>
    <w:p w:rsidR="00BA7B2C" w:rsidRDefault="00156D0F">
      <w:pPr>
        <w:pStyle w:val="a4"/>
        <w:numPr>
          <w:ilvl w:val="0"/>
          <w:numId w:val="15"/>
        </w:numPr>
        <w:tabs>
          <w:tab w:val="left" w:pos="1344"/>
        </w:tabs>
        <w:spacing w:before="140" w:line="360" w:lineRule="auto"/>
        <w:ind w:right="562" w:firstLine="566"/>
        <w:jc w:val="both"/>
        <w:rPr>
          <w:sz w:val="24"/>
        </w:rPr>
      </w:pPr>
      <w:r>
        <w:rPr>
          <w:sz w:val="24"/>
        </w:rPr>
        <w:t>Нормативы финансовых затрат на капитальный ремонт, ремонт и содержание улично-дорожной сети и Правила расчета размера бюджетных ассигнований местного бюджета на ремонт и содержание автомобильных дорог;</w:t>
      </w:r>
    </w:p>
    <w:p w:rsidR="00BA7B2C" w:rsidRDefault="00156D0F">
      <w:pPr>
        <w:pStyle w:val="a4"/>
        <w:numPr>
          <w:ilvl w:val="0"/>
          <w:numId w:val="15"/>
        </w:numPr>
        <w:tabs>
          <w:tab w:val="left" w:pos="1361"/>
        </w:tabs>
        <w:spacing w:line="360" w:lineRule="auto"/>
        <w:ind w:right="563" w:firstLine="566"/>
        <w:jc w:val="both"/>
        <w:rPr>
          <w:sz w:val="24"/>
        </w:rPr>
      </w:pPr>
      <w:r>
        <w:rPr>
          <w:sz w:val="24"/>
        </w:rPr>
        <w:t>Правила въезда грузового транспорта с допустимой массой выше 3,5 тонн на тер</w:t>
      </w:r>
      <w:r>
        <w:rPr>
          <w:sz w:val="24"/>
        </w:rPr>
        <w:softHyphen/>
        <w:t>риторию г. Махачкалы и др.</w:t>
      </w:r>
    </w:p>
    <w:p w:rsidR="00BA7B2C" w:rsidRDefault="00BA7B2C">
      <w:pPr>
        <w:pStyle w:val="a4"/>
        <w:spacing w:line="360" w:lineRule="auto"/>
        <w:jc w:val="both"/>
        <w:rPr>
          <w:sz w:val="24"/>
        </w:rPr>
        <w:sectPr w:rsidR="00BA7B2C">
          <w:pgSz w:w="11910" w:h="16840"/>
          <w:pgMar w:top="1040" w:right="283" w:bottom="1100" w:left="1133" w:header="0" w:footer="906" w:gutter="0"/>
          <w:cols w:space="720"/>
        </w:sectPr>
      </w:pPr>
    </w:p>
    <w:p w:rsidR="00BA7B2C" w:rsidRDefault="00156D0F">
      <w:pPr>
        <w:pStyle w:val="6"/>
        <w:spacing w:before="68" w:line="360" w:lineRule="auto"/>
        <w:ind w:left="587" w:firstLine="739"/>
        <w:jc w:val="left"/>
      </w:pPr>
      <w:r>
        <w:lastRenderedPageBreak/>
        <w:t>Предложения по совершенствованию институциональным преобразованиям, совершенствованию</w:t>
      </w:r>
      <w:r>
        <w:rPr>
          <w:spacing w:val="-5"/>
        </w:rPr>
        <w:t xml:space="preserve"> </w:t>
      </w:r>
      <w:r>
        <w:t>правового</w:t>
      </w:r>
      <w:r>
        <w:rPr>
          <w:spacing w:val="-5"/>
        </w:rPr>
        <w:t xml:space="preserve"> </w:t>
      </w:r>
      <w:r>
        <w:t>и</w:t>
      </w:r>
      <w:r>
        <w:rPr>
          <w:spacing w:val="-5"/>
        </w:rPr>
        <w:t xml:space="preserve"> </w:t>
      </w:r>
      <w:r>
        <w:t>информационного</w:t>
      </w:r>
      <w:r>
        <w:rPr>
          <w:spacing w:val="-5"/>
        </w:rPr>
        <w:t xml:space="preserve"> </w:t>
      </w:r>
      <w:r>
        <w:t>обеспечения</w:t>
      </w:r>
      <w:r>
        <w:rPr>
          <w:spacing w:val="-4"/>
        </w:rPr>
        <w:t xml:space="preserve"> </w:t>
      </w:r>
      <w:r>
        <w:t>деятельности</w:t>
      </w:r>
      <w:r>
        <w:rPr>
          <w:spacing w:val="-5"/>
        </w:rPr>
        <w:t xml:space="preserve"> </w:t>
      </w:r>
      <w:r>
        <w:t>в</w:t>
      </w:r>
      <w:r>
        <w:rPr>
          <w:spacing w:val="-5"/>
        </w:rPr>
        <w:t xml:space="preserve"> </w:t>
      </w:r>
      <w:r>
        <w:t>сфере</w:t>
      </w:r>
    </w:p>
    <w:p w:rsidR="00BA7B2C" w:rsidRDefault="00156D0F">
      <w:pPr>
        <w:spacing w:before="1"/>
        <w:ind w:left="3026"/>
        <w:rPr>
          <w:b/>
          <w:i/>
          <w:sz w:val="24"/>
        </w:rPr>
      </w:pPr>
      <w:r>
        <w:rPr>
          <w:b/>
          <w:i/>
          <w:sz w:val="24"/>
        </w:rPr>
        <w:t>организации</w:t>
      </w:r>
      <w:r>
        <w:rPr>
          <w:b/>
          <w:i/>
          <w:spacing w:val="-7"/>
          <w:sz w:val="24"/>
        </w:rPr>
        <w:t xml:space="preserve"> </w:t>
      </w:r>
      <w:r>
        <w:rPr>
          <w:b/>
          <w:i/>
          <w:sz w:val="24"/>
        </w:rPr>
        <w:t>парковочного</w:t>
      </w:r>
      <w:r>
        <w:rPr>
          <w:b/>
          <w:i/>
          <w:spacing w:val="-6"/>
          <w:sz w:val="24"/>
        </w:rPr>
        <w:t xml:space="preserve"> </w:t>
      </w:r>
      <w:r>
        <w:rPr>
          <w:b/>
          <w:i/>
          <w:spacing w:val="-2"/>
          <w:sz w:val="24"/>
        </w:rPr>
        <w:t>пространства</w:t>
      </w:r>
    </w:p>
    <w:p w:rsidR="00BA7B2C" w:rsidRDefault="00BA7B2C">
      <w:pPr>
        <w:pStyle w:val="a3"/>
        <w:spacing w:before="271"/>
        <w:rPr>
          <w:b/>
          <w:i/>
        </w:rPr>
      </w:pPr>
    </w:p>
    <w:p w:rsidR="00BA7B2C" w:rsidRDefault="00156D0F">
      <w:pPr>
        <w:pStyle w:val="a3"/>
        <w:spacing w:line="360" w:lineRule="auto"/>
        <w:ind w:left="568" w:right="565" w:firstLine="566"/>
        <w:jc w:val="both"/>
      </w:pPr>
      <w:r>
        <w:t>Для развития парковочного пространства рекомендуется разработать и утвердить постановлениями Администрации городского округа с внутригородским делением «город Махачкала» следующие документы:</w:t>
      </w:r>
    </w:p>
    <w:p w:rsidR="00BA7B2C" w:rsidRDefault="00156D0F">
      <w:pPr>
        <w:pStyle w:val="a4"/>
        <w:numPr>
          <w:ilvl w:val="0"/>
          <w:numId w:val="15"/>
        </w:numPr>
        <w:tabs>
          <w:tab w:val="left" w:pos="1296"/>
        </w:tabs>
        <w:spacing w:line="360" w:lineRule="auto"/>
        <w:ind w:right="565" w:firstLine="566"/>
        <w:jc w:val="both"/>
        <w:rPr>
          <w:sz w:val="24"/>
        </w:rPr>
      </w:pPr>
      <w:r>
        <w:rPr>
          <w:sz w:val="24"/>
        </w:rPr>
        <w:t>О Порядке функционирования парковок на территории городского округа с внут</w:t>
      </w:r>
      <w:r>
        <w:rPr>
          <w:sz w:val="24"/>
        </w:rPr>
        <w:softHyphen/>
        <w:t>ригородским делением «город Махачкала», в том числе социальных и перехватывающих;</w:t>
      </w:r>
    </w:p>
    <w:p w:rsidR="00BA7B2C" w:rsidRDefault="00156D0F">
      <w:pPr>
        <w:pStyle w:val="a4"/>
        <w:numPr>
          <w:ilvl w:val="0"/>
          <w:numId w:val="15"/>
        </w:numPr>
        <w:tabs>
          <w:tab w:val="left" w:pos="1313"/>
        </w:tabs>
        <w:spacing w:line="360" w:lineRule="auto"/>
        <w:ind w:right="565" w:firstLine="566"/>
        <w:jc w:val="both"/>
        <w:rPr>
          <w:sz w:val="24"/>
        </w:rPr>
      </w:pPr>
      <w:r>
        <w:rPr>
          <w:sz w:val="24"/>
        </w:rPr>
        <w:t>О Порядке создания и использования, в том числе на платной основе, парковок (парковочных мест), расположенных на улично-дорожной сети;</w:t>
      </w:r>
    </w:p>
    <w:p w:rsidR="00BA7B2C" w:rsidRDefault="00156D0F">
      <w:pPr>
        <w:pStyle w:val="a4"/>
        <w:numPr>
          <w:ilvl w:val="0"/>
          <w:numId w:val="15"/>
        </w:numPr>
        <w:tabs>
          <w:tab w:val="left" w:pos="1273"/>
        </w:tabs>
        <w:ind w:left="1273" w:hanging="138"/>
        <w:jc w:val="both"/>
        <w:rPr>
          <w:sz w:val="24"/>
        </w:rPr>
      </w:pPr>
      <w:r>
        <w:rPr>
          <w:sz w:val="24"/>
        </w:rPr>
        <w:t>Об</w:t>
      </w:r>
      <w:r>
        <w:rPr>
          <w:spacing w:val="-3"/>
          <w:sz w:val="24"/>
        </w:rPr>
        <w:t xml:space="preserve"> </w:t>
      </w:r>
      <w:r>
        <w:rPr>
          <w:sz w:val="24"/>
        </w:rPr>
        <w:t>утверждении</w:t>
      </w:r>
      <w:r>
        <w:rPr>
          <w:spacing w:val="-1"/>
          <w:sz w:val="24"/>
        </w:rPr>
        <w:t xml:space="preserve"> </w:t>
      </w:r>
      <w:r>
        <w:rPr>
          <w:sz w:val="24"/>
        </w:rPr>
        <w:t>адресного</w:t>
      </w:r>
      <w:r>
        <w:rPr>
          <w:spacing w:val="-2"/>
          <w:sz w:val="24"/>
        </w:rPr>
        <w:t xml:space="preserve"> </w:t>
      </w:r>
      <w:r>
        <w:rPr>
          <w:sz w:val="24"/>
        </w:rPr>
        <w:t>перечня</w:t>
      </w:r>
      <w:r>
        <w:rPr>
          <w:spacing w:val="-2"/>
          <w:sz w:val="24"/>
        </w:rPr>
        <w:t xml:space="preserve"> </w:t>
      </w:r>
      <w:r>
        <w:rPr>
          <w:sz w:val="24"/>
        </w:rPr>
        <w:t>платных</w:t>
      </w:r>
      <w:r>
        <w:rPr>
          <w:spacing w:val="-2"/>
          <w:sz w:val="24"/>
        </w:rPr>
        <w:t xml:space="preserve"> парковок;</w:t>
      </w:r>
    </w:p>
    <w:p w:rsidR="00BA7B2C" w:rsidRDefault="00156D0F">
      <w:pPr>
        <w:pStyle w:val="a4"/>
        <w:numPr>
          <w:ilvl w:val="0"/>
          <w:numId w:val="15"/>
        </w:numPr>
        <w:tabs>
          <w:tab w:val="left" w:pos="1281"/>
        </w:tabs>
        <w:spacing w:before="138" w:line="360" w:lineRule="auto"/>
        <w:ind w:right="564" w:firstLine="566"/>
        <w:rPr>
          <w:sz w:val="24"/>
        </w:rPr>
      </w:pPr>
      <w:r>
        <w:rPr>
          <w:sz w:val="24"/>
        </w:rPr>
        <w:t>О Методике расчета и максимальном размере платы за пользование на платной ос</w:t>
      </w:r>
      <w:r>
        <w:rPr>
          <w:sz w:val="24"/>
        </w:rPr>
        <w:softHyphen/>
        <w:t>нове парковками (парковочными местами), расположенными на улично-дорожной сети;</w:t>
      </w:r>
    </w:p>
    <w:p w:rsidR="00BA7B2C" w:rsidRDefault="00156D0F">
      <w:pPr>
        <w:pStyle w:val="a4"/>
        <w:numPr>
          <w:ilvl w:val="0"/>
          <w:numId w:val="15"/>
        </w:numPr>
        <w:tabs>
          <w:tab w:val="left" w:pos="1298"/>
        </w:tabs>
        <w:spacing w:line="360" w:lineRule="auto"/>
        <w:ind w:right="563" w:firstLine="566"/>
        <w:rPr>
          <w:sz w:val="24"/>
        </w:rPr>
      </w:pPr>
      <w:r>
        <w:rPr>
          <w:sz w:val="24"/>
        </w:rPr>
        <w:t>О порядке внесения платы за пользование на платной основе парковками (парко-вочными местами), расположенными на улично-дорожной сети;</w:t>
      </w:r>
    </w:p>
    <w:p w:rsidR="00BA7B2C" w:rsidRDefault="00156D0F">
      <w:pPr>
        <w:pStyle w:val="a4"/>
        <w:numPr>
          <w:ilvl w:val="0"/>
          <w:numId w:val="15"/>
        </w:numPr>
        <w:tabs>
          <w:tab w:val="left" w:pos="1305"/>
        </w:tabs>
        <w:spacing w:line="360" w:lineRule="auto"/>
        <w:ind w:right="563" w:firstLine="566"/>
        <w:rPr>
          <w:sz w:val="24"/>
        </w:rPr>
      </w:pPr>
      <w:r>
        <w:rPr>
          <w:sz w:val="24"/>
        </w:rPr>
        <w:t>О</w:t>
      </w:r>
      <w:r>
        <w:rPr>
          <w:spacing w:val="28"/>
          <w:sz w:val="24"/>
        </w:rPr>
        <w:t xml:space="preserve"> </w:t>
      </w:r>
      <w:r>
        <w:rPr>
          <w:sz w:val="24"/>
        </w:rPr>
        <w:t>создании</w:t>
      </w:r>
      <w:r>
        <w:rPr>
          <w:spacing w:val="29"/>
          <w:sz w:val="24"/>
        </w:rPr>
        <w:t xml:space="preserve"> </w:t>
      </w:r>
      <w:r>
        <w:rPr>
          <w:sz w:val="24"/>
        </w:rPr>
        <w:t>муниципальной информационной</w:t>
      </w:r>
      <w:r>
        <w:rPr>
          <w:spacing w:val="29"/>
          <w:sz w:val="24"/>
        </w:rPr>
        <w:t xml:space="preserve"> </w:t>
      </w:r>
      <w:r>
        <w:rPr>
          <w:sz w:val="24"/>
        </w:rPr>
        <w:t>системы</w:t>
      </w:r>
      <w:r>
        <w:rPr>
          <w:spacing w:val="30"/>
          <w:sz w:val="24"/>
        </w:rPr>
        <w:t xml:space="preserve"> </w:t>
      </w:r>
      <w:r>
        <w:rPr>
          <w:sz w:val="24"/>
        </w:rPr>
        <w:t>«Единое городское парко</w:t>
      </w:r>
      <w:r>
        <w:rPr>
          <w:sz w:val="24"/>
        </w:rPr>
        <w:softHyphen/>
        <w:t>вочное пространство»;</w:t>
      </w:r>
    </w:p>
    <w:p w:rsidR="00BA7B2C" w:rsidRDefault="00156D0F">
      <w:pPr>
        <w:pStyle w:val="a4"/>
        <w:numPr>
          <w:ilvl w:val="0"/>
          <w:numId w:val="15"/>
        </w:numPr>
        <w:tabs>
          <w:tab w:val="left" w:pos="1325"/>
        </w:tabs>
        <w:spacing w:line="360" w:lineRule="auto"/>
        <w:ind w:right="562" w:firstLine="566"/>
        <w:rPr>
          <w:sz w:val="24"/>
        </w:rPr>
      </w:pPr>
      <w:r>
        <w:rPr>
          <w:sz w:val="24"/>
        </w:rPr>
        <w:t>Об</w:t>
      </w:r>
      <w:r>
        <w:rPr>
          <w:spacing w:val="40"/>
          <w:sz w:val="24"/>
        </w:rPr>
        <w:t xml:space="preserve"> </w:t>
      </w:r>
      <w:r>
        <w:rPr>
          <w:sz w:val="24"/>
        </w:rPr>
        <w:t>установлении</w:t>
      </w:r>
      <w:r>
        <w:rPr>
          <w:spacing w:val="40"/>
          <w:sz w:val="24"/>
        </w:rPr>
        <w:t xml:space="preserve"> </w:t>
      </w:r>
      <w:r>
        <w:rPr>
          <w:sz w:val="24"/>
        </w:rPr>
        <w:t>размера</w:t>
      </w:r>
      <w:r>
        <w:rPr>
          <w:spacing w:val="40"/>
          <w:sz w:val="24"/>
        </w:rPr>
        <w:t xml:space="preserve"> </w:t>
      </w:r>
      <w:r>
        <w:rPr>
          <w:sz w:val="24"/>
        </w:rPr>
        <w:t>платы</w:t>
      </w:r>
      <w:r>
        <w:rPr>
          <w:spacing w:val="40"/>
          <w:sz w:val="24"/>
        </w:rPr>
        <w:t xml:space="preserve"> </w:t>
      </w:r>
      <w:r>
        <w:rPr>
          <w:sz w:val="24"/>
        </w:rPr>
        <w:t>за</w:t>
      </w:r>
      <w:r>
        <w:rPr>
          <w:spacing w:val="40"/>
          <w:sz w:val="24"/>
        </w:rPr>
        <w:t xml:space="preserve"> </w:t>
      </w:r>
      <w:r>
        <w:rPr>
          <w:sz w:val="24"/>
        </w:rPr>
        <w:t>пользование</w:t>
      </w:r>
      <w:r>
        <w:rPr>
          <w:spacing w:val="40"/>
          <w:sz w:val="24"/>
        </w:rPr>
        <w:t xml:space="preserve"> </w:t>
      </w:r>
      <w:r>
        <w:rPr>
          <w:sz w:val="24"/>
        </w:rPr>
        <w:t>на</w:t>
      </w:r>
      <w:r>
        <w:rPr>
          <w:spacing w:val="40"/>
          <w:sz w:val="24"/>
        </w:rPr>
        <w:t xml:space="preserve"> </w:t>
      </w:r>
      <w:r>
        <w:rPr>
          <w:sz w:val="24"/>
        </w:rPr>
        <w:t>платной</w:t>
      </w:r>
      <w:r>
        <w:rPr>
          <w:spacing w:val="40"/>
          <w:sz w:val="24"/>
        </w:rPr>
        <w:t xml:space="preserve"> </w:t>
      </w:r>
      <w:r>
        <w:rPr>
          <w:sz w:val="24"/>
        </w:rPr>
        <w:t>основе</w:t>
      </w:r>
      <w:r>
        <w:rPr>
          <w:spacing w:val="40"/>
          <w:sz w:val="24"/>
        </w:rPr>
        <w:t xml:space="preserve"> </w:t>
      </w:r>
      <w:r>
        <w:rPr>
          <w:sz w:val="24"/>
        </w:rPr>
        <w:t>парковками (парковочными местами), расположенными на улично-дорожной сети и др.</w:t>
      </w:r>
    </w:p>
    <w:p w:rsidR="00BA7B2C" w:rsidRDefault="00BA7B2C">
      <w:pPr>
        <w:pStyle w:val="a3"/>
      </w:pPr>
    </w:p>
    <w:p w:rsidR="00BA7B2C" w:rsidRDefault="00BA7B2C">
      <w:pPr>
        <w:pStyle w:val="a3"/>
      </w:pPr>
    </w:p>
    <w:p w:rsidR="00BA7B2C" w:rsidRDefault="00BA7B2C">
      <w:pPr>
        <w:pStyle w:val="a3"/>
        <w:spacing w:before="5"/>
      </w:pPr>
    </w:p>
    <w:p w:rsidR="00BA7B2C" w:rsidRDefault="00156D0F">
      <w:pPr>
        <w:pStyle w:val="6"/>
        <w:spacing w:line="360" w:lineRule="auto"/>
        <w:ind w:left="587" w:firstLine="739"/>
        <w:jc w:val="left"/>
      </w:pPr>
      <w:r>
        <w:t>Предложения по совершенствованию институциональным преобразованиям, совершенствованию</w:t>
      </w:r>
      <w:r>
        <w:rPr>
          <w:spacing w:val="-5"/>
        </w:rPr>
        <w:t xml:space="preserve"> </w:t>
      </w:r>
      <w:r>
        <w:t>правового</w:t>
      </w:r>
      <w:r>
        <w:rPr>
          <w:spacing w:val="-5"/>
        </w:rPr>
        <w:t xml:space="preserve"> </w:t>
      </w:r>
      <w:r>
        <w:t>и</w:t>
      </w:r>
      <w:r>
        <w:rPr>
          <w:spacing w:val="-5"/>
        </w:rPr>
        <w:t xml:space="preserve"> </w:t>
      </w:r>
      <w:r>
        <w:t>информационного</w:t>
      </w:r>
      <w:r>
        <w:rPr>
          <w:spacing w:val="-5"/>
        </w:rPr>
        <w:t xml:space="preserve"> </w:t>
      </w:r>
      <w:r>
        <w:t>обеспечения</w:t>
      </w:r>
      <w:r>
        <w:rPr>
          <w:spacing w:val="-4"/>
        </w:rPr>
        <w:t xml:space="preserve"> </w:t>
      </w:r>
      <w:r>
        <w:t>деятельности</w:t>
      </w:r>
      <w:r>
        <w:rPr>
          <w:spacing w:val="-5"/>
        </w:rPr>
        <w:t xml:space="preserve"> </w:t>
      </w:r>
      <w:r>
        <w:t>в</w:t>
      </w:r>
      <w:r>
        <w:rPr>
          <w:spacing w:val="-5"/>
        </w:rPr>
        <w:t xml:space="preserve"> </w:t>
      </w:r>
      <w:r>
        <w:t>сфере</w:t>
      </w:r>
    </w:p>
    <w:p w:rsidR="00BA7B2C" w:rsidRDefault="00156D0F">
      <w:pPr>
        <w:ind w:left="3527"/>
        <w:rPr>
          <w:b/>
          <w:i/>
          <w:sz w:val="24"/>
        </w:rPr>
      </w:pPr>
      <w:r>
        <w:rPr>
          <w:b/>
          <w:i/>
          <w:sz w:val="24"/>
        </w:rPr>
        <w:t>развития</w:t>
      </w:r>
      <w:r>
        <w:rPr>
          <w:b/>
          <w:i/>
          <w:spacing w:val="-1"/>
          <w:sz w:val="24"/>
        </w:rPr>
        <w:t xml:space="preserve"> </w:t>
      </w:r>
      <w:r>
        <w:rPr>
          <w:b/>
          <w:i/>
          <w:spacing w:val="-2"/>
          <w:sz w:val="24"/>
        </w:rPr>
        <w:t>велоинфраструктуры</w:t>
      </w:r>
    </w:p>
    <w:p w:rsidR="00BA7B2C" w:rsidRDefault="00BA7B2C">
      <w:pPr>
        <w:pStyle w:val="a3"/>
        <w:spacing w:before="271"/>
        <w:rPr>
          <w:b/>
          <w:i/>
        </w:rPr>
      </w:pPr>
    </w:p>
    <w:p w:rsidR="00BA7B2C" w:rsidRDefault="00156D0F">
      <w:pPr>
        <w:pStyle w:val="a3"/>
        <w:spacing w:line="360" w:lineRule="auto"/>
        <w:ind w:left="568" w:right="563" w:firstLine="566"/>
        <w:jc w:val="both"/>
      </w:pPr>
      <w:r>
        <w:t>На основании выполненного анализа действующей нормативно-технической доку</w:t>
      </w:r>
      <w:r>
        <w:softHyphen/>
        <w:t>ментации было установлено, что в настоящее время вопросы планирования развития ве</w:t>
      </w:r>
      <w:r>
        <w:softHyphen/>
        <w:t>лодвижения в целом и проектирования отдельных элементов велоинфраструктуры в недо</w:t>
      </w:r>
      <w:r>
        <w:softHyphen/>
        <w:t>статочной степени отражены в нормативно-технической документации регионального и местного уровня.</w:t>
      </w:r>
    </w:p>
    <w:p w:rsidR="00BA7B2C" w:rsidRDefault="00156D0F">
      <w:pPr>
        <w:pStyle w:val="a3"/>
        <w:spacing w:line="360" w:lineRule="auto"/>
        <w:ind w:left="568" w:right="560" w:firstLine="566"/>
        <w:jc w:val="both"/>
      </w:pPr>
      <w:r>
        <w:t>В связи с этим рекомендуется разработать методические рекомендации по проекти</w:t>
      </w:r>
      <w:r>
        <w:softHyphen/>
        <w:t>рованию велотранспортной</w:t>
      </w:r>
      <w:r>
        <w:rPr>
          <w:spacing w:val="-1"/>
        </w:rPr>
        <w:t xml:space="preserve"> </w:t>
      </w:r>
      <w:r>
        <w:t>инфраструктуры для Республики Дагестан и органов местного самоуправления,</w:t>
      </w:r>
      <w:r>
        <w:rPr>
          <w:spacing w:val="4"/>
        </w:rPr>
        <w:t xml:space="preserve"> </w:t>
      </w:r>
      <w:r>
        <w:t>с</w:t>
      </w:r>
      <w:r>
        <w:rPr>
          <w:spacing w:val="8"/>
        </w:rPr>
        <w:t xml:space="preserve"> </w:t>
      </w:r>
      <w:r>
        <w:t>учетом</w:t>
      </w:r>
      <w:r>
        <w:rPr>
          <w:spacing w:val="5"/>
        </w:rPr>
        <w:t xml:space="preserve"> </w:t>
      </w:r>
      <w:r>
        <w:t>особенностей</w:t>
      </w:r>
      <w:r>
        <w:rPr>
          <w:spacing w:val="8"/>
        </w:rPr>
        <w:t xml:space="preserve"> </w:t>
      </w:r>
      <w:r>
        <w:t>социально-экономического</w:t>
      </w:r>
      <w:r>
        <w:rPr>
          <w:spacing w:val="6"/>
        </w:rPr>
        <w:t xml:space="preserve"> </w:t>
      </w:r>
      <w:r>
        <w:t>и</w:t>
      </w:r>
      <w:r>
        <w:rPr>
          <w:spacing w:val="6"/>
        </w:rPr>
        <w:t xml:space="preserve"> </w:t>
      </w:r>
      <w:r>
        <w:rPr>
          <w:spacing w:val="-2"/>
        </w:rPr>
        <w:t>градостроительного</w:t>
      </w:r>
    </w:p>
    <w:p w:rsidR="00BA7B2C" w:rsidRDefault="00BA7B2C">
      <w:pPr>
        <w:pStyle w:val="a3"/>
        <w:spacing w:line="360" w:lineRule="auto"/>
        <w:jc w:val="both"/>
        <w:sectPr w:rsidR="00BA7B2C">
          <w:pgSz w:w="11910" w:h="16840"/>
          <w:pgMar w:top="1460" w:right="283" w:bottom="1100" w:left="1133" w:header="0" w:footer="906" w:gutter="0"/>
          <w:cols w:space="720"/>
        </w:sectPr>
      </w:pPr>
    </w:p>
    <w:p w:rsidR="00BA7B2C" w:rsidRDefault="00156D0F">
      <w:pPr>
        <w:pStyle w:val="a3"/>
        <w:spacing w:before="68" w:line="360" w:lineRule="auto"/>
        <w:ind w:left="568" w:right="561"/>
        <w:jc w:val="both"/>
      </w:pPr>
      <w:r>
        <w:lastRenderedPageBreak/>
        <w:t>развития</w:t>
      </w:r>
      <w:r>
        <w:rPr>
          <w:spacing w:val="-4"/>
        </w:rPr>
        <w:t xml:space="preserve"> </w:t>
      </w:r>
      <w:r>
        <w:t>территорий,</w:t>
      </w:r>
      <w:r>
        <w:rPr>
          <w:spacing w:val="-2"/>
        </w:rPr>
        <w:t xml:space="preserve"> </w:t>
      </w:r>
      <w:r>
        <w:t>а</w:t>
      </w:r>
      <w:r>
        <w:rPr>
          <w:spacing w:val="-5"/>
        </w:rPr>
        <w:t xml:space="preserve"> </w:t>
      </w:r>
      <w:r>
        <w:t>также</w:t>
      </w:r>
      <w:r>
        <w:rPr>
          <w:spacing w:val="-3"/>
        </w:rPr>
        <w:t xml:space="preserve"> </w:t>
      </w:r>
      <w:r>
        <w:t>с</w:t>
      </w:r>
      <w:r>
        <w:rPr>
          <w:spacing w:val="-1"/>
        </w:rPr>
        <w:t xml:space="preserve"> </w:t>
      </w:r>
      <w:r>
        <w:t>учетом</w:t>
      </w:r>
      <w:r>
        <w:rPr>
          <w:spacing w:val="-3"/>
        </w:rPr>
        <w:t xml:space="preserve"> </w:t>
      </w:r>
      <w:r>
        <w:t>климатических условий</w:t>
      </w:r>
      <w:r>
        <w:rPr>
          <w:spacing w:val="-1"/>
        </w:rPr>
        <w:t xml:space="preserve"> </w:t>
      </w:r>
      <w:r>
        <w:t>и</w:t>
      </w:r>
      <w:r>
        <w:rPr>
          <w:spacing w:val="-1"/>
        </w:rPr>
        <w:t xml:space="preserve"> </w:t>
      </w:r>
      <w:r>
        <w:t>особенностей</w:t>
      </w:r>
      <w:r>
        <w:rPr>
          <w:spacing w:val="-1"/>
        </w:rPr>
        <w:t xml:space="preserve"> </w:t>
      </w:r>
      <w:r>
        <w:t>ландшафта местности, что позволит адаптировать общие нормы, применяемые при планировании и проектировании велотранспортной инфраструктуры, к особенностям каждого отдельного муниципального образования.</w:t>
      </w:r>
    </w:p>
    <w:p w:rsidR="00BA7B2C" w:rsidRDefault="00156D0F">
      <w:pPr>
        <w:pStyle w:val="a3"/>
        <w:spacing w:before="1"/>
        <w:ind w:left="1135"/>
        <w:jc w:val="both"/>
      </w:pPr>
      <w:r>
        <w:t>В</w:t>
      </w:r>
      <w:r>
        <w:rPr>
          <w:spacing w:val="-6"/>
        </w:rPr>
        <w:t xml:space="preserve"> </w:t>
      </w:r>
      <w:r>
        <w:t>состав</w:t>
      </w:r>
      <w:r>
        <w:rPr>
          <w:spacing w:val="-2"/>
        </w:rPr>
        <w:t xml:space="preserve"> </w:t>
      </w:r>
      <w:r>
        <w:t>методических</w:t>
      </w:r>
      <w:r>
        <w:rPr>
          <w:spacing w:val="-2"/>
        </w:rPr>
        <w:t xml:space="preserve"> </w:t>
      </w:r>
      <w:r>
        <w:t>рекомендаций предлагается</w:t>
      </w:r>
      <w:r>
        <w:rPr>
          <w:spacing w:val="-2"/>
        </w:rPr>
        <w:t xml:space="preserve"> </w:t>
      </w:r>
      <w:r>
        <w:t>включить</w:t>
      </w:r>
      <w:r>
        <w:rPr>
          <w:spacing w:val="-1"/>
        </w:rPr>
        <w:t xml:space="preserve"> </w:t>
      </w:r>
      <w:r>
        <w:t>следующие</w:t>
      </w:r>
      <w:r>
        <w:rPr>
          <w:spacing w:val="-2"/>
        </w:rPr>
        <w:t xml:space="preserve"> разделы:</w:t>
      </w:r>
    </w:p>
    <w:p w:rsidR="00BA7B2C" w:rsidRDefault="00156D0F">
      <w:pPr>
        <w:pStyle w:val="a4"/>
        <w:numPr>
          <w:ilvl w:val="0"/>
          <w:numId w:val="14"/>
        </w:numPr>
        <w:tabs>
          <w:tab w:val="left" w:pos="1561"/>
        </w:tabs>
        <w:spacing w:before="139" w:line="360" w:lineRule="auto"/>
        <w:ind w:right="564" w:firstLine="566"/>
        <w:jc w:val="both"/>
        <w:rPr>
          <w:sz w:val="24"/>
        </w:rPr>
      </w:pPr>
      <w:r>
        <w:rPr>
          <w:sz w:val="24"/>
        </w:rPr>
        <w:t>Обзор и анализ нормативно-правовых и нормативно-технических документов в сфере планирования, проектирования и строительства велосипедной инфраструктуры в Российской Федерации.</w:t>
      </w:r>
    </w:p>
    <w:p w:rsidR="00BA7B2C" w:rsidRDefault="00156D0F">
      <w:pPr>
        <w:pStyle w:val="a4"/>
        <w:numPr>
          <w:ilvl w:val="0"/>
          <w:numId w:val="14"/>
        </w:numPr>
        <w:tabs>
          <w:tab w:val="left" w:pos="1561"/>
        </w:tabs>
        <w:spacing w:line="360" w:lineRule="auto"/>
        <w:ind w:right="563" w:firstLine="566"/>
        <w:jc w:val="both"/>
        <w:rPr>
          <w:sz w:val="24"/>
        </w:rPr>
      </w:pPr>
      <w:r>
        <w:rPr>
          <w:sz w:val="24"/>
        </w:rPr>
        <w:t>Анализ передового опыта планирования, проектирования и создания велосипед</w:t>
      </w:r>
      <w:r>
        <w:rPr>
          <w:sz w:val="24"/>
        </w:rPr>
        <w:softHyphen/>
        <w:t>ной инфраструктуры в субъектах и городах Российской Федерации.</w:t>
      </w:r>
    </w:p>
    <w:p w:rsidR="00BA7B2C" w:rsidRDefault="00156D0F">
      <w:pPr>
        <w:pStyle w:val="a4"/>
        <w:numPr>
          <w:ilvl w:val="0"/>
          <w:numId w:val="14"/>
        </w:numPr>
        <w:tabs>
          <w:tab w:val="left" w:pos="1561"/>
        </w:tabs>
        <w:spacing w:line="360" w:lineRule="auto"/>
        <w:ind w:right="562" w:firstLine="566"/>
        <w:jc w:val="both"/>
        <w:rPr>
          <w:sz w:val="24"/>
        </w:rPr>
      </w:pPr>
      <w:r>
        <w:rPr>
          <w:sz w:val="24"/>
        </w:rPr>
        <w:t>Разработка методических рекомендаций по планированию и проектированию развития велосипедной инфраструктуры, включающих:</w:t>
      </w:r>
    </w:p>
    <w:p w:rsidR="00BA7B2C" w:rsidRDefault="00156D0F">
      <w:pPr>
        <w:pStyle w:val="a4"/>
        <w:numPr>
          <w:ilvl w:val="1"/>
          <w:numId w:val="14"/>
        </w:numPr>
        <w:tabs>
          <w:tab w:val="left" w:pos="1985"/>
        </w:tabs>
        <w:spacing w:line="343" w:lineRule="auto"/>
        <w:ind w:right="567" w:firstLine="566"/>
        <w:jc w:val="both"/>
        <w:rPr>
          <w:sz w:val="24"/>
        </w:rPr>
      </w:pPr>
      <w:r>
        <w:rPr>
          <w:sz w:val="24"/>
        </w:rPr>
        <w:t>методические подходы к планированию развития взаимосвязанной сети ве</w:t>
      </w:r>
      <w:r>
        <w:rPr>
          <w:sz w:val="24"/>
        </w:rPr>
        <w:softHyphen/>
        <w:t>лосипедных маршрутов;</w:t>
      </w:r>
    </w:p>
    <w:p w:rsidR="00BA7B2C" w:rsidRDefault="00156D0F">
      <w:pPr>
        <w:pStyle w:val="a4"/>
        <w:numPr>
          <w:ilvl w:val="1"/>
          <w:numId w:val="14"/>
        </w:numPr>
        <w:tabs>
          <w:tab w:val="left" w:pos="1985"/>
        </w:tabs>
        <w:spacing w:before="23" w:line="343" w:lineRule="auto"/>
        <w:ind w:right="561" w:firstLine="566"/>
        <w:jc w:val="both"/>
        <w:rPr>
          <w:sz w:val="24"/>
        </w:rPr>
      </w:pPr>
      <w:r>
        <w:rPr>
          <w:sz w:val="24"/>
        </w:rPr>
        <w:t>принципы формирования велосипедной сети для территорий различного функционального назначения;</w:t>
      </w:r>
    </w:p>
    <w:p w:rsidR="00BA7B2C" w:rsidRDefault="00156D0F">
      <w:pPr>
        <w:pStyle w:val="a4"/>
        <w:numPr>
          <w:ilvl w:val="1"/>
          <w:numId w:val="14"/>
        </w:numPr>
        <w:tabs>
          <w:tab w:val="left" w:pos="1986"/>
        </w:tabs>
        <w:spacing w:before="25"/>
        <w:ind w:left="1986" w:hanging="851"/>
        <w:jc w:val="both"/>
        <w:rPr>
          <w:sz w:val="24"/>
        </w:rPr>
      </w:pPr>
      <w:r>
        <w:rPr>
          <w:sz w:val="24"/>
        </w:rPr>
        <w:t>классификацию</w:t>
      </w:r>
      <w:r>
        <w:rPr>
          <w:spacing w:val="-3"/>
          <w:sz w:val="24"/>
        </w:rPr>
        <w:t xml:space="preserve"> </w:t>
      </w:r>
      <w:r>
        <w:rPr>
          <w:sz w:val="24"/>
        </w:rPr>
        <w:t>велосипедных маршрутов</w:t>
      </w:r>
      <w:r>
        <w:rPr>
          <w:spacing w:val="-3"/>
          <w:sz w:val="24"/>
        </w:rPr>
        <w:t xml:space="preserve"> </w:t>
      </w:r>
      <w:r>
        <w:rPr>
          <w:sz w:val="24"/>
        </w:rPr>
        <w:t>по</w:t>
      </w:r>
      <w:r>
        <w:rPr>
          <w:spacing w:val="-1"/>
          <w:sz w:val="24"/>
        </w:rPr>
        <w:t xml:space="preserve"> </w:t>
      </w:r>
      <w:r>
        <w:rPr>
          <w:sz w:val="24"/>
        </w:rPr>
        <w:t>функциональному</w:t>
      </w:r>
      <w:r>
        <w:rPr>
          <w:spacing w:val="-9"/>
          <w:sz w:val="24"/>
        </w:rPr>
        <w:t xml:space="preserve"> </w:t>
      </w:r>
      <w:r>
        <w:rPr>
          <w:spacing w:val="-2"/>
          <w:sz w:val="24"/>
        </w:rPr>
        <w:t>значению;</w:t>
      </w:r>
    </w:p>
    <w:p w:rsidR="00BA7B2C" w:rsidRDefault="00156D0F">
      <w:pPr>
        <w:pStyle w:val="a4"/>
        <w:numPr>
          <w:ilvl w:val="1"/>
          <w:numId w:val="14"/>
        </w:numPr>
        <w:tabs>
          <w:tab w:val="left" w:pos="1986"/>
        </w:tabs>
        <w:spacing w:before="125"/>
        <w:ind w:left="1986" w:hanging="851"/>
        <w:jc w:val="both"/>
        <w:rPr>
          <w:sz w:val="24"/>
        </w:rPr>
      </w:pPr>
      <w:r>
        <w:rPr>
          <w:sz w:val="24"/>
        </w:rPr>
        <w:t>разработку</w:t>
      </w:r>
      <w:r>
        <w:rPr>
          <w:spacing w:val="-10"/>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велосипедной</w:t>
      </w:r>
      <w:r>
        <w:rPr>
          <w:spacing w:val="-2"/>
          <w:sz w:val="24"/>
        </w:rPr>
        <w:t xml:space="preserve"> инфраструктуре;</w:t>
      </w:r>
    </w:p>
    <w:p w:rsidR="00BA7B2C" w:rsidRDefault="00156D0F">
      <w:pPr>
        <w:pStyle w:val="a4"/>
        <w:numPr>
          <w:ilvl w:val="1"/>
          <w:numId w:val="14"/>
        </w:numPr>
        <w:tabs>
          <w:tab w:val="left" w:pos="1985"/>
        </w:tabs>
        <w:spacing w:before="123" w:line="343" w:lineRule="auto"/>
        <w:ind w:right="560" w:firstLine="566"/>
        <w:jc w:val="both"/>
        <w:rPr>
          <w:sz w:val="24"/>
        </w:rPr>
      </w:pPr>
      <w:r>
        <w:rPr>
          <w:sz w:val="24"/>
        </w:rPr>
        <w:t>разработку стандарта оборудования элементов велоинфраструктуры в зави</w:t>
      </w:r>
      <w:r>
        <w:rPr>
          <w:sz w:val="24"/>
        </w:rPr>
        <w:softHyphen/>
        <w:t>симости от назначения и расположения веломаршрута;</w:t>
      </w:r>
    </w:p>
    <w:p w:rsidR="00BA7B2C" w:rsidRDefault="00156D0F">
      <w:pPr>
        <w:pStyle w:val="a4"/>
        <w:numPr>
          <w:ilvl w:val="1"/>
          <w:numId w:val="14"/>
        </w:numPr>
        <w:tabs>
          <w:tab w:val="left" w:pos="1985"/>
        </w:tabs>
        <w:spacing w:before="24" w:line="343" w:lineRule="auto"/>
        <w:ind w:right="563" w:firstLine="566"/>
        <w:jc w:val="both"/>
        <w:rPr>
          <w:sz w:val="24"/>
        </w:rPr>
      </w:pPr>
      <w:r>
        <w:rPr>
          <w:sz w:val="24"/>
        </w:rPr>
        <w:t>разработку</w:t>
      </w:r>
      <w:r>
        <w:rPr>
          <w:spacing w:val="-3"/>
          <w:sz w:val="24"/>
        </w:rPr>
        <w:t xml:space="preserve"> </w:t>
      </w:r>
      <w:r>
        <w:rPr>
          <w:sz w:val="24"/>
        </w:rPr>
        <w:t>рекомендаций по организации движения на велосипедных марш</w:t>
      </w:r>
      <w:r>
        <w:rPr>
          <w:sz w:val="24"/>
        </w:rPr>
        <w:softHyphen/>
      </w:r>
      <w:r>
        <w:rPr>
          <w:spacing w:val="-2"/>
          <w:sz w:val="24"/>
        </w:rPr>
        <w:t>рутах;</w:t>
      </w:r>
    </w:p>
    <w:p w:rsidR="00BA7B2C" w:rsidRDefault="00156D0F">
      <w:pPr>
        <w:pStyle w:val="a4"/>
        <w:numPr>
          <w:ilvl w:val="1"/>
          <w:numId w:val="14"/>
        </w:numPr>
        <w:tabs>
          <w:tab w:val="left" w:pos="1985"/>
        </w:tabs>
        <w:spacing w:before="25" w:line="343" w:lineRule="auto"/>
        <w:ind w:right="561" w:firstLine="566"/>
        <w:jc w:val="both"/>
        <w:rPr>
          <w:sz w:val="24"/>
        </w:rPr>
      </w:pPr>
      <w:r>
        <w:rPr>
          <w:sz w:val="24"/>
        </w:rPr>
        <w:t>разработку рекомендаций по покрытиям, озеленению и обустройству вело</w:t>
      </w:r>
      <w:r>
        <w:rPr>
          <w:sz w:val="24"/>
        </w:rPr>
        <w:softHyphen/>
        <w:t>сипедных маршрутов, обеспечению их инженерно-техническими системами;</w:t>
      </w:r>
    </w:p>
    <w:p w:rsidR="00BA7B2C" w:rsidRDefault="00156D0F">
      <w:pPr>
        <w:pStyle w:val="a4"/>
        <w:numPr>
          <w:ilvl w:val="1"/>
          <w:numId w:val="14"/>
        </w:numPr>
        <w:tabs>
          <w:tab w:val="left" w:pos="1985"/>
        </w:tabs>
        <w:spacing w:before="24" w:line="343" w:lineRule="auto"/>
        <w:ind w:right="566" w:firstLine="566"/>
        <w:jc w:val="both"/>
        <w:rPr>
          <w:sz w:val="24"/>
        </w:rPr>
      </w:pPr>
      <w:r>
        <w:rPr>
          <w:sz w:val="24"/>
        </w:rPr>
        <w:t>разработку</w:t>
      </w:r>
      <w:r>
        <w:rPr>
          <w:spacing w:val="-1"/>
          <w:sz w:val="24"/>
        </w:rPr>
        <w:t xml:space="preserve"> </w:t>
      </w:r>
      <w:r>
        <w:rPr>
          <w:sz w:val="24"/>
        </w:rPr>
        <w:t>рекомендаций по организации велосипедных парковок, сервисов обслуживания и зон отдыха велосипедистов.</w:t>
      </w:r>
    </w:p>
    <w:p w:rsidR="00BA7B2C" w:rsidRDefault="00156D0F">
      <w:pPr>
        <w:pStyle w:val="a4"/>
        <w:numPr>
          <w:ilvl w:val="0"/>
          <w:numId w:val="14"/>
        </w:numPr>
        <w:tabs>
          <w:tab w:val="left" w:pos="1388"/>
        </w:tabs>
        <w:spacing w:before="25" w:line="360" w:lineRule="auto"/>
        <w:ind w:right="562" w:firstLine="566"/>
        <w:jc w:val="both"/>
        <w:rPr>
          <w:sz w:val="24"/>
        </w:rPr>
      </w:pPr>
      <w:r>
        <w:rPr>
          <w:sz w:val="24"/>
        </w:rPr>
        <w:t>Разработка предложений по внесению изменений в региональные нормативы гра</w:t>
      </w:r>
      <w:r>
        <w:rPr>
          <w:sz w:val="24"/>
        </w:rPr>
        <w:softHyphen/>
        <w:t>достроительного проектирования Республики Дагестан в части проектирования развития велосипедной инфраструктуры.</w:t>
      </w:r>
    </w:p>
    <w:p w:rsidR="00BA7B2C" w:rsidRDefault="00156D0F">
      <w:pPr>
        <w:pStyle w:val="a4"/>
        <w:numPr>
          <w:ilvl w:val="0"/>
          <w:numId w:val="14"/>
        </w:numPr>
        <w:tabs>
          <w:tab w:val="left" w:pos="1424"/>
        </w:tabs>
        <w:spacing w:before="1" w:line="360" w:lineRule="auto"/>
        <w:ind w:right="560" w:firstLine="566"/>
        <w:jc w:val="both"/>
        <w:rPr>
          <w:sz w:val="24"/>
        </w:rPr>
      </w:pPr>
      <w:r>
        <w:rPr>
          <w:sz w:val="24"/>
        </w:rPr>
        <w:t>Разработка предложений по внесению изменений в местные нормативы градо</w:t>
      </w:r>
      <w:r>
        <w:rPr>
          <w:sz w:val="24"/>
        </w:rPr>
        <w:softHyphen/>
        <w:t>строительного проектирования муниципальных образований в части проектирования раз</w:t>
      </w:r>
      <w:r>
        <w:rPr>
          <w:sz w:val="24"/>
        </w:rPr>
        <w:softHyphen/>
        <w:t>вития велосипедной инфраструктуры.</w:t>
      </w:r>
    </w:p>
    <w:p w:rsidR="00BA7B2C" w:rsidRDefault="00156D0F">
      <w:pPr>
        <w:pStyle w:val="a3"/>
        <w:spacing w:line="360" w:lineRule="auto"/>
        <w:ind w:left="568" w:right="565" w:firstLine="566"/>
        <w:jc w:val="both"/>
      </w:pPr>
      <w:r>
        <w:t>Разработка методических рекомендаций, учитывающих региональные и местные особенности планирования и проектирования велоинфраструктуры, будет способствовать развитию велодвижения и движения СИМ в Республики Дагестан и в г. Махачкале.</w:t>
      </w:r>
    </w:p>
    <w:p w:rsidR="00BA7B2C" w:rsidRDefault="00BA7B2C">
      <w:pPr>
        <w:pStyle w:val="a3"/>
        <w:spacing w:line="360" w:lineRule="auto"/>
        <w:jc w:val="both"/>
        <w:sectPr w:rsidR="00BA7B2C">
          <w:pgSz w:w="11910" w:h="16840"/>
          <w:pgMar w:top="1040" w:right="283" w:bottom="1100" w:left="1133" w:header="0" w:footer="906" w:gutter="0"/>
          <w:cols w:space="720"/>
        </w:sectPr>
      </w:pPr>
    </w:p>
    <w:p w:rsidR="00BA7B2C" w:rsidRDefault="00156D0F">
      <w:pPr>
        <w:pStyle w:val="3"/>
        <w:numPr>
          <w:ilvl w:val="1"/>
          <w:numId w:val="51"/>
        </w:numPr>
        <w:tabs>
          <w:tab w:val="left" w:pos="1058"/>
        </w:tabs>
        <w:spacing w:line="360" w:lineRule="auto"/>
        <w:ind w:left="568" w:right="632" w:firstLine="0"/>
        <w:jc w:val="left"/>
      </w:pPr>
      <w:bookmarkStart w:id="46" w:name="7.6._Расчет_значений_целевых_показателей"/>
      <w:bookmarkStart w:id="47" w:name="_bookmark25"/>
      <w:bookmarkEnd w:id="46"/>
      <w:bookmarkEnd w:id="47"/>
      <w:r>
        <w:lastRenderedPageBreak/>
        <w:t>Расчет значений целевых показателей ПКРТИ и иных параметров функционирования транспортной системы для горизонтов прогнозиро</w:t>
      </w:r>
      <w:r>
        <w:softHyphen/>
        <w:t>вания,</w:t>
      </w:r>
      <w:r>
        <w:rPr>
          <w:spacing w:val="-5"/>
        </w:rPr>
        <w:t xml:space="preserve"> </w:t>
      </w:r>
      <w:r>
        <w:t>предусмотренных</w:t>
      </w:r>
      <w:r>
        <w:rPr>
          <w:spacing w:val="-4"/>
        </w:rPr>
        <w:t xml:space="preserve"> </w:t>
      </w:r>
      <w:r>
        <w:t>ПКРТИ</w:t>
      </w:r>
      <w:r>
        <w:rPr>
          <w:spacing w:val="-5"/>
        </w:rPr>
        <w:t xml:space="preserve"> </w:t>
      </w:r>
      <w:r>
        <w:t>по</w:t>
      </w:r>
      <w:r>
        <w:rPr>
          <w:spacing w:val="-6"/>
        </w:rPr>
        <w:t xml:space="preserve"> </w:t>
      </w:r>
      <w:r>
        <w:t>каждому</w:t>
      </w:r>
      <w:r>
        <w:rPr>
          <w:spacing w:val="-4"/>
        </w:rPr>
        <w:t xml:space="preserve"> </w:t>
      </w:r>
      <w:r>
        <w:t>из</w:t>
      </w:r>
      <w:r>
        <w:rPr>
          <w:spacing w:val="-5"/>
        </w:rPr>
        <w:t xml:space="preserve"> </w:t>
      </w:r>
      <w:r>
        <w:t>рассматриваемых</w:t>
      </w:r>
      <w:r>
        <w:rPr>
          <w:spacing w:val="-4"/>
        </w:rPr>
        <w:t xml:space="preserve"> </w:t>
      </w:r>
      <w:r>
        <w:t>вари</w:t>
      </w:r>
      <w:r>
        <w:softHyphen/>
        <w:t>антов реализации ПКРТИ</w:t>
      </w:r>
    </w:p>
    <w:p w:rsidR="00BA7B2C" w:rsidRDefault="00BA7B2C">
      <w:pPr>
        <w:pStyle w:val="a3"/>
        <w:spacing w:before="159"/>
        <w:rPr>
          <w:b/>
          <w:sz w:val="28"/>
        </w:rPr>
      </w:pPr>
    </w:p>
    <w:p w:rsidR="00BA7B2C" w:rsidRDefault="00156D0F">
      <w:pPr>
        <w:pStyle w:val="a3"/>
        <w:spacing w:line="360" w:lineRule="auto"/>
        <w:ind w:left="568" w:right="563" w:firstLine="566"/>
        <w:jc w:val="both"/>
      </w:pPr>
      <w:r>
        <w:t>Предполагается, что в результате реализации целевого варианта ПКРТИ будут до</w:t>
      </w:r>
      <w:r>
        <w:softHyphen/>
        <w:t>стигнуты следующие значения целевых индикаторов и показателей (таблица 7.6.1):</w:t>
      </w:r>
    </w:p>
    <w:p w:rsidR="00BA7B2C" w:rsidRDefault="00156D0F">
      <w:pPr>
        <w:pStyle w:val="a3"/>
        <w:spacing w:line="360" w:lineRule="auto"/>
        <w:ind w:left="568" w:right="562" w:firstLine="566"/>
        <w:jc w:val="both"/>
      </w:pPr>
      <w:r>
        <w:t>Доля протяженности автомобильных дорог и их участков, входящих в состав улич</w:t>
      </w:r>
      <w:r>
        <w:softHyphen/>
        <w:t>но-дорожной сети городского округа Махачкала, находящихся в нормативном состоянии, продолжит повышаться и достигнет 69,22% к 2035 году (63,41% - в 2024 году).</w:t>
      </w:r>
    </w:p>
    <w:p w:rsidR="00BA7B2C" w:rsidRDefault="00156D0F">
      <w:pPr>
        <w:pStyle w:val="a3"/>
        <w:spacing w:line="360" w:lineRule="auto"/>
        <w:ind w:left="568" w:right="565" w:firstLine="566"/>
        <w:jc w:val="both"/>
      </w:pPr>
      <w:r>
        <w:t>Доля протяженности автомобильных дорог и их участков, входящих в состав улич</w:t>
      </w:r>
      <w:r>
        <w:softHyphen/>
        <w:t>но-дорожной сети городского округа Махачкала, работающих в режиме перегрузки в час пик, в 2035 году составит 8,28% против 8,35% в 2024 году.</w:t>
      </w:r>
    </w:p>
    <w:p w:rsidR="00BA7B2C" w:rsidRDefault="00156D0F">
      <w:pPr>
        <w:pStyle w:val="a3"/>
        <w:spacing w:before="1" w:line="360" w:lineRule="auto"/>
        <w:ind w:left="568" w:right="568" w:firstLine="566"/>
        <w:jc w:val="both"/>
      </w:pPr>
      <w:r>
        <w:t>Удовлетворенность населения городского округа Махачкала качеством и доступно</w:t>
      </w:r>
      <w:r>
        <w:softHyphen/>
        <w:t>стью автомобильных дорог составит 74,00 %.</w:t>
      </w:r>
    </w:p>
    <w:p w:rsidR="00BA7B2C" w:rsidRDefault="00156D0F">
      <w:pPr>
        <w:pStyle w:val="a3"/>
        <w:spacing w:line="360" w:lineRule="auto"/>
        <w:ind w:left="568" w:right="560" w:firstLine="566"/>
        <w:jc w:val="both"/>
      </w:pPr>
      <w:r>
        <w:t>Инженерными методами будут ликвидированы все существующие и, при необходи</w:t>
      </w:r>
      <w:r>
        <w:softHyphen/>
        <w:t>мости, перспективные участки концентрации ДТП. Возникновение новых участков кон</w:t>
      </w:r>
      <w:r>
        <w:softHyphen/>
        <w:t>центрации ДТП на УДС городского округа Махачкала составит не более 4 ед. в год.</w:t>
      </w:r>
    </w:p>
    <w:p w:rsidR="00BA7B2C" w:rsidRDefault="00156D0F">
      <w:pPr>
        <w:pStyle w:val="a3"/>
        <w:spacing w:line="360" w:lineRule="auto"/>
        <w:ind w:left="568" w:right="566" w:firstLine="566"/>
        <w:jc w:val="both"/>
      </w:pPr>
      <w:r>
        <w:t>Индикатор социального риска на территории городского округа Махачкала к 2035 году достигнет значения 2,97 (5,00 – в 2024 году).</w:t>
      </w:r>
    </w:p>
    <w:p w:rsidR="00BA7B2C" w:rsidRDefault="00156D0F">
      <w:pPr>
        <w:pStyle w:val="a3"/>
        <w:spacing w:line="360" w:lineRule="auto"/>
        <w:ind w:left="568" w:right="565" w:firstLine="566"/>
        <w:jc w:val="both"/>
      </w:pPr>
      <w:r>
        <w:t>Доля маршрутных транспортных средств, имеющих срок эксплуатации не старше нормативного, в общей численности маршрутных транспортных средств составит 83,29% (6,48% в 2024 году).</w:t>
      </w:r>
    </w:p>
    <w:p w:rsidR="00BA7B2C" w:rsidRDefault="00156D0F">
      <w:pPr>
        <w:pStyle w:val="a3"/>
        <w:spacing w:line="360" w:lineRule="auto"/>
        <w:ind w:left="568" w:right="568" w:firstLine="566"/>
        <w:jc w:val="both"/>
      </w:pPr>
      <w:r>
        <w:t>В свою очередь, в результате реализации оптимистичного варианта ПКРТИ будут достигнуты следующие значения целевых индикаторов и показателей (таблица 7.6.2):</w:t>
      </w:r>
    </w:p>
    <w:p w:rsidR="00BA7B2C" w:rsidRDefault="00156D0F">
      <w:pPr>
        <w:pStyle w:val="a3"/>
        <w:spacing w:line="360" w:lineRule="auto"/>
        <w:ind w:left="568" w:right="562" w:firstLine="566"/>
        <w:jc w:val="both"/>
      </w:pPr>
      <w:r>
        <w:t>Доля протяженности автомобильных дорог и их участков, входящих в состав улич</w:t>
      </w:r>
      <w:r>
        <w:softHyphen/>
        <w:t>но-дорожной сети городского округа Махачкала, находящихся в нормативном состоянии, продолжит повышаться и достигнет 73,26% к 2035 году.</w:t>
      </w:r>
    </w:p>
    <w:p w:rsidR="00BA7B2C" w:rsidRDefault="00156D0F">
      <w:pPr>
        <w:pStyle w:val="a3"/>
        <w:spacing w:line="360" w:lineRule="auto"/>
        <w:ind w:left="568" w:right="565" w:firstLine="566"/>
        <w:jc w:val="both"/>
      </w:pPr>
      <w:r>
        <w:t>Доля протяженности автомобильных дорог и их участков, входящих в состав улич</w:t>
      </w:r>
      <w:r>
        <w:softHyphen/>
        <w:t>но-дорожной сети городского округа Махачкала, работающих в режиме перегрузки в час пик, в 2035 году составит 8,20% против 8,35% в 2024 году.</w:t>
      </w:r>
    </w:p>
    <w:p w:rsidR="00BA7B2C" w:rsidRDefault="00156D0F">
      <w:pPr>
        <w:pStyle w:val="a3"/>
        <w:spacing w:line="360" w:lineRule="auto"/>
        <w:ind w:left="568" w:right="568" w:firstLine="566"/>
        <w:jc w:val="both"/>
      </w:pPr>
      <w:r>
        <w:t>Удовлетворенность населения городского округа Махачкала качеством и доступно</w:t>
      </w:r>
      <w:r>
        <w:softHyphen/>
        <w:t>стью автомобильных дорог составит 75,50 %.</w:t>
      </w:r>
    </w:p>
    <w:p w:rsidR="00BA7B2C" w:rsidRDefault="00BA7B2C">
      <w:pPr>
        <w:pStyle w:val="a3"/>
        <w:spacing w:line="360" w:lineRule="auto"/>
        <w:jc w:val="both"/>
        <w:sectPr w:rsidR="00BA7B2C">
          <w:pgSz w:w="11910" w:h="16840"/>
          <w:pgMar w:top="1040" w:right="283" w:bottom="1100" w:left="1133" w:header="0" w:footer="906" w:gutter="0"/>
          <w:cols w:space="720"/>
        </w:sectPr>
      </w:pPr>
    </w:p>
    <w:p w:rsidR="00BA7B2C" w:rsidRDefault="00156D0F">
      <w:pPr>
        <w:pStyle w:val="a3"/>
        <w:spacing w:before="68" w:line="360" w:lineRule="auto"/>
        <w:ind w:left="568" w:right="560" w:firstLine="566"/>
        <w:jc w:val="both"/>
      </w:pPr>
      <w:r>
        <w:lastRenderedPageBreak/>
        <w:t>Инженерными методами будут ликвидированы все существующие и, при необходи</w:t>
      </w:r>
      <w:r>
        <w:softHyphen/>
        <w:t>мости, перспективные участки концентрации ДТП. Возникновение новых участков кон</w:t>
      </w:r>
      <w:r>
        <w:softHyphen/>
        <w:t>центрации ДТП на УДС городского округа Махачкала составит не более 3 ед. в год.</w:t>
      </w:r>
    </w:p>
    <w:p w:rsidR="00BA7B2C" w:rsidRDefault="00156D0F">
      <w:pPr>
        <w:pStyle w:val="a3"/>
        <w:spacing w:before="2" w:line="360" w:lineRule="auto"/>
        <w:ind w:left="568" w:right="566" w:firstLine="566"/>
        <w:jc w:val="both"/>
      </w:pPr>
      <w:r>
        <w:t>Индикатор социального риска на территории городского округа Махачкала к 2035 году достигнет значения 2,35.</w:t>
      </w:r>
    </w:p>
    <w:p w:rsidR="00BA7B2C" w:rsidRDefault="00156D0F">
      <w:pPr>
        <w:pStyle w:val="a3"/>
        <w:spacing w:line="360" w:lineRule="auto"/>
        <w:ind w:left="568" w:right="565" w:firstLine="566"/>
        <w:jc w:val="both"/>
      </w:pPr>
      <w:r>
        <w:t>Доля маршрутных транспортных средств, имеющих срок эксплуатации не старше нормативного, в общей численности маршрутных транспортных средств составит 83,29%.</w:t>
      </w:r>
    </w:p>
    <w:p w:rsidR="00BA7B2C" w:rsidRDefault="00BA7B2C">
      <w:pPr>
        <w:pStyle w:val="a3"/>
        <w:spacing w:before="137"/>
      </w:pPr>
    </w:p>
    <w:p w:rsidR="00BA7B2C" w:rsidRDefault="00156D0F">
      <w:pPr>
        <w:pStyle w:val="a3"/>
        <w:spacing w:after="6" w:line="360" w:lineRule="auto"/>
        <w:ind w:left="568" w:right="566"/>
      </w:pPr>
      <w:r>
        <w:t>Таблица 7.6.1 – Прогнозные значения целевых индикаторов и показателей в случае реали</w:t>
      </w:r>
      <w:r>
        <w:softHyphen/>
        <w:t>зации целевого варианта ПКРТИ</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3451"/>
        <w:gridCol w:w="1298"/>
        <w:gridCol w:w="960"/>
        <w:gridCol w:w="1013"/>
        <w:gridCol w:w="960"/>
        <w:gridCol w:w="960"/>
        <w:gridCol w:w="1025"/>
      </w:tblGrid>
      <w:tr w:rsidR="00BA7B2C">
        <w:trPr>
          <w:trHeight w:val="616"/>
        </w:trPr>
        <w:tc>
          <w:tcPr>
            <w:tcW w:w="492" w:type="dxa"/>
          </w:tcPr>
          <w:p w:rsidR="00BA7B2C" w:rsidRDefault="00156D0F">
            <w:pPr>
              <w:pStyle w:val="TableParagraph"/>
              <w:spacing w:before="176"/>
              <w:ind w:left="11"/>
            </w:pPr>
            <w:r>
              <w:rPr>
                <w:spacing w:val="-10"/>
              </w:rPr>
              <w:t>№</w:t>
            </w:r>
          </w:p>
        </w:tc>
        <w:tc>
          <w:tcPr>
            <w:tcW w:w="3451" w:type="dxa"/>
          </w:tcPr>
          <w:p w:rsidR="00BA7B2C" w:rsidRDefault="00156D0F">
            <w:pPr>
              <w:pStyle w:val="TableParagraph"/>
              <w:spacing w:before="176"/>
              <w:ind w:left="499"/>
              <w:jc w:val="left"/>
            </w:pPr>
            <w:r>
              <w:t>Наименование</w:t>
            </w:r>
            <w:r>
              <w:rPr>
                <w:spacing w:val="-9"/>
              </w:rPr>
              <w:t xml:space="preserve"> </w:t>
            </w:r>
            <w:r>
              <w:rPr>
                <w:spacing w:val="-2"/>
              </w:rPr>
              <w:t>показателя</w:t>
            </w:r>
          </w:p>
        </w:tc>
        <w:tc>
          <w:tcPr>
            <w:tcW w:w="1298" w:type="dxa"/>
          </w:tcPr>
          <w:p w:rsidR="00BA7B2C" w:rsidRDefault="00156D0F">
            <w:pPr>
              <w:pStyle w:val="TableParagraph"/>
              <w:spacing w:before="49"/>
              <w:ind w:left="153" w:firstLine="86"/>
              <w:jc w:val="left"/>
            </w:pPr>
            <w:r>
              <w:rPr>
                <w:spacing w:val="-2"/>
              </w:rPr>
              <w:t>Единица измерения</w:t>
            </w:r>
          </w:p>
        </w:tc>
        <w:tc>
          <w:tcPr>
            <w:tcW w:w="960" w:type="dxa"/>
          </w:tcPr>
          <w:p w:rsidR="00BA7B2C" w:rsidRDefault="00156D0F">
            <w:pPr>
              <w:pStyle w:val="TableParagraph"/>
              <w:spacing w:before="176"/>
              <w:ind w:left="33" w:right="23"/>
            </w:pPr>
            <w:r>
              <w:rPr>
                <w:spacing w:val="-4"/>
              </w:rPr>
              <w:t>2024</w:t>
            </w:r>
          </w:p>
        </w:tc>
        <w:tc>
          <w:tcPr>
            <w:tcW w:w="1013" w:type="dxa"/>
          </w:tcPr>
          <w:p w:rsidR="00BA7B2C" w:rsidRDefault="00156D0F">
            <w:pPr>
              <w:pStyle w:val="TableParagraph"/>
              <w:spacing w:before="49"/>
              <w:ind w:left="9" w:right="4"/>
            </w:pPr>
            <w:r>
              <w:rPr>
                <w:spacing w:val="-4"/>
              </w:rPr>
              <w:t>2025</w:t>
            </w:r>
          </w:p>
          <w:p w:rsidR="00BA7B2C" w:rsidRDefault="00156D0F">
            <w:pPr>
              <w:pStyle w:val="TableParagraph"/>
              <w:spacing w:before="1"/>
              <w:ind w:left="9"/>
            </w:pPr>
            <w:r>
              <w:rPr>
                <w:spacing w:val="-2"/>
              </w:rPr>
              <w:t>(оценка)</w:t>
            </w:r>
          </w:p>
        </w:tc>
        <w:tc>
          <w:tcPr>
            <w:tcW w:w="960" w:type="dxa"/>
          </w:tcPr>
          <w:p w:rsidR="00BA7B2C" w:rsidRDefault="00156D0F">
            <w:pPr>
              <w:pStyle w:val="TableParagraph"/>
              <w:spacing w:before="176"/>
              <w:ind w:left="33" w:right="28"/>
            </w:pPr>
            <w:r>
              <w:rPr>
                <w:spacing w:val="-4"/>
              </w:rPr>
              <w:t>2028</w:t>
            </w:r>
          </w:p>
        </w:tc>
        <w:tc>
          <w:tcPr>
            <w:tcW w:w="960" w:type="dxa"/>
          </w:tcPr>
          <w:p w:rsidR="00BA7B2C" w:rsidRDefault="00156D0F">
            <w:pPr>
              <w:pStyle w:val="TableParagraph"/>
              <w:spacing w:before="176"/>
              <w:ind w:left="33" w:right="28"/>
            </w:pPr>
            <w:r>
              <w:rPr>
                <w:spacing w:val="-4"/>
              </w:rPr>
              <w:t>2030</w:t>
            </w:r>
          </w:p>
        </w:tc>
        <w:tc>
          <w:tcPr>
            <w:tcW w:w="1025" w:type="dxa"/>
          </w:tcPr>
          <w:p w:rsidR="00BA7B2C" w:rsidRDefault="00156D0F">
            <w:pPr>
              <w:pStyle w:val="TableParagraph"/>
              <w:spacing w:before="176"/>
              <w:ind w:left="10" w:right="2"/>
            </w:pPr>
            <w:r>
              <w:rPr>
                <w:spacing w:val="-4"/>
              </w:rPr>
              <w:t>2035</w:t>
            </w:r>
          </w:p>
        </w:tc>
      </w:tr>
      <w:tr w:rsidR="00BA7B2C">
        <w:trPr>
          <w:trHeight w:val="505"/>
        </w:trPr>
        <w:tc>
          <w:tcPr>
            <w:tcW w:w="10159" w:type="dxa"/>
            <w:gridSpan w:val="8"/>
          </w:tcPr>
          <w:p w:rsidR="00BA7B2C" w:rsidRDefault="00156D0F">
            <w:pPr>
              <w:pStyle w:val="TableParagraph"/>
              <w:spacing w:line="247" w:lineRule="exact"/>
              <w:ind w:left="2027"/>
              <w:jc w:val="left"/>
            </w:pPr>
            <w:r>
              <w:t>1.</w:t>
            </w:r>
            <w:r>
              <w:rPr>
                <w:spacing w:val="-6"/>
              </w:rPr>
              <w:t xml:space="preserve"> </w:t>
            </w:r>
            <w:r>
              <w:t>Ключевые</w:t>
            </w:r>
            <w:r>
              <w:rPr>
                <w:spacing w:val="-3"/>
              </w:rPr>
              <w:t xml:space="preserve"> </w:t>
            </w:r>
            <w:r>
              <w:t>индикаторы</w:t>
            </w:r>
            <w:r>
              <w:rPr>
                <w:spacing w:val="-5"/>
              </w:rPr>
              <w:t xml:space="preserve"> </w:t>
            </w:r>
            <w:r>
              <w:t>и</w:t>
            </w:r>
            <w:r>
              <w:rPr>
                <w:spacing w:val="-4"/>
              </w:rPr>
              <w:t xml:space="preserve"> </w:t>
            </w:r>
            <w:r>
              <w:t>показатели</w:t>
            </w:r>
            <w:r>
              <w:rPr>
                <w:spacing w:val="-6"/>
              </w:rPr>
              <w:t xml:space="preserve"> </w:t>
            </w:r>
            <w:r>
              <w:t>достижения</w:t>
            </w:r>
            <w:r>
              <w:rPr>
                <w:spacing w:val="-5"/>
              </w:rPr>
              <w:t xml:space="preserve"> </w:t>
            </w:r>
            <w:r>
              <w:t>цели</w:t>
            </w:r>
            <w:r>
              <w:rPr>
                <w:spacing w:val="-4"/>
              </w:rPr>
              <w:t xml:space="preserve"> </w:t>
            </w:r>
            <w:r>
              <w:rPr>
                <w:spacing w:val="-2"/>
              </w:rPr>
              <w:t>ПКРТИ</w:t>
            </w:r>
          </w:p>
        </w:tc>
      </w:tr>
      <w:tr w:rsidR="00BA7B2C">
        <w:trPr>
          <w:trHeight w:val="1516"/>
        </w:trPr>
        <w:tc>
          <w:tcPr>
            <w:tcW w:w="492"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5"/>
              </w:rPr>
              <w:t>1.1</w:t>
            </w:r>
          </w:p>
        </w:tc>
        <w:tc>
          <w:tcPr>
            <w:tcW w:w="3451" w:type="dxa"/>
          </w:tcPr>
          <w:p w:rsidR="00BA7B2C" w:rsidRDefault="00156D0F">
            <w:pPr>
              <w:pStyle w:val="TableParagraph"/>
              <w:ind w:left="107"/>
              <w:jc w:val="left"/>
            </w:pPr>
            <w:r>
              <w:t>Доля протяженности автомо</w:t>
            </w:r>
            <w:r>
              <w:softHyphen/>
              <w:t>бильных дорог и их участков, входящих в состав улично-дорожной</w:t>
            </w:r>
            <w:r>
              <w:rPr>
                <w:spacing w:val="-12"/>
              </w:rPr>
              <w:t xml:space="preserve"> </w:t>
            </w:r>
            <w:r>
              <w:t>сети</w:t>
            </w:r>
            <w:r>
              <w:rPr>
                <w:spacing w:val="-14"/>
              </w:rPr>
              <w:t xml:space="preserve"> </w:t>
            </w:r>
            <w:r>
              <w:t>городского</w:t>
            </w:r>
            <w:r>
              <w:rPr>
                <w:spacing w:val="-11"/>
              </w:rPr>
              <w:t xml:space="preserve"> </w:t>
            </w:r>
            <w:r>
              <w:t>округа Махачкала, находящихся в нор-</w:t>
            </w:r>
          </w:p>
          <w:p w:rsidR="00BA7B2C" w:rsidRDefault="00156D0F">
            <w:pPr>
              <w:pStyle w:val="TableParagraph"/>
              <w:spacing w:line="238" w:lineRule="exact"/>
              <w:ind w:left="107"/>
              <w:jc w:val="left"/>
            </w:pPr>
            <w:r>
              <w:t>мативном</w:t>
            </w:r>
            <w:r>
              <w:rPr>
                <w:spacing w:val="-7"/>
              </w:rPr>
              <w:t xml:space="preserve"> </w:t>
            </w:r>
            <w:r>
              <w:rPr>
                <w:spacing w:val="-2"/>
              </w:rPr>
              <w:t>состоянии</w:t>
            </w:r>
          </w:p>
        </w:tc>
        <w:tc>
          <w:tcPr>
            <w:tcW w:w="1298"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0"/>
            </w:pPr>
            <w:r>
              <w:rPr>
                <w:spacing w:val="-2"/>
              </w:rPr>
              <w:t>63,41</w:t>
            </w:r>
          </w:p>
        </w:tc>
        <w:tc>
          <w:tcPr>
            <w:tcW w:w="1013"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9" w:right="2"/>
            </w:pPr>
            <w:r>
              <w:rPr>
                <w:spacing w:val="-2"/>
              </w:rPr>
              <w:t>63,20</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2"/>
              </w:rPr>
              <w:t>63,52</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2"/>
              </w:rPr>
              <w:t>64,33</w:t>
            </w:r>
          </w:p>
        </w:tc>
        <w:tc>
          <w:tcPr>
            <w:tcW w:w="1025"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0" w:right="1"/>
            </w:pPr>
            <w:r>
              <w:rPr>
                <w:spacing w:val="-2"/>
              </w:rPr>
              <w:t>69,22</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1.2</w:t>
            </w:r>
          </w:p>
        </w:tc>
        <w:tc>
          <w:tcPr>
            <w:tcW w:w="3451" w:type="dxa"/>
          </w:tcPr>
          <w:p w:rsidR="00BA7B2C" w:rsidRDefault="00156D0F">
            <w:pPr>
              <w:pStyle w:val="TableParagraph"/>
              <w:ind w:left="107"/>
              <w:jc w:val="left"/>
            </w:pPr>
            <w:r>
              <w:t>Доля протяженности автомо</w:t>
            </w:r>
            <w:r>
              <w:softHyphen/>
              <w:t>бильных дорог и их участков, входящих в состав улично-дорожной</w:t>
            </w:r>
            <w:r>
              <w:rPr>
                <w:spacing w:val="-12"/>
              </w:rPr>
              <w:t xml:space="preserve"> </w:t>
            </w:r>
            <w:r>
              <w:t>сети</w:t>
            </w:r>
            <w:r>
              <w:rPr>
                <w:spacing w:val="-14"/>
              </w:rPr>
              <w:t xml:space="preserve"> </w:t>
            </w:r>
            <w:r>
              <w:t>городского</w:t>
            </w:r>
            <w:r>
              <w:rPr>
                <w:spacing w:val="-11"/>
              </w:rPr>
              <w:t xml:space="preserve"> </w:t>
            </w:r>
            <w:r>
              <w:t>округа Махачкала, работающих в режи-</w:t>
            </w:r>
          </w:p>
          <w:p w:rsidR="00BA7B2C" w:rsidRDefault="00156D0F">
            <w:pPr>
              <w:pStyle w:val="TableParagraph"/>
              <w:spacing w:line="238" w:lineRule="exact"/>
              <w:ind w:left="107"/>
              <w:jc w:val="left"/>
            </w:pPr>
            <w:r>
              <w:t>ме</w:t>
            </w:r>
            <w:r>
              <w:rPr>
                <w:spacing w:val="-3"/>
              </w:rPr>
              <w:t xml:space="preserve"> </w:t>
            </w:r>
            <w:r>
              <w:t>перегрузки</w:t>
            </w:r>
            <w:r>
              <w:rPr>
                <w:spacing w:val="-3"/>
              </w:rPr>
              <w:t xml:space="preserve"> </w:t>
            </w:r>
            <w:r>
              <w:t>в</w:t>
            </w:r>
            <w:r>
              <w:rPr>
                <w:spacing w:val="-3"/>
              </w:rPr>
              <w:t xml:space="preserve"> </w:t>
            </w:r>
            <w:r>
              <w:t>час</w:t>
            </w:r>
            <w:r>
              <w:rPr>
                <w:spacing w:val="-2"/>
              </w:rPr>
              <w:t xml:space="preserve"> </w:t>
            </w:r>
            <w:r>
              <w:rPr>
                <w:spacing w:val="-5"/>
              </w:rPr>
              <w:t>пик</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0"/>
            </w:pPr>
            <w:r>
              <w:rPr>
                <w:spacing w:val="-4"/>
              </w:rPr>
              <w:t>8,35</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2"/>
            </w:pPr>
            <w:r>
              <w:rPr>
                <w:spacing w:val="-4"/>
              </w:rPr>
              <w:t>8,35</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8,34</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8,33</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4"/>
              </w:rPr>
              <w:t>8,28</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1.3</w:t>
            </w:r>
          </w:p>
        </w:tc>
        <w:tc>
          <w:tcPr>
            <w:tcW w:w="3451" w:type="dxa"/>
          </w:tcPr>
          <w:p w:rsidR="00BA7B2C" w:rsidRDefault="00156D0F">
            <w:pPr>
              <w:pStyle w:val="TableParagraph"/>
              <w:ind w:left="107"/>
              <w:jc w:val="left"/>
            </w:pPr>
            <w:r>
              <w:t>Удовлетворенность населения городского</w:t>
            </w:r>
            <w:r>
              <w:rPr>
                <w:spacing w:val="-11"/>
              </w:rPr>
              <w:t xml:space="preserve"> </w:t>
            </w:r>
            <w:r>
              <w:t>округа</w:t>
            </w:r>
            <w:r>
              <w:rPr>
                <w:spacing w:val="-11"/>
              </w:rPr>
              <w:t xml:space="preserve"> </w:t>
            </w:r>
            <w:r>
              <w:t>Махачкала</w:t>
            </w:r>
            <w:r>
              <w:rPr>
                <w:spacing w:val="-13"/>
              </w:rPr>
              <w:t xml:space="preserve"> </w:t>
            </w:r>
            <w:r>
              <w:t>ка</w:t>
            </w:r>
            <w:r>
              <w:softHyphen/>
              <w:t>чеством и доступностью автомо</w:t>
            </w:r>
            <w:r>
              <w:softHyphen/>
              <w:t>бильных дорог (доля граждан,</w:t>
            </w:r>
          </w:p>
          <w:p w:rsidR="00BA7B2C" w:rsidRDefault="00156D0F">
            <w:pPr>
              <w:pStyle w:val="TableParagraph"/>
              <w:spacing w:line="238" w:lineRule="exact"/>
              <w:ind w:left="107"/>
              <w:jc w:val="left"/>
            </w:pPr>
            <w:r>
              <w:t>отметивших</w:t>
            </w:r>
            <w:r>
              <w:rPr>
                <w:spacing w:val="-7"/>
              </w:rPr>
              <w:t xml:space="preserve"> </w:t>
            </w:r>
            <w:r>
              <w:rPr>
                <w:spacing w:val="-2"/>
              </w:rPr>
              <w:t>улучшение)</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2"/>
              </w:rPr>
              <w:t>71,00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71,00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71,60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72,00</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74,00</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1.4</w:t>
            </w:r>
          </w:p>
        </w:tc>
        <w:tc>
          <w:tcPr>
            <w:tcW w:w="3451" w:type="dxa"/>
          </w:tcPr>
          <w:p w:rsidR="00BA7B2C" w:rsidRDefault="00156D0F">
            <w:pPr>
              <w:pStyle w:val="TableParagraph"/>
              <w:ind w:left="107" w:right="154"/>
              <w:jc w:val="left"/>
            </w:pPr>
            <w:r>
              <w:t>Количество мест концентрации дорожно-транспортных</w:t>
            </w:r>
            <w:r>
              <w:rPr>
                <w:spacing w:val="-14"/>
              </w:rPr>
              <w:t xml:space="preserve"> </w:t>
            </w:r>
            <w:r>
              <w:t>происше</w:t>
            </w:r>
            <w:r>
              <w:softHyphen/>
              <w:t>ствий (аварийно-опасных участ-</w:t>
            </w:r>
          </w:p>
          <w:p w:rsidR="00BA7B2C" w:rsidRDefault="00156D0F">
            <w:pPr>
              <w:pStyle w:val="TableParagraph"/>
              <w:spacing w:line="252" w:lineRule="exact"/>
              <w:ind w:left="107" w:right="458" w:hanging="1"/>
              <w:jc w:val="left"/>
            </w:pPr>
            <w:r>
              <w:t>ков)</w:t>
            </w:r>
            <w:r>
              <w:rPr>
                <w:spacing w:val="-11"/>
              </w:rPr>
              <w:t xml:space="preserve"> </w:t>
            </w:r>
            <w:r>
              <w:t>на</w:t>
            </w:r>
            <w:r>
              <w:rPr>
                <w:spacing w:val="-12"/>
              </w:rPr>
              <w:t xml:space="preserve"> </w:t>
            </w:r>
            <w:r>
              <w:t>улично-дорожной</w:t>
            </w:r>
            <w:r>
              <w:rPr>
                <w:spacing w:val="-14"/>
              </w:rPr>
              <w:t xml:space="preserve"> </w:t>
            </w:r>
            <w:r>
              <w:t>сети городского округа Махачкала</w:t>
            </w:r>
          </w:p>
        </w:tc>
        <w:tc>
          <w:tcPr>
            <w:tcW w:w="1298" w:type="dxa"/>
          </w:tcPr>
          <w:p w:rsidR="00BA7B2C" w:rsidRDefault="00BA7B2C">
            <w:pPr>
              <w:pStyle w:val="TableParagraph"/>
              <w:spacing w:before="247"/>
              <w:jc w:val="left"/>
            </w:pPr>
          </w:p>
          <w:p w:rsidR="00BA7B2C" w:rsidRDefault="00156D0F">
            <w:pPr>
              <w:pStyle w:val="TableParagraph"/>
              <w:ind w:left="11" w:right="1"/>
            </w:pPr>
            <w:r>
              <w:rPr>
                <w:spacing w:val="-5"/>
              </w:rPr>
              <w:t>ед.</w:t>
            </w:r>
          </w:p>
        </w:tc>
        <w:tc>
          <w:tcPr>
            <w:tcW w:w="960" w:type="dxa"/>
          </w:tcPr>
          <w:p w:rsidR="00BA7B2C" w:rsidRDefault="00BA7B2C">
            <w:pPr>
              <w:pStyle w:val="TableParagraph"/>
              <w:spacing w:before="247"/>
              <w:jc w:val="left"/>
            </w:pPr>
          </w:p>
          <w:p w:rsidR="00BA7B2C" w:rsidRDefault="00156D0F">
            <w:pPr>
              <w:pStyle w:val="TableParagraph"/>
              <w:ind w:left="33" w:right="22"/>
            </w:pPr>
            <w:r>
              <w:rPr>
                <w:spacing w:val="-10"/>
              </w:rPr>
              <w:t>6</w:t>
            </w:r>
          </w:p>
        </w:tc>
        <w:tc>
          <w:tcPr>
            <w:tcW w:w="1013" w:type="dxa"/>
          </w:tcPr>
          <w:p w:rsidR="00BA7B2C" w:rsidRDefault="00BA7B2C">
            <w:pPr>
              <w:pStyle w:val="TableParagraph"/>
              <w:spacing w:before="247"/>
              <w:jc w:val="left"/>
            </w:pPr>
          </w:p>
          <w:p w:rsidR="00BA7B2C" w:rsidRDefault="00156D0F">
            <w:pPr>
              <w:pStyle w:val="TableParagraph"/>
              <w:ind w:left="9" w:right="3"/>
            </w:pPr>
            <w:r>
              <w:rPr>
                <w:spacing w:val="-10"/>
              </w:rPr>
              <w:t>5</w:t>
            </w:r>
          </w:p>
        </w:tc>
        <w:tc>
          <w:tcPr>
            <w:tcW w:w="960" w:type="dxa"/>
          </w:tcPr>
          <w:p w:rsidR="00BA7B2C" w:rsidRDefault="00BA7B2C">
            <w:pPr>
              <w:pStyle w:val="TableParagraph"/>
              <w:spacing w:before="119"/>
              <w:jc w:val="left"/>
            </w:pPr>
          </w:p>
          <w:p w:rsidR="00BA7B2C" w:rsidRDefault="00156D0F">
            <w:pPr>
              <w:pStyle w:val="TableParagraph"/>
              <w:spacing w:before="1"/>
              <w:ind w:left="242" w:right="184" w:hanging="48"/>
              <w:jc w:val="left"/>
            </w:pPr>
            <w:r>
              <w:t>не</w:t>
            </w:r>
            <w:r>
              <w:rPr>
                <w:spacing w:val="-14"/>
              </w:rPr>
              <w:t xml:space="preserve"> </w:t>
            </w:r>
            <w:r>
              <w:t>бо</w:t>
            </w:r>
            <w:r>
              <w:softHyphen/>
              <w:t xml:space="preserve">лее </w:t>
            </w:r>
            <w:r>
              <w:rPr>
                <w:spacing w:val="-10"/>
              </w:rPr>
              <w:t>4</w:t>
            </w:r>
          </w:p>
        </w:tc>
        <w:tc>
          <w:tcPr>
            <w:tcW w:w="960" w:type="dxa"/>
          </w:tcPr>
          <w:p w:rsidR="00BA7B2C" w:rsidRDefault="00BA7B2C">
            <w:pPr>
              <w:pStyle w:val="TableParagraph"/>
              <w:spacing w:before="119"/>
              <w:jc w:val="left"/>
            </w:pPr>
          </w:p>
          <w:p w:rsidR="00BA7B2C" w:rsidRDefault="00156D0F">
            <w:pPr>
              <w:pStyle w:val="TableParagraph"/>
              <w:spacing w:before="1"/>
              <w:ind w:left="242" w:right="184" w:hanging="48"/>
              <w:jc w:val="left"/>
            </w:pPr>
            <w:r>
              <w:t>не</w:t>
            </w:r>
            <w:r>
              <w:rPr>
                <w:spacing w:val="-14"/>
              </w:rPr>
              <w:t xml:space="preserve"> </w:t>
            </w:r>
            <w:r>
              <w:t>бо</w:t>
            </w:r>
            <w:r>
              <w:softHyphen/>
              <w:t xml:space="preserve">лее </w:t>
            </w:r>
            <w:r>
              <w:rPr>
                <w:spacing w:val="-10"/>
              </w:rPr>
              <w:t>4</w:t>
            </w:r>
          </w:p>
        </w:tc>
        <w:tc>
          <w:tcPr>
            <w:tcW w:w="1025" w:type="dxa"/>
          </w:tcPr>
          <w:p w:rsidR="00BA7B2C" w:rsidRDefault="00BA7B2C">
            <w:pPr>
              <w:pStyle w:val="TableParagraph"/>
              <w:spacing w:before="119"/>
              <w:jc w:val="left"/>
            </w:pPr>
          </w:p>
          <w:p w:rsidR="00BA7B2C" w:rsidRDefault="00156D0F">
            <w:pPr>
              <w:pStyle w:val="TableParagraph"/>
              <w:spacing w:before="1"/>
              <w:ind w:left="10" w:right="5"/>
            </w:pPr>
            <w:r>
              <w:t>не</w:t>
            </w:r>
            <w:r>
              <w:rPr>
                <w:spacing w:val="-1"/>
              </w:rPr>
              <w:t xml:space="preserve"> </w:t>
            </w:r>
            <w:r>
              <w:rPr>
                <w:spacing w:val="-2"/>
              </w:rPr>
              <w:t>более</w:t>
            </w:r>
          </w:p>
          <w:p w:rsidR="00BA7B2C" w:rsidRDefault="00156D0F">
            <w:pPr>
              <w:pStyle w:val="TableParagraph"/>
              <w:spacing w:before="1"/>
              <w:ind w:left="10" w:right="3"/>
            </w:pPr>
            <w:r>
              <w:rPr>
                <w:spacing w:val="-10"/>
              </w:rPr>
              <w:t>4</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1.5</w:t>
            </w:r>
          </w:p>
        </w:tc>
        <w:tc>
          <w:tcPr>
            <w:tcW w:w="3451" w:type="dxa"/>
          </w:tcPr>
          <w:p w:rsidR="00BA7B2C" w:rsidRDefault="00156D0F">
            <w:pPr>
              <w:pStyle w:val="TableParagraph"/>
              <w:ind w:left="107" w:right="132"/>
              <w:jc w:val="left"/>
            </w:pPr>
            <w:r>
              <w:t>Индикатор социального риска (количество погибших в дорож</w:t>
            </w:r>
            <w:r>
              <w:softHyphen/>
              <w:t>но-транспортных происшествиях на</w:t>
            </w:r>
            <w:r>
              <w:rPr>
                <w:spacing w:val="-8"/>
              </w:rPr>
              <w:t xml:space="preserve"> </w:t>
            </w:r>
            <w:r>
              <w:t>100</w:t>
            </w:r>
            <w:r>
              <w:rPr>
                <w:spacing w:val="-8"/>
              </w:rPr>
              <w:t xml:space="preserve"> </w:t>
            </w:r>
            <w:r>
              <w:t>тыс.</w:t>
            </w:r>
            <w:r>
              <w:rPr>
                <w:spacing w:val="-8"/>
              </w:rPr>
              <w:t xml:space="preserve"> </w:t>
            </w:r>
            <w:r>
              <w:t>человек</w:t>
            </w:r>
            <w:r>
              <w:rPr>
                <w:spacing w:val="-8"/>
              </w:rPr>
              <w:t xml:space="preserve"> </w:t>
            </w:r>
            <w:r>
              <w:t>населения)</w:t>
            </w:r>
            <w:r>
              <w:rPr>
                <w:spacing w:val="-7"/>
              </w:rPr>
              <w:t xml:space="preserve"> </w:t>
            </w:r>
            <w:r>
              <w:t>на территории городского округа</w:t>
            </w:r>
          </w:p>
          <w:p w:rsidR="00BA7B2C" w:rsidRDefault="00156D0F">
            <w:pPr>
              <w:pStyle w:val="TableParagraph"/>
              <w:spacing w:line="238" w:lineRule="exact"/>
              <w:ind w:left="107"/>
              <w:jc w:val="left"/>
            </w:pPr>
            <w:r>
              <w:rPr>
                <w:spacing w:val="-2"/>
              </w:rPr>
              <w:t>Махачкала</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7"/>
            </w:pPr>
            <w:r>
              <w:rPr>
                <w:spacing w:val="-10"/>
              </w:rPr>
              <w:t>-</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0"/>
            </w:pPr>
            <w:r>
              <w:rPr>
                <w:spacing w:val="-4"/>
              </w:rPr>
              <w:t>5,00</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1"/>
            </w:pPr>
            <w:r>
              <w:rPr>
                <w:spacing w:val="-4"/>
              </w:rPr>
              <w:t>3,82</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3,62</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3,45</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4"/>
              </w:rPr>
              <w:t>2,97</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1.6</w:t>
            </w:r>
          </w:p>
        </w:tc>
        <w:tc>
          <w:tcPr>
            <w:tcW w:w="3451" w:type="dxa"/>
          </w:tcPr>
          <w:p w:rsidR="00BA7B2C" w:rsidRDefault="00156D0F">
            <w:pPr>
              <w:pStyle w:val="TableParagraph"/>
              <w:ind w:left="107" w:right="198"/>
              <w:jc w:val="both"/>
            </w:pPr>
            <w:r>
              <w:t>Доля</w:t>
            </w:r>
            <w:r>
              <w:rPr>
                <w:spacing w:val="-12"/>
              </w:rPr>
              <w:t xml:space="preserve"> </w:t>
            </w:r>
            <w:r>
              <w:t>маршрутных</w:t>
            </w:r>
            <w:r>
              <w:rPr>
                <w:spacing w:val="-11"/>
              </w:rPr>
              <w:t xml:space="preserve"> </w:t>
            </w:r>
            <w:r>
              <w:t>транспортных средств, имеющих срок эксплуа</w:t>
            </w:r>
            <w:r>
              <w:softHyphen/>
              <w:t>тации</w:t>
            </w:r>
            <w:r>
              <w:rPr>
                <w:spacing w:val="-10"/>
              </w:rPr>
              <w:t xml:space="preserve"> </w:t>
            </w:r>
            <w:r>
              <w:t>не</w:t>
            </w:r>
            <w:r>
              <w:rPr>
                <w:spacing w:val="-9"/>
              </w:rPr>
              <w:t xml:space="preserve"> </w:t>
            </w:r>
            <w:r>
              <w:t>старше</w:t>
            </w:r>
            <w:r>
              <w:rPr>
                <w:spacing w:val="-9"/>
              </w:rPr>
              <w:t xml:space="preserve"> </w:t>
            </w:r>
            <w:r>
              <w:t>нормативного,</w:t>
            </w:r>
            <w:r>
              <w:rPr>
                <w:spacing w:val="-9"/>
              </w:rPr>
              <w:t xml:space="preserve"> </w:t>
            </w:r>
            <w:r>
              <w:t>в общей</w:t>
            </w:r>
            <w:r>
              <w:rPr>
                <w:spacing w:val="-5"/>
              </w:rPr>
              <w:t xml:space="preserve"> </w:t>
            </w:r>
            <w:r>
              <w:t>численности</w:t>
            </w:r>
            <w:r>
              <w:rPr>
                <w:spacing w:val="-4"/>
              </w:rPr>
              <w:t xml:space="preserve"> </w:t>
            </w:r>
            <w:r>
              <w:rPr>
                <w:spacing w:val="-2"/>
              </w:rPr>
              <w:t>маршрутных</w:t>
            </w:r>
          </w:p>
          <w:p w:rsidR="00BA7B2C" w:rsidRDefault="00156D0F">
            <w:pPr>
              <w:pStyle w:val="TableParagraph"/>
              <w:spacing w:line="238" w:lineRule="exact"/>
              <w:ind w:left="107"/>
              <w:jc w:val="both"/>
            </w:pPr>
            <w:r>
              <w:t>транспортных</w:t>
            </w:r>
            <w:r>
              <w:rPr>
                <w:spacing w:val="-8"/>
              </w:rPr>
              <w:t xml:space="preserve"> </w:t>
            </w:r>
            <w:r>
              <w:rPr>
                <w:spacing w:val="-2"/>
              </w:rPr>
              <w:t>средств</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4"/>
              </w:rPr>
              <w:t>6,48</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13,28</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83,29</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83,29</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83,29</w:t>
            </w:r>
          </w:p>
        </w:tc>
      </w:tr>
      <w:tr w:rsidR="00BA7B2C">
        <w:trPr>
          <w:trHeight w:val="301"/>
        </w:trPr>
        <w:tc>
          <w:tcPr>
            <w:tcW w:w="10159" w:type="dxa"/>
            <w:gridSpan w:val="8"/>
          </w:tcPr>
          <w:p w:rsidR="00BA7B2C" w:rsidRDefault="00156D0F">
            <w:pPr>
              <w:pStyle w:val="TableParagraph"/>
              <w:spacing w:before="17"/>
              <w:ind w:left="2577"/>
              <w:jc w:val="left"/>
            </w:pPr>
            <w:r>
              <w:t>2.</w:t>
            </w:r>
            <w:r>
              <w:rPr>
                <w:spacing w:val="-6"/>
              </w:rPr>
              <w:t xml:space="preserve"> </w:t>
            </w:r>
            <w:r>
              <w:t>Показатели</w:t>
            </w:r>
            <w:r>
              <w:rPr>
                <w:spacing w:val="-7"/>
              </w:rPr>
              <w:t xml:space="preserve"> </w:t>
            </w:r>
            <w:r>
              <w:t>качества</w:t>
            </w:r>
            <w:r>
              <w:rPr>
                <w:spacing w:val="-5"/>
              </w:rPr>
              <w:t xml:space="preserve"> </w:t>
            </w:r>
            <w:r>
              <w:t>транспортного</w:t>
            </w:r>
            <w:r>
              <w:rPr>
                <w:spacing w:val="-8"/>
              </w:rPr>
              <w:t xml:space="preserve"> </w:t>
            </w:r>
            <w:r>
              <w:rPr>
                <w:spacing w:val="-2"/>
              </w:rPr>
              <w:t>обслуживания</w:t>
            </w:r>
          </w:p>
        </w:tc>
      </w:tr>
    </w:tbl>
    <w:p w:rsidR="00BA7B2C" w:rsidRDefault="00BA7B2C">
      <w:pPr>
        <w:pStyle w:val="TableParagraph"/>
        <w:jc w:val="left"/>
        <w:sectPr w:rsidR="00BA7B2C">
          <w:pgSz w:w="11910" w:h="16840"/>
          <w:pgMar w:top="1040" w:right="283" w:bottom="1411" w:left="1133" w:header="0" w:footer="90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3451"/>
        <w:gridCol w:w="1298"/>
        <w:gridCol w:w="960"/>
        <w:gridCol w:w="1013"/>
        <w:gridCol w:w="960"/>
        <w:gridCol w:w="960"/>
        <w:gridCol w:w="1025"/>
      </w:tblGrid>
      <w:tr w:rsidR="00BA7B2C">
        <w:trPr>
          <w:trHeight w:val="616"/>
        </w:trPr>
        <w:tc>
          <w:tcPr>
            <w:tcW w:w="492" w:type="dxa"/>
          </w:tcPr>
          <w:p w:rsidR="00BA7B2C" w:rsidRDefault="00156D0F">
            <w:pPr>
              <w:pStyle w:val="TableParagraph"/>
              <w:spacing w:before="176"/>
              <w:ind w:left="11"/>
            </w:pPr>
            <w:r>
              <w:rPr>
                <w:spacing w:val="-10"/>
              </w:rPr>
              <w:lastRenderedPageBreak/>
              <w:t>№</w:t>
            </w:r>
          </w:p>
        </w:tc>
        <w:tc>
          <w:tcPr>
            <w:tcW w:w="3451" w:type="dxa"/>
          </w:tcPr>
          <w:p w:rsidR="00BA7B2C" w:rsidRDefault="00156D0F">
            <w:pPr>
              <w:pStyle w:val="TableParagraph"/>
              <w:spacing w:before="176"/>
              <w:ind w:left="499"/>
              <w:jc w:val="left"/>
            </w:pPr>
            <w:r>
              <w:t>Наименование</w:t>
            </w:r>
            <w:r>
              <w:rPr>
                <w:spacing w:val="-9"/>
              </w:rPr>
              <w:t xml:space="preserve"> </w:t>
            </w:r>
            <w:r>
              <w:rPr>
                <w:spacing w:val="-2"/>
              </w:rPr>
              <w:t>показателя</w:t>
            </w:r>
          </w:p>
        </w:tc>
        <w:tc>
          <w:tcPr>
            <w:tcW w:w="1298" w:type="dxa"/>
          </w:tcPr>
          <w:p w:rsidR="00BA7B2C" w:rsidRDefault="00156D0F">
            <w:pPr>
              <w:pStyle w:val="TableParagraph"/>
              <w:spacing w:before="49"/>
              <w:ind w:left="153" w:firstLine="86"/>
              <w:jc w:val="left"/>
            </w:pPr>
            <w:r>
              <w:rPr>
                <w:spacing w:val="-2"/>
              </w:rPr>
              <w:t>Единица измерения</w:t>
            </w:r>
          </w:p>
        </w:tc>
        <w:tc>
          <w:tcPr>
            <w:tcW w:w="960" w:type="dxa"/>
          </w:tcPr>
          <w:p w:rsidR="00BA7B2C" w:rsidRDefault="00156D0F">
            <w:pPr>
              <w:pStyle w:val="TableParagraph"/>
              <w:spacing w:before="176"/>
              <w:ind w:left="33" w:right="23"/>
            </w:pPr>
            <w:r>
              <w:rPr>
                <w:spacing w:val="-4"/>
              </w:rPr>
              <w:t>2024</w:t>
            </w:r>
          </w:p>
        </w:tc>
        <w:tc>
          <w:tcPr>
            <w:tcW w:w="1013" w:type="dxa"/>
          </w:tcPr>
          <w:p w:rsidR="00BA7B2C" w:rsidRDefault="00156D0F">
            <w:pPr>
              <w:pStyle w:val="TableParagraph"/>
              <w:spacing w:before="49"/>
              <w:ind w:left="9" w:right="4"/>
            </w:pPr>
            <w:r>
              <w:rPr>
                <w:spacing w:val="-4"/>
              </w:rPr>
              <w:t>2025</w:t>
            </w:r>
          </w:p>
          <w:p w:rsidR="00BA7B2C" w:rsidRDefault="00156D0F">
            <w:pPr>
              <w:pStyle w:val="TableParagraph"/>
              <w:spacing w:before="1"/>
              <w:ind w:left="9"/>
            </w:pPr>
            <w:r>
              <w:rPr>
                <w:spacing w:val="-2"/>
              </w:rPr>
              <w:t>(оценка)</w:t>
            </w:r>
          </w:p>
        </w:tc>
        <w:tc>
          <w:tcPr>
            <w:tcW w:w="960" w:type="dxa"/>
          </w:tcPr>
          <w:p w:rsidR="00BA7B2C" w:rsidRDefault="00156D0F">
            <w:pPr>
              <w:pStyle w:val="TableParagraph"/>
              <w:spacing w:before="176"/>
              <w:ind w:left="33" w:right="28"/>
            </w:pPr>
            <w:r>
              <w:rPr>
                <w:spacing w:val="-4"/>
              </w:rPr>
              <w:t>2028</w:t>
            </w:r>
          </w:p>
        </w:tc>
        <w:tc>
          <w:tcPr>
            <w:tcW w:w="960" w:type="dxa"/>
          </w:tcPr>
          <w:p w:rsidR="00BA7B2C" w:rsidRDefault="00156D0F">
            <w:pPr>
              <w:pStyle w:val="TableParagraph"/>
              <w:spacing w:before="176"/>
              <w:ind w:left="33" w:right="28"/>
            </w:pPr>
            <w:r>
              <w:rPr>
                <w:spacing w:val="-4"/>
              </w:rPr>
              <w:t>2030</w:t>
            </w:r>
          </w:p>
        </w:tc>
        <w:tc>
          <w:tcPr>
            <w:tcW w:w="1025" w:type="dxa"/>
          </w:tcPr>
          <w:p w:rsidR="00BA7B2C" w:rsidRDefault="00156D0F">
            <w:pPr>
              <w:pStyle w:val="TableParagraph"/>
              <w:spacing w:before="176"/>
              <w:ind w:left="10" w:right="2"/>
            </w:pPr>
            <w:r>
              <w:rPr>
                <w:spacing w:val="-4"/>
              </w:rPr>
              <w:t>2035</w:t>
            </w:r>
          </w:p>
        </w:tc>
      </w:tr>
      <w:tr w:rsidR="00BA7B2C">
        <w:trPr>
          <w:trHeight w:val="1012"/>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2.1</w:t>
            </w:r>
          </w:p>
        </w:tc>
        <w:tc>
          <w:tcPr>
            <w:tcW w:w="3451" w:type="dxa"/>
          </w:tcPr>
          <w:p w:rsidR="00BA7B2C" w:rsidRDefault="00156D0F">
            <w:pPr>
              <w:pStyle w:val="TableParagraph"/>
              <w:ind w:left="107"/>
              <w:jc w:val="left"/>
            </w:pPr>
            <w:r>
              <w:t>Средняя</w:t>
            </w:r>
            <w:r>
              <w:rPr>
                <w:spacing w:val="-10"/>
              </w:rPr>
              <w:t xml:space="preserve"> </w:t>
            </w:r>
            <w:r>
              <w:t>скорость</w:t>
            </w:r>
            <w:r>
              <w:rPr>
                <w:spacing w:val="-9"/>
              </w:rPr>
              <w:t xml:space="preserve"> </w:t>
            </w:r>
            <w:r>
              <w:t>поездки</w:t>
            </w:r>
            <w:r>
              <w:rPr>
                <w:spacing w:val="-10"/>
              </w:rPr>
              <w:t xml:space="preserve"> </w:t>
            </w:r>
            <w:r>
              <w:t>на</w:t>
            </w:r>
            <w:r>
              <w:rPr>
                <w:spacing w:val="-9"/>
              </w:rPr>
              <w:t xml:space="preserve"> </w:t>
            </w:r>
            <w:r>
              <w:t>пас</w:t>
            </w:r>
            <w:r>
              <w:softHyphen/>
              <w:t>сажирском транспорте общего пользования на территории го-</w:t>
            </w:r>
          </w:p>
          <w:p w:rsidR="00BA7B2C" w:rsidRDefault="00156D0F">
            <w:pPr>
              <w:pStyle w:val="TableParagraph"/>
              <w:spacing w:line="240" w:lineRule="exact"/>
              <w:ind w:left="107"/>
              <w:jc w:val="left"/>
            </w:pPr>
            <w:r>
              <w:t>родского</w:t>
            </w:r>
            <w:r>
              <w:rPr>
                <w:spacing w:val="-5"/>
              </w:rPr>
              <w:t xml:space="preserve"> </w:t>
            </w:r>
            <w:r>
              <w:t>округа</w:t>
            </w:r>
            <w:r>
              <w:rPr>
                <w:spacing w:val="-4"/>
              </w:rPr>
              <w:t xml:space="preserve"> </w:t>
            </w:r>
            <w:r>
              <w:rPr>
                <w:spacing w:val="-2"/>
              </w:rPr>
              <w:t>Махачкала</w:t>
            </w:r>
          </w:p>
        </w:tc>
        <w:tc>
          <w:tcPr>
            <w:tcW w:w="1298" w:type="dxa"/>
          </w:tcPr>
          <w:p w:rsidR="00BA7B2C" w:rsidRDefault="00BA7B2C">
            <w:pPr>
              <w:pStyle w:val="TableParagraph"/>
              <w:spacing w:before="119"/>
              <w:jc w:val="left"/>
            </w:pPr>
          </w:p>
          <w:p w:rsidR="00BA7B2C" w:rsidRDefault="00156D0F">
            <w:pPr>
              <w:pStyle w:val="TableParagraph"/>
              <w:spacing w:before="1"/>
              <w:ind w:left="11"/>
            </w:pPr>
            <w:r>
              <w:rPr>
                <w:spacing w:val="-4"/>
              </w:rPr>
              <w:t>км/ч</w:t>
            </w:r>
          </w:p>
        </w:tc>
        <w:tc>
          <w:tcPr>
            <w:tcW w:w="960" w:type="dxa"/>
          </w:tcPr>
          <w:p w:rsidR="00BA7B2C" w:rsidRDefault="00BA7B2C">
            <w:pPr>
              <w:pStyle w:val="TableParagraph"/>
              <w:spacing w:before="119"/>
              <w:jc w:val="left"/>
            </w:pPr>
          </w:p>
          <w:p w:rsidR="00BA7B2C" w:rsidRDefault="00156D0F">
            <w:pPr>
              <w:pStyle w:val="TableParagraph"/>
              <w:spacing w:before="1"/>
              <w:ind w:left="33" w:right="21"/>
            </w:pPr>
            <w:r>
              <w:rPr>
                <w:spacing w:val="-4"/>
              </w:rPr>
              <w:t>18,0</w:t>
            </w:r>
          </w:p>
        </w:tc>
        <w:tc>
          <w:tcPr>
            <w:tcW w:w="1013" w:type="dxa"/>
          </w:tcPr>
          <w:p w:rsidR="00BA7B2C" w:rsidRDefault="00BA7B2C">
            <w:pPr>
              <w:pStyle w:val="TableParagraph"/>
              <w:spacing w:before="119"/>
              <w:jc w:val="left"/>
            </w:pPr>
          </w:p>
          <w:p w:rsidR="00BA7B2C" w:rsidRDefault="00156D0F">
            <w:pPr>
              <w:pStyle w:val="TableParagraph"/>
              <w:spacing w:before="1"/>
              <w:ind w:left="9" w:right="2"/>
            </w:pPr>
            <w:r>
              <w:rPr>
                <w:spacing w:val="-4"/>
              </w:rPr>
              <w:t>18,4</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20,1</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21,3</w:t>
            </w:r>
          </w:p>
        </w:tc>
        <w:tc>
          <w:tcPr>
            <w:tcW w:w="1025" w:type="dxa"/>
          </w:tcPr>
          <w:p w:rsidR="00BA7B2C" w:rsidRDefault="00BA7B2C">
            <w:pPr>
              <w:pStyle w:val="TableParagraph"/>
              <w:spacing w:before="119"/>
              <w:jc w:val="left"/>
            </w:pPr>
          </w:p>
          <w:p w:rsidR="00BA7B2C" w:rsidRDefault="00156D0F">
            <w:pPr>
              <w:pStyle w:val="TableParagraph"/>
              <w:spacing w:before="1"/>
              <w:ind w:left="10" w:right="1"/>
            </w:pPr>
            <w:r>
              <w:rPr>
                <w:spacing w:val="-4"/>
              </w:rPr>
              <w:t>24,7</w:t>
            </w:r>
          </w:p>
        </w:tc>
      </w:tr>
      <w:tr w:rsidR="00BA7B2C">
        <w:trPr>
          <w:trHeight w:val="1012"/>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2.2</w:t>
            </w:r>
          </w:p>
        </w:tc>
        <w:tc>
          <w:tcPr>
            <w:tcW w:w="3451" w:type="dxa"/>
          </w:tcPr>
          <w:p w:rsidR="00BA7B2C" w:rsidRDefault="00156D0F">
            <w:pPr>
              <w:pStyle w:val="TableParagraph"/>
              <w:ind w:left="107" w:right="197"/>
              <w:jc w:val="both"/>
            </w:pPr>
            <w:r>
              <w:t>Средняя</w:t>
            </w:r>
            <w:r>
              <w:rPr>
                <w:spacing w:val="-4"/>
              </w:rPr>
              <w:t xml:space="preserve"> </w:t>
            </w:r>
            <w:r>
              <w:t>скорость</w:t>
            </w:r>
            <w:r>
              <w:rPr>
                <w:spacing w:val="-3"/>
              </w:rPr>
              <w:t xml:space="preserve"> </w:t>
            </w:r>
            <w:r>
              <w:t>поездки</w:t>
            </w:r>
            <w:r>
              <w:rPr>
                <w:spacing w:val="-4"/>
              </w:rPr>
              <w:t xml:space="preserve"> </w:t>
            </w:r>
            <w:r>
              <w:t>на</w:t>
            </w:r>
            <w:r>
              <w:rPr>
                <w:spacing w:val="-3"/>
              </w:rPr>
              <w:t xml:space="preserve"> </w:t>
            </w:r>
            <w:r>
              <w:t>ин</w:t>
            </w:r>
            <w:r>
              <w:softHyphen/>
              <w:t>дивидуальном</w:t>
            </w:r>
            <w:r>
              <w:rPr>
                <w:spacing w:val="-14"/>
              </w:rPr>
              <w:t xml:space="preserve"> </w:t>
            </w:r>
            <w:r>
              <w:t>автотранспорте</w:t>
            </w:r>
            <w:r>
              <w:rPr>
                <w:spacing w:val="-14"/>
              </w:rPr>
              <w:t xml:space="preserve"> </w:t>
            </w:r>
            <w:r>
              <w:t>на территории городского округа</w:t>
            </w:r>
          </w:p>
          <w:p w:rsidR="00BA7B2C" w:rsidRDefault="00156D0F">
            <w:pPr>
              <w:pStyle w:val="TableParagraph"/>
              <w:spacing w:line="240" w:lineRule="exact"/>
              <w:ind w:left="107"/>
              <w:jc w:val="left"/>
            </w:pPr>
            <w:r>
              <w:rPr>
                <w:spacing w:val="-2"/>
              </w:rPr>
              <w:t>Махачкала</w:t>
            </w:r>
          </w:p>
        </w:tc>
        <w:tc>
          <w:tcPr>
            <w:tcW w:w="1298" w:type="dxa"/>
          </w:tcPr>
          <w:p w:rsidR="00BA7B2C" w:rsidRDefault="00BA7B2C">
            <w:pPr>
              <w:pStyle w:val="TableParagraph"/>
              <w:spacing w:before="119"/>
              <w:jc w:val="left"/>
            </w:pPr>
          </w:p>
          <w:p w:rsidR="00BA7B2C" w:rsidRDefault="00156D0F">
            <w:pPr>
              <w:pStyle w:val="TableParagraph"/>
              <w:spacing w:before="1"/>
              <w:ind w:left="11"/>
            </w:pPr>
            <w:r>
              <w:rPr>
                <w:spacing w:val="-4"/>
              </w:rPr>
              <w:t>км/ч</w:t>
            </w:r>
          </w:p>
        </w:tc>
        <w:tc>
          <w:tcPr>
            <w:tcW w:w="960" w:type="dxa"/>
          </w:tcPr>
          <w:p w:rsidR="00BA7B2C" w:rsidRDefault="00BA7B2C">
            <w:pPr>
              <w:pStyle w:val="TableParagraph"/>
              <w:spacing w:before="119"/>
              <w:jc w:val="left"/>
            </w:pPr>
          </w:p>
          <w:p w:rsidR="00BA7B2C" w:rsidRDefault="00156D0F">
            <w:pPr>
              <w:pStyle w:val="TableParagraph"/>
              <w:spacing w:before="1"/>
              <w:ind w:left="33" w:right="21"/>
            </w:pPr>
            <w:r>
              <w:rPr>
                <w:spacing w:val="-4"/>
              </w:rPr>
              <w:t>25,0</w:t>
            </w:r>
          </w:p>
        </w:tc>
        <w:tc>
          <w:tcPr>
            <w:tcW w:w="1013" w:type="dxa"/>
          </w:tcPr>
          <w:p w:rsidR="00BA7B2C" w:rsidRDefault="00BA7B2C">
            <w:pPr>
              <w:pStyle w:val="TableParagraph"/>
              <w:spacing w:before="119"/>
              <w:jc w:val="left"/>
            </w:pPr>
          </w:p>
          <w:p w:rsidR="00BA7B2C" w:rsidRDefault="00156D0F">
            <w:pPr>
              <w:pStyle w:val="TableParagraph"/>
              <w:spacing w:before="1"/>
              <w:ind w:left="9" w:right="2"/>
            </w:pPr>
            <w:r>
              <w:rPr>
                <w:spacing w:val="-4"/>
              </w:rPr>
              <w:t>25,4</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27,1</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28,1</w:t>
            </w:r>
          </w:p>
        </w:tc>
        <w:tc>
          <w:tcPr>
            <w:tcW w:w="1025" w:type="dxa"/>
          </w:tcPr>
          <w:p w:rsidR="00BA7B2C" w:rsidRDefault="00BA7B2C">
            <w:pPr>
              <w:pStyle w:val="TableParagraph"/>
              <w:spacing w:before="119"/>
              <w:jc w:val="left"/>
            </w:pPr>
          </w:p>
          <w:p w:rsidR="00BA7B2C" w:rsidRDefault="00156D0F">
            <w:pPr>
              <w:pStyle w:val="TableParagraph"/>
              <w:spacing w:before="1"/>
              <w:ind w:left="10" w:right="1"/>
            </w:pPr>
            <w:r>
              <w:rPr>
                <w:spacing w:val="-4"/>
              </w:rPr>
              <w:t>33,0</w:t>
            </w:r>
          </w:p>
        </w:tc>
      </w:tr>
      <w:tr w:rsidR="00BA7B2C">
        <w:trPr>
          <w:trHeight w:val="1009"/>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2.3</w:t>
            </w:r>
          </w:p>
        </w:tc>
        <w:tc>
          <w:tcPr>
            <w:tcW w:w="3451" w:type="dxa"/>
          </w:tcPr>
          <w:p w:rsidR="00BA7B2C" w:rsidRDefault="00156D0F">
            <w:pPr>
              <w:pStyle w:val="TableParagraph"/>
              <w:ind w:left="107" w:right="249"/>
              <w:jc w:val="both"/>
            </w:pPr>
            <w:r>
              <w:t>Среднее время ожидания город</w:t>
            </w:r>
            <w:r>
              <w:softHyphen/>
              <w:t>ского</w:t>
            </w:r>
            <w:r>
              <w:rPr>
                <w:spacing w:val="-14"/>
              </w:rPr>
              <w:t xml:space="preserve"> </w:t>
            </w:r>
            <w:r>
              <w:t>пассажирского</w:t>
            </w:r>
            <w:r>
              <w:rPr>
                <w:spacing w:val="-14"/>
              </w:rPr>
              <w:t xml:space="preserve"> </w:t>
            </w:r>
            <w:r>
              <w:t>транспорта общего</w:t>
            </w:r>
            <w:r>
              <w:rPr>
                <w:spacing w:val="-2"/>
              </w:rPr>
              <w:t xml:space="preserve"> </w:t>
            </w:r>
            <w:r>
              <w:t>пользования</w:t>
            </w:r>
            <w:r>
              <w:rPr>
                <w:spacing w:val="-3"/>
              </w:rPr>
              <w:t xml:space="preserve"> </w:t>
            </w:r>
            <w:r>
              <w:t>на</w:t>
            </w:r>
            <w:r>
              <w:rPr>
                <w:spacing w:val="-4"/>
              </w:rPr>
              <w:t xml:space="preserve"> </w:t>
            </w:r>
            <w:r>
              <w:t>террито-</w:t>
            </w:r>
          </w:p>
          <w:p w:rsidR="00BA7B2C" w:rsidRDefault="00156D0F">
            <w:pPr>
              <w:pStyle w:val="TableParagraph"/>
              <w:spacing w:line="237" w:lineRule="exact"/>
              <w:ind w:left="107"/>
              <w:jc w:val="both"/>
            </w:pPr>
            <w:r>
              <w:t>рии</w:t>
            </w:r>
            <w:r>
              <w:rPr>
                <w:spacing w:val="-6"/>
              </w:rPr>
              <w:t xml:space="preserve"> </w:t>
            </w:r>
            <w:r>
              <w:t>городского</w:t>
            </w:r>
            <w:r>
              <w:rPr>
                <w:spacing w:val="-4"/>
              </w:rPr>
              <w:t xml:space="preserve"> </w:t>
            </w:r>
            <w:r>
              <w:t>округа</w:t>
            </w:r>
            <w:r>
              <w:rPr>
                <w:spacing w:val="-4"/>
              </w:rPr>
              <w:t xml:space="preserve"> </w:t>
            </w:r>
            <w:r>
              <w:rPr>
                <w:spacing w:val="-2"/>
              </w:rPr>
              <w:t>Махачкала</w:t>
            </w:r>
          </w:p>
        </w:tc>
        <w:tc>
          <w:tcPr>
            <w:tcW w:w="1298" w:type="dxa"/>
          </w:tcPr>
          <w:p w:rsidR="00BA7B2C" w:rsidRDefault="00BA7B2C">
            <w:pPr>
              <w:pStyle w:val="TableParagraph"/>
              <w:spacing w:before="119"/>
              <w:jc w:val="left"/>
            </w:pPr>
          </w:p>
          <w:p w:rsidR="00BA7B2C" w:rsidRDefault="00156D0F">
            <w:pPr>
              <w:pStyle w:val="TableParagraph"/>
              <w:spacing w:before="1"/>
              <w:ind w:left="11" w:right="6"/>
            </w:pPr>
            <w:r>
              <w:rPr>
                <w:spacing w:val="-4"/>
              </w:rPr>
              <w:t>мин.</w:t>
            </w:r>
          </w:p>
        </w:tc>
        <w:tc>
          <w:tcPr>
            <w:tcW w:w="960" w:type="dxa"/>
          </w:tcPr>
          <w:p w:rsidR="00BA7B2C" w:rsidRDefault="00BA7B2C">
            <w:pPr>
              <w:pStyle w:val="TableParagraph"/>
              <w:spacing w:before="119"/>
              <w:jc w:val="left"/>
            </w:pPr>
          </w:p>
          <w:p w:rsidR="00BA7B2C" w:rsidRDefault="00156D0F">
            <w:pPr>
              <w:pStyle w:val="TableParagraph"/>
              <w:spacing w:before="1"/>
              <w:ind w:left="33" w:right="20"/>
            </w:pPr>
            <w:r>
              <w:rPr>
                <w:spacing w:val="-4"/>
              </w:rPr>
              <w:t>14,0</w:t>
            </w:r>
          </w:p>
        </w:tc>
        <w:tc>
          <w:tcPr>
            <w:tcW w:w="1013" w:type="dxa"/>
          </w:tcPr>
          <w:p w:rsidR="00BA7B2C" w:rsidRDefault="00BA7B2C">
            <w:pPr>
              <w:pStyle w:val="TableParagraph"/>
              <w:spacing w:before="119"/>
              <w:jc w:val="left"/>
            </w:pPr>
          </w:p>
          <w:p w:rsidR="00BA7B2C" w:rsidRDefault="00156D0F">
            <w:pPr>
              <w:pStyle w:val="TableParagraph"/>
              <w:spacing w:before="1"/>
              <w:ind w:left="9" w:right="1"/>
            </w:pPr>
            <w:r>
              <w:rPr>
                <w:spacing w:val="-4"/>
              </w:rPr>
              <w:t>14,0</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10,6</w:t>
            </w:r>
          </w:p>
        </w:tc>
        <w:tc>
          <w:tcPr>
            <w:tcW w:w="960" w:type="dxa"/>
          </w:tcPr>
          <w:p w:rsidR="00BA7B2C" w:rsidRDefault="00BA7B2C">
            <w:pPr>
              <w:pStyle w:val="TableParagraph"/>
              <w:spacing w:before="119"/>
              <w:jc w:val="left"/>
            </w:pPr>
          </w:p>
          <w:p w:rsidR="00BA7B2C" w:rsidRDefault="00156D0F">
            <w:pPr>
              <w:pStyle w:val="TableParagraph"/>
              <w:spacing w:before="1"/>
              <w:ind w:left="33" w:right="30"/>
            </w:pPr>
            <w:r>
              <w:rPr>
                <w:spacing w:val="-5"/>
              </w:rPr>
              <w:t>8,0</w:t>
            </w:r>
          </w:p>
        </w:tc>
        <w:tc>
          <w:tcPr>
            <w:tcW w:w="1025" w:type="dxa"/>
          </w:tcPr>
          <w:p w:rsidR="00BA7B2C" w:rsidRDefault="00BA7B2C">
            <w:pPr>
              <w:pStyle w:val="TableParagraph"/>
              <w:spacing w:before="119"/>
              <w:jc w:val="left"/>
            </w:pPr>
          </w:p>
          <w:p w:rsidR="00BA7B2C" w:rsidRDefault="00156D0F">
            <w:pPr>
              <w:pStyle w:val="TableParagraph"/>
              <w:spacing w:before="1"/>
              <w:ind w:left="10" w:right="5"/>
            </w:pPr>
            <w:r>
              <w:rPr>
                <w:spacing w:val="-5"/>
              </w:rPr>
              <w:t>8,0</w:t>
            </w:r>
          </w:p>
        </w:tc>
      </w:tr>
      <w:tr w:rsidR="00BA7B2C">
        <w:trPr>
          <w:trHeight w:val="1770"/>
        </w:trPr>
        <w:tc>
          <w:tcPr>
            <w:tcW w:w="492"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11" w:right="2"/>
            </w:pPr>
            <w:r>
              <w:rPr>
                <w:spacing w:val="-5"/>
              </w:rPr>
              <w:t>2.4</w:t>
            </w:r>
          </w:p>
        </w:tc>
        <w:tc>
          <w:tcPr>
            <w:tcW w:w="3451" w:type="dxa"/>
          </w:tcPr>
          <w:p w:rsidR="00BA7B2C" w:rsidRDefault="00156D0F">
            <w:pPr>
              <w:pStyle w:val="TableParagraph"/>
              <w:ind w:left="107"/>
              <w:jc w:val="left"/>
            </w:pPr>
            <w:r>
              <w:t>Доля</w:t>
            </w:r>
            <w:r>
              <w:rPr>
                <w:spacing w:val="-13"/>
              </w:rPr>
              <w:t xml:space="preserve"> </w:t>
            </w:r>
            <w:r>
              <w:t>маршрутных</w:t>
            </w:r>
            <w:r>
              <w:rPr>
                <w:spacing w:val="-12"/>
              </w:rPr>
              <w:t xml:space="preserve"> </w:t>
            </w:r>
            <w:r>
              <w:t>транспортных средств, доступных для маломо</w:t>
            </w:r>
            <w:r>
              <w:softHyphen/>
              <w:t>бильных</w:t>
            </w:r>
            <w:r>
              <w:rPr>
                <w:spacing w:val="-10"/>
              </w:rPr>
              <w:t xml:space="preserve"> </w:t>
            </w:r>
            <w:r>
              <w:t>групп</w:t>
            </w:r>
            <w:r>
              <w:rPr>
                <w:spacing w:val="-8"/>
              </w:rPr>
              <w:t xml:space="preserve"> </w:t>
            </w:r>
            <w:r>
              <w:t>населения</w:t>
            </w:r>
            <w:r>
              <w:rPr>
                <w:spacing w:val="-11"/>
              </w:rPr>
              <w:t xml:space="preserve"> </w:t>
            </w:r>
            <w:r>
              <w:t>на</w:t>
            </w:r>
            <w:r>
              <w:rPr>
                <w:spacing w:val="-7"/>
              </w:rPr>
              <w:t xml:space="preserve"> </w:t>
            </w:r>
            <w:r>
              <w:t>тер</w:t>
            </w:r>
            <w:r>
              <w:softHyphen/>
              <w:t>ритории городского округа Ма</w:t>
            </w:r>
            <w:r>
              <w:softHyphen/>
              <w:t>хачкала, в общей численности</w:t>
            </w:r>
          </w:p>
          <w:p w:rsidR="00BA7B2C" w:rsidRDefault="00156D0F">
            <w:pPr>
              <w:pStyle w:val="TableParagraph"/>
              <w:spacing w:line="252" w:lineRule="exact"/>
              <w:ind w:left="107" w:right="736"/>
              <w:jc w:val="left"/>
            </w:pPr>
            <w:r>
              <w:t>маршрутных</w:t>
            </w:r>
            <w:r>
              <w:rPr>
                <w:spacing w:val="-14"/>
              </w:rPr>
              <w:t xml:space="preserve"> </w:t>
            </w:r>
            <w:r>
              <w:t xml:space="preserve">транспортных </w:t>
            </w:r>
            <w:r>
              <w:rPr>
                <w:spacing w:val="-2"/>
              </w:rPr>
              <w:t>средств</w:t>
            </w:r>
          </w:p>
        </w:tc>
        <w:tc>
          <w:tcPr>
            <w:tcW w:w="1298"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33" w:right="20"/>
            </w:pPr>
            <w:r>
              <w:rPr>
                <w:spacing w:val="-4"/>
              </w:rPr>
              <w:t>8,98</w:t>
            </w:r>
          </w:p>
        </w:tc>
        <w:tc>
          <w:tcPr>
            <w:tcW w:w="1013"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9" w:right="2"/>
            </w:pPr>
            <w:r>
              <w:rPr>
                <w:spacing w:val="-2"/>
              </w:rPr>
              <w:t>15,78</w:t>
            </w:r>
          </w:p>
        </w:tc>
        <w:tc>
          <w:tcPr>
            <w:tcW w:w="960"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33" w:right="26"/>
            </w:pPr>
            <w:r>
              <w:rPr>
                <w:spacing w:val="-2"/>
              </w:rPr>
              <w:t>85,79</w:t>
            </w:r>
          </w:p>
        </w:tc>
        <w:tc>
          <w:tcPr>
            <w:tcW w:w="960"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33" w:right="26"/>
            </w:pPr>
            <w:r>
              <w:rPr>
                <w:spacing w:val="-2"/>
              </w:rPr>
              <w:t>85,79</w:t>
            </w:r>
          </w:p>
        </w:tc>
        <w:tc>
          <w:tcPr>
            <w:tcW w:w="1025" w:type="dxa"/>
          </w:tcPr>
          <w:p w:rsidR="00BA7B2C" w:rsidRDefault="00BA7B2C">
            <w:pPr>
              <w:pStyle w:val="TableParagraph"/>
              <w:jc w:val="left"/>
            </w:pPr>
          </w:p>
          <w:p w:rsidR="00BA7B2C" w:rsidRDefault="00BA7B2C">
            <w:pPr>
              <w:pStyle w:val="TableParagraph"/>
              <w:spacing w:before="248"/>
              <w:jc w:val="left"/>
            </w:pPr>
          </w:p>
          <w:p w:rsidR="00BA7B2C" w:rsidRDefault="00156D0F">
            <w:pPr>
              <w:pStyle w:val="TableParagraph"/>
              <w:ind w:left="10" w:right="1"/>
            </w:pPr>
            <w:r>
              <w:rPr>
                <w:spacing w:val="-2"/>
              </w:rPr>
              <w:t>85,79</w:t>
            </w:r>
          </w:p>
        </w:tc>
      </w:tr>
      <w:tr w:rsidR="00BA7B2C">
        <w:trPr>
          <w:trHeight w:val="1266"/>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2.5</w:t>
            </w:r>
          </w:p>
        </w:tc>
        <w:tc>
          <w:tcPr>
            <w:tcW w:w="3451" w:type="dxa"/>
          </w:tcPr>
          <w:p w:rsidR="00BA7B2C" w:rsidRDefault="00156D0F">
            <w:pPr>
              <w:pStyle w:val="TableParagraph"/>
              <w:ind w:left="107" w:right="94"/>
              <w:jc w:val="both"/>
            </w:pPr>
            <w:r>
              <w:t>Удовлетворенность населения городского округа Махачкала ка</w:t>
            </w:r>
            <w:r>
              <w:softHyphen/>
              <w:t>чеством</w:t>
            </w:r>
            <w:r>
              <w:rPr>
                <w:spacing w:val="61"/>
              </w:rPr>
              <w:t xml:space="preserve"> </w:t>
            </w:r>
            <w:r>
              <w:t>работы</w:t>
            </w:r>
            <w:r>
              <w:rPr>
                <w:spacing w:val="63"/>
              </w:rPr>
              <w:t xml:space="preserve"> </w:t>
            </w:r>
            <w:r>
              <w:t>и</w:t>
            </w:r>
            <w:r>
              <w:rPr>
                <w:spacing w:val="60"/>
              </w:rPr>
              <w:t xml:space="preserve"> </w:t>
            </w:r>
            <w:r>
              <w:rPr>
                <w:spacing w:val="-2"/>
              </w:rPr>
              <w:t>доступностью</w:t>
            </w:r>
          </w:p>
          <w:p w:rsidR="00BA7B2C" w:rsidRDefault="00156D0F">
            <w:pPr>
              <w:pStyle w:val="TableParagraph"/>
              <w:spacing w:line="252" w:lineRule="exact"/>
              <w:ind w:left="107" w:right="95"/>
              <w:jc w:val="both"/>
            </w:pPr>
            <w:r>
              <w:t>общественного транспорта (доля граждан,</w:t>
            </w:r>
            <w:r>
              <w:rPr>
                <w:spacing w:val="-6"/>
              </w:rPr>
              <w:t xml:space="preserve"> </w:t>
            </w:r>
            <w:r>
              <w:t>отметивших</w:t>
            </w:r>
            <w:r>
              <w:rPr>
                <w:spacing w:val="-5"/>
              </w:rPr>
              <w:t xml:space="preserve"> </w:t>
            </w:r>
            <w:r>
              <w:rPr>
                <w:spacing w:val="-2"/>
              </w:rPr>
              <w:t>улучшение)</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2"/>
              </w:rPr>
              <w:t>37,00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38,85</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70,00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80,00</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85,00</w:t>
            </w:r>
          </w:p>
        </w:tc>
      </w:tr>
      <w:tr w:rsidR="00BA7B2C">
        <w:trPr>
          <w:trHeight w:val="2529"/>
        </w:trPr>
        <w:tc>
          <w:tcPr>
            <w:tcW w:w="492"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11" w:right="2"/>
            </w:pPr>
            <w:r>
              <w:rPr>
                <w:spacing w:val="-5"/>
              </w:rPr>
              <w:t>2.6</w:t>
            </w:r>
          </w:p>
        </w:tc>
        <w:tc>
          <w:tcPr>
            <w:tcW w:w="3451" w:type="dxa"/>
          </w:tcPr>
          <w:p w:rsidR="00BA7B2C" w:rsidRDefault="00156D0F">
            <w:pPr>
              <w:pStyle w:val="TableParagraph"/>
              <w:tabs>
                <w:tab w:val="left" w:pos="2087"/>
              </w:tabs>
              <w:ind w:left="107" w:right="95"/>
              <w:jc w:val="both"/>
            </w:pPr>
            <w:r>
              <w:t>Доля рейсов маршрутных транс</w:t>
            </w:r>
            <w:r>
              <w:softHyphen/>
              <w:t>портных средств, выполненных</w:t>
            </w:r>
            <w:r>
              <w:rPr>
                <w:spacing w:val="40"/>
              </w:rPr>
              <w:t xml:space="preserve"> </w:t>
            </w:r>
            <w:r>
              <w:t>по расписанию на муниципаль</w:t>
            </w:r>
            <w:r>
              <w:softHyphen/>
              <w:t>ных маршрутах регулярных пере</w:t>
            </w:r>
            <w:r>
              <w:softHyphen/>
              <w:t>возок пассажиров и багажа авто</w:t>
            </w:r>
            <w:r>
              <w:softHyphen/>
            </w:r>
            <w:r>
              <w:rPr>
                <w:spacing w:val="-2"/>
              </w:rPr>
              <w:t>мобильным</w:t>
            </w:r>
            <w:r>
              <w:tab/>
            </w:r>
            <w:r>
              <w:rPr>
                <w:spacing w:val="-2"/>
              </w:rPr>
              <w:t xml:space="preserve">транспортом, </w:t>
            </w:r>
            <w:r>
              <w:t>от общего количества рейсов, предусмотренных</w:t>
            </w:r>
            <w:r>
              <w:rPr>
                <w:spacing w:val="-14"/>
              </w:rPr>
              <w:t xml:space="preserve"> </w:t>
            </w:r>
            <w:r>
              <w:t>расписанием</w:t>
            </w:r>
            <w:r>
              <w:rPr>
                <w:spacing w:val="-13"/>
              </w:rPr>
              <w:t xml:space="preserve"> </w:t>
            </w:r>
            <w:r>
              <w:t>на территории</w:t>
            </w:r>
            <w:r>
              <w:rPr>
                <w:spacing w:val="60"/>
              </w:rPr>
              <w:t xml:space="preserve">  </w:t>
            </w:r>
            <w:r>
              <w:t>городского</w:t>
            </w:r>
            <w:r>
              <w:rPr>
                <w:spacing w:val="59"/>
              </w:rPr>
              <w:t xml:space="preserve">  </w:t>
            </w:r>
            <w:r>
              <w:rPr>
                <w:spacing w:val="-2"/>
              </w:rPr>
              <w:t>округа</w:t>
            </w:r>
          </w:p>
          <w:p w:rsidR="00BA7B2C" w:rsidRDefault="00156D0F">
            <w:pPr>
              <w:pStyle w:val="TableParagraph"/>
              <w:spacing w:line="239" w:lineRule="exact"/>
              <w:ind w:left="107"/>
              <w:jc w:val="left"/>
            </w:pPr>
            <w:r>
              <w:rPr>
                <w:spacing w:val="-2"/>
              </w:rPr>
              <w:t>Махачкала</w:t>
            </w:r>
          </w:p>
        </w:tc>
        <w:tc>
          <w:tcPr>
            <w:tcW w:w="1298"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33" w:right="23"/>
            </w:pPr>
            <w:r>
              <w:rPr>
                <w:spacing w:val="-4"/>
              </w:rPr>
              <w:t>н.д.</w:t>
            </w:r>
          </w:p>
        </w:tc>
        <w:tc>
          <w:tcPr>
            <w:tcW w:w="1013"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9" w:right="4"/>
            </w:pPr>
            <w:r>
              <w:rPr>
                <w:spacing w:val="-4"/>
              </w:rPr>
              <w:t>н.д.</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33" w:right="26"/>
            </w:pPr>
            <w:r>
              <w:rPr>
                <w:spacing w:val="-2"/>
              </w:rPr>
              <w:t>87,00</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33" w:right="26"/>
            </w:pPr>
            <w:r>
              <w:rPr>
                <w:spacing w:val="-2"/>
              </w:rPr>
              <w:t>89,00</w:t>
            </w:r>
          </w:p>
        </w:tc>
        <w:tc>
          <w:tcPr>
            <w:tcW w:w="1025"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10" w:right="1"/>
            </w:pPr>
            <w:r>
              <w:rPr>
                <w:spacing w:val="-2"/>
              </w:rPr>
              <w:t>95,00</w:t>
            </w:r>
          </w:p>
        </w:tc>
      </w:tr>
      <w:tr w:rsidR="00BA7B2C">
        <w:trPr>
          <w:trHeight w:val="2529"/>
        </w:trPr>
        <w:tc>
          <w:tcPr>
            <w:tcW w:w="492"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11" w:right="2"/>
            </w:pPr>
            <w:r>
              <w:rPr>
                <w:spacing w:val="-5"/>
              </w:rPr>
              <w:t>2.7</w:t>
            </w:r>
          </w:p>
        </w:tc>
        <w:tc>
          <w:tcPr>
            <w:tcW w:w="3451" w:type="dxa"/>
          </w:tcPr>
          <w:p w:rsidR="00BA7B2C" w:rsidRDefault="00156D0F">
            <w:pPr>
              <w:pStyle w:val="TableParagraph"/>
              <w:ind w:left="107" w:right="93"/>
              <w:jc w:val="both"/>
            </w:pPr>
            <w:r>
              <w:t>Доля маршрутных транспортных средств, оборудованных валида</w:t>
            </w:r>
            <w:r>
              <w:softHyphen/>
              <w:t>торами для безналичной оплаты проезда, USB-розетками, наруж</w:t>
            </w:r>
            <w:r>
              <w:softHyphen/>
              <w:t>ным и внутренним табло, систе</w:t>
            </w:r>
            <w:r>
              <w:softHyphen/>
              <w:t>мами аудиоинформирования пас</w:t>
            </w:r>
            <w:r>
              <w:softHyphen/>
              <w:t>сажиров об остановках, аппаре</w:t>
            </w:r>
            <w:r>
              <w:softHyphen/>
              <w:t>лями для посадки и высадки ма</w:t>
            </w:r>
            <w:r>
              <w:softHyphen/>
              <w:t>ломобильных</w:t>
            </w:r>
            <w:r>
              <w:rPr>
                <w:spacing w:val="42"/>
              </w:rPr>
              <w:t xml:space="preserve"> </w:t>
            </w:r>
            <w:r>
              <w:t>пассажиров,</w:t>
            </w:r>
            <w:r>
              <w:rPr>
                <w:spacing w:val="42"/>
              </w:rPr>
              <w:t xml:space="preserve"> </w:t>
            </w:r>
            <w:r>
              <w:rPr>
                <w:spacing w:val="-2"/>
              </w:rPr>
              <w:t>систе-</w:t>
            </w:r>
          </w:p>
          <w:p w:rsidR="00BA7B2C" w:rsidRDefault="00156D0F">
            <w:pPr>
              <w:pStyle w:val="TableParagraph"/>
              <w:spacing w:line="238" w:lineRule="exact"/>
              <w:ind w:left="107"/>
              <w:jc w:val="both"/>
            </w:pPr>
            <w:r>
              <w:t>мами</w:t>
            </w:r>
            <w:r>
              <w:rPr>
                <w:spacing w:val="-3"/>
              </w:rPr>
              <w:t xml:space="preserve"> </w:t>
            </w:r>
            <w:r>
              <w:t>Глонасс,</w:t>
            </w:r>
            <w:r>
              <w:rPr>
                <w:spacing w:val="51"/>
              </w:rPr>
              <w:t xml:space="preserve"> </w:t>
            </w:r>
            <w:r>
              <w:rPr>
                <w:spacing w:val="-2"/>
              </w:rPr>
              <w:t>видеокамерами</w:t>
            </w:r>
          </w:p>
        </w:tc>
        <w:tc>
          <w:tcPr>
            <w:tcW w:w="1298"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33" w:right="20"/>
            </w:pPr>
            <w:r>
              <w:rPr>
                <w:spacing w:val="-4"/>
              </w:rPr>
              <w:t>6,48</w:t>
            </w:r>
          </w:p>
        </w:tc>
        <w:tc>
          <w:tcPr>
            <w:tcW w:w="1013"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9" w:right="2"/>
            </w:pPr>
            <w:r>
              <w:rPr>
                <w:spacing w:val="-4"/>
              </w:rPr>
              <w:t>8,20</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33" w:right="26"/>
            </w:pPr>
            <w:r>
              <w:rPr>
                <w:spacing w:val="-2"/>
              </w:rPr>
              <w:t>35,00</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33" w:right="26"/>
            </w:pPr>
            <w:r>
              <w:rPr>
                <w:spacing w:val="-2"/>
              </w:rPr>
              <w:t>49,00</w:t>
            </w:r>
          </w:p>
        </w:tc>
        <w:tc>
          <w:tcPr>
            <w:tcW w:w="1025"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19"/>
              <w:jc w:val="left"/>
            </w:pPr>
          </w:p>
          <w:p w:rsidR="00BA7B2C" w:rsidRDefault="00156D0F">
            <w:pPr>
              <w:pStyle w:val="TableParagraph"/>
              <w:ind w:left="10" w:right="1"/>
            </w:pPr>
            <w:r>
              <w:rPr>
                <w:spacing w:val="-2"/>
              </w:rPr>
              <w:t>85,00</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2.8</w:t>
            </w:r>
          </w:p>
        </w:tc>
        <w:tc>
          <w:tcPr>
            <w:tcW w:w="3451" w:type="dxa"/>
          </w:tcPr>
          <w:p w:rsidR="00BA7B2C" w:rsidRDefault="00156D0F">
            <w:pPr>
              <w:pStyle w:val="TableParagraph"/>
              <w:ind w:left="107" w:right="95"/>
              <w:jc w:val="both"/>
            </w:pPr>
            <w:r>
              <w:t>Доля маршрутных автотранс</w:t>
            </w:r>
            <w:r>
              <w:softHyphen/>
              <w:t>портных средств, использующих газомоторное топливо, от общей численности</w:t>
            </w:r>
            <w:r>
              <w:rPr>
                <w:spacing w:val="66"/>
                <w:w w:val="150"/>
              </w:rPr>
              <w:t xml:space="preserve"> </w:t>
            </w:r>
            <w:r>
              <w:t>парка</w:t>
            </w:r>
            <w:r>
              <w:rPr>
                <w:spacing w:val="65"/>
                <w:w w:val="150"/>
              </w:rPr>
              <w:t xml:space="preserve"> </w:t>
            </w:r>
            <w:r>
              <w:rPr>
                <w:spacing w:val="-2"/>
              </w:rPr>
              <w:t>маршрутных</w:t>
            </w:r>
          </w:p>
          <w:p w:rsidR="00BA7B2C" w:rsidRDefault="00156D0F">
            <w:pPr>
              <w:pStyle w:val="TableParagraph"/>
              <w:spacing w:line="238" w:lineRule="exact"/>
              <w:ind w:left="107"/>
              <w:jc w:val="both"/>
            </w:pPr>
            <w:r>
              <w:t>автотранспортных</w:t>
            </w:r>
            <w:r>
              <w:rPr>
                <w:spacing w:val="-10"/>
              </w:rPr>
              <w:t xml:space="preserve"> </w:t>
            </w:r>
            <w:r>
              <w:rPr>
                <w:spacing w:val="-2"/>
              </w:rPr>
              <w:t>средств</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2"/>
              </w:rPr>
              <w:t>60,00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60,00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75,00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85,00</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100,00</w:t>
            </w:r>
          </w:p>
        </w:tc>
      </w:tr>
      <w:tr w:rsidR="00BA7B2C">
        <w:trPr>
          <w:trHeight w:val="760"/>
        </w:trPr>
        <w:tc>
          <w:tcPr>
            <w:tcW w:w="492" w:type="dxa"/>
          </w:tcPr>
          <w:p w:rsidR="00BA7B2C" w:rsidRDefault="00156D0F">
            <w:pPr>
              <w:pStyle w:val="TableParagraph"/>
              <w:spacing w:before="248"/>
              <w:ind w:left="11" w:right="2"/>
            </w:pPr>
            <w:r>
              <w:rPr>
                <w:spacing w:val="-5"/>
              </w:rPr>
              <w:t>2.9</w:t>
            </w:r>
          </w:p>
        </w:tc>
        <w:tc>
          <w:tcPr>
            <w:tcW w:w="3451" w:type="dxa"/>
          </w:tcPr>
          <w:p w:rsidR="00BA7B2C" w:rsidRDefault="00156D0F">
            <w:pPr>
              <w:pStyle w:val="TableParagraph"/>
              <w:tabs>
                <w:tab w:val="left" w:pos="2090"/>
              </w:tabs>
              <w:spacing w:line="247" w:lineRule="exact"/>
              <w:ind w:left="107"/>
              <w:jc w:val="left"/>
            </w:pPr>
            <w:r>
              <w:rPr>
                <w:spacing w:val="-2"/>
              </w:rPr>
              <w:t>Количество</w:t>
            </w:r>
            <w:r>
              <w:tab/>
            </w:r>
            <w:r>
              <w:rPr>
                <w:spacing w:val="-2"/>
              </w:rPr>
              <w:t>транспортно-</w:t>
            </w:r>
          </w:p>
          <w:p w:rsidR="00BA7B2C" w:rsidRDefault="00156D0F">
            <w:pPr>
              <w:pStyle w:val="TableParagraph"/>
              <w:spacing w:line="252" w:lineRule="exact"/>
              <w:ind w:left="107"/>
              <w:jc w:val="left"/>
            </w:pPr>
            <w:r>
              <w:t>пересадочных</w:t>
            </w:r>
            <w:r>
              <w:rPr>
                <w:spacing w:val="40"/>
              </w:rPr>
              <w:t xml:space="preserve"> </w:t>
            </w:r>
            <w:r>
              <w:t>узлов</w:t>
            </w:r>
            <w:r>
              <w:rPr>
                <w:spacing w:val="40"/>
              </w:rPr>
              <w:t xml:space="preserve"> </w:t>
            </w:r>
            <w:r>
              <w:t>на</w:t>
            </w:r>
            <w:r>
              <w:rPr>
                <w:spacing w:val="40"/>
              </w:rPr>
              <w:t xml:space="preserve"> </w:t>
            </w:r>
            <w:r>
              <w:t>террито</w:t>
            </w:r>
            <w:r>
              <w:softHyphen/>
              <w:t>рии</w:t>
            </w:r>
            <w:r>
              <w:rPr>
                <w:spacing w:val="-6"/>
              </w:rPr>
              <w:t xml:space="preserve"> </w:t>
            </w:r>
            <w:r>
              <w:t>городского</w:t>
            </w:r>
            <w:r>
              <w:rPr>
                <w:spacing w:val="-4"/>
              </w:rPr>
              <w:t xml:space="preserve"> </w:t>
            </w:r>
            <w:r>
              <w:t>округа</w:t>
            </w:r>
            <w:r>
              <w:rPr>
                <w:spacing w:val="-4"/>
              </w:rPr>
              <w:t xml:space="preserve"> </w:t>
            </w:r>
            <w:r>
              <w:rPr>
                <w:spacing w:val="-2"/>
              </w:rPr>
              <w:t>Махачкала</w:t>
            </w:r>
          </w:p>
        </w:tc>
        <w:tc>
          <w:tcPr>
            <w:tcW w:w="1298" w:type="dxa"/>
          </w:tcPr>
          <w:p w:rsidR="00BA7B2C" w:rsidRDefault="00156D0F">
            <w:pPr>
              <w:pStyle w:val="TableParagraph"/>
              <w:spacing w:before="248"/>
              <w:ind w:left="11" w:right="1"/>
            </w:pPr>
            <w:r>
              <w:rPr>
                <w:spacing w:val="-5"/>
              </w:rPr>
              <w:t>ед.</w:t>
            </w:r>
          </w:p>
        </w:tc>
        <w:tc>
          <w:tcPr>
            <w:tcW w:w="960" w:type="dxa"/>
          </w:tcPr>
          <w:p w:rsidR="00BA7B2C" w:rsidRDefault="00156D0F">
            <w:pPr>
              <w:pStyle w:val="TableParagraph"/>
              <w:spacing w:before="248"/>
              <w:ind w:left="33" w:right="22"/>
            </w:pPr>
            <w:r>
              <w:rPr>
                <w:spacing w:val="-10"/>
              </w:rPr>
              <w:t>0</w:t>
            </w:r>
          </w:p>
        </w:tc>
        <w:tc>
          <w:tcPr>
            <w:tcW w:w="1013" w:type="dxa"/>
          </w:tcPr>
          <w:p w:rsidR="00BA7B2C" w:rsidRDefault="00156D0F">
            <w:pPr>
              <w:pStyle w:val="TableParagraph"/>
              <w:spacing w:before="248"/>
              <w:ind w:left="9" w:right="3"/>
            </w:pPr>
            <w:r>
              <w:rPr>
                <w:spacing w:val="-10"/>
              </w:rPr>
              <w:t>0</w:t>
            </w:r>
          </w:p>
        </w:tc>
        <w:tc>
          <w:tcPr>
            <w:tcW w:w="960" w:type="dxa"/>
          </w:tcPr>
          <w:p w:rsidR="00BA7B2C" w:rsidRDefault="00156D0F">
            <w:pPr>
              <w:pStyle w:val="TableParagraph"/>
              <w:spacing w:before="248"/>
              <w:ind w:left="33" w:right="28"/>
            </w:pPr>
            <w:r>
              <w:rPr>
                <w:spacing w:val="-10"/>
              </w:rPr>
              <w:t>0</w:t>
            </w:r>
          </w:p>
        </w:tc>
        <w:tc>
          <w:tcPr>
            <w:tcW w:w="960" w:type="dxa"/>
          </w:tcPr>
          <w:p w:rsidR="00BA7B2C" w:rsidRDefault="00156D0F">
            <w:pPr>
              <w:pStyle w:val="TableParagraph"/>
              <w:spacing w:before="248"/>
              <w:ind w:left="33" w:right="28"/>
            </w:pPr>
            <w:r>
              <w:rPr>
                <w:spacing w:val="-10"/>
              </w:rPr>
              <w:t>8</w:t>
            </w:r>
          </w:p>
        </w:tc>
        <w:tc>
          <w:tcPr>
            <w:tcW w:w="1025" w:type="dxa"/>
          </w:tcPr>
          <w:p w:rsidR="00BA7B2C" w:rsidRDefault="00156D0F">
            <w:pPr>
              <w:pStyle w:val="TableParagraph"/>
              <w:spacing w:before="248"/>
              <w:ind w:left="10" w:right="2"/>
            </w:pPr>
            <w:r>
              <w:rPr>
                <w:spacing w:val="-10"/>
              </w:rPr>
              <w:t>8</w:t>
            </w:r>
          </w:p>
        </w:tc>
      </w:tr>
      <w:tr w:rsidR="00BA7B2C">
        <w:trPr>
          <w:trHeight w:val="506"/>
        </w:trPr>
        <w:tc>
          <w:tcPr>
            <w:tcW w:w="10159" w:type="dxa"/>
            <w:gridSpan w:val="8"/>
          </w:tcPr>
          <w:p w:rsidR="00BA7B2C" w:rsidRDefault="00156D0F">
            <w:pPr>
              <w:pStyle w:val="TableParagraph"/>
              <w:spacing w:line="246" w:lineRule="exact"/>
              <w:ind w:left="270"/>
              <w:jc w:val="left"/>
            </w:pPr>
            <w:r>
              <w:t>3.</w:t>
            </w:r>
            <w:r>
              <w:rPr>
                <w:spacing w:val="-9"/>
              </w:rPr>
              <w:t xml:space="preserve"> </w:t>
            </w:r>
            <w:r>
              <w:t>Показатели</w:t>
            </w:r>
            <w:r>
              <w:rPr>
                <w:spacing w:val="-7"/>
              </w:rPr>
              <w:t xml:space="preserve"> </w:t>
            </w:r>
            <w:r>
              <w:t>обеспеченности</w:t>
            </w:r>
            <w:r>
              <w:rPr>
                <w:spacing w:val="-7"/>
              </w:rPr>
              <w:t xml:space="preserve"> </w:t>
            </w:r>
            <w:r>
              <w:t>территории</w:t>
            </w:r>
            <w:r>
              <w:rPr>
                <w:spacing w:val="-9"/>
              </w:rPr>
              <w:t xml:space="preserve"> </w:t>
            </w:r>
            <w:r>
              <w:t>городского</w:t>
            </w:r>
            <w:r>
              <w:rPr>
                <w:spacing w:val="-6"/>
              </w:rPr>
              <w:t xml:space="preserve"> </w:t>
            </w:r>
            <w:r>
              <w:t>округа</w:t>
            </w:r>
            <w:r>
              <w:rPr>
                <w:spacing w:val="-6"/>
              </w:rPr>
              <w:t xml:space="preserve"> </w:t>
            </w:r>
            <w:r>
              <w:t>Махачкала</w:t>
            </w:r>
            <w:r>
              <w:rPr>
                <w:spacing w:val="-6"/>
              </w:rPr>
              <w:t xml:space="preserve"> </w:t>
            </w:r>
            <w:r>
              <w:t>объектами</w:t>
            </w:r>
            <w:r>
              <w:rPr>
                <w:spacing w:val="-7"/>
              </w:rPr>
              <w:t xml:space="preserve"> </w:t>
            </w:r>
            <w:r>
              <w:t>транспортной</w:t>
            </w:r>
            <w:r>
              <w:rPr>
                <w:spacing w:val="-7"/>
              </w:rPr>
              <w:t xml:space="preserve"> </w:t>
            </w:r>
            <w:r>
              <w:rPr>
                <w:spacing w:val="-5"/>
              </w:rPr>
              <w:t>ин-</w:t>
            </w:r>
          </w:p>
          <w:p w:rsidR="00BA7B2C" w:rsidRDefault="00156D0F">
            <w:pPr>
              <w:pStyle w:val="TableParagraph"/>
              <w:spacing w:line="240" w:lineRule="exact"/>
              <w:ind w:left="4411"/>
              <w:jc w:val="left"/>
            </w:pPr>
            <w:r>
              <w:rPr>
                <w:spacing w:val="-2"/>
              </w:rPr>
              <w:t>фраструктуры</w:t>
            </w:r>
          </w:p>
        </w:tc>
      </w:tr>
    </w:tbl>
    <w:p w:rsidR="00BA7B2C" w:rsidRDefault="00BA7B2C">
      <w:pPr>
        <w:pStyle w:val="TableParagraph"/>
        <w:spacing w:line="240" w:lineRule="exact"/>
        <w:jc w:val="left"/>
        <w:sectPr w:rsidR="00BA7B2C">
          <w:type w:val="continuous"/>
          <w:pgSz w:w="11910" w:h="16840"/>
          <w:pgMar w:top="1100" w:right="283" w:bottom="1100" w:left="1133" w:header="0" w:footer="90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3451"/>
        <w:gridCol w:w="1298"/>
        <w:gridCol w:w="960"/>
        <w:gridCol w:w="1013"/>
        <w:gridCol w:w="960"/>
        <w:gridCol w:w="960"/>
        <w:gridCol w:w="1025"/>
      </w:tblGrid>
      <w:tr w:rsidR="00BA7B2C">
        <w:trPr>
          <w:trHeight w:val="616"/>
        </w:trPr>
        <w:tc>
          <w:tcPr>
            <w:tcW w:w="492" w:type="dxa"/>
          </w:tcPr>
          <w:p w:rsidR="00BA7B2C" w:rsidRDefault="00156D0F">
            <w:pPr>
              <w:pStyle w:val="TableParagraph"/>
              <w:spacing w:before="176"/>
              <w:ind w:left="11"/>
            </w:pPr>
            <w:r>
              <w:rPr>
                <w:spacing w:val="-10"/>
              </w:rPr>
              <w:lastRenderedPageBreak/>
              <w:t>№</w:t>
            </w:r>
          </w:p>
        </w:tc>
        <w:tc>
          <w:tcPr>
            <w:tcW w:w="3451" w:type="dxa"/>
          </w:tcPr>
          <w:p w:rsidR="00BA7B2C" w:rsidRDefault="00156D0F">
            <w:pPr>
              <w:pStyle w:val="TableParagraph"/>
              <w:spacing w:before="176"/>
              <w:ind w:left="499"/>
              <w:jc w:val="left"/>
            </w:pPr>
            <w:r>
              <w:t>Наименование</w:t>
            </w:r>
            <w:r>
              <w:rPr>
                <w:spacing w:val="-9"/>
              </w:rPr>
              <w:t xml:space="preserve"> </w:t>
            </w:r>
            <w:r>
              <w:rPr>
                <w:spacing w:val="-2"/>
              </w:rPr>
              <w:t>показателя</w:t>
            </w:r>
          </w:p>
        </w:tc>
        <w:tc>
          <w:tcPr>
            <w:tcW w:w="1298" w:type="dxa"/>
          </w:tcPr>
          <w:p w:rsidR="00BA7B2C" w:rsidRDefault="00156D0F">
            <w:pPr>
              <w:pStyle w:val="TableParagraph"/>
              <w:spacing w:before="49"/>
              <w:ind w:left="153" w:firstLine="86"/>
              <w:jc w:val="left"/>
            </w:pPr>
            <w:r>
              <w:rPr>
                <w:spacing w:val="-2"/>
              </w:rPr>
              <w:t>Единица измерения</w:t>
            </w:r>
          </w:p>
        </w:tc>
        <w:tc>
          <w:tcPr>
            <w:tcW w:w="960" w:type="dxa"/>
          </w:tcPr>
          <w:p w:rsidR="00BA7B2C" w:rsidRDefault="00156D0F">
            <w:pPr>
              <w:pStyle w:val="TableParagraph"/>
              <w:spacing w:before="176"/>
              <w:ind w:left="33" w:right="23"/>
            </w:pPr>
            <w:r>
              <w:rPr>
                <w:spacing w:val="-4"/>
              </w:rPr>
              <w:t>2024</w:t>
            </w:r>
          </w:p>
        </w:tc>
        <w:tc>
          <w:tcPr>
            <w:tcW w:w="1013" w:type="dxa"/>
          </w:tcPr>
          <w:p w:rsidR="00BA7B2C" w:rsidRDefault="00156D0F">
            <w:pPr>
              <w:pStyle w:val="TableParagraph"/>
              <w:spacing w:before="49"/>
              <w:ind w:left="9" w:right="4"/>
            </w:pPr>
            <w:r>
              <w:rPr>
                <w:spacing w:val="-4"/>
              </w:rPr>
              <w:t>2025</w:t>
            </w:r>
          </w:p>
          <w:p w:rsidR="00BA7B2C" w:rsidRDefault="00156D0F">
            <w:pPr>
              <w:pStyle w:val="TableParagraph"/>
              <w:spacing w:before="1"/>
              <w:ind w:left="9"/>
            </w:pPr>
            <w:r>
              <w:rPr>
                <w:spacing w:val="-2"/>
              </w:rPr>
              <w:t>(оценка)</w:t>
            </w:r>
          </w:p>
        </w:tc>
        <w:tc>
          <w:tcPr>
            <w:tcW w:w="960" w:type="dxa"/>
          </w:tcPr>
          <w:p w:rsidR="00BA7B2C" w:rsidRDefault="00156D0F">
            <w:pPr>
              <w:pStyle w:val="TableParagraph"/>
              <w:spacing w:before="176"/>
              <w:ind w:left="33" w:right="28"/>
            </w:pPr>
            <w:r>
              <w:rPr>
                <w:spacing w:val="-4"/>
              </w:rPr>
              <w:t>2028</w:t>
            </w:r>
          </w:p>
        </w:tc>
        <w:tc>
          <w:tcPr>
            <w:tcW w:w="960" w:type="dxa"/>
          </w:tcPr>
          <w:p w:rsidR="00BA7B2C" w:rsidRDefault="00156D0F">
            <w:pPr>
              <w:pStyle w:val="TableParagraph"/>
              <w:spacing w:before="176"/>
              <w:ind w:left="33" w:right="28"/>
            </w:pPr>
            <w:r>
              <w:rPr>
                <w:spacing w:val="-4"/>
              </w:rPr>
              <w:t>2030</w:t>
            </w:r>
          </w:p>
        </w:tc>
        <w:tc>
          <w:tcPr>
            <w:tcW w:w="1025" w:type="dxa"/>
          </w:tcPr>
          <w:p w:rsidR="00BA7B2C" w:rsidRDefault="00156D0F">
            <w:pPr>
              <w:pStyle w:val="TableParagraph"/>
              <w:spacing w:before="176"/>
              <w:ind w:left="10" w:right="2"/>
            </w:pPr>
            <w:r>
              <w:rPr>
                <w:spacing w:val="-4"/>
              </w:rPr>
              <w:t>2035</w:t>
            </w:r>
          </w:p>
        </w:tc>
      </w:tr>
      <w:tr w:rsidR="00BA7B2C">
        <w:trPr>
          <w:trHeight w:val="505"/>
        </w:trPr>
        <w:tc>
          <w:tcPr>
            <w:tcW w:w="492" w:type="dxa"/>
          </w:tcPr>
          <w:p w:rsidR="00BA7B2C" w:rsidRDefault="00156D0F">
            <w:pPr>
              <w:pStyle w:val="TableParagraph"/>
              <w:spacing w:before="121"/>
              <w:ind w:left="11" w:right="2"/>
            </w:pPr>
            <w:r>
              <w:rPr>
                <w:spacing w:val="-5"/>
              </w:rPr>
              <w:t>3.1</w:t>
            </w:r>
          </w:p>
        </w:tc>
        <w:tc>
          <w:tcPr>
            <w:tcW w:w="3451" w:type="dxa"/>
          </w:tcPr>
          <w:p w:rsidR="00BA7B2C" w:rsidRDefault="00156D0F">
            <w:pPr>
              <w:pStyle w:val="TableParagraph"/>
              <w:spacing w:line="246" w:lineRule="exact"/>
              <w:ind w:left="107"/>
              <w:jc w:val="left"/>
            </w:pPr>
            <w:r>
              <w:t>Плотность</w:t>
            </w:r>
            <w:r>
              <w:rPr>
                <w:spacing w:val="-9"/>
              </w:rPr>
              <w:t xml:space="preserve"> </w:t>
            </w:r>
            <w:r>
              <w:t>улично-дорожной</w:t>
            </w:r>
            <w:r>
              <w:rPr>
                <w:spacing w:val="-8"/>
              </w:rPr>
              <w:t xml:space="preserve"> </w:t>
            </w:r>
            <w:r>
              <w:rPr>
                <w:spacing w:val="-4"/>
              </w:rPr>
              <w:t>сети</w:t>
            </w:r>
          </w:p>
          <w:p w:rsidR="00BA7B2C" w:rsidRDefault="00156D0F">
            <w:pPr>
              <w:pStyle w:val="TableParagraph"/>
              <w:spacing w:line="240" w:lineRule="exact"/>
              <w:ind w:left="107"/>
              <w:jc w:val="left"/>
            </w:pPr>
            <w:r>
              <w:t>городского</w:t>
            </w:r>
            <w:r>
              <w:rPr>
                <w:spacing w:val="-5"/>
              </w:rPr>
              <w:t xml:space="preserve"> </w:t>
            </w:r>
            <w:r>
              <w:t>округа</w:t>
            </w:r>
            <w:r>
              <w:rPr>
                <w:spacing w:val="-5"/>
              </w:rPr>
              <w:t xml:space="preserve"> </w:t>
            </w:r>
            <w:r>
              <w:rPr>
                <w:spacing w:val="-2"/>
              </w:rPr>
              <w:t>Махачкала</w:t>
            </w:r>
          </w:p>
        </w:tc>
        <w:tc>
          <w:tcPr>
            <w:tcW w:w="1298" w:type="dxa"/>
          </w:tcPr>
          <w:p w:rsidR="00BA7B2C" w:rsidRDefault="00156D0F">
            <w:pPr>
              <w:pStyle w:val="TableParagraph"/>
              <w:spacing w:before="121"/>
              <w:ind w:right="304"/>
              <w:jc w:val="right"/>
            </w:pPr>
            <w:r>
              <w:rPr>
                <w:spacing w:val="-2"/>
              </w:rPr>
              <w:t>км/км2</w:t>
            </w:r>
          </w:p>
        </w:tc>
        <w:tc>
          <w:tcPr>
            <w:tcW w:w="960" w:type="dxa"/>
          </w:tcPr>
          <w:p w:rsidR="00BA7B2C" w:rsidRDefault="00156D0F">
            <w:pPr>
              <w:pStyle w:val="TableParagraph"/>
              <w:spacing w:before="121"/>
              <w:ind w:left="33" w:right="20"/>
            </w:pPr>
            <w:r>
              <w:rPr>
                <w:spacing w:val="-4"/>
              </w:rPr>
              <w:t>3,62</w:t>
            </w:r>
          </w:p>
        </w:tc>
        <w:tc>
          <w:tcPr>
            <w:tcW w:w="1013" w:type="dxa"/>
          </w:tcPr>
          <w:p w:rsidR="00BA7B2C" w:rsidRDefault="00156D0F">
            <w:pPr>
              <w:pStyle w:val="TableParagraph"/>
              <w:spacing w:before="121"/>
              <w:ind w:left="9" w:right="2"/>
            </w:pPr>
            <w:r>
              <w:rPr>
                <w:spacing w:val="-4"/>
              </w:rPr>
              <w:t>3,62</w:t>
            </w:r>
          </w:p>
        </w:tc>
        <w:tc>
          <w:tcPr>
            <w:tcW w:w="960" w:type="dxa"/>
          </w:tcPr>
          <w:p w:rsidR="00BA7B2C" w:rsidRDefault="00156D0F">
            <w:pPr>
              <w:pStyle w:val="TableParagraph"/>
              <w:spacing w:before="121"/>
              <w:ind w:left="33" w:right="26"/>
            </w:pPr>
            <w:r>
              <w:rPr>
                <w:spacing w:val="-4"/>
              </w:rPr>
              <w:t>3,65</w:t>
            </w:r>
          </w:p>
        </w:tc>
        <w:tc>
          <w:tcPr>
            <w:tcW w:w="960" w:type="dxa"/>
          </w:tcPr>
          <w:p w:rsidR="00BA7B2C" w:rsidRDefault="00156D0F">
            <w:pPr>
              <w:pStyle w:val="TableParagraph"/>
              <w:spacing w:before="121"/>
              <w:ind w:left="33" w:right="26"/>
            </w:pPr>
            <w:r>
              <w:rPr>
                <w:spacing w:val="-4"/>
              </w:rPr>
              <w:t>3,65</w:t>
            </w:r>
          </w:p>
        </w:tc>
        <w:tc>
          <w:tcPr>
            <w:tcW w:w="1025" w:type="dxa"/>
          </w:tcPr>
          <w:p w:rsidR="00BA7B2C" w:rsidRDefault="00156D0F">
            <w:pPr>
              <w:pStyle w:val="TableParagraph"/>
              <w:spacing w:before="121"/>
              <w:ind w:left="10" w:right="1"/>
            </w:pPr>
            <w:r>
              <w:rPr>
                <w:spacing w:val="-4"/>
              </w:rPr>
              <w:t>3,72</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3.2</w:t>
            </w:r>
          </w:p>
        </w:tc>
        <w:tc>
          <w:tcPr>
            <w:tcW w:w="3451" w:type="dxa"/>
          </w:tcPr>
          <w:p w:rsidR="00BA7B2C" w:rsidRDefault="00156D0F">
            <w:pPr>
              <w:pStyle w:val="TableParagraph"/>
              <w:ind w:left="107"/>
              <w:jc w:val="left"/>
            </w:pPr>
            <w:r>
              <w:t>Доля протяженности автомо</w:t>
            </w:r>
            <w:r>
              <w:softHyphen/>
              <w:t>бильных дорог и их участков, входящих в состав улично-дорожной</w:t>
            </w:r>
            <w:r>
              <w:rPr>
                <w:spacing w:val="-12"/>
              </w:rPr>
              <w:t xml:space="preserve"> </w:t>
            </w:r>
            <w:r>
              <w:t>сети</w:t>
            </w:r>
            <w:r>
              <w:rPr>
                <w:spacing w:val="-14"/>
              </w:rPr>
              <w:t xml:space="preserve"> </w:t>
            </w:r>
            <w:r>
              <w:t>городского</w:t>
            </w:r>
            <w:r>
              <w:rPr>
                <w:spacing w:val="-11"/>
              </w:rPr>
              <w:t xml:space="preserve"> </w:t>
            </w:r>
            <w:r>
              <w:t>округа Махачкала, имеющих твердое</w:t>
            </w:r>
          </w:p>
          <w:p w:rsidR="00BA7B2C" w:rsidRDefault="00156D0F">
            <w:pPr>
              <w:pStyle w:val="TableParagraph"/>
              <w:spacing w:line="240" w:lineRule="exact"/>
              <w:ind w:left="107"/>
              <w:jc w:val="left"/>
            </w:pPr>
            <w:r>
              <w:rPr>
                <w:spacing w:val="-2"/>
              </w:rPr>
              <w:t>покрытие</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0"/>
            </w:pPr>
            <w:r>
              <w:rPr>
                <w:spacing w:val="-2"/>
              </w:rPr>
              <w:t>98,75</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2"/>
            </w:pPr>
            <w:r>
              <w:rPr>
                <w:spacing w:val="-2"/>
              </w:rPr>
              <w:t>98,75</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98,76</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98,76</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2"/>
              </w:rPr>
              <w:t>98,79</w:t>
            </w:r>
          </w:p>
        </w:tc>
      </w:tr>
      <w:tr w:rsidR="00BA7B2C">
        <w:trPr>
          <w:trHeight w:val="1516"/>
        </w:trPr>
        <w:tc>
          <w:tcPr>
            <w:tcW w:w="492"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5"/>
              </w:rPr>
              <w:t>3.3</w:t>
            </w:r>
          </w:p>
        </w:tc>
        <w:tc>
          <w:tcPr>
            <w:tcW w:w="3451" w:type="dxa"/>
          </w:tcPr>
          <w:p w:rsidR="00BA7B2C" w:rsidRDefault="00156D0F">
            <w:pPr>
              <w:pStyle w:val="TableParagraph"/>
              <w:ind w:left="107"/>
              <w:jc w:val="left"/>
            </w:pPr>
            <w:r>
              <w:t>Доля протяженности автомо</w:t>
            </w:r>
            <w:r>
              <w:softHyphen/>
              <w:t>бильных</w:t>
            </w:r>
            <w:r>
              <w:rPr>
                <w:spacing w:val="-2"/>
              </w:rPr>
              <w:t xml:space="preserve"> </w:t>
            </w:r>
            <w:r>
              <w:t>дорог общего</w:t>
            </w:r>
            <w:r>
              <w:rPr>
                <w:spacing w:val="-2"/>
              </w:rPr>
              <w:t xml:space="preserve"> </w:t>
            </w:r>
            <w:r>
              <w:t>пользова</w:t>
            </w:r>
            <w:r>
              <w:softHyphen/>
              <w:t>ния и их участков, входящих в состав</w:t>
            </w:r>
            <w:r>
              <w:rPr>
                <w:spacing w:val="-11"/>
              </w:rPr>
              <w:t xml:space="preserve"> </w:t>
            </w:r>
            <w:r>
              <w:t>улично-дорожной</w:t>
            </w:r>
            <w:r>
              <w:rPr>
                <w:spacing w:val="-11"/>
              </w:rPr>
              <w:t xml:space="preserve"> </w:t>
            </w:r>
            <w:r>
              <w:t>сети</w:t>
            </w:r>
            <w:r>
              <w:rPr>
                <w:spacing w:val="-11"/>
              </w:rPr>
              <w:t xml:space="preserve"> </w:t>
            </w:r>
            <w:r>
              <w:t>го</w:t>
            </w:r>
            <w:r>
              <w:softHyphen/>
              <w:t>родского</w:t>
            </w:r>
            <w:r>
              <w:rPr>
                <w:spacing w:val="-6"/>
              </w:rPr>
              <w:t xml:space="preserve"> </w:t>
            </w:r>
            <w:r>
              <w:t>округа</w:t>
            </w:r>
            <w:r>
              <w:rPr>
                <w:spacing w:val="-6"/>
              </w:rPr>
              <w:t xml:space="preserve"> </w:t>
            </w:r>
            <w:r>
              <w:t>Махачкала,</w:t>
            </w:r>
            <w:r>
              <w:rPr>
                <w:spacing w:val="-5"/>
              </w:rPr>
              <w:t xml:space="preserve"> </w:t>
            </w:r>
            <w:r>
              <w:rPr>
                <w:spacing w:val="-4"/>
              </w:rPr>
              <w:t>име-</w:t>
            </w:r>
          </w:p>
          <w:p w:rsidR="00BA7B2C" w:rsidRDefault="00156D0F">
            <w:pPr>
              <w:pStyle w:val="TableParagraph"/>
              <w:spacing w:line="238" w:lineRule="exact"/>
              <w:ind w:left="107"/>
              <w:jc w:val="left"/>
            </w:pPr>
            <w:r>
              <w:t>ющих</w:t>
            </w:r>
            <w:r>
              <w:rPr>
                <w:spacing w:val="-4"/>
              </w:rPr>
              <w:t xml:space="preserve"> </w:t>
            </w:r>
            <w:r>
              <w:t>число</w:t>
            </w:r>
            <w:r>
              <w:rPr>
                <w:spacing w:val="-3"/>
              </w:rPr>
              <w:t xml:space="preserve"> </w:t>
            </w:r>
            <w:r>
              <w:t>полос</w:t>
            </w:r>
            <w:r>
              <w:rPr>
                <w:spacing w:val="-2"/>
              </w:rPr>
              <w:t xml:space="preserve"> </w:t>
            </w:r>
            <w:r>
              <w:t>4</w:t>
            </w:r>
            <w:r>
              <w:rPr>
                <w:spacing w:val="-2"/>
              </w:rPr>
              <w:t xml:space="preserve"> </w:t>
            </w:r>
            <w:r>
              <w:t>и</w:t>
            </w:r>
            <w:r>
              <w:rPr>
                <w:spacing w:val="-2"/>
              </w:rPr>
              <w:t xml:space="preserve"> более</w:t>
            </w:r>
          </w:p>
        </w:tc>
        <w:tc>
          <w:tcPr>
            <w:tcW w:w="1298"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0"/>
            </w:pPr>
            <w:r>
              <w:rPr>
                <w:spacing w:val="-4"/>
              </w:rPr>
              <w:t>6,67</w:t>
            </w:r>
          </w:p>
        </w:tc>
        <w:tc>
          <w:tcPr>
            <w:tcW w:w="1013"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9" w:right="2"/>
            </w:pPr>
            <w:r>
              <w:rPr>
                <w:spacing w:val="-4"/>
              </w:rPr>
              <w:t>6,67</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7,34</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7,48</w:t>
            </w:r>
          </w:p>
        </w:tc>
        <w:tc>
          <w:tcPr>
            <w:tcW w:w="1025"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0" w:right="1"/>
            </w:pPr>
            <w:r>
              <w:rPr>
                <w:spacing w:val="-4"/>
              </w:rPr>
              <w:t>9,27</w:t>
            </w:r>
          </w:p>
        </w:tc>
      </w:tr>
      <w:tr w:rsidR="00BA7B2C">
        <w:trPr>
          <w:trHeight w:val="760"/>
        </w:trPr>
        <w:tc>
          <w:tcPr>
            <w:tcW w:w="492" w:type="dxa"/>
          </w:tcPr>
          <w:p w:rsidR="00BA7B2C" w:rsidRDefault="00156D0F">
            <w:pPr>
              <w:pStyle w:val="TableParagraph"/>
              <w:spacing w:before="248"/>
              <w:ind w:left="11" w:right="2"/>
            </w:pPr>
            <w:r>
              <w:rPr>
                <w:spacing w:val="-5"/>
              </w:rPr>
              <w:t>3.4</w:t>
            </w:r>
          </w:p>
        </w:tc>
        <w:tc>
          <w:tcPr>
            <w:tcW w:w="3451" w:type="dxa"/>
          </w:tcPr>
          <w:p w:rsidR="00BA7B2C" w:rsidRDefault="00156D0F">
            <w:pPr>
              <w:pStyle w:val="TableParagraph"/>
              <w:tabs>
                <w:tab w:val="left" w:pos="2003"/>
              </w:tabs>
              <w:spacing w:line="247" w:lineRule="exact"/>
              <w:ind w:left="107"/>
              <w:jc w:val="left"/>
            </w:pPr>
            <w:r>
              <w:rPr>
                <w:spacing w:val="-2"/>
              </w:rPr>
              <w:t>Протяженность</w:t>
            </w:r>
            <w:r>
              <w:tab/>
            </w:r>
            <w:r>
              <w:rPr>
                <w:spacing w:val="-2"/>
              </w:rPr>
              <w:t>велосипедных</w:t>
            </w:r>
          </w:p>
          <w:p w:rsidR="00BA7B2C" w:rsidRDefault="00156D0F">
            <w:pPr>
              <w:pStyle w:val="TableParagraph"/>
              <w:spacing w:line="252" w:lineRule="exact"/>
              <w:ind w:left="107"/>
              <w:jc w:val="left"/>
            </w:pPr>
            <w:r>
              <w:t>дорожек на территории городско</w:t>
            </w:r>
            <w:r>
              <w:softHyphen/>
              <w:t>го округа Махачкала</w:t>
            </w:r>
          </w:p>
        </w:tc>
        <w:tc>
          <w:tcPr>
            <w:tcW w:w="1298" w:type="dxa"/>
          </w:tcPr>
          <w:p w:rsidR="00BA7B2C" w:rsidRDefault="00156D0F">
            <w:pPr>
              <w:pStyle w:val="TableParagraph"/>
              <w:spacing w:before="248"/>
              <w:ind w:left="11" w:right="5"/>
            </w:pPr>
            <w:r>
              <w:rPr>
                <w:spacing w:val="-5"/>
              </w:rPr>
              <w:t>км</w:t>
            </w:r>
          </w:p>
        </w:tc>
        <w:tc>
          <w:tcPr>
            <w:tcW w:w="960" w:type="dxa"/>
          </w:tcPr>
          <w:p w:rsidR="00BA7B2C" w:rsidRDefault="00156D0F">
            <w:pPr>
              <w:pStyle w:val="TableParagraph"/>
              <w:spacing w:before="248"/>
              <w:ind w:left="33" w:right="20"/>
            </w:pPr>
            <w:r>
              <w:rPr>
                <w:spacing w:val="-4"/>
              </w:rPr>
              <w:t>2,85</w:t>
            </w:r>
          </w:p>
        </w:tc>
        <w:tc>
          <w:tcPr>
            <w:tcW w:w="1013" w:type="dxa"/>
          </w:tcPr>
          <w:p w:rsidR="00BA7B2C" w:rsidRDefault="00156D0F">
            <w:pPr>
              <w:pStyle w:val="TableParagraph"/>
              <w:spacing w:before="248"/>
              <w:ind w:left="9" w:right="1"/>
            </w:pPr>
            <w:r>
              <w:rPr>
                <w:spacing w:val="-4"/>
              </w:rPr>
              <w:t>2,85</w:t>
            </w:r>
          </w:p>
        </w:tc>
        <w:tc>
          <w:tcPr>
            <w:tcW w:w="960" w:type="dxa"/>
          </w:tcPr>
          <w:p w:rsidR="00BA7B2C" w:rsidRDefault="00156D0F">
            <w:pPr>
              <w:pStyle w:val="TableParagraph"/>
              <w:spacing w:before="248"/>
              <w:ind w:left="33" w:right="26"/>
            </w:pPr>
            <w:r>
              <w:rPr>
                <w:spacing w:val="-4"/>
              </w:rPr>
              <w:t>2,85</w:t>
            </w:r>
          </w:p>
        </w:tc>
        <w:tc>
          <w:tcPr>
            <w:tcW w:w="960" w:type="dxa"/>
          </w:tcPr>
          <w:p w:rsidR="00BA7B2C" w:rsidRDefault="00156D0F">
            <w:pPr>
              <w:pStyle w:val="TableParagraph"/>
              <w:spacing w:before="248"/>
              <w:ind w:left="33" w:right="25"/>
            </w:pPr>
            <w:r>
              <w:rPr>
                <w:spacing w:val="-4"/>
              </w:rPr>
              <w:t>5,37</w:t>
            </w:r>
          </w:p>
        </w:tc>
        <w:tc>
          <w:tcPr>
            <w:tcW w:w="1025" w:type="dxa"/>
          </w:tcPr>
          <w:p w:rsidR="00BA7B2C" w:rsidRDefault="00156D0F">
            <w:pPr>
              <w:pStyle w:val="TableParagraph"/>
              <w:spacing w:before="248"/>
              <w:ind w:left="10"/>
            </w:pPr>
            <w:r>
              <w:rPr>
                <w:spacing w:val="-4"/>
              </w:rPr>
              <w:t>5,37</w:t>
            </w:r>
          </w:p>
        </w:tc>
      </w:tr>
      <w:tr w:rsidR="00BA7B2C">
        <w:trPr>
          <w:trHeight w:val="1264"/>
        </w:trPr>
        <w:tc>
          <w:tcPr>
            <w:tcW w:w="492" w:type="dxa"/>
          </w:tcPr>
          <w:p w:rsidR="00BA7B2C" w:rsidRDefault="00BA7B2C">
            <w:pPr>
              <w:pStyle w:val="TableParagraph"/>
              <w:spacing w:before="244"/>
              <w:jc w:val="left"/>
            </w:pPr>
          </w:p>
          <w:p w:rsidR="00BA7B2C" w:rsidRDefault="00156D0F">
            <w:pPr>
              <w:pStyle w:val="TableParagraph"/>
              <w:ind w:left="11" w:right="2"/>
            </w:pPr>
            <w:r>
              <w:rPr>
                <w:spacing w:val="-5"/>
              </w:rPr>
              <w:t>3.5</w:t>
            </w:r>
          </w:p>
        </w:tc>
        <w:tc>
          <w:tcPr>
            <w:tcW w:w="3451" w:type="dxa"/>
          </w:tcPr>
          <w:p w:rsidR="00BA7B2C" w:rsidRDefault="00156D0F">
            <w:pPr>
              <w:pStyle w:val="TableParagraph"/>
              <w:ind w:left="107" w:right="93"/>
              <w:jc w:val="both"/>
            </w:pPr>
            <w:r>
              <w:t>Доля светофорных объектов на территории городского округа Махачкала, подключенных к</w:t>
            </w:r>
            <w:r>
              <w:rPr>
                <w:spacing w:val="40"/>
              </w:rPr>
              <w:t xml:space="preserve"> </w:t>
            </w:r>
            <w:r>
              <w:t>ИТС,</w:t>
            </w:r>
            <w:r>
              <w:rPr>
                <w:spacing w:val="55"/>
                <w:w w:val="150"/>
              </w:rPr>
              <w:t xml:space="preserve"> </w:t>
            </w:r>
            <w:r>
              <w:t>по</w:t>
            </w:r>
            <w:r>
              <w:rPr>
                <w:spacing w:val="56"/>
                <w:w w:val="150"/>
              </w:rPr>
              <w:t xml:space="preserve"> </w:t>
            </w:r>
            <w:r>
              <w:t>отношению</w:t>
            </w:r>
            <w:r>
              <w:rPr>
                <w:spacing w:val="54"/>
                <w:w w:val="150"/>
              </w:rPr>
              <w:t xml:space="preserve"> </w:t>
            </w:r>
            <w:r>
              <w:t>к</w:t>
            </w:r>
            <w:r>
              <w:rPr>
                <w:spacing w:val="55"/>
                <w:w w:val="150"/>
              </w:rPr>
              <w:t xml:space="preserve"> </w:t>
            </w:r>
            <w:r>
              <w:rPr>
                <w:spacing w:val="-2"/>
              </w:rPr>
              <w:t>общему</w:t>
            </w:r>
          </w:p>
          <w:p w:rsidR="00BA7B2C" w:rsidRDefault="00156D0F">
            <w:pPr>
              <w:pStyle w:val="TableParagraph"/>
              <w:spacing w:line="239" w:lineRule="exact"/>
              <w:ind w:left="107"/>
              <w:jc w:val="left"/>
            </w:pPr>
            <w:r>
              <w:rPr>
                <w:spacing w:val="-2"/>
              </w:rPr>
              <w:t>количеству</w:t>
            </w:r>
          </w:p>
        </w:tc>
        <w:tc>
          <w:tcPr>
            <w:tcW w:w="1298" w:type="dxa"/>
          </w:tcPr>
          <w:p w:rsidR="00BA7B2C" w:rsidRDefault="00BA7B2C">
            <w:pPr>
              <w:pStyle w:val="TableParagraph"/>
              <w:spacing w:before="244"/>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4"/>
              <w:jc w:val="left"/>
            </w:pPr>
          </w:p>
          <w:p w:rsidR="00BA7B2C" w:rsidRDefault="00156D0F">
            <w:pPr>
              <w:pStyle w:val="TableParagraph"/>
              <w:ind w:left="33" w:right="20"/>
            </w:pPr>
            <w:r>
              <w:rPr>
                <w:spacing w:val="-4"/>
              </w:rPr>
              <w:t>0,00</w:t>
            </w:r>
          </w:p>
        </w:tc>
        <w:tc>
          <w:tcPr>
            <w:tcW w:w="1013" w:type="dxa"/>
          </w:tcPr>
          <w:p w:rsidR="00BA7B2C" w:rsidRDefault="00BA7B2C">
            <w:pPr>
              <w:pStyle w:val="TableParagraph"/>
              <w:spacing w:before="244"/>
              <w:jc w:val="left"/>
            </w:pPr>
          </w:p>
          <w:p w:rsidR="00BA7B2C" w:rsidRDefault="00156D0F">
            <w:pPr>
              <w:pStyle w:val="TableParagraph"/>
              <w:ind w:left="9" w:right="2"/>
            </w:pPr>
            <w:r>
              <w:rPr>
                <w:spacing w:val="-4"/>
              </w:rPr>
              <w:t>0,00</w:t>
            </w:r>
          </w:p>
        </w:tc>
        <w:tc>
          <w:tcPr>
            <w:tcW w:w="960" w:type="dxa"/>
          </w:tcPr>
          <w:p w:rsidR="00BA7B2C" w:rsidRDefault="00BA7B2C">
            <w:pPr>
              <w:pStyle w:val="TableParagraph"/>
              <w:spacing w:before="244"/>
              <w:jc w:val="left"/>
            </w:pPr>
          </w:p>
          <w:p w:rsidR="00BA7B2C" w:rsidRDefault="00156D0F">
            <w:pPr>
              <w:pStyle w:val="TableParagraph"/>
              <w:ind w:left="33" w:right="26"/>
            </w:pPr>
            <w:r>
              <w:rPr>
                <w:spacing w:val="-4"/>
              </w:rPr>
              <w:t>2,27</w:t>
            </w:r>
          </w:p>
        </w:tc>
        <w:tc>
          <w:tcPr>
            <w:tcW w:w="960" w:type="dxa"/>
          </w:tcPr>
          <w:p w:rsidR="00BA7B2C" w:rsidRDefault="00BA7B2C">
            <w:pPr>
              <w:pStyle w:val="TableParagraph"/>
              <w:spacing w:before="244"/>
              <w:jc w:val="left"/>
            </w:pPr>
          </w:p>
          <w:p w:rsidR="00BA7B2C" w:rsidRDefault="00156D0F">
            <w:pPr>
              <w:pStyle w:val="TableParagraph"/>
              <w:ind w:left="33" w:right="26"/>
            </w:pPr>
            <w:r>
              <w:rPr>
                <w:spacing w:val="-4"/>
              </w:rPr>
              <w:t>4,09</w:t>
            </w:r>
          </w:p>
        </w:tc>
        <w:tc>
          <w:tcPr>
            <w:tcW w:w="1025" w:type="dxa"/>
          </w:tcPr>
          <w:p w:rsidR="00BA7B2C" w:rsidRDefault="00BA7B2C">
            <w:pPr>
              <w:pStyle w:val="TableParagraph"/>
              <w:spacing w:before="244"/>
              <w:jc w:val="left"/>
            </w:pPr>
          </w:p>
          <w:p w:rsidR="00BA7B2C" w:rsidRDefault="00156D0F">
            <w:pPr>
              <w:pStyle w:val="TableParagraph"/>
              <w:ind w:left="10" w:right="1"/>
            </w:pPr>
            <w:r>
              <w:rPr>
                <w:spacing w:val="-2"/>
              </w:rPr>
              <w:t>13,18</w:t>
            </w:r>
          </w:p>
        </w:tc>
      </w:tr>
      <w:tr w:rsidR="00BA7B2C">
        <w:trPr>
          <w:trHeight w:val="299"/>
        </w:trPr>
        <w:tc>
          <w:tcPr>
            <w:tcW w:w="10159" w:type="dxa"/>
            <w:gridSpan w:val="8"/>
          </w:tcPr>
          <w:p w:rsidR="00BA7B2C" w:rsidRDefault="00156D0F">
            <w:pPr>
              <w:pStyle w:val="TableParagraph"/>
              <w:spacing w:before="17"/>
              <w:ind w:left="2351"/>
              <w:jc w:val="left"/>
            </w:pPr>
            <w:r>
              <w:t>4.</w:t>
            </w:r>
            <w:r>
              <w:rPr>
                <w:spacing w:val="-6"/>
              </w:rPr>
              <w:t xml:space="preserve"> </w:t>
            </w:r>
            <w:r>
              <w:t>Показатели</w:t>
            </w:r>
            <w:r>
              <w:rPr>
                <w:spacing w:val="-6"/>
              </w:rPr>
              <w:t xml:space="preserve"> </w:t>
            </w:r>
            <w:r>
              <w:t>безопасности</w:t>
            </w:r>
            <w:r>
              <w:rPr>
                <w:spacing w:val="-6"/>
              </w:rPr>
              <w:t xml:space="preserve"> </w:t>
            </w:r>
            <w:r>
              <w:t>транспортного</w:t>
            </w:r>
            <w:r>
              <w:rPr>
                <w:spacing w:val="-8"/>
              </w:rPr>
              <w:t xml:space="preserve"> </w:t>
            </w:r>
            <w:r>
              <w:rPr>
                <w:spacing w:val="-2"/>
              </w:rPr>
              <w:t>обслуживания</w:t>
            </w:r>
          </w:p>
        </w:tc>
      </w:tr>
      <w:tr w:rsidR="00BA7B2C">
        <w:trPr>
          <w:trHeight w:val="1012"/>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4.1</w:t>
            </w:r>
          </w:p>
        </w:tc>
        <w:tc>
          <w:tcPr>
            <w:tcW w:w="3451" w:type="dxa"/>
          </w:tcPr>
          <w:p w:rsidR="00BA7B2C" w:rsidRDefault="00156D0F">
            <w:pPr>
              <w:pStyle w:val="TableParagraph"/>
              <w:ind w:left="107" w:right="94"/>
              <w:jc w:val="both"/>
            </w:pPr>
            <w:r>
              <w:t>Удельное количество ДТП на ки</w:t>
            </w:r>
            <w:r>
              <w:softHyphen/>
              <w:t>лометр протяженности дорожной сети</w:t>
            </w:r>
            <w:r>
              <w:rPr>
                <w:spacing w:val="27"/>
              </w:rPr>
              <w:t xml:space="preserve"> </w:t>
            </w:r>
            <w:r>
              <w:t>городского</w:t>
            </w:r>
            <w:r>
              <w:rPr>
                <w:spacing w:val="28"/>
              </w:rPr>
              <w:t xml:space="preserve"> </w:t>
            </w:r>
            <w:r>
              <w:t>округа</w:t>
            </w:r>
            <w:r>
              <w:rPr>
                <w:spacing w:val="27"/>
              </w:rPr>
              <w:t xml:space="preserve"> </w:t>
            </w:r>
            <w:r>
              <w:rPr>
                <w:spacing w:val="-2"/>
              </w:rPr>
              <w:t>Махачка-</w:t>
            </w:r>
          </w:p>
          <w:p w:rsidR="00BA7B2C" w:rsidRDefault="00156D0F">
            <w:pPr>
              <w:pStyle w:val="TableParagraph"/>
              <w:spacing w:line="240" w:lineRule="exact"/>
              <w:ind w:left="107"/>
              <w:jc w:val="left"/>
            </w:pPr>
            <w:r>
              <w:rPr>
                <w:spacing w:val="-5"/>
              </w:rPr>
              <w:t>ла</w:t>
            </w:r>
          </w:p>
        </w:tc>
        <w:tc>
          <w:tcPr>
            <w:tcW w:w="1298" w:type="dxa"/>
          </w:tcPr>
          <w:p w:rsidR="00BA7B2C" w:rsidRDefault="00BA7B2C">
            <w:pPr>
              <w:pStyle w:val="TableParagraph"/>
              <w:spacing w:before="119"/>
              <w:jc w:val="left"/>
            </w:pPr>
          </w:p>
          <w:p w:rsidR="00BA7B2C" w:rsidRDefault="00156D0F">
            <w:pPr>
              <w:pStyle w:val="TableParagraph"/>
              <w:spacing w:before="1"/>
              <w:ind w:right="349"/>
              <w:jc w:val="right"/>
            </w:pPr>
            <w:r>
              <w:rPr>
                <w:spacing w:val="-2"/>
              </w:rPr>
              <w:t>ед./км</w:t>
            </w:r>
          </w:p>
        </w:tc>
        <w:tc>
          <w:tcPr>
            <w:tcW w:w="960" w:type="dxa"/>
          </w:tcPr>
          <w:p w:rsidR="00BA7B2C" w:rsidRDefault="00BA7B2C">
            <w:pPr>
              <w:pStyle w:val="TableParagraph"/>
              <w:spacing w:before="119"/>
              <w:jc w:val="left"/>
            </w:pPr>
          </w:p>
          <w:p w:rsidR="00BA7B2C" w:rsidRDefault="00156D0F">
            <w:pPr>
              <w:pStyle w:val="TableParagraph"/>
              <w:spacing w:before="1"/>
              <w:ind w:left="33" w:right="20"/>
            </w:pPr>
            <w:r>
              <w:rPr>
                <w:spacing w:val="-4"/>
              </w:rPr>
              <w:t>0,23</w:t>
            </w:r>
          </w:p>
        </w:tc>
        <w:tc>
          <w:tcPr>
            <w:tcW w:w="1013" w:type="dxa"/>
          </w:tcPr>
          <w:p w:rsidR="00BA7B2C" w:rsidRDefault="00BA7B2C">
            <w:pPr>
              <w:pStyle w:val="TableParagraph"/>
              <w:spacing w:before="119"/>
              <w:jc w:val="left"/>
            </w:pPr>
          </w:p>
          <w:p w:rsidR="00BA7B2C" w:rsidRDefault="00156D0F">
            <w:pPr>
              <w:pStyle w:val="TableParagraph"/>
              <w:spacing w:before="1"/>
              <w:ind w:left="9" w:right="1"/>
            </w:pPr>
            <w:r>
              <w:rPr>
                <w:spacing w:val="-4"/>
              </w:rPr>
              <w:t>0,20</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0,19</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0,18</w:t>
            </w:r>
          </w:p>
        </w:tc>
        <w:tc>
          <w:tcPr>
            <w:tcW w:w="1025" w:type="dxa"/>
          </w:tcPr>
          <w:p w:rsidR="00BA7B2C" w:rsidRDefault="00BA7B2C">
            <w:pPr>
              <w:pStyle w:val="TableParagraph"/>
              <w:spacing w:before="119"/>
              <w:jc w:val="left"/>
            </w:pPr>
          </w:p>
          <w:p w:rsidR="00BA7B2C" w:rsidRDefault="00156D0F">
            <w:pPr>
              <w:pStyle w:val="TableParagraph"/>
              <w:spacing w:before="1"/>
              <w:ind w:left="10"/>
            </w:pPr>
            <w:r>
              <w:rPr>
                <w:spacing w:val="-4"/>
              </w:rPr>
              <w:t>0,16</w:t>
            </w:r>
          </w:p>
        </w:tc>
      </w:tr>
      <w:tr w:rsidR="00BA7B2C">
        <w:trPr>
          <w:trHeight w:val="1516"/>
        </w:trPr>
        <w:tc>
          <w:tcPr>
            <w:tcW w:w="492"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5"/>
              </w:rPr>
              <w:t>4.2</w:t>
            </w:r>
          </w:p>
        </w:tc>
        <w:tc>
          <w:tcPr>
            <w:tcW w:w="3451" w:type="dxa"/>
          </w:tcPr>
          <w:p w:rsidR="00BA7B2C" w:rsidRDefault="00156D0F">
            <w:pPr>
              <w:pStyle w:val="TableParagraph"/>
              <w:ind w:left="107" w:right="94"/>
              <w:jc w:val="both"/>
            </w:pPr>
            <w:r>
              <w:t>Индикатор тяжести последствий ДТП (количество погибших в до</w:t>
            </w:r>
            <w:r>
              <w:softHyphen/>
              <w:t>рожно-транспортных происше</w:t>
            </w:r>
            <w:r>
              <w:softHyphen/>
              <w:t>ствиях на 100 пострадавших) на территории</w:t>
            </w:r>
            <w:r>
              <w:rPr>
                <w:spacing w:val="60"/>
              </w:rPr>
              <w:t xml:space="preserve">  </w:t>
            </w:r>
            <w:r>
              <w:t>городского</w:t>
            </w:r>
            <w:r>
              <w:rPr>
                <w:spacing w:val="60"/>
              </w:rPr>
              <w:t xml:space="preserve">  </w:t>
            </w:r>
            <w:r>
              <w:rPr>
                <w:spacing w:val="-2"/>
              </w:rPr>
              <w:t>округа</w:t>
            </w:r>
          </w:p>
          <w:p w:rsidR="00BA7B2C" w:rsidRDefault="00156D0F">
            <w:pPr>
              <w:pStyle w:val="TableParagraph"/>
              <w:spacing w:line="238" w:lineRule="exact"/>
              <w:ind w:left="107"/>
              <w:jc w:val="left"/>
            </w:pPr>
            <w:r>
              <w:rPr>
                <w:spacing w:val="-2"/>
              </w:rPr>
              <w:t>Махачкала</w:t>
            </w:r>
          </w:p>
        </w:tc>
        <w:tc>
          <w:tcPr>
            <w:tcW w:w="1298"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7"/>
            </w:pPr>
            <w:r>
              <w:rPr>
                <w:spacing w:val="-10"/>
              </w:rPr>
              <w:t>-</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0"/>
            </w:pPr>
            <w:r>
              <w:rPr>
                <w:spacing w:val="-4"/>
              </w:rPr>
              <w:t>6,50</w:t>
            </w:r>
          </w:p>
        </w:tc>
        <w:tc>
          <w:tcPr>
            <w:tcW w:w="1013"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9" w:right="1"/>
            </w:pPr>
            <w:r>
              <w:rPr>
                <w:spacing w:val="-4"/>
              </w:rPr>
              <w:t>6,17</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5,97</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5,90</w:t>
            </w:r>
          </w:p>
        </w:tc>
        <w:tc>
          <w:tcPr>
            <w:tcW w:w="1025"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0" w:right="1"/>
            </w:pPr>
            <w:r>
              <w:rPr>
                <w:spacing w:val="-4"/>
              </w:rPr>
              <w:t>5,52</w:t>
            </w:r>
          </w:p>
        </w:tc>
      </w:tr>
      <w:tr w:rsidR="00BA7B2C">
        <w:trPr>
          <w:trHeight w:val="299"/>
        </w:trPr>
        <w:tc>
          <w:tcPr>
            <w:tcW w:w="10159" w:type="dxa"/>
            <w:gridSpan w:val="8"/>
          </w:tcPr>
          <w:p w:rsidR="00BA7B2C" w:rsidRDefault="00156D0F">
            <w:pPr>
              <w:pStyle w:val="TableParagraph"/>
              <w:spacing w:before="17"/>
              <w:ind w:left="3700"/>
              <w:jc w:val="left"/>
            </w:pPr>
            <w:r>
              <w:t>5.</w:t>
            </w:r>
            <w:r>
              <w:rPr>
                <w:spacing w:val="-5"/>
              </w:rPr>
              <w:t xml:space="preserve"> </w:t>
            </w:r>
            <w:r>
              <w:t>Аналитические</w:t>
            </w:r>
            <w:r>
              <w:rPr>
                <w:spacing w:val="-5"/>
              </w:rPr>
              <w:t xml:space="preserve"> </w:t>
            </w:r>
            <w:r>
              <w:rPr>
                <w:spacing w:val="-2"/>
              </w:rPr>
              <w:t>показатели</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5.1</w:t>
            </w:r>
          </w:p>
        </w:tc>
        <w:tc>
          <w:tcPr>
            <w:tcW w:w="3451" w:type="dxa"/>
          </w:tcPr>
          <w:p w:rsidR="00BA7B2C" w:rsidRDefault="00156D0F">
            <w:pPr>
              <w:pStyle w:val="TableParagraph"/>
              <w:ind w:left="107" w:right="94"/>
              <w:jc w:val="both"/>
            </w:pPr>
            <w:r>
              <w:t>Протяженность автомобильных дорог в составе улично-дорожной сети городского округа Махачка</w:t>
            </w:r>
            <w:r>
              <w:softHyphen/>
              <w:t>ла, введенных в эксплуатацию после</w:t>
            </w:r>
            <w:r>
              <w:rPr>
                <w:spacing w:val="76"/>
              </w:rPr>
              <w:t xml:space="preserve"> </w:t>
            </w:r>
            <w:r>
              <w:t>строительства</w:t>
            </w:r>
            <w:r>
              <w:rPr>
                <w:spacing w:val="76"/>
              </w:rPr>
              <w:t xml:space="preserve"> </w:t>
            </w:r>
            <w:r>
              <w:t>или</w:t>
            </w:r>
            <w:r>
              <w:rPr>
                <w:spacing w:val="76"/>
              </w:rPr>
              <w:t xml:space="preserve"> </w:t>
            </w:r>
            <w:r>
              <w:rPr>
                <w:spacing w:val="-2"/>
              </w:rPr>
              <w:t>рекон-</w:t>
            </w:r>
          </w:p>
          <w:p w:rsidR="00BA7B2C" w:rsidRDefault="00156D0F">
            <w:pPr>
              <w:pStyle w:val="TableParagraph"/>
              <w:spacing w:line="238" w:lineRule="exact"/>
              <w:ind w:left="107"/>
              <w:jc w:val="both"/>
            </w:pPr>
            <w:r>
              <w:t>струкции</w:t>
            </w:r>
            <w:r>
              <w:rPr>
                <w:spacing w:val="-8"/>
              </w:rPr>
              <w:t xml:space="preserve"> </w:t>
            </w:r>
            <w:r>
              <w:t>(нарастающим</w:t>
            </w:r>
            <w:r>
              <w:rPr>
                <w:spacing w:val="-9"/>
              </w:rPr>
              <w:t xml:space="preserve"> </w:t>
            </w:r>
            <w:r>
              <w:rPr>
                <w:spacing w:val="-2"/>
              </w:rPr>
              <w:t>итогом)</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5"/>
            </w:pPr>
            <w:r>
              <w:rPr>
                <w:spacing w:val="-5"/>
              </w:rPr>
              <w:t>км</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10"/>
              </w:rPr>
              <w:t>-</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1"/>
            </w:pPr>
            <w:r>
              <w:rPr>
                <w:spacing w:val="-5"/>
              </w:rPr>
              <w:t>0,0</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12,2</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5"/>
            </w:pPr>
            <w:r>
              <w:rPr>
                <w:spacing w:val="-4"/>
              </w:rPr>
              <w:t>14,7</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pPr>
            <w:r>
              <w:rPr>
                <w:spacing w:val="-4"/>
              </w:rPr>
              <w:t>48,3</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5.2</w:t>
            </w:r>
          </w:p>
        </w:tc>
        <w:tc>
          <w:tcPr>
            <w:tcW w:w="3451" w:type="dxa"/>
          </w:tcPr>
          <w:p w:rsidR="00BA7B2C" w:rsidRDefault="00156D0F">
            <w:pPr>
              <w:pStyle w:val="TableParagraph"/>
              <w:ind w:left="107" w:right="94"/>
              <w:jc w:val="both"/>
            </w:pPr>
            <w:r>
              <w:t>Протяженность автомобильных дорог в составе улично-дорожной сети городского округа Махачка</w:t>
            </w:r>
            <w:r>
              <w:softHyphen/>
              <w:t>ла,</w:t>
            </w:r>
            <w:r>
              <w:rPr>
                <w:spacing w:val="32"/>
              </w:rPr>
              <w:t xml:space="preserve">  </w:t>
            </w:r>
            <w:r>
              <w:t>введенных</w:t>
            </w:r>
            <w:r>
              <w:rPr>
                <w:spacing w:val="32"/>
              </w:rPr>
              <w:t xml:space="preserve">  </w:t>
            </w:r>
            <w:r>
              <w:t>в</w:t>
            </w:r>
            <w:r>
              <w:rPr>
                <w:spacing w:val="32"/>
              </w:rPr>
              <w:t xml:space="preserve">  </w:t>
            </w:r>
            <w:r>
              <w:rPr>
                <w:spacing w:val="-2"/>
              </w:rPr>
              <w:t>эксплуатацию</w:t>
            </w:r>
          </w:p>
          <w:p w:rsidR="00BA7B2C" w:rsidRDefault="00156D0F">
            <w:pPr>
              <w:pStyle w:val="TableParagraph"/>
              <w:spacing w:line="252" w:lineRule="exact"/>
              <w:ind w:left="107" w:right="95"/>
              <w:jc w:val="both"/>
            </w:pPr>
            <w:r>
              <w:t>после капитального ремонта или ремонта (нарастающим итогом)</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5"/>
            </w:pPr>
            <w:r>
              <w:rPr>
                <w:spacing w:val="-5"/>
              </w:rPr>
              <w:t>км</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10"/>
              </w:rPr>
              <w:t>-</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1"/>
            </w:pPr>
            <w:r>
              <w:rPr>
                <w:spacing w:val="-4"/>
              </w:rPr>
              <w:t>13,5</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52,1</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5"/>
            </w:pPr>
            <w:r>
              <w:rPr>
                <w:spacing w:val="-4"/>
              </w:rPr>
              <w:t>98,5</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pPr>
            <w:r>
              <w:rPr>
                <w:spacing w:val="-2"/>
              </w:rPr>
              <w:t>255,8</w:t>
            </w:r>
          </w:p>
        </w:tc>
      </w:tr>
      <w:tr w:rsidR="00BA7B2C">
        <w:trPr>
          <w:trHeight w:val="1770"/>
        </w:trPr>
        <w:tc>
          <w:tcPr>
            <w:tcW w:w="492"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1" w:right="2"/>
            </w:pPr>
            <w:r>
              <w:rPr>
                <w:spacing w:val="-5"/>
              </w:rPr>
              <w:t>5.3</w:t>
            </w:r>
          </w:p>
        </w:tc>
        <w:tc>
          <w:tcPr>
            <w:tcW w:w="3451" w:type="dxa"/>
          </w:tcPr>
          <w:p w:rsidR="00BA7B2C" w:rsidRDefault="00156D0F">
            <w:pPr>
              <w:pStyle w:val="TableParagraph"/>
              <w:ind w:left="107" w:right="93"/>
              <w:jc w:val="both"/>
            </w:pPr>
            <w:r>
              <w:t>Количество введенного в эксплу</w:t>
            </w:r>
            <w:r>
              <w:softHyphen/>
              <w:t>атацию подвижного состава, за</w:t>
            </w:r>
            <w:r>
              <w:softHyphen/>
              <w:t>действованного на маршрутах пассажирского транспорта обще</w:t>
            </w:r>
            <w:r>
              <w:softHyphen/>
              <w:t>го пользования на территории городского</w:t>
            </w:r>
            <w:r>
              <w:rPr>
                <w:spacing w:val="77"/>
              </w:rPr>
              <w:t xml:space="preserve">  </w:t>
            </w:r>
            <w:r>
              <w:t>округа</w:t>
            </w:r>
            <w:r>
              <w:rPr>
                <w:spacing w:val="77"/>
              </w:rPr>
              <w:t xml:space="preserve">  </w:t>
            </w:r>
            <w:r>
              <w:rPr>
                <w:spacing w:val="-2"/>
              </w:rPr>
              <w:t>Махачкала</w:t>
            </w:r>
          </w:p>
          <w:p w:rsidR="00BA7B2C" w:rsidRDefault="00156D0F">
            <w:pPr>
              <w:pStyle w:val="TableParagraph"/>
              <w:spacing w:line="239" w:lineRule="exact"/>
              <w:ind w:left="107"/>
              <w:jc w:val="both"/>
            </w:pPr>
            <w:r>
              <w:t>(нарастающим</w:t>
            </w:r>
            <w:r>
              <w:rPr>
                <w:spacing w:val="-8"/>
              </w:rPr>
              <w:t xml:space="preserve"> </w:t>
            </w:r>
            <w:r>
              <w:rPr>
                <w:spacing w:val="-2"/>
              </w:rPr>
              <w:t>итогом)</w:t>
            </w:r>
          </w:p>
        </w:tc>
        <w:tc>
          <w:tcPr>
            <w:tcW w:w="1298"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1" w:right="1"/>
            </w:pPr>
            <w:r>
              <w:rPr>
                <w:spacing w:val="-5"/>
              </w:rPr>
              <w:t>ед.</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6"/>
            </w:pPr>
            <w:r>
              <w:rPr>
                <w:spacing w:val="-10"/>
              </w:rPr>
              <w:t>-</w:t>
            </w:r>
          </w:p>
        </w:tc>
        <w:tc>
          <w:tcPr>
            <w:tcW w:w="1013"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9" w:right="4"/>
            </w:pPr>
            <w:r>
              <w:rPr>
                <w:spacing w:val="-5"/>
              </w:rPr>
              <w:t>84</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8"/>
            </w:pPr>
            <w:r>
              <w:rPr>
                <w:spacing w:val="-5"/>
              </w:rPr>
              <w:t>518</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8"/>
            </w:pPr>
            <w:r>
              <w:rPr>
                <w:spacing w:val="-5"/>
              </w:rPr>
              <w:t>518</w:t>
            </w:r>
          </w:p>
        </w:tc>
        <w:tc>
          <w:tcPr>
            <w:tcW w:w="1025"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0" w:right="3"/>
            </w:pPr>
            <w:r>
              <w:rPr>
                <w:spacing w:val="-5"/>
              </w:rPr>
              <w:t>518</w:t>
            </w:r>
          </w:p>
        </w:tc>
      </w:tr>
    </w:tbl>
    <w:p w:rsidR="00BA7B2C" w:rsidRDefault="00BA7B2C">
      <w:pPr>
        <w:pStyle w:val="TableParagraph"/>
        <w:sectPr w:rsidR="00BA7B2C">
          <w:type w:val="continuous"/>
          <w:pgSz w:w="11910" w:h="16840"/>
          <w:pgMar w:top="1100" w:right="283" w:bottom="1100" w:left="1133" w:header="0" w:footer="906" w:gutter="0"/>
          <w:cols w:space="720"/>
        </w:sectPr>
      </w:pPr>
    </w:p>
    <w:p w:rsidR="00BA7B2C" w:rsidRDefault="00156D0F">
      <w:pPr>
        <w:pStyle w:val="a3"/>
        <w:spacing w:before="68" w:after="6" w:line="360" w:lineRule="auto"/>
        <w:ind w:left="568" w:right="566"/>
      </w:pPr>
      <w:r>
        <w:lastRenderedPageBreak/>
        <w:t>Таблица 7.6.2 – Прогнозные значения целевых индикаторов и показателей в случае реали</w:t>
      </w:r>
      <w:r>
        <w:softHyphen/>
        <w:t>зации оптимистичного варианта ПКРТИ</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3451"/>
        <w:gridCol w:w="1298"/>
        <w:gridCol w:w="960"/>
        <w:gridCol w:w="1013"/>
        <w:gridCol w:w="960"/>
        <w:gridCol w:w="960"/>
        <w:gridCol w:w="1025"/>
      </w:tblGrid>
      <w:tr w:rsidR="00BA7B2C">
        <w:trPr>
          <w:trHeight w:val="616"/>
        </w:trPr>
        <w:tc>
          <w:tcPr>
            <w:tcW w:w="492" w:type="dxa"/>
          </w:tcPr>
          <w:p w:rsidR="00BA7B2C" w:rsidRDefault="00156D0F">
            <w:pPr>
              <w:pStyle w:val="TableParagraph"/>
              <w:spacing w:before="176"/>
              <w:ind w:left="11"/>
            </w:pPr>
            <w:r>
              <w:rPr>
                <w:spacing w:val="-10"/>
              </w:rPr>
              <w:t>№</w:t>
            </w:r>
          </w:p>
        </w:tc>
        <w:tc>
          <w:tcPr>
            <w:tcW w:w="3451" w:type="dxa"/>
          </w:tcPr>
          <w:p w:rsidR="00BA7B2C" w:rsidRDefault="00156D0F">
            <w:pPr>
              <w:pStyle w:val="TableParagraph"/>
              <w:spacing w:before="176"/>
              <w:ind w:left="499"/>
              <w:jc w:val="left"/>
            </w:pPr>
            <w:r>
              <w:t>Наименование</w:t>
            </w:r>
            <w:r>
              <w:rPr>
                <w:spacing w:val="-9"/>
              </w:rPr>
              <w:t xml:space="preserve"> </w:t>
            </w:r>
            <w:r>
              <w:rPr>
                <w:spacing w:val="-2"/>
              </w:rPr>
              <w:t>показателя</w:t>
            </w:r>
          </w:p>
        </w:tc>
        <w:tc>
          <w:tcPr>
            <w:tcW w:w="1298" w:type="dxa"/>
          </w:tcPr>
          <w:p w:rsidR="00BA7B2C" w:rsidRDefault="00156D0F">
            <w:pPr>
              <w:pStyle w:val="TableParagraph"/>
              <w:spacing w:before="49"/>
              <w:ind w:left="153" w:firstLine="86"/>
              <w:jc w:val="left"/>
            </w:pPr>
            <w:r>
              <w:rPr>
                <w:spacing w:val="-2"/>
              </w:rPr>
              <w:t>Единица измерения</w:t>
            </w:r>
          </w:p>
        </w:tc>
        <w:tc>
          <w:tcPr>
            <w:tcW w:w="960" w:type="dxa"/>
          </w:tcPr>
          <w:p w:rsidR="00BA7B2C" w:rsidRDefault="00156D0F">
            <w:pPr>
              <w:pStyle w:val="TableParagraph"/>
              <w:spacing w:before="176"/>
              <w:ind w:left="33" w:right="23"/>
            </w:pPr>
            <w:r>
              <w:rPr>
                <w:spacing w:val="-4"/>
              </w:rPr>
              <w:t>2024</w:t>
            </w:r>
          </w:p>
        </w:tc>
        <w:tc>
          <w:tcPr>
            <w:tcW w:w="1013" w:type="dxa"/>
          </w:tcPr>
          <w:p w:rsidR="00BA7B2C" w:rsidRDefault="00156D0F">
            <w:pPr>
              <w:pStyle w:val="TableParagraph"/>
              <w:spacing w:before="49"/>
              <w:ind w:left="9" w:right="4"/>
            </w:pPr>
            <w:r>
              <w:rPr>
                <w:spacing w:val="-4"/>
              </w:rPr>
              <w:t>2025</w:t>
            </w:r>
          </w:p>
          <w:p w:rsidR="00BA7B2C" w:rsidRDefault="00156D0F">
            <w:pPr>
              <w:pStyle w:val="TableParagraph"/>
              <w:spacing w:before="1"/>
              <w:ind w:left="9"/>
            </w:pPr>
            <w:r>
              <w:rPr>
                <w:spacing w:val="-2"/>
              </w:rPr>
              <w:t>(оценка)</w:t>
            </w:r>
          </w:p>
        </w:tc>
        <w:tc>
          <w:tcPr>
            <w:tcW w:w="960" w:type="dxa"/>
          </w:tcPr>
          <w:p w:rsidR="00BA7B2C" w:rsidRDefault="00156D0F">
            <w:pPr>
              <w:pStyle w:val="TableParagraph"/>
              <w:spacing w:before="176"/>
              <w:ind w:left="33" w:right="28"/>
            </w:pPr>
            <w:r>
              <w:rPr>
                <w:spacing w:val="-4"/>
              </w:rPr>
              <w:t>2028</w:t>
            </w:r>
          </w:p>
        </w:tc>
        <w:tc>
          <w:tcPr>
            <w:tcW w:w="960" w:type="dxa"/>
          </w:tcPr>
          <w:p w:rsidR="00BA7B2C" w:rsidRDefault="00156D0F">
            <w:pPr>
              <w:pStyle w:val="TableParagraph"/>
              <w:spacing w:before="176"/>
              <w:ind w:left="33" w:right="28"/>
            </w:pPr>
            <w:r>
              <w:rPr>
                <w:spacing w:val="-4"/>
              </w:rPr>
              <w:t>2030</w:t>
            </w:r>
          </w:p>
        </w:tc>
        <w:tc>
          <w:tcPr>
            <w:tcW w:w="1025" w:type="dxa"/>
          </w:tcPr>
          <w:p w:rsidR="00BA7B2C" w:rsidRDefault="00156D0F">
            <w:pPr>
              <w:pStyle w:val="TableParagraph"/>
              <w:spacing w:before="176"/>
              <w:ind w:left="10" w:right="2"/>
            </w:pPr>
            <w:r>
              <w:rPr>
                <w:spacing w:val="-4"/>
              </w:rPr>
              <w:t>2035</w:t>
            </w:r>
          </w:p>
        </w:tc>
      </w:tr>
      <w:tr w:rsidR="00BA7B2C">
        <w:trPr>
          <w:trHeight w:val="299"/>
        </w:trPr>
        <w:tc>
          <w:tcPr>
            <w:tcW w:w="10159" w:type="dxa"/>
            <w:gridSpan w:val="8"/>
          </w:tcPr>
          <w:p w:rsidR="00BA7B2C" w:rsidRDefault="00156D0F">
            <w:pPr>
              <w:pStyle w:val="TableParagraph"/>
              <w:spacing w:before="17"/>
              <w:ind w:left="2027"/>
              <w:jc w:val="left"/>
            </w:pPr>
            <w:r>
              <w:t>1.</w:t>
            </w:r>
            <w:r>
              <w:rPr>
                <w:spacing w:val="-6"/>
              </w:rPr>
              <w:t xml:space="preserve"> </w:t>
            </w:r>
            <w:r>
              <w:t>Ключевые</w:t>
            </w:r>
            <w:r>
              <w:rPr>
                <w:spacing w:val="-3"/>
              </w:rPr>
              <w:t xml:space="preserve"> </w:t>
            </w:r>
            <w:r>
              <w:t>индикаторы</w:t>
            </w:r>
            <w:r>
              <w:rPr>
                <w:spacing w:val="-5"/>
              </w:rPr>
              <w:t xml:space="preserve"> </w:t>
            </w:r>
            <w:r>
              <w:t>и</w:t>
            </w:r>
            <w:r>
              <w:rPr>
                <w:spacing w:val="-4"/>
              </w:rPr>
              <w:t xml:space="preserve"> </w:t>
            </w:r>
            <w:r>
              <w:t>показатели</w:t>
            </w:r>
            <w:r>
              <w:rPr>
                <w:spacing w:val="-6"/>
              </w:rPr>
              <w:t xml:space="preserve"> </w:t>
            </w:r>
            <w:r>
              <w:t>достижения</w:t>
            </w:r>
            <w:r>
              <w:rPr>
                <w:spacing w:val="-5"/>
              </w:rPr>
              <w:t xml:space="preserve"> </w:t>
            </w:r>
            <w:r>
              <w:t>цели</w:t>
            </w:r>
            <w:r>
              <w:rPr>
                <w:spacing w:val="-4"/>
              </w:rPr>
              <w:t xml:space="preserve"> </w:t>
            </w:r>
            <w:r>
              <w:rPr>
                <w:spacing w:val="-2"/>
              </w:rPr>
              <w:t>ПКРТИ</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1.1</w:t>
            </w:r>
          </w:p>
        </w:tc>
        <w:tc>
          <w:tcPr>
            <w:tcW w:w="3451" w:type="dxa"/>
          </w:tcPr>
          <w:p w:rsidR="00BA7B2C" w:rsidRDefault="00156D0F">
            <w:pPr>
              <w:pStyle w:val="TableParagraph"/>
              <w:ind w:left="107"/>
              <w:jc w:val="left"/>
            </w:pPr>
            <w:r>
              <w:t>Доля протяженности автомо</w:t>
            </w:r>
            <w:r>
              <w:softHyphen/>
              <w:t>бильных дорог и их участков, входящих в состав улично-дорожной</w:t>
            </w:r>
            <w:r>
              <w:rPr>
                <w:spacing w:val="-12"/>
              </w:rPr>
              <w:t xml:space="preserve"> </w:t>
            </w:r>
            <w:r>
              <w:t>сети</w:t>
            </w:r>
            <w:r>
              <w:rPr>
                <w:spacing w:val="-14"/>
              </w:rPr>
              <w:t xml:space="preserve"> </w:t>
            </w:r>
            <w:r>
              <w:t>городского</w:t>
            </w:r>
            <w:r>
              <w:rPr>
                <w:spacing w:val="-11"/>
              </w:rPr>
              <w:t xml:space="preserve"> </w:t>
            </w:r>
            <w:r>
              <w:t>округа</w:t>
            </w:r>
          </w:p>
          <w:p w:rsidR="00BA7B2C" w:rsidRDefault="00156D0F">
            <w:pPr>
              <w:pStyle w:val="TableParagraph"/>
              <w:spacing w:line="252" w:lineRule="exact"/>
              <w:ind w:left="107"/>
              <w:jc w:val="left"/>
            </w:pPr>
            <w:r>
              <w:t>Махачкала,</w:t>
            </w:r>
            <w:r>
              <w:rPr>
                <w:spacing w:val="-11"/>
              </w:rPr>
              <w:t xml:space="preserve"> </w:t>
            </w:r>
            <w:r>
              <w:t>находящихся</w:t>
            </w:r>
            <w:r>
              <w:rPr>
                <w:spacing w:val="-14"/>
              </w:rPr>
              <w:t xml:space="preserve"> </w:t>
            </w:r>
            <w:r>
              <w:t>в</w:t>
            </w:r>
            <w:r>
              <w:rPr>
                <w:spacing w:val="-12"/>
              </w:rPr>
              <w:t xml:space="preserve"> </w:t>
            </w:r>
            <w:r>
              <w:t>нор</w:t>
            </w:r>
            <w:r>
              <w:softHyphen/>
              <w:t>мативном состоянии</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0"/>
            </w:pPr>
            <w:r>
              <w:rPr>
                <w:spacing w:val="-2"/>
              </w:rPr>
              <w:t>63,41</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2"/>
            </w:pPr>
            <w:r>
              <w:rPr>
                <w:spacing w:val="-2"/>
              </w:rPr>
              <w:t>63,20</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63,70</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65,17</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2"/>
              </w:rPr>
              <w:t>73,26</w:t>
            </w:r>
          </w:p>
        </w:tc>
      </w:tr>
      <w:tr w:rsidR="00BA7B2C">
        <w:trPr>
          <w:trHeight w:val="1516"/>
        </w:trPr>
        <w:tc>
          <w:tcPr>
            <w:tcW w:w="492"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5"/>
              </w:rPr>
              <w:t>1.2</w:t>
            </w:r>
          </w:p>
        </w:tc>
        <w:tc>
          <w:tcPr>
            <w:tcW w:w="3451" w:type="dxa"/>
          </w:tcPr>
          <w:p w:rsidR="00BA7B2C" w:rsidRDefault="00156D0F">
            <w:pPr>
              <w:pStyle w:val="TableParagraph"/>
              <w:ind w:left="107"/>
              <w:jc w:val="left"/>
            </w:pPr>
            <w:r>
              <w:t>Доля протяженности автомо</w:t>
            </w:r>
            <w:r>
              <w:softHyphen/>
              <w:t>бильных дорог и их участков, входящих в состав улично-дорожной</w:t>
            </w:r>
            <w:r>
              <w:rPr>
                <w:spacing w:val="-12"/>
              </w:rPr>
              <w:t xml:space="preserve"> </w:t>
            </w:r>
            <w:r>
              <w:t>сети</w:t>
            </w:r>
            <w:r>
              <w:rPr>
                <w:spacing w:val="-14"/>
              </w:rPr>
              <w:t xml:space="preserve"> </w:t>
            </w:r>
            <w:r>
              <w:t>городского</w:t>
            </w:r>
            <w:r>
              <w:rPr>
                <w:spacing w:val="-11"/>
              </w:rPr>
              <w:t xml:space="preserve"> </w:t>
            </w:r>
            <w:r>
              <w:t>округа Махачкала, работающих в режи-</w:t>
            </w:r>
          </w:p>
          <w:p w:rsidR="00BA7B2C" w:rsidRDefault="00156D0F">
            <w:pPr>
              <w:pStyle w:val="TableParagraph"/>
              <w:spacing w:line="238" w:lineRule="exact"/>
              <w:ind w:left="107"/>
              <w:jc w:val="left"/>
            </w:pPr>
            <w:r>
              <w:t>ме</w:t>
            </w:r>
            <w:r>
              <w:rPr>
                <w:spacing w:val="-3"/>
              </w:rPr>
              <w:t xml:space="preserve"> </w:t>
            </w:r>
            <w:r>
              <w:t>перегрузки</w:t>
            </w:r>
            <w:r>
              <w:rPr>
                <w:spacing w:val="-3"/>
              </w:rPr>
              <w:t xml:space="preserve"> </w:t>
            </w:r>
            <w:r>
              <w:t>в</w:t>
            </w:r>
            <w:r>
              <w:rPr>
                <w:spacing w:val="-3"/>
              </w:rPr>
              <w:t xml:space="preserve"> </w:t>
            </w:r>
            <w:r>
              <w:t>час</w:t>
            </w:r>
            <w:r>
              <w:rPr>
                <w:spacing w:val="-2"/>
              </w:rPr>
              <w:t xml:space="preserve"> </w:t>
            </w:r>
            <w:r>
              <w:rPr>
                <w:spacing w:val="-5"/>
              </w:rPr>
              <w:t>пик</w:t>
            </w:r>
          </w:p>
        </w:tc>
        <w:tc>
          <w:tcPr>
            <w:tcW w:w="1298"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0"/>
            </w:pPr>
            <w:r>
              <w:rPr>
                <w:spacing w:val="-4"/>
              </w:rPr>
              <w:t>8,35</w:t>
            </w:r>
          </w:p>
        </w:tc>
        <w:tc>
          <w:tcPr>
            <w:tcW w:w="1013"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9" w:right="2"/>
            </w:pPr>
            <w:r>
              <w:rPr>
                <w:spacing w:val="-4"/>
              </w:rPr>
              <w:t>8,35</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8,32</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8,30</w:t>
            </w:r>
          </w:p>
        </w:tc>
        <w:tc>
          <w:tcPr>
            <w:tcW w:w="1025"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0" w:right="1"/>
            </w:pPr>
            <w:r>
              <w:rPr>
                <w:spacing w:val="-4"/>
              </w:rPr>
              <w:t>8,20</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1.3</w:t>
            </w:r>
          </w:p>
        </w:tc>
        <w:tc>
          <w:tcPr>
            <w:tcW w:w="3451" w:type="dxa"/>
          </w:tcPr>
          <w:p w:rsidR="00BA7B2C" w:rsidRDefault="00156D0F">
            <w:pPr>
              <w:pStyle w:val="TableParagraph"/>
              <w:ind w:left="107"/>
              <w:jc w:val="left"/>
            </w:pPr>
            <w:r>
              <w:t>Удовлетворенность населения городского</w:t>
            </w:r>
            <w:r>
              <w:rPr>
                <w:spacing w:val="-11"/>
              </w:rPr>
              <w:t xml:space="preserve"> </w:t>
            </w:r>
            <w:r>
              <w:t>округа</w:t>
            </w:r>
            <w:r>
              <w:rPr>
                <w:spacing w:val="-11"/>
              </w:rPr>
              <w:t xml:space="preserve"> </w:t>
            </w:r>
            <w:r>
              <w:t>Махачкала</w:t>
            </w:r>
            <w:r>
              <w:rPr>
                <w:spacing w:val="-13"/>
              </w:rPr>
              <w:t xml:space="preserve"> </w:t>
            </w:r>
            <w:r>
              <w:t>ка</w:t>
            </w:r>
            <w:r>
              <w:softHyphen/>
              <w:t>чеством и доступностью автомо-</w:t>
            </w:r>
          </w:p>
          <w:p w:rsidR="00BA7B2C" w:rsidRDefault="00156D0F">
            <w:pPr>
              <w:pStyle w:val="TableParagraph"/>
              <w:spacing w:line="252" w:lineRule="exact"/>
              <w:ind w:left="107"/>
              <w:jc w:val="left"/>
            </w:pPr>
            <w:r>
              <w:t>бильных</w:t>
            </w:r>
            <w:r>
              <w:rPr>
                <w:spacing w:val="-13"/>
              </w:rPr>
              <w:t xml:space="preserve"> </w:t>
            </w:r>
            <w:r>
              <w:t>дорог</w:t>
            </w:r>
            <w:r>
              <w:rPr>
                <w:spacing w:val="-11"/>
              </w:rPr>
              <w:t xml:space="preserve"> </w:t>
            </w:r>
            <w:r>
              <w:t>(доля</w:t>
            </w:r>
            <w:r>
              <w:rPr>
                <w:spacing w:val="-12"/>
              </w:rPr>
              <w:t xml:space="preserve"> </w:t>
            </w:r>
            <w:r>
              <w:t>граждан, отметивших улучшение)</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2"/>
              </w:rPr>
              <w:t>71,00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71,00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71,90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72,50</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75,50</w:t>
            </w:r>
          </w:p>
        </w:tc>
      </w:tr>
      <w:tr w:rsidR="00BA7B2C">
        <w:trPr>
          <w:trHeight w:val="1266"/>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1.4</w:t>
            </w:r>
          </w:p>
        </w:tc>
        <w:tc>
          <w:tcPr>
            <w:tcW w:w="3451" w:type="dxa"/>
          </w:tcPr>
          <w:p w:rsidR="00BA7B2C" w:rsidRDefault="00156D0F">
            <w:pPr>
              <w:pStyle w:val="TableParagraph"/>
              <w:ind w:left="107" w:right="154"/>
              <w:jc w:val="left"/>
            </w:pPr>
            <w:r>
              <w:t>Количество мест концентрации дорожно-транспортных</w:t>
            </w:r>
            <w:r>
              <w:rPr>
                <w:spacing w:val="-14"/>
              </w:rPr>
              <w:t xml:space="preserve"> </w:t>
            </w:r>
            <w:r>
              <w:t>происше</w:t>
            </w:r>
            <w:r>
              <w:softHyphen/>
              <w:t>ствий (аварийно-опасных участ</w:t>
            </w:r>
            <w:r>
              <w:softHyphen/>
              <w:t>ков) на улично-дорожной сети</w:t>
            </w:r>
          </w:p>
          <w:p w:rsidR="00BA7B2C" w:rsidRDefault="00156D0F">
            <w:pPr>
              <w:pStyle w:val="TableParagraph"/>
              <w:spacing w:line="239" w:lineRule="exact"/>
              <w:ind w:left="107"/>
              <w:jc w:val="left"/>
            </w:pPr>
            <w:r>
              <w:t>городского</w:t>
            </w:r>
            <w:r>
              <w:rPr>
                <w:spacing w:val="-5"/>
              </w:rPr>
              <w:t xml:space="preserve"> </w:t>
            </w:r>
            <w:r>
              <w:t>округа</w:t>
            </w:r>
            <w:r>
              <w:rPr>
                <w:spacing w:val="-5"/>
              </w:rPr>
              <w:t xml:space="preserve"> </w:t>
            </w:r>
            <w:r>
              <w:rPr>
                <w:spacing w:val="-2"/>
              </w:rPr>
              <w:t>Махачкала</w:t>
            </w:r>
          </w:p>
        </w:tc>
        <w:tc>
          <w:tcPr>
            <w:tcW w:w="1298" w:type="dxa"/>
          </w:tcPr>
          <w:p w:rsidR="00BA7B2C" w:rsidRDefault="00BA7B2C">
            <w:pPr>
              <w:pStyle w:val="TableParagraph"/>
              <w:spacing w:before="247"/>
              <w:jc w:val="left"/>
            </w:pPr>
          </w:p>
          <w:p w:rsidR="00BA7B2C" w:rsidRDefault="00156D0F">
            <w:pPr>
              <w:pStyle w:val="TableParagraph"/>
              <w:ind w:left="11" w:right="1"/>
            </w:pPr>
            <w:r>
              <w:rPr>
                <w:spacing w:val="-5"/>
              </w:rPr>
              <w:t>ед.</w:t>
            </w:r>
          </w:p>
        </w:tc>
        <w:tc>
          <w:tcPr>
            <w:tcW w:w="960" w:type="dxa"/>
          </w:tcPr>
          <w:p w:rsidR="00BA7B2C" w:rsidRDefault="00BA7B2C">
            <w:pPr>
              <w:pStyle w:val="TableParagraph"/>
              <w:spacing w:before="247"/>
              <w:jc w:val="left"/>
            </w:pPr>
          </w:p>
          <w:p w:rsidR="00BA7B2C" w:rsidRDefault="00156D0F">
            <w:pPr>
              <w:pStyle w:val="TableParagraph"/>
              <w:ind w:left="33" w:right="22"/>
            </w:pPr>
            <w:r>
              <w:rPr>
                <w:spacing w:val="-10"/>
              </w:rPr>
              <w:t>6</w:t>
            </w:r>
          </w:p>
        </w:tc>
        <w:tc>
          <w:tcPr>
            <w:tcW w:w="1013" w:type="dxa"/>
          </w:tcPr>
          <w:p w:rsidR="00BA7B2C" w:rsidRDefault="00BA7B2C">
            <w:pPr>
              <w:pStyle w:val="TableParagraph"/>
              <w:spacing w:before="247"/>
              <w:jc w:val="left"/>
            </w:pPr>
          </w:p>
          <w:p w:rsidR="00BA7B2C" w:rsidRDefault="00156D0F">
            <w:pPr>
              <w:pStyle w:val="TableParagraph"/>
              <w:ind w:left="9" w:right="3"/>
            </w:pPr>
            <w:r>
              <w:rPr>
                <w:spacing w:val="-10"/>
              </w:rPr>
              <w:t>5</w:t>
            </w:r>
          </w:p>
        </w:tc>
        <w:tc>
          <w:tcPr>
            <w:tcW w:w="960" w:type="dxa"/>
          </w:tcPr>
          <w:p w:rsidR="00BA7B2C" w:rsidRDefault="00BA7B2C">
            <w:pPr>
              <w:pStyle w:val="TableParagraph"/>
              <w:spacing w:before="122"/>
              <w:jc w:val="left"/>
            </w:pPr>
          </w:p>
          <w:p w:rsidR="00BA7B2C" w:rsidRDefault="00156D0F">
            <w:pPr>
              <w:pStyle w:val="TableParagraph"/>
              <w:ind w:left="242" w:right="184" w:hanging="48"/>
              <w:jc w:val="left"/>
            </w:pPr>
            <w:r>
              <w:t>не</w:t>
            </w:r>
            <w:r>
              <w:rPr>
                <w:spacing w:val="-14"/>
              </w:rPr>
              <w:t xml:space="preserve"> </w:t>
            </w:r>
            <w:r>
              <w:t>бо</w:t>
            </w:r>
            <w:r>
              <w:softHyphen/>
              <w:t xml:space="preserve">лее </w:t>
            </w:r>
            <w:r>
              <w:rPr>
                <w:spacing w:val="-10"/>
              </w:rPr>
              <w:t>3</w:t>
            </w:r>
          </w:p>
        </w:tc>
        <w:tc>
          <w:tcPr>
            <w:tcW w:w="960" w:type="dxa"/>
          </w:tcPr>
          <w:p w:rsidR="00BA7B2C" w:rsidRDefault="00BA7B2C">
            <w:pPr>
              <w:pStyle w:val="TableParagraph"/>
              <w:spacing w:before="122"/>
              <w:jc w:val="left"/>
            </w:pPr>
          </w:p>
          <w:p w:rsidR="00BA7B2C" w:rsidRDefault="00156D0F">
            <w:pPr>
              <w:pStyle w:val="TableParagraph"/>
              <w:ind w:left="242" w:right="184" w:hanging="48"/>
              <w:jc w:val="left"/>
            </w:pPr>
            <w:r>
              <w:t>не</w:t>
            </w:r>
            <w:r>
              <w:rPr>
                <w:spacing w:val="-14"/>
              </w:rPr>
              <w:t xml:space="preserve"> </w:t>
            </w:r>
            <w:r>
              <w:t>бо</w:t>
            </w:r>
            <w:r>
              <w:softHyphen/>
              <w:t xml:space="preserve">лее </w:t>
            </w:r>
            <w:r>
              <w:rPr>
                <w:spacing w:val="-10"/>
              </w:rPr>
              <w:t>3</w:t>
            </w:r>
          </w:p>
        </w:tc>
        <w:tc>
          <w:tcPr>
            <w:tcW w:w="1025" w:type="dxa"/>
          </w:tcPr>
          <w:p w:rsidR="00BA7B2C" w:rsidRDefault="00BA7B2C">
            <w:pPr>
              <w:pStyle w:val="TableParagraph"/>
              <w:spacing w:before="122"/>
              <w:jc w:val="left"/>
            </w:pPr>
          </w:p>
          <w:p w:rsidR="00BA7B2C" w:rsidRDefault="00156D0F">
            <w:pPr>
              <w:pStyle w:val="TableParagraph"/>
              <w:spacing w:line="252" w:lineRule="exact"/>
              <w:ind w:left="10" w:right="5"/>
            </w:pPr>
            <w:r>
              <w:t>не</w:t>
            </w:r>
            <w:r>
              <w:rPr>
                <w:spacing w:val="-1"/>
              </w:rPr>
              <w:t xml:space="preserve"> </w:t>
            </w:r>
            <w:r>
              <w:rPr>
                <w:spacing w:val="-2"/>
              </w:rPr>
              <w:t>более</w:t>
            </w:r>
          </w:p>
          <w:p w:rsidR="00BA7B2C" w:rsidRDefault="00156D0F">
            <w:pPr>
              <w:pStyle w:val="TableParagraph"/>
              <w:spacing w:line="252" w:lineRule="exact"/>
              <w:ind w:left="10" w:right="3"/>
            </w:pPr>
            <w:r>
              <w:rPr>
                <w:spacing w:val="-10"/>
              </w:rPr>
              <w:t>3</w:t>
            </w:r>
          </w:p>
        </w:tc>
      </w:tr>
      <w:tr w:rsidR="00BA7B2C">
        <w:trPr>
          <w:trHeight w:val="1516"/>
        </w:trPr>
        <w:tc>
          <w:tcPr>
            <w:tcW w:w="492"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5"/>
              </w:rPr>
              <w:t>1.5</w:t>
            </w:r>
          </w:p>
        </w:tc>
        <w:tc>
          <w:tcPr>
            <w:tcW w:w="3451" w:type="dxa"/>
          </w:tcPr>
          <w:p w:rsidR="00BA7B2C" w:rsidRDefault="00156D0F">
            <w:pPr>
              <w:pStyle w:val="TableParagraph"/>
              <w:ind w:left="107" w:right="132"/>
              <w:jc w:val="left"/>
            </w:pPr>
            <w:r>
              <w:t>Индикатор социального риска (количество погибших в дорож</w:t>
            </w:r>
            <w:r>
              <w:softHyphen/>
              <w:t>но-транспортных происшествиях на</w:t>
            </w:r>
            <w:r>
              <w:rPr>
                <w:spacing w:val="-8"/>
              </w:rPr>
              <w:t xml:space="preserve"> </w:t>
            </w:r>
            <w:r>
              <w:t>100</w:t>
            </w:r>
            <w:r>
              <w:rPr>
                <w:spacing w:val="-8"/>
              </w:rPr>
              <w:t xml:space="preserve"> </w:t>
            </w:r>
            <w:r>
              <w:t>тыс.</w:t>
            </w:r>
            <w:r>
              <w:rPr>
                <w:spacing w:val="-8"/>
              </w:rPr>
              <w:t xml:space="preserve"> </w:t>
            </w:r>
            <w:r>
              <w:t>человек</w:t>
            </w:r>
            <w:r>
              <w:rPr>
                <w:spacing w:val="-8"/>
              </w:rPr>
              <w:t xml:space="preserve"> </w:t>
            </w:r>
            <w:r>
              <w:t>населения)</w:t>
            </w:r>
            <w:r>
              <w:rPr>
                <w:spacing w:val="-7"/>
              </w:rPr>
              <w:t xml:space="preserve"> </w:t>
            </w:r>
            <w:r>
              <w:t>на территории городского округа</w:t>
            </w:r>
          </w:p>
          <w:p w:rsidR="00BA7B2C" w:rsidRDefault="00156D0F">
            <w:pPr>
              <w:pStyle w:val="TableParagraph"/>
              <w:spacing w:line="238" w:lineRule="exact"/>
              <w:ind w:left="107"/>
              <w:jc w:val="left"/>
            </w:pPr>
            <w:r>
              <w:rPr>
                <w:spacing w:val="-2"/>
              </w:rPr>
              <w:t>Махачкала</w:t>
            </w:r>
          </w:p>
        </w:tc>
        <w:tc>
          <w:tcPr>
            <w:tcW w:w="1298"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7"/>
            </w:pPr>
            <w:r>
              <w:rPr>
                <w:spacing w:val="-10"/>
              </w:rPr>
              <w:t>-</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0"/>
            </w:pPr>
            <w:r>
              <w:rPr>
                <w:spacing w:val="-4"/>
              </w:rPr>
              <w:t>5,00</w:t>
            </w:r>
          </w:p>
        </w:tc>
        <w:tc>
          <w:tcPr>
            <w:tcW w:w="1013"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9" w:right="1"/>
            </w:pPr>
            <w:r>
              <w:rPr>
                <w:spacing w:val="-4"/>
              </w:rPr>
              <w:t>3,82</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3,36</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3,06</w:t>
            </w:r>
          </w:p>
        </w:tc>
        <w:tc>
          <w:tcPr>
            <w:tcW w:w="1025"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0" w:right="1"/>
            </w:pPr>
            <w:r>
              <w:rPr>
                <w:spacing w:val="-4"/>
              </w:rPr>
              <w:t>2,35</w:t>
            </w:r>
          </w:p>
        </w:tc>
      </w:tr>
      <w:tr w:rsidR="00BA7B2C">
        <w:trPr>
          <w:trHeight w:val="1266"/>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1.6</w:t>
            </w:r>
          </w:p>
        </w:tc>
        <w:tc>
          <w:tcPr>
            <w:tcW w:w="3451" w:type="dxa"/>
          </w:tcPr>
          <w:p w:rsidR="00BA7B2C" w:rsidRDefault="00156D0F">
            <w:pPr>
              <w:pStyle w:val="TableParagraph"/>
              <w:ind w:left="107" w:right="211"/>
              <w:jc w:val="both"/>
            </w:pPr>
            <w:r>
              <w:t>Доля</w:t>
            </w:r>
            <w:r>
              <w:rPr>
                <w:spacing w:val="-14"/>
              </w:rPr>
              <w:t xml:space="preserve"> </w:t>
            </w:r>
            <w:r>
              <w:t>маршрутных</w:t>
            </w:r>
            <w:r>
              <w:rPr>
                <w:spacing w:val="-14"/>
              </w:rPr>
              <w:t xml:space="preserve"> </w:t>
            </w:r>
            <w:r>
              <w:t>транспортных средств,</w:t>
            </w:r>
            <w:r>
              <w:rPr>
                <w:spacing w:val="-1"/>
              </w:rPr>
              <w:t xml:space="preserve"> </w:t>
            </w:r>
            <w:r>
              <w:t>имеющих</w:t>
            </w:r>
            <w:r>
              <w:rPr>
                <w:spacing w:val="-1"/>
              </w:rPr>
              <w:t xml:space="preserve"> </w:t>
            </w:r>
            <w:r>
              <w:t>срок</w:t>
            </w:r>
            <w:r>
              <w:rPr>
                <w:spacing w:val="-1"/>
              </w:rPr>
              <w:t xml:space="preserve"> </w:t>
            </w:r>
            <w:r>
              <w:t>эксплуа</w:t>
            </w:r>
            <w:r>
              <w:softHyphen/>
              <w:t>тации не старше нормативного,в</w:t>
            </w:r>
          </w:p>
          <w:p w:rsidR="00BA7B2C" w:rsidRDefault="00156D0F">
            <w:pPr>
              <w:pStyle w:val="TableParagraph"/>
              <w:spacing w:line="252" w:lineRule="exact"/>
              <w:ind w:left="107" w:right="216"/>
              <w:jc w:val="both"/>
            </w:pPr>
            <w:r>
              <w:t>общей</w:t>
            </w:r>
            <w:r>
              <w:rPr>
                <w:spacing w:val="-14"/>
              </w:rPr>
              <w:t xml:space="preserve"> </w:t>
            </w:r>
            <w:r>
              <w:t>численности</w:t>
            </w:r>
            <w:r>
              <w:rPr>
                <w:spacing w:val="-14"/>
              </w:rPr>
              <w:t xml:space="preserve"> </w:t>
            </w:r>
            <w:r>
              <w:t>маршрутных транспортных средств</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4"/>
              </w:rPr>
              <w:t>6,48</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13,28</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83,29</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83,29</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83,29</w:t>
            </w:r>
          </w:p>
        </w:tc>
      </w:tr>
      <w:tr w:rsidR="00BA7B2C">
        <w:trPr>
          <w:trHeight w:val="299"/>
        </w:trPr>
        <w:tc>
          <w:tcPr>
            <w:tcW w:w="10159" w:type="dxa"/>
            <w:gridSpan w:val="8"/>
          </w:tcPr>
          <w:p w:rsidR="00BA7B2C" w:rsidRDefault="00156D0F">
            <w:pPr>
              <w:pStyle w:val="TableParagraph"/>
              <w:spacing w:before="15"/>
              <w:ind w:left="2577"/>
              <w:jc w:val="left"/>
            </w:pPr>
            <w:r>
              <w:t>2.</w:t>
            </w:r>
            <w:r>
              <w:rPr>
                <w:spacing w:val="-6"/>
              </w:rPr>
              <w:t xml:space="preserve"> </w:t>
            </w:r>
            <w:r>
              <w:t>Показатели</w:t>
            </w:r>
            <w:r>
              <w:rPr>
                <w:spacing w:val="-7"/>
              </w:rPr>
              <w:t xml:space="preserve"> </w:t>
            </w:r>
            <w:r>
              <w:t>качества</w:t>
            </w:r>
            <w:r>
              <w:rPr>
                <w:spacing w:val="-5"/>
              </w:rPr>
              <w:t xml:space="preserve"> </w:t>
            </w:r>
            <w:r>
              <w:t>транспортного</w:t>
            </w:r>
            <w:r>
              <w:rPr>
                <w:spacing w:val="-8"/>
              </w:rPr>
              <w:t xml:space="preserve"> </w:t>
            </w:r>
            <w:r>
              <w:rPr>
                <w:spacing w:val="-2"/>
              </w:rPr>
              <w:t>обслуживания</w:t>
            </w:r>
          </w:p>
        </w:tc>
      </w:tr>
      <w:tr w:rsidR="00BA7B2C">
        <w:trPr>
          <w:trHeight w:val="1009"/>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2.1</w:t>
            </w:r>
          </w:p>
        </w:tc>
        <w:tc>
          <w:tcPr>
            <w:tcW w:w="3451" w:type="dxa"/>
          </w:tcPr>
          <w:p w:rsidR="00BA7B2C" w:rsidRDefault="00156D0F">
            <w:pPr>
              <w:pStyle w:val="TableParagraph"/>
              <w:ind w:left="107"/>
              <w:jc w:val="left"/>
            </w:pPr>
            <w:r>
              <w:t>Средняя</w:t>
            </w:r>
            <w:r>
              <w:rPr>
                <w:spacing w:val="-10"/>
              </w:rPr>
              <w:t xml:space="preserve"> </w:t>
            </w:r>
            <w:r>
              <w:t>скорость</w:t>
            </w:r>
            <w:r>
              <w:rPr>
                <w:spacing w:val="-9"/>
              </w:rPr>
              <w:t xml:space="preserve"> </w:t>
            </w:r>
            <w:r>
              <w:t>поездки</w:t>
            </w:r>
            <w:r>
              <w:rPr>
                <w:spacing w:val="-10"/>
              </w:rPr>
              <w:t xml:space="preserve"> </w:t>
            </w:r>
            <w:r>
              <w:t>на</w:t>
            </w:r>
            <w:r>
              <w:rPr>
                <w:spacing w:val="-9"/>
              </w:rPr>
              <w:t xml:space="preserve"> </w:t>
            </w:r>
            <w:r>
              <w:t>пас</w:t>
            </w:r>
            <w:r>
              <w:softHyphen/>
              <w:t>сажирском транспорте общего пользования на территории го-</w:t>
            </w:r>
          </w:p>
          <w:p w:rsidR="00BA7B2C" w:rsidRDefault="00156D0F">
            <w:pPr>
              <w:pStyle w:val="TableParagraph"/>
              <w:spacing w:line="237" w:lineRule="exact"/>
              <w:ind w:left="107"/>
              <w:jc w:val="left"/>
            </w:pPr>
            <w:r>
              <w:t>родского</w:t>
            </w:r>
            <w:r>
              <w:rPr>
                <w:spacing w:val="-5"/>
              </w:rPr>
              <w:t xml:space="preserve"> </w:t>
            </w:r>
            <w:r>
              <w:t>округа</w:t>
            </w:r>
            <w:r>
              <w:rPr>
                <w:spacing w:val="-4"/>
              </w:rPr>
              <w:t xml:space="preserve"> </w:t>
            </w:r>
            <w:r>
              <w:rPr>
                <w:spacing w:val="-2"/>
              </w:rPr>
              <w:t>Махачкала</w:t>
            </w:r>
          </w:p>
        </w:tc>
        <w:tc>
          <w:tcPr>
            <w:tcW w:w="1298" w:type="dxa"/>
          </w:tcPr>
          <w:p w:rsidR="00BA7B2C" w:rsidRDefault="00BA7B2C">
            <w:pPr>
              <w:pStyle w:val="TableParagraph"/>
              <w:spacing w:before="119"/>
              <w:jc w:val="left"/>
            </w:pPr>
          </w:p>
          <w:p w:rsidR="00BA7B2C" w:rsidRDefault="00156D0F">
            <w:pPr>
              <w:pStyle w:val="TableParagraph"/>
              <w:spacing w:before="1"/>
              <w:ind w:left="11"/>
            </w:pPr>
            <w:r>
              <w:rPr>
                <w:spacing w:val="-4"/>
              </w:rPr>
              <w:t>км/ч</w:t>
            </w:r>
          </w:p>
        </w:tc>
        <w:tc>
          <w:tcPr>
            <w:tcW w:w="960" w:type="dxa"/>
          </w:tcPr>
          <w:p w:rsidR="00BA7B2C" w:rsidRDefault="00BA7B2C">
            <w:pPr>
              <w:pStyle w:val="TableParagraph"/>
              <w:spacing w:before="119"/>
              <w:jc w:val="left"/>
            </w:pPr>
          </w:p>
          <w:p w:rsidR="00BA7B2C" w:rsidRDefault="00156D0F">
            <w:pPr>
              <w:pStyle w:val="TableParagraph"/>
              <w:spacing w:before="1"/>
              <w:ind w:left="33" w:right="21"/>
            </w:pPr>
            <w:r>
              <w:rPr>
                <w:spacing w:val="-4"/>
              </w:rPr>
              <w:t>18,0</w:t>
            </w:r>
          </w:p>
        </w:tc>
        <w:tc>
          <w:tcPr>
            <w:tcW w:w="1013" w:type="dxa"/>
          </w:tcPr>
          <w:p w:rsidR="00BA7B2C" w:rsidRDefault="00BA7B2C">
            <w:pPr>
              <w:pStyle w:val="TableParagraph"/>
              <w:spacing w:before="119"/>
              <w:jc w:val="left"/>
            </w:pPr>
          </w:p>
          <w:p w:rsidR="00BA7B2C" w:rsidRDefault="00156D0F">
            <w:pPr>
              <w:pStyle w:val="TableParagraph"/>
              <w:spacing w:before="1"/>
              <w:ind w:left="9" w:right="2"/>
            </w:pPr>
            <w:r>
              <w:rPr>
                <w:spacing w:val="-4"/>
              </w:rPr>
              <w:t>18,4</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20,6</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22,0</w:t>
            </w:r>
          </w:p>
        </w:tc>
        <w:tc>
          <w:tcPr>
            <w:tcW w:w="1025" w:type="dxa"/>
          </w:tcPr>
          <w:p w:rsidR="00BA7B2C" w:rsidRDefault="00BA7B2C">
            <w:pPr>
              <w:pStyle w:val="TableParagraph"/>
              <w:spacing w:before="119"/>
              <w:jc w:val="left"/>
            </w:pPr>
          </w:p>
          <w:p w:rsidR="00BA7B2C" w:rsidRDefault="00156D0F">
            <w:pPr>
              <w:pStyle w:val="TableParagraph"/>
              <w:spacing w:before="1"/>
              <w:ind w:left="10" w:right="1"/>
            </w:pPr>
            <w:r>
              <w:rPr>
                <w:spacing w:val="-4"/>
              </w:rPr>
              <w:t>26,0</w:t>
            </w:r>
          </w:p>
        </w:tc>
      </w:tr>
      <w:tr w:rsidR="00BA7B2C">
        <w:trPr>
          <w:trHeight w:val="1012"/>
        </w:trPr>
        <w:tc>
          <w:tcPr>
            <w:tcW w:w="492" w:type="dxa"/>
          </w:tcPr>
          <w:p w:rsidR="00BA7B2C" w:rsidRDefault="00BA7B2C">
            <w:pPr>
              <w:pStyle w:val="TableParagraph"/>
              <w:spacing w:before="122"/>
              <w:jc w:val="left"/>
            </w:pPr>
          </w:p>
          <w:p w:rsidR="00BA7B2C" w:rsidRDefault="00156D0F">
            <w:pPr>
              <w:pStyle w:val="TableParagraph"/>
              <w:ind w:left="11" w:right="2"/>
            </w:pPr>
            <w:r>
              <w:rPr>
                <w:spacing w:val="-5"/>
              </w:rPr>
              <w:t>2.2</w:t>
            </w:r>
          </w:p>
        </w:tc>
        <w:tc>
          <w:tcPr>
            <w:tcW w:w="3451" w:type="dxa"/>
          </w:tcPr>
          <w:p w:rsidR="00BA7B2C" w:rsidRDefault="00156D0F">
            <w:pPr>
              <w:pStyle w:val="TableParagraph"/>
              <w:ind w:left="107" w:right="197"/>
              <w:jc w:val="both"/>
            </w:pPr>
            <w:r>
              <w:t>Средняя</w:t>
            </w:r>
            <w:r>
              <w:rPr>
                <w:spacing w:val="-4"/>
              </w:rPr>
              <w:t xml:space="preserve"> </w:t>
            </w:r>
            <w:r>
              <w:t>скорость</w:t>
            </w:r>
            <w:r>
              <w:rPr>
                <w:spacing w:val="-3"/>
              </w:rPr>
              <w:t xml:space="preserve"> </w:t>
            </w:r>
            <w:r>
              <w:t>поездки</w:t>
            </w:r>
            <w:r>
              <w:rPr>
                <w:spacing w:val="-4"/>
              </w:rPr>
              <w:t xml:space="preserve"> </w:t>
            </w:r>
            <w:r>
              <w:t>на</w:t>
            </w:r>
            <w:r>
              <w:rPr>
                <w:spacing w:val="-3"/>
              </w:rPr>
              <w:t xml:space="preserve"> </w:t>
            </w:r>
            <w:r>
              <w:t>ин</w:t>
            </w:r>
            <w:r>
              <w:softHyphen/>
              <w:t>дивидуальном</w:t>
            </w:r>
            <w:r>
              <w:rPr>
                <w:spacing w:val="-14"/>
              </w:rPr>
              <w:t xml:space="preserve"> </w:t>
            </w:r>
            <w:r>
              <w:t>автотранспорте</w:t>
            </w:r>
            <w:r>
              <w:rPr>
                <w:spacing w:val="-14"/>
              </w:rPr>
              <w:t xml:space="preserve"> </w:t>
            </w:r>
            <w:r>
              <w:t>на территории городского округа</w:t>
            </w:r>
          </w:p>
          <w:p w:rsidR="00BA7B2C" w:rsidRDefault="00156D0F">
            <w:pPr>
              <w:pStyle w:val="TableParagraph"/>
              <w:spacing w:line="237" w:lineRule="exact"/>
              <w:ind w:left="107"/>
              <w:jc w:val="left"/>
            </w:pPr>
            <w:r>
              <w:rPr>
                <w:spacing w:val="-2"/>
              </w:rPr>
              <w:t>Махачкала</w:t>
            </w:r>
          </w:p>
        </w:tc>
        <w:tc>
          <w:tcPr>
            <w:tcW w:w="1298" w:type="dxa"/>
          </w:tcPr>
          <w:p w:rsidR="00BA7B2C" w:rsidRDefault="00BA7B2C">
            <w:pPr>
              <w:pStyle w:val="TableParagraph"/>
              <w:spacing w:before="122"/>
              <w:jc w:val="left"/>
            </w:pPr>
          </w:p>
          <w:p w:rsidR="00BA7B2C" w:rsidRDefault="00156D0F">
            <w:pPr>
              <w:pStyle w:val="TableParagraph"/>
              <w:ind w:left="11"/>
            </w:pPr>
            <w:r>
              <w:rPr>
                <w:spacing w:val="-4"/>
              </w:rPr>
              <w:t>км/ч</w:t>
            </w:r>
          </w:p>
        </w:tc>
        <w:tc>
          <w:tcPr>
            <w:tcW w:w="960" w:type="dxa"/>
          </w:tcPr>
          <w:p w:rsidR="00BA7B2C" w:rsidRDefault="00BA7B2C">
            <w:pPr>
              <w:pStyle w:val="TableParagraph"/>
              <w:spacing w:before="122"/>
              <w:jc w:val="left"/>
            </w:pPr>
          </w:p>
          <w:p w:rsidR="00BA7B2C" w:rsidRDefault="00156D0F">
            <w:pPr>
              <w:pStyle w:val="TableParagraph"/>
              <w:ind w:left="33" w:right="21"/>
            </w:pPr>
            <w:r>
              <w:rPr>
                <w:spacing w:val="-4"/>
              </w:rPr>
              <w:t>25,0</w:t>
            </w:r>
          </w:p>
        </w:tc>
        <w:tc>
          <w:tcPr>
            <w:tcW w:w="1013" w:type="dxa"/>
          </w:tcPr>
          <w:p w:rsidR="00BA7B2C" w:rsidRDefault="00BA7B2C">
            <w:pPr>
              <w:pStyle w:val="TableParagraph"/>
              <w:spacing w:before="122"/>
              <w:jc w:val="left"/>
            </w:pPr>
          </w:p>
          <w:p w:rsidR="00BA7B2C" w:rsidRDefault="00156D0F">
            <w:pPr>
              <w:pStyle w:val="TableParagraph"/>
              <w:ind w:left="9" w:right="2"/>
            </w:pPr>
            <w:r>
              <w:rPr>
                <w:spacing w:val="-4"/>
              </w:rPr>
              <w:t>25,4</w:t>
            </w:r>
          </w:p>
        </w:tc>
        <w:tc>
          <w:tcPr>
            <w:tcW w:w="960" w:type="dxa"/>
          </w:tcPr>
          <w:p w:rsidR="00BA7B2C" w:rsidRDefault="00BA7B2C">
            <w:pPr>
              <w:pStyle w:val="TableParagraph"/>
              <w:spacing w:before="122"/>
              <w:jc w:val="left"/>
            </w:pPr>
          </w:p>
          <w:p w:rsidR="00BA7B2C" w:rsidRDefault="00156D0F">
            <w:pPr>
              <w:pStyle w:val="TableParagraph"/>
              <w:ind w:left="33" w:right="26"/>
            </w:pPr>
            <w:r>
              <w:rPr>
                <w:spacing w:val="-4"/>
              </w:rPr>
              <w:t>28,6</w:t>
            </w:r>
          </w:p>
        </w:tc>
        <w:tc>
          <w:tcPr>
            <w:tcW w:w="960" w:type="dxa"/>
          </w:tcPr>
          <w:p w:rsidR="00BA7B2C" w:rsidRDefault="00BA7B2C">
            <w:pPr>
              <w:pStyle w:val="TableParagraph"/>
              <w:spacing w:before="122"/>
              <w:jc w:val="left"/>
            </w:pPr>
          </w:p>
          <w:p w:rsidR="00BA7B2C" w:rsidRDefault="00156D0F">
            <w:pPr>
              <w:pStyle w:val="TableParagraph"/>
              <w:ind w:left="33" w:right="26"/>
            </w:pPr>
            <w:r>
              <w:rPr>
                <w:spacing w:val="-4"/>
              </w:rPr>
              <w:t>30,6</w:t>
            </w:r>
          </w:p>
        </w:tc>
        <w:tc>
          <w:tcPr>
            <w:tcW w:w="1025" w:type="dxa"/>
          </w:tcPr>
          <w:p w:rsidR="00BA7B2C" w:rsidRDefault="00BA7B2C">
            <w:pPr>
              <w:pStyle w:val="TableParagraph"/>
              <w:spacing w:before="122"/>
              <w:jc w:val="left"/>
            </w:pPr>
          </w:p>
          <w:p w:rsidR="00BA7B2C" w:rsidRDefault="00156D0F">
            <w:pPr>
              <w:pStyle w:val="TableParagraph"/>
              <w:ind w:left="10" w:right="1"/>
            </w:pPr>
            <w:r>
              <w:rPr>
                <w:spacing w:val="-4"/>
              </w:rPr>
              <w:t>36,1</w:t>
            </w:r>
          </w:p>
        </w:tc>
      </w:tr>
      <w:tr w:rsidR="00BA7B2C">
        <w:trPr>
          <w:trHeight w:val="1012"/>
        </w:trPr>
        <w:tc>
          <w:tcPr>
            <w:tcW w:w="492" w:type="dxa"/>
          </w:tcPr>
          <w:p w:rsidR="00BA7B2C" w:rsidRDefault="00BA7B2C">
            <w:pPr>
              <w:pStyle w:val="TableParagraph"/>
              <w:spacing w:before="122"/>
              <w:jc w:val="left"/>
            </w:pPr>
          </w:p>
          <w:p w:rsidR="00BA7B2C" w:rsidRDefault="00156D0F">
            <w:pPr>
              <w:pStyle w:val="TableParagraph"/>
              <w:ind w:left="11" w:right="2"/>
            </w:pPr>
            <w:r>
              <w:rPr>
                <w:spacing w:val="-5"/>
              </w:rPr>
              <w:t>2.3</w:t>
            </w:r>
          </w:p>
        </w:tc>
        <w:tc>
          <w:tcPr>
            <w:tcW w:w="3451" w:type="dxa"/>
          </w:tcPr>
          <w:p w:rsidR="00BA7B2C" w:rsidRDefault="00156D0F">
            <w:pPr>
              <w:pStyle w:val="TableParagraph"/>
              <w:ind w:left="107" w:right="249"/>
              <w:jc w:val="both"/>
            </w:pPr>
            <w:r>
              <w:t>Среднее время ожидания город</w:t>
            </w:r>
            <w:r>
              <w:softHyphen/>
              <w:t>ского</w:t>
            </w:r>
            <w:r>
              <w:rPr>
                <w:spacing w:val="-14"/>
              </w:rPr>
              <w:t xml:space="preserve"> </w:t>
            </w:r>
            <w:r>
              <w:t>пассажирского</w:t>
            </w:r>
            <w:r>
              <w:rPr>
                <w:spacing w:val="-14"/>
              </w:rPr>
              <w:t xml:space="preserve"> </w:t>
            </w:r>
            <w:r>
              <w:t>транспорта общего</w:t>
            </w:r>
            <w:r>
              <w:rPr>
                <w:spacing w:val="-4"/>
              </w:rPr>
              <w:t xml:space="preserve"> </w:t>
            </w:r>
            <w:r>
              <w:t>пользования</w:t>
            </w:r>
            <w:r>
              <w:rPr>
                <w:spacing w:val="-4"/>
              </w:rPr>
              <w:t xml:space="preserve"> </w:t>
            </w:r>
            <w:r>
              <w:t>на</w:t>
            </w:r>
            <w:r>
              <w:rPr>
                <w:spacing w:val="-5"/>
              </w:rPr>
              <w:t xml:space="preserve"> </w:t>
            </w:r>
            <w:r>
              <w:rPr>
                <w:spacing w:val="-2"/>
              </w:rPr>
              <w:t>террито-</w:t>
            </w:r>
          </w:p>
          <w:p w:rsidR="00BA7B2C" w:rsidRDefault="00156D0F">
            <w:pPr>
              <w:pStyle w:val="TableParagraph"/>
              <w:spacing w:line="238" w:lineRule="exact"/>
              <w:ind w:left="107"/>
              <w:jc w:val="both"/>
            </w:pPr>
            <w:r>
              <w:t>рии</w:t>
            </w:r>
            <w:r>
              <w:rPr>
                <w:spacing w:val="-6"/>
              </w:rPr>
              <w:t xml:space="preserve"> </w:t>
            </w:r>
            <w:r>
              <w:t>городского</w:t>
            </w:r>
            <w:r>
              <w:rPr>
                <w:spacing w:val="-4"/>
              </w:rPr>
              <w:t xml:space="preserve"> </w:t>
            </w:r>
            <w:r>
              <w:t>округа</w:t>
            </w:r>
            <w:r>
              <w:rPr>
                <w:spacing w:val="-4"/>
              </w:rPr>
              <w:t xml:space="preserve"> </w:t>
            </w:r>
            <w:r>
              <w:rPr>
                <w:spacing w:val="-2"/>
              </w:rPr>
              <w:t>Махачкала</w:t>
            </w:r>
          </w:p>
        </w:tc>
        <w:tc>
          <w:tcPr>
            <w:tcW w:w="1298" w:type="dxa"/>
          </w:tcPr>
          <w:p w:rsidR="00BA7B2C" w:rsidRDefault="00BA7B2C">
            <w:pPr>
              <w:pStyle w:val="TableParagraph"/>
              <w:spacing w:before="122"/>
              <w:jc w:val="left"/>
            </w:pPr>
          </w:p>
          <w:p w:rsidR="00BA7B2C" w:rsidRDefault="00156D0F">
            <w:pPr>
              <w:pStyle w:val="TableParagraph"/>
              <w:ind w:left="11" w:right="6"/>
            </w:pPr>
            <w:r>
              <w:rPr>
                <w:spacing w:val="-4"/>
              </w:rPr>
              <w:t>мин.</w:t>
            </w:r>
          </w:p>
        </w:tc>
        <w:tc>
          <w:tcPr>
            <w:tcW w:w="960" w:type="dxa"/>
          </w:tcPr>
          <w:p w:rsidR="00BA7B2C" w:rsidRDefault="00BA7B2C">
            <w:pPr>
              <w:pStyle w:val="TableParagraph"/>
              <w:spacing w:before="122"/>
              <w:jc w:val="left"/>
            </w:pPr>
          </w:p>
          <w:p w:rsidR="00BA7B2C" w:rsidRDefault="00156D0F">
            <w:pPr>
              <w:pStyle w:val="TableParagraph"/>
              <w:ind w:left="33" w:right="20"/>
            </w:pPr>
            <w:r>
              <w:rPr>
                <w:spacing w:val="-4"/>
              </w:rPr>
              <w:t>14,0</w:t>
            </w:r>
          </w:p>
        </w:tc>
        <w:tc>
          <w:tcPr>
            <w:tcW w:w="1013" w:type="dxa"/>
          </w:tcPr>
          <w:p w:rsidR="00BA7B2C" w:rsidRDefault="00BA7B2C">
            <w:pPr>
              <w:pStyle w:val="TableParagraph"/>
              <w:spacing w:before="122"/>
              <w:jc w:val="left"/>
            </w:pPr>
          </w:p>
          <w:p w:rsidR="00BA7B2C" w:rsidRDefault="00156D0F">
            <w:pPr>
              <w:pStyle w:val="TableParagraph"/>
              <w:ind w:left="9" w:right="1"/>
            </w:pPr>
            <w:r>
              <w:rPr>
                <w:spacing w:val="-4"/>
              </w:rPr>
              <w:t>14,0</w:t>
            </w:r>
          </w:p>
        </w:tc>
        <w:tc>
          <w:tcPr>
            <w:tcW w:w="960" w:type="dxa"/>
          </w:tcPr>
          <w:p w:rsidR="00BA7B2C" w:rsidRDefault="00BA7B2C">
            <w:pPr>
              <w:pStyle w:val="TableParagraph"/>
              <w:spacing w:before="122"/>
              <w:jc w:val="left"/>
            </w:pPr>
          </w:p>
          <w:p w:rsidR="00BA7B2C" w:rsidRDefault="00156D0F">
            <w:pPr>
              <w:pStyle w:val="TableParagraph"/>
              <w:ind w:left="33" w:right="30"/>
            </w:pPr>
            <w:r>
              <w:rPr>
                <w:spacing w:val="-5"/>
              </w:rPr>
              <w:t>9,2</w:t>
            </w:r>
          </w:p>
        </w:tc>
        <w:tc>
          <w:tcPr>
            <w:tcW w:w="960" w:type="dxa"/>
          </w:tcPr>
          <w:p w:rsidR="00BA7B2C" w:rsidRDefault="00BA7B2C">
            <w:pPr>
              <w:pStyle w:val="TableParagraph"/>
              <w:spacing w:before="122"/>
              <w:jc w:val="left"/>
            </w:pPr>
          </w:p>
          <w:p w:rsidR="00BA7B2C" w:rsidRDefault="00156D0F">
            <w:pPr>
              <w:pStyle w:val="TableParagraph"/>
              <w:ind w:left="33" w:right="30"/>
            </w:pPr>
            <w:r>
              <w:rPr>
                <w:spacing w:val="-5"/>
              </w:rPr>
              <w:t>7,4</w:t>
            </w:r>
          </w:p>
        </w:tc>
        <w:tc>
          <w:tcPr>
            <w:tcW w:w="1025" w:type="dxa"/>
          </w:tcPr>
          <w:p w:rsidR="00BA7B2C" w:rsidRDefault="00BA7B2C">
            <w:pPr>
              <w:pStyle w:val="TableParagraph"/>
              <w:spacing w:before="122"/>
              <w:jc w:val="left"/>
            </w:pPr>
          </w:p>
          <w:p w:rsidR="00BA7B2C" w:rsidRDefault="00156D0F">
            <w:pPr>
              <w:pStyle w:val="TableParagraph"/>
              <w:ind w:left="10" w:right="5"/>
            </w:pPr>
            <w:r>
              <w:rPr>
                <w:spacing w:val="-5"/>
              </w:rPr>
              <w:t>7,0</w:t>
            </w:r>
          </w:p>
        </w:tc>
      </w:tr>
    </w:tbl>
    <w:p w:rsidR="00BA7B2C" w:rsidRDefault="00BA7B2C">
      <w:pPr>
        <w:pStyle w:val="TableParagraph"/>
        <w:sectPr w:rsidR="00BA7B2C">
          <w:pgSz w:w="11910" w:h="16840"/>
          <w:pgMar w:top="1040" w:right="283" w:bottom="1866" w:left="1133" w:header="0" w:footer="90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3451"/>
        <w:gridCol w:w="1298"/>
        <w:gridCol w:w="960"/>
        <w:gridCol w:w="1013"/>
        <w:gridCol w:w="960"/>
        <w:gridCol w:w="960"/>
        <w:gridCol w:w="1025"/>
      </w:tblGrid>
      <w:tr w:rsidR="00BA7B2C">
        <w:trPr>
          <w:trHeight w:val="616"/>
        </w:trPr>
        <w:tc>
          <w:tcPr>
            <w:tcW w:w="492" w:type="dxa"/>
          </w:tcPr>
          <w:p w:rsidR="00BA7B2C" w:rsidRDefault="00156D0F">
            <w:pPr>
              <w:pStyle w:val="TableParagraph"/>
              <w:spacing w:before="176"/>
              <w:ind w:left="11"/>
            </w:pPr>
            <w:r>
              <w:rPr>
                <w:spacing w:val="-10"/>
              </w:rPr>
              <w:lastRenderedPageBreak/>
              <w:t>№</w:t>
            </w:r>
          </w:p>
        </w:tc>
        <w:tc>
          <w:tcPr>
            <w:tcW w:w="3451" w:type="dxa"/>
          </w:tcPr>
          <w:p w:rsidR="00BA7B2C" w:rsidRDefault="00156D0F">
            <w:pPr>
              <w:pStyle w:val="TableParagraph"/>
              <w:spacing w:before="176"/>
              <w:ind w:left="499"/>
              <w:jc w:val="left"/>
            </w:pPr>
            <w:r>
              <w:t>Наименование</w:t>
            </w:r>
            <w:r>
              <w:rPr>
                <w:spacing w:val="-9"/>
              </w:rPr>
              <w:t xml:space="preserve"> </w:t>
            </w:r>
            <w:r>
              <w:rPr>
                <w:spacing w:val="-2"/>
              </w:rPr>
              <w:t>показателя</w:t>
            </w:r>
          </w:p>
        </w:tc>
        <w:tc>
          <w:tcPr>
            <w:tcW w:w="1298" w:type="dxa"/>
          </w:tcPr>
          <w:p w:rsidR="00BA7B2C" w:rsidRDefault="00156D0F">
            <w:pPr>
              <w:pStyle w:val="TableParagraph"/>
              <w:spacing w:before="49"/>
              <w:ind w:left="153" w:firstLine="86"/>
              <w:jc w:val="left"/>
            </w:pPr>
            <w:r>
              <w:rPr>
                <w:spacing w:val="-2"/>
              </w:rPr>
              <w:t>Единица измерения</w:t>
            </w:r>
          </w:p>
        </w:tc>
        <w:tc>
          <w:tcPr>
            <w:tcW w:w="960" w:type="dxa"/>
          </w:tcPr>
          <w:p w:rsidR="00BA7B2C" w:rsidRDefault="00156D0F">
            <w:pPr>
              <w:pStyle w:val="TableParagraph"/>
              <w:spacing w:before="176"/>
              <w:ind w:left="33" w:right="23"/>
            </w:pPr>
            <w:r>
              <w:rPr>
                <w:spacing w:val="-4"/>
              </w:rPr>
              <w:t>2024</w:t>
            </w:r>
          </w:p>
        </w:tc>
        <w:tc>
          <w:tcPr>
            <w:tcW w:w="1013" w:type="dxa"/>
          </w:tcPr>
          <w:p w:rsidR="00BA7B2C" w:rsidRDefault="00156D0F">
            <w:pPr>
              <w:pStyle w:val="TableParagraph"/>
              <w:spacing w:before="49"/>
              <w:ind w:left="9" w:right="4"/>
            </w:pPr>
            <w:r>
              <w:rPr>
                <w:spacing w:val="-4"/>
              </w:rPr>
              <w:t>2025</w:t>
            </w:r>
          </w:p>
          <w:p w:rsidR="00BA7B2C" w:rsidRDefault="00156D0F">
            <w:pPr>
              <w:pStyle w:val="TableParagraph"/>
              <w:spacing w:before="1"/>
              <w:ind w:left="9"/>
            </w:pPr>
            <w:r>
              <w:rPr>
                <w:spacing w:val="-2"/>
              </w:rPr>
              <w:t>(оценка)</w:t>
            </w:r>
          </w:p>
        </w:tc>
        <w:tc>
          <w:tcPr>
            <w:tcW w:w="960" w:type="dxa"/>
          </w:tcPr>
          <w:p w:rsidR="00BA7B2C" w:rsidRDefault="00156D0F">
            <w:pPr>
              <w:pStyle w:val="TableParagraph"/>
              <w:spacing w:before="176"/>
              <w:ind w:left="33" w:right="28"/>
            </w:pPr>
            <w:r>
              <w:rPr>
                <w:spacing w:val="-4"/>
              </w:rPr>
              <w:t>2028</w:t>
            </w:r>
          </w:p>
        </w:tc>
        <w:tc>
          <w:tcPr>
            <w:tcW w:w="960" w:type="dxa"/>
          </w:tcPr>
          <w:p w:rsidR="00BA7B2C" w:rsidRDefault="00156D0F">
            <w:pPr>
              <w:pStyle w:val="TableParagraph"/>
              <w:spacing w:before="176"/>
              <w:ind w:left="33" w:right="28"/>
            </w:pPr>
            <w:r>
              <w:rPr>
                <w:spacing w:val="-4"/>
              </w:rPr>
              <w:t>2030</w:t>
            </w:r>
          </w:p>
        </w:tc>
        <w:tc>
          <w:tcPr>
            <w:tcW w:w="1025" w:type="dxa"/>
          </w:tcPr>
          <w:p w:rsidR="00BA7B2C" w:rsidRDefault="00156D0F">
            <w:pPr>
              <w:pStyle w:val="TableParagraph"/>
              <w:spacing w:before="176"/>
              <w:ind w:left="10" w:right="2"/>
            </w:pPr>
            <w:r>
              <w:rPr>
                <w:spacing w:val="-4"/>
              </w:rPr>
              <w:t>2035</w:t>
            </w:r>
          </w:p>
        </w:tc>
      </w:tr>
      <w:tr w:rsidR="00BA7B2C">
        <w:trPr>
          <w:trHeight w:val="1770"/>
        </w:trPr>
        <w:tc>
          <w:tcPr>
            <w:tcW w:w="492"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1" w:right="2"/>
            </w:pPr>
            <w:r>
              <w:rPr>
                <w:spacing w:val="-5"/>
              </w:rPr>
              <w:t>2.4</w:t>
            </w:r>
          </w:p>
        </w:tc>
        <w:tc>
          <w:tcPr>
            <w:tcW w:w="3451" w:type="dxa"/>
          </w:tcPr>
          <w:p w:rsidR="00BA7B2C" w:rsidRDefault="00156D0F">
            <w:pPr>
              <w:pStyle w:val="TableParagraph"/>
              <w:ind w:left="107"/>
              <w:jc w:val="left"/>
            </w:pPr>
            <w:r>
              <w:t>Доля</w:t>
            </w:r>
            <w:r>
              <w:rPr>
                <w:spacing w:val="-13"/>
              </w:rPr>
              <w:t xml:space="preserve"> </w:t>
            </w:r>
            <w:r>
              <w:t>маршрутных</w:t>
            </w:r>
            <w:r>
              <w:rPr>
                <w:spacing w:val="-12"/>
              </w:rPr>
              <w:t xml:space="preserve"> </w:t>
            </w:r>
            <w:r>
              <w:t>транспортных средств, доступных для маломо</w:t>
            </w:r>
            <w:r>
              <w:softHyphen/>
              <w:t>бильных</w:t>
            </w:r>
            <w:r>
              <w:rPr>
                <w:spacing w:val="-10"/>
              </w:rPr>
              <w:t xml:space="preserve"> </w:t>
            </w:r>
            <w:r>
              <w:t>групп</w:t>
            </w:r>
            <w:r>
              <w:rPr>
                <w:spacing w:val="-8"/>
              </w:rPr>
              <w:t xml:space="preserve"> </w:t>
            </w:r>
            <w:r>
              <w:t>населения</w:t>
            </w:r>
            <w:r>
              <w:rPr>
                <w:spacing w:val="-11"/>
              </w:rPr>
              <w:t xml:space="preserve"> </w:t>
            </w:r>
            <w:r>
              <w:t>на</w:t>
            </w:r>
            <w:r>
              <w:rPr>
                <w:spacing w:val="-7"/>
              </w:rPr>
              <w:t xml:space="preserve"> </w:t>
            </w:r>
            <w:r>
              <w:t>тер</w:t>
            </w:r>
            <w:r>
              <w:softHyphen/>
              <w:t>ритории городского округа Ма</w:t>
            </w:r>
            <w:r>
              <w:softHyphen/>
              <w:t>хачкала, в общей численности маршрутных транспортных</w:t>
            </w:r>
          </w:p>
          <w:p w:rsidR="00BA7B2C" w:rsidRDefault="00156D0F">
            <w:pPr>
              <w:pStyle w:val="TableParagraph"/>
              <w:spacing w:line="238" w:lineRule="exact"/>
              <w:ind w:left="107"/>
              <w:jc w:val="left"/>
            </w:pPr>
            <w:r>
              <w:rPr>
                <w:spacing w:val="-2"/>
              </w:rPr>
              <w:t>средств</w:t>
            </w:r>
          </w:p>
        </w:tc>
        <w:tc>
          <w:tcPr>
            <w:tcW w:w="1298"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0"/>
            </w:pPr>
            <w:r>
              <w:rPr>
                <w:spacing w:val="-4"/>
              </w:rPr>
              <w:t>8,98</w:t>
            </w:r>
          </w:p>
        </w:tc>
        <w:tc>
          <w:tcPr>
            <w:tcW w:w="1013"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9" w:right="2"/>
            </w:pPr>
            <w:r>
              <w:rPr>
                <w:spacing w:val="-2"/>
              </w:rPr>
              <w:t>15,78</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6"/>
            </w:pPr>
            <w:r>
              <w:rPr>
                <w:spacing w:val="-2"/>
              </w:rPr>
              <w:t>85,79</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6"/>
            </w:pPr>
            <w:r>
              <w:rPr>
                <w:spacing w:val="-2"/>
              </w:rPr>
              <w:t>85,79</w:t>
            </w:r>
          </w:p>
        </w:tc>
        <w:tc>
          <w:tcPr>
            <w:tcW w:w="1025"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0" w:right="1"/>
            </w:pPr>
            <w:r>
              <w:rPr>
                <w:spacing w:val="-2"/>
              </w:rPr>
              <w:t>85,79</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2.5</w:t>
            </w:r>
          </w:p>
        </w:tc>
        <w:tc>
          <w:tcPr>
            <w:tcW w:w="3451" w:type="dxa"/>
          </w:tcPr>
          <w:p w:rsidR="00BA7B2C" w:rsidRDefault="00156D0F">
            <w:pPr>
              <w:pStyle w:val="TableParagraph"/>
              <w:ind w:left="107" w:right="94"/>
              <w:jc w:val="both"/>
            </w:pPr>
            <w:r>
              <w:t>Удовлетворенность населения городского округа Махачкала ка</w:t>
            </w:r>
            <w:r>
              <w:softHyphen/>
              <w:t>чеством работы и доступностью общественного</w:t>
            </w:r>
            <w:r>
              <w:rPr>
                <w:spacing w:val="58"/>
              </w:rPr>
              <w:t xml:space="preserve"> </w:t>
            </w:r>
            <w:r>
              <w:t>транспорта</w:t>
            </w:r>
            <w:r>
              <w:rPr>
                <w:spacing w:val="59"/>
              </w:rPr>
              <w:t xml:space="preserve"> </w:t>
            </w:r>
            <w:r>
              <w:rPr>
                <w:spacing w:val="-2"/>
              </w:rPr>
              <w:t>(доля</w:t>
            </w:r>
          </w:p>
          <w:p w:rsidR="00BA7B2C" w:rsidRDefault="00156D0F">
            <w:pPr>
              <w:pStyle w:val="TableParagraph"/>
              <w:spacing w:line="238" w:lineRule="exact"/>
              <w:ind w:left="107"/>
              <w:jc w:val="both"/>
            </w:pPr>
            <w:r>
              <w:t>граждан,</w:t>
            </w:r>
            <w:r>
              <w:rPr>
                <w:spacing w:val="-6"/>
              </w:rPr>
              <w:t xml:space="preserve"> </w:t>
            </w:r>
            <w:r>
              <w:t>отметивших</w:t>
            </w:r>
            <w:r>
              <w:rPr>
                <w:spacing w:val="-5"/>
              </w:rPr>
              <w:t xml:space="preserve"> </w:t>
            </w:r>
            <w:r>
              <w:rPr>
                <w:spacing w:val="-2"/>
              </w:rPr>
              <w:t>улучшение)</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2"/>
              </w:rPr>
              <w:t>37,00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38,85</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71,00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82,00</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90,00</w:t>
            </w:r>
          </w:p>
        </w:tc>
      </w:tr>
      <w:tr w:rsidR="00BA7B2C">
        <w:trPr>
          <w:trHeight w:val="2529"/>
        </w:trPr>
        <w:tc>
          <w:tcPr>
            <w:tcW w:w="492"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2.6</w:t>
            </w:r>
          </w:p>
        </w:tc>
        <w:tc>
          <w:tcPr>
            <w:tcW w:w="3451" w:type="dxa"/>
          </w:tcPr>
          <w:p w:rsidR="00BA7B2C" w:rsidRDefault="00156D0F">
            <w:pPr>
              <w:pStyle w:val="TableParagraph"/>
              <w:tabs>
                <w:tab w:val="left" w:pos="2087"/>
              </w:tabs>
              <w:ind w:left="107" w:right="95"/>
              <w:jc w:val="both"/>
            </w:pPr>
            <w:r>
              <w:t>Доля рейсов маршрутных транс</w:t>
            </w:r>
            <w:r>
              <w:softHyphen/>
              <w:t>портных средств, выполненных</w:t>
            </w:r>
            <w:r>
              <w:rPr>
                <w:spacing w:val="40"/>
              </w:rPr>
              <w:t xml:space="preserve"> </w:t>
            </w:r>
            <w:r>
              <w:t>по расписанию на муниципаль</w:t>
            </w:r>
            <w:r>
              <w:softHyphen/>
              <w:t>ных маршрутах регулярных пере</w:t>
            </w:r>
            <w:r>
              <w:softHyphen/>
              <w:t>возок пассажиров и багажа авто</w:t>
            </w:r>
            <w:r>
              <w:softHyphen/>
            </w:r>
            <w:r>
              <w:rPr>
                <w:spacing w:val="-2"/>
              </w:rPr>
              <w:t>мобильным</w:t>
            </w:r>
            <w:r>
              <w:tab/>
            </w:r>
            <w:r>
              <w:rPr>
                <w:spacing w:val="-2"/>
              </w:rPr>
              <w:t xml:space="preserve">транспортом, </w:t>
            </w:r>
            <w:r>
              <w:t>от общего количества рейсов, предусмотренных</w:t>
            </w:r>
            <w:r>
              <w:rPr>
                <w:spacing w:val="-5"/>
              </w:rPr>
              <w:t xml:space="preserve"> </w:t>
            </w:r>
            <w:r>
              <w:t>расписанием</w:t>
            </w:r>
            <w:r>
              <w:rPr>
                <w:spacing w:val="-3"/>
              </w:rPr>
              <w:t xml:space="preserve"> </w:t>
            </w:r>
            <w:r>
              <w:rPr>
                <w:spacing w:val="-5"/>
              </w:rPr>
              <w:t>на</w:t>
            </w:r>
          </w:p>
          <w:p w:rsidR="00BA7B2C" w:rsidRDefault="00156D0F">
            <w:pPr>
              <w:pStyle w:val="TableParagraph"/>
              <w:spacing w:line="252" w:lineRule="exact"/>
              <w:ind w:left="107" w:right="96"/>
              <w:jc w:val="both"/>
            </w:pPr>
            <w:r>
              <w:t xml:space="preserve">территории городского округа </w:t>
            </w:r>
            <w:r>
              <w:rPr>
                <w:spacing w:val="-2"/>
              </w:rPr>
              <w:t>Махачкала</w:t>
            </w:r>
          </w:p>
        </w:tc>
        <w:tc>
          <w:tcPr>
            <w:tcW w:w="1298"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3"/>
            </w:pPr>
            <w:r>
              <w:rPr>
                <w:spacing w:val="-4"/>
              </w:rPr>
              <w:t>н.д.</w:t>
            </w:r>
          </w:p>
        </w:tc>
        <w:tc>
          <w:tcPr>
            <w:tcW w:w="1013"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4"/>
            </w:pPr>
            <w:r>
              <w:rPr>
                <w:spacing w:val="-4"/>
              </w:rPr>
              <w:t>н.д.</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90,00</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92,00</w:t>
            </w:r>
          </w:p>
        </w:tc>
        <w:tc>
          <w:tcPr>
            <w:tcW w:w="1025"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2"/>
              </w:rPr>
              <w:t>95,00</w:t>
            </w:r>
          </w:p>
        </w:tc>
      </w:tr>
      <w:tr w:rsidR="00BA7B2C">
        <w:trPr>
          <w:trHeight w:val="2531"/>
        </w:trPr>
        <w:tc>
          <w:tcPr>
            <w:tcW w:w="492"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2.7</w:t>
            </w:r>
          </w:p>
        </w:tc>
        <w:tc>
          <w:tcPr>
            <w:tcW w:w="3451" w:type="dxa"/>
          </w:tcPr>
          <w:p w:rsidR="00BA7B2C" w:rsidRDefault="00156D0F">
            <w:pPr>
              <w:pStyle w:val="TableParagraph"/>
              <w:ind w:left="107" w:right="93"/>
              <w:jc w:val="both"/>
            </w:pPr>
            <w:r>
              <w:t>Доля маршрутных транспортных средств, оборудованных валида</w:t>
            </w:r>
            <w:r>
              <w:softHyphen/>
              <w:t>торами для безналичной оплаты проезда, USB-розетками, наруж</w:t>
            </w:r>
            <w:r>
              <w:softHyphen/>
              <w:t>ным и внутренним табло, систе</w:t>
            </w:r>
            <w:r>
              <w:softHyphen/>
              <w:t>мами аудиоинформирования пас</w:t>
            </w:r>
            <w:r>
              <w:softHyphen/>
              <w:t>сажиров об остановках, аппаре</w:t>
            </w:r>
            <w:r>
              <w:softHyphen/>
              <w:t>лями для посадки и высадки ма</w:t>
            </w:r>
            <w:r>
              <w:softHyphen/>
              <w:t>ломобильных</w:t>
            </w:r>
            <w:r>
              <w:rPr>
                <w:spacing w:val="42"/>
              </w:rPr>
              <w:t xml:space="preserve"> </w:t>
            </w:r>
            <w:r>
              <w:t>пассажиров,</w:t>
            </w:r>
            <w:r>
              <w:rPr>
                <w:spacing w:val="42"/>
              </w:rPr>
              <w:t xml:space="preserve"> </w:t>
            </w:r>
            <w:r>
              <w:rPr>
                <w:spacing w:val="-2"/>
              </w:rPr>
              <w:t>систе-</w:t>
            </w:r>
          </w:p>
          <w:p w:rsidR="00BA7B2C" w:rsidRDefault="00156D0F">
            <w:pPr>
              <w:pStyle w:val="TableParagraph"/>
              <w:spacing w:line="239" w:lineRule="exact"/>
              <w:ind w:left="107"/>
              <w:jc w:val="both"/>
            </w:pPr>
            <w:r>
              <w:t>мами</w:t>
            </w:r>
            <w:r>
              <w:rPr>
                <w:spacing w:val="-4"/>
              </w:rPr>
              <w:t xml:space="preserve"> </w:t>
            </w:r>
            <w:r>
              <w:t>Глонасс,</w:t>
            </w:r>
            <w:r>
              <w:rPr>
                <w:spacing w:val="-3"/>
              </w:rPr>
              <w:t xml:space="preserve"> </w:t>
            </w:r>
            <w:r>
              <w:rPr>
                <w:spacing w:val="-2"/>
              </w:rPr>
              <w:t>видеокамерами</w:t>
            </w:r>
          </w:p>
        </w:tc>
        <w:tc>
          <w:tcPr>
            <w:tcW w:w="1298"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0"/>
            </w:pPr>
            <w:r>
              <w:rPr>
                <w:spacing w:val="-4"/>
              </w:rPr>
              <w:t>6,48</w:t>
            </w:r>
          </w:p>
        </w:tc>
        <w:tc>
          <w:tcPr>
            <w:tcW w:w="1013"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2"/>
            </w:pPr>
            <w:r>
              <w:rPr>
                <w:spacing w:val="-4"/>
              </w:rPr>
              <w:t>8,20</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43,00</w:t>
            </w:r>
          </w:p>
        </w:tc>
        <w:tc>
          <w:tcPr>
            <w:tcW w:w="960"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58,00</w:t>
            </w:r>
          </w:p>
        </w:tc>
        <w:tc>
          <w:tcPr>
            <w:tcW w:w="1025" w:type="dxa"/>
          </w:tcPr>
          <w:p w:rsidR="00BA7B2C" w:rsidRDefault="00BA7B2C">
            <w:pPr>
              <w:pStyle w:val="TableParagraph"/>
              <w:jc w:val="left"/>
            </w:pPr>
          </w:p>
          <w:p w:rsidR="00BA7B2C" w:rsidRDefault="00BA7B2C">
            <w:pPr>
              <w:pStyle w:val="TableParagraph"/>
              <w:jc w:val="left"/>
            </w:pPr>
          </w:p>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2"/>
              </w:rPr>
              <w:t>100,00</w:t>
            </w:r>
          </w:p>
        </w:tc>
      </w:tr>
      <w:tr w:rsidR="00BA7B2C">
        <w:trPr>
          <w:trHeight w:val="1264"/>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2.8</w:t>
            </w:r>
          </w:p>
        </w:tc>
        <w:tc>
          <w:tcPr>
            <w:tcW w:w="3451" w:type="dxa"/>
          </w:tcPr>
          <w:p w:rsidR="00BA7B2C" w:rsidRDefault="00156D0F">
            <w:pPr>
              <w:pStyle w:val="TableParagraph"/>
              <w:ind w:left="107" w:right="95"/>
              <w:jc w:val="both"/>
            </w:pPr>
            <w:r>
              <w:t>Доля маршрутных автотранс</w:t>
            </w:r>
            <w:r>
              <w:softHyphen/>
              <w:t>портных средств, использующих газомоторное топливо, от общей численности</w:t>
            </w:r>
            <w:r>
              <w:rPr>
                <w:spacing w:val="66"/>
                <w:w w:val="150"/>
              </w:rPr>
              <w:t xml:space="preserve"> </w:t>
            </w:r>
            <w:r>
              <w:t>парка</w:t>
            </w:r>
            <w:r>
              <w:rPr>
                <w:spacing w:val="65"/>
                <w:w w:val="150"/>
              </w:rPr>
              <w:t xml:space="preserve"> </w:t>
            </w:r>
            <w:r>
              <w:rPr>
                <w:spacing w:val="-2"/>
              </w:rPr>
              <w:t>маршрутных</w:t>
            </w:r>
          </w:p>
          <w:p w:rsidR="00BA7B2C" w:rsidRDefault="00156D0F">
            <w:pPr>
              <w:pStyle w:val="TableParagraph"/>
              <w:spacing w:line="239" w:lineRule="exact"/>
              <w:ind w:left="107"/>
              <w:jc w:val="both"/>
            </w:pPr>
            <w:r>
              <w:t>автотранспортных</w:t>
            </w:r>
            <w:r>
              <w:rPr>
                <w:spacing w:val="-10"/>
              </w:rPr>
              <w:t xml:space="preserve"> </w:t>
            </w:r>
            <w:r>
              <w:rPr>
                <w:spacing w:val="-2"/>
              </w:rPr>
              <w:t>средств</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2"/>
              </w:rPr>
              <w:t>60,00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2"/>
              </w:rPr>
              <w:t>60,00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75,00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2"/>
              </w:rPr>
              <w:t>85,00</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100,00</w:t>
            </w:r>
          </w:p>
        </w:tc>
      </w:tr>
      <w:tr w:rsidR="00BA7B2C">
        <w:trPr>
          <w:trHeight w:val="757"/>
        </w:trPr>
        <w:tc>
          <w:tcPr>
            <w:tcW w:w="492" w:type="dxa"/>
          </w:tcPr>
          <w:p w:rsidR="00BA7B2C" w:rsidRDefault="00156D0F">
            <w:pPr>
              <w:pStyle w:val="TableParagraph"/>
              <w:spacing w:before="245"/>
              <w:ind w:left="11" w:right="2"/>
            </w:pPr>
            <w:r>
              <w:rPr>
                <w:spacing w:val="-5"/>
              </w:rPr>
              <w:t>2.9</w:t>
            </w:r>
          </w:p>
        </w:tc>
        <w:tc>
          <w:tcPr>
            <w:tcW w:w="3451" w:type="dxa"/>
          </w:tcPr>
          <w:p w:rsidR="00BA7B2C" w:rsidRDefault="00156D0F">
            <w:pPr>
              <w:pStyle w:val="TableParagraph"/>
              <w:tabs>
                <w:tab w:val="left" w:pos="2090"/>
              </w:tabs>
              <w:ind w:left="107" w:right="94"/>
              <w:jc w:val="left"/>
            </w:pPr>
            <w:r>
              <w:rPr>
                <w:spacing w:val="-2"/>
              </w:rPr>
              <w:t>Количество</w:t>
            </w:r>
            <w:r>
              <w:tab/>
            </w:r>
            <w:r>
              <w:rPr>
                <w:spacing w:val="-2"/>
              </w:rPr>
              <w:t>транспортно-</w:t>
            </w:r>
            <w:r>
              <w:t>пересадочных</w:t>
            </w:r>
            <w:r>
              <w:rPr>
                <w:spacing w:val="60"/>
              </w:rPr>
              <w:t xml:space="preserve"> </w:t>
            </w:r>
            <w:r>
              <w:t>узлов</w:t>
            </w:r>
            <w:r>
              <w:rPr>
                <w:spacing w:val="60"/>
              </w:rPr>
              <w:t xml:space="preserve"> </w:t>
            </w:r>
            <w:r>
              <w:t>на</w:t>
            </w:r>
            <w:r>
              <w:rPr>
                <w:spacing w:val="62"/>
              </w:rPr>
              <w:t xml:space="preserve"> </w:t>
            </w:r>
            <w:r>
              <w:rPr>
                <w:spacing w:val="-2"/>
              </w:rPr>
              <w:t>террито-</w:t>
            </w:r>
          </w:p>
          <w:p w:rsidR="00BA7B2C" w:rsidRDefault="00156D0F">
            <w:pPr>
              <w:pStyle w:val="TableParagraph"/>
              <w:spacing w:line="238" w:lineRule="exact"/>
              <w:ind w:left="107"/>
              <w:jc w:val="left"/>
            </w:pPr>
            <w:r>
              <w:t>рии</w:t>
            </w:r>
            <w:r>
              <w:rPr>
                <w:spacing w:val="-6"/>
              </w:rPr>
              <w:t xml:space="preserve"> </w:t>
            </w:r>
            <w:r>
              <w:t>городского</w:t>
            </w:r>
            <w:r>
              <w:rPr>
                <w:spacing w:val="-4"/>
              </w:rPr>
              <w:t xml:space="preserve"> </w:t>
            </w:r>
            <w:r>
              <w:t>округа</w:t>
            </w:r>
            <w:r>
              <w:rPr>
                <w:spacing w:val="-4"/>
              </w:rPr>
              <w:t xml:space="preserve"> </w:t>
            </w:r>
            <w:r>
              <w:rPr>
                <w:spacing w:val="-2"/>
              </w:rPr>
              <w:t>Махачкала</w:t>
            </w:r>
          </w:p>
        </w:tc>
        <w:tc>
          <w:tcPr>
            <w:tcW w:w="1298" w:type="dxa"/>
          </w:tcPr>
          <w:p w:rsidR="00BA7B2C" w:rsidRDefault="00156D0F">
            <w:pPr>
              <w:pStyle w:val="TableParagraph"/>
              <w:spacing w:before="245"/>
              <w:ind w:left="11" w:right="1"/>
            </w:pPr>
            <w:r>
              <w:rPr>
                <w:spacing w:val="-5"/>
              </w:rPr>
              <w:t>ед.</w:t>
            </w:r>
          </w:p>
        </w:tc>
        <w:tc>
          <w:tcPr>
            <w:tcW w:w="960" w:type="dxa"/>
          </w:tcPr>
          <w:p w:rsidR="00BA7B2C" w:rsidRDefault="00156D0F">
            <w:pPr>
              <w:pStyle w:val="TableParagraph"/>
              <w:spacing w:before="245"/>
              <w:ind w:left="33" w:right="22"/>
            </w:pPr>
            <w:r>
              <w:rPr>
                <w:spacing w:val="-10"/>
              </w:rPr>
              <w:t>0</w:t>
            </w:r>
          </w:p>
        </w:tc>
        <w:tc>
          <w:tcPr>
            <w:tcW w:w="1013" w:type="dxa"/>
          </w:tcPr>
          <w:p w:rsidR="00BA7B2C" w:rsidRDefault="00156D0F">
            <w:pPr>
              <w:pStyle w:val="TableParagraph"/>
              <w:spacing w:before="245"/>
              <w:ind w:left="9" w:right="3"/>
            </w:pPr>
            <w:r>
              <w:rPr>
                <w:spacing w:val="-10"/>
              </w:rPr>
              <w:t>0</w:t>
            </w:r>
          </w:p>
        </w:tc>
        <w:tc>
          <w:tcPr>
            <w:tcW w:w="960" w:type="dxa"/>
          </w:tcPr>
          <w:p w:rsidR="00BA7B2C" w:rsidRDefault="00156D0F">
            <w:pPr>
              <w:pStyle w:val="TableParagraph"/>
              <w:spacing w:before="245"/>
              <w:ind w:left="33" w:right="28"/>
            </w:pPr>
            <w:r>
              <w:rPr>
                <w:spacing w:val="-10"/>
              </w:rPr>
              <w:t>0</w:t>
            </w:r>
          </w:p>
        </w:tc>
        <w:tc>
          <w:tcPr>
            <w:tcW w:w="960" w:type="dxa"/>
          </w:tcPr>
          <w:p w:rsidR="00BA7B2C" w:rsidRDefault="00156D0F">
            <w:pPr>
              <w:pStyle w:val="TableParagraph"/>
              <w:spacing w:before="245"/>
              <w:ind w:left="33" w:right="28"/>
            </w:pPr>
            <w:r>
              <w:rPr>
                <w:spacing w:val="-10"/>
              </w:rPr>
              <w:t>8</w:t>
            </w:r>
          </w:p>
        </w:tc>
        <w:tc>
          <w:tcPr>
            <w:tcW w:w="1025" w:type="dxa"/>
          </w:tcPr>
          <w:p w:rsidR="00BA7B2C" w:rsidRDefault="00156D0F">
            <w:pPr>
              <w:pStyle w:val="TableParagraph"/>
              <w:spacing w:before="245"/>
              <w:ind w:left="10" w:right="2"/>
            </w:pPr>
            <w:r>
              <w:rPr>
                <w:spacing w:val="-10"/>
              </w:rPr>
              <w:t>8</w:t>
            </w:r>
          </w:p>
        </w:tc>
      </w:tr>
      <w:tr w:rsidR="00BA7B2C">
        <w:trPr>
          <w:trHeight w:val="506"/>
        </w:trPr>
        <w:tc>
          <w:tcPr>
            <w:tcW w:w="10159" w:type="dxa"/>
            <w:gridSpan w:val="8"/>
          </w:tcPr>
          <w:p w:rsidR="00BA7B2C" w:rsidRDefault="00156D0F">
            <w:pPr>
              <w:pStyle w:val="TableParagraph"/>
              <w:spacing w:line="247" w:lineRule="exact"/>
              <w:ind w:left="270"/>
              <w:jc w:val="left"/>
            </w:pPr>
            <w:r>
              <w:t>3.</w:t>
            </w:r>
            <w:r>
              <w:rPr>
                <w:spacing w:val="-9"/>
              </w:rPr>
              <w:t xml:space="preserve"> </w:t>
            </w:r>
            <w:r>
              <w:t>Показатели</w:t>
            </w:r>
            <w:r>
              <w:rPr>
                <w:spacing w:val="-7"/>
              </w:rPr>
              <w:t xml:space="preserve"> </w:t>
            </w:r>
            <w:r>
              <w:t>обеспеченности</w:t>
            </w:r>
            <w:r>
              <w:rPr>
                <w:spacing w:val="-7"/>
              </w:rPr>
              <w:t xml:space="preserve"> </w:t>
            </w:r>
            <w:r>
              <w:t>территории</w:t>
            </w:r>
            <w:r>
              <w:rPr>
                <w:spacing w:val="-9"/>
              </w:rPr>
              <w:t xml:space="preserve"> </w:t>
            </w:r>
            <w:r>
              <w:t>городского</w:t>
            </w:r>
            <w:r>
              <w:rPr>
                <w:spacing w:val="-6"/>
              </w:rPr>
              <w:t xml:space="preserve"> </w:t>
            </w:r>
            <w:r>
              <w:t>округа</w:t>
            </w:r>
            <w:r>
              <w:rPr>
                <w:spacing w:val="-6"/>
              </w:rPr>
              <w:t xml:space="preserve"> </w:t>
            </w:r>
            <w:r>
              <w:t>Махачкала</w:t>
            </w:r>
            <w:r>
              <w:rPr>
                <w:spacing w:val="-6"/>
              </w:rPr>
              <w:t xml:space="preserve"> </w:t>
            </w:r>
            <w:r>
              <w:t>объектами</w:t>
            </w:r>
            <w:r>
              <w:rPr>
                <w:spacing w:val="-7"/>
              </w:rPr>
              <w:t xml:space="preserve"> </w:t>
            </w:r>
            <w:r>
              <w:t>транспортной</w:t>
            </w:r>
            <w:r>
              <w:rPr>
                <w:spacing w:val="-7"/>
              </w:rPr>
              <w:t xml:space="preserve"> </w:t>
            </w:r>
            <w:r>
              <w:rPr>
                <w:spacing w:val="-5"/>
              </w:rPr>
              <w:t>ин-</w:t>
            </w:r>
          </w:p>
          <w:p w:rsidR="00BA7B2C" w:rsidRDefault="00156D0F">
            <w:pPr>
              <w:pStyle w:val="TableParagraph"/>
              <w:spacing w:before="1" w:line="238" w:lineRule="exact"/>
              <w:ind w:left="4411"/>
              <w:jc w:val="left"/>
            </w:pPr>
            <w:r>
              <w:rPr>
                <w:spacing w:val="-2"/>
              </w:rPr>
              <w:t>фраструктуры</w:t>
            </w:r>
          </w:p>
        </w:tc>
      </w:tr>
      <w:tr w:rsidR="00BA7B2C">
        <w:trPr>
          <w:trHeight w:val="506"/>
        </w:trPr>
        <w:tc>
          <w:tcPr>
            <w:tcW w:w="492" w:type="dxa"/>
          </w:tcPr>
          <w:p w:rsidR="00BA7B2C" w:rsidRDefault="00156D0F">
            <w:pPr>
              <w:pStyle w:val="TableParagraph"/>
              <w:spacing w:before="121"/>
              <w:ind w:left="11" w:right="2"/>
            </w:pPr>
            <w:r>
              <w:rPr>
                <w:spacing w:val="-5"/>
              </w:rPr>
              <w:t>3.1</w:t>
            </w:r>
          </w:p>
        </w:tc>
        <w:tc>
          <w:tcPr>
            <w:tcW w:w="3451" w:type="dxa"/>
          </w:tcPr>
          <w:p w:rsidR="00BA7B2C" w:rsidRDefault="00156D0F">
            <w:pPr>
              <w:pStyle w:val="TableParagraph"/>
              <w:spacing w:line="247" w:lineRule="exact"/>
              <w:ind w:left="107"/>
              <w:jc w:val="left"/>
            </w:pPr>
            <w:r>
              <w:t>Плотность</w:t>
            </w:r>
            <w:r>
              <w:rPr>
                <w:spacing w:val="-9"/>
              </w:rPr>
              <w:t xml:space="preserve"> </w:t>
            </w:r>
            <w:r>
              <w:t>улично-дорожной</w:t>
            </w:r>
            <w:r>
              <w:rPr>
                <w:spacing w:val="-8"/>
              </w:rPr>
              <w:t xml:space="preserve"> </w:t>
            </w:r>
            <w:r>
              <w:rPr>
                <w:spacing w:val="-4"/>
              </w:rPr>
              <w:t>сети</w:t>
            </w:r>
          </w:p>
          <w:p w:rsidR="00BA7B2C" w:rsidRDefault="00156D0F">
            <w:pPr>
              <w:pStyle w:val="TableParagraph"/>
              <w:spacing w:before="1" w:line="238" w:lineRule="exact"/>
              <w:ind w:left="107"/>
              <w:jc w:val="left"/>
            </w:pPr>
            <w:r>
              <w:t>городского</w:t>
            </w:r>
            <w:r>
              <w:rPr>
                <w:spacing w:val="-5"/>
              </w:rPr>
              <w:t xml:space="preserve"> </w:t>
            </w:r>
            <w:r>
              <w:t>округа</w:t>
            </w:r>
            <w:r>
              <w:rPr>
                <w:spacing w:val="-5"/>
              </w:rPr>
              <w:t xml:space="preserve"> </w:t>
            </w:r>
            <w:r>
              <w:rPr>
                <w:spacing w:val="-2"/>
              </w:rPr>
              <w:t>Махачкала</w:t>
            </w:r>
          </w:p>
        </w:tc>
        <w:tc>
          <w:tcPr>
            <w:tcW w:w="1298" w:type="dxa"/>
          </w:tcPr>
          <w:p w:rsidR="00BA7B2C" w:rsidRDefault="00156D0F">
            <w:pPr>
              <w:pStyle w:val="TableParagraph"/>
              <w:spacing w:before="121"/>
              <w:ind w:left="11" w:right="1"/>
            </w:pPr>
            <w:r>
              <w:rPr>
                <w:spacing w:val="-2"/>
              </w:rPr>
              <w:t>км/км2</w:t>
            </w:r>
          </w:p>
        </w:tc>
        <w:tc>
          <w:tcPr>
            <w:tcW w:w="960" w:type="dxa"/>
          </w:tcPr>
          <w:p w:rsidR="00BA7B2C" w:rsidRDefault="00156D0F">
            <w:pPr>
              <w:pStyle w:val="TableParagraph"/>
              <w:spacing w:before="121"/>
              <w:ind w:left="33" w:right="20"/>
            </w:pPr>
            <w:r>
              <w:rPr>
                <w:spacing w:val="-4"/>
              </w:rPr>
              <w:t>3,62</w:t>
            </w:r>
          </w:p>
        </w:tc>
        <w:tc>
          <w:tcPr>
            <w:tcW w:w="1013" w:type="dxa"/>
          </w:tcPr>
          <w:p w:rsidR="00BA7B2C" w:rsidRDefault="00156D0F">
            <w:pPr>
              <w:pStyle w:val="TableParagraph"/>
              <w:spacing w:before="121"/>
              <w:ind w:left="9" w:right="2"/>
            </w:pPr>
            <w:r>
              <w:rPr>
                <w:spacing w:val="-4"/>
              </w:rPr>
              <w:t>3,62</w:t>
            </w:r>
          </w:p>
        </w:tc>
        <w:tc>
          <w:tcPr>
            <w:tcW w:w="960" w:type="dxa"/>
          </w:tcPr>
          <w:p w:rsidR="00BA7B2C" w:rsidRDefault="00156D0F">
            <w:pPr>
              <w:pStyle w:val="TableParagraph"/>
              <w:spacing w:before="121"/>
              <w:ind w:left="33" w:right="26"/>
            </w:pPr>
            <w:r>
              <w:rPr>
                <w:spacing w:val="-4"/>
              </w:rPr>
              <w:t>3,65</w:t>
            </w:r>
          </w:p>
        </w:tc>
        <w:tc>
          <w:tcPr>
            <w:tcW w:w="960" w:type="dxa"/>
          </w:tcPr>
          <w:p w:rsidR="00BA7B2C" w:rsidRDefault="00156D0F">
            <w:pPr>
              <w:pStyle w:val="TableParagraph"/>
              <w:spacing w:before="121"/>
              <w:ind w:left="33" w:right="26"/>
            </w:pPr>
            <w:r>
              <w:rPr>
                <w:spacing w:val="-4"/>
              </w:rPr>
              <w:t>3,66</w:t>
            </w:r>
          </w:p>
        </w:tc>
        <w:tc>
          <w:tcPr>
            <w:tcW w:w="1025" w:type="dxa"/>
          </w:tcPr>
          <w:p w:rsidR="00BA7B2C" w:rsidRDefault="00156D0F">
            <w:pPr>
              <w:pStyle w:val="TableParagraph"/>
              <w:spacing w:before="121"/>
              <w:ind w:left="10" w:right="1"/>
            </w:pPr>
            <w:r>
              <w:rPr>
                <w:spacing w:val="-4"/>
              </w:rPr>
              <w:t>3,80</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3.2</w:t>
            </w:r>
          </w:p>
        </w:tc>
        <w:tc>
          <w:tcPr>
            <w:tcW w:w="3451" w:type="dxa"/>
          </w:tcPr>
          <w:p w:rsidR="00BA7B2C" w:rsidRDefault="00156D0F">
            <w:pPr>
              <w:pStyle w:val="TableParagraph"/>
              <w:ind w:left="107"/>
              <w:jc w:val="left"/>
            </w:pPr>
            <w:r>
              <w:t>Доля протяженности автомо</w:t>
            </w:r>
            <w:r>
              <w:softHyphen/>
              <w:t>бильных дорог и их участков, входящих в состав улично-дорожной</w:t>
            </w:r>
            <w:r>
              <w:rPr>
                <w:spacing w:val="-12"/>
              </w:rPr>
              <w:t xml:space="preserve"> </w:t>
            </w:r>
            <w:r>
              <w:t>сети</w:t>
            </w:r>
            <w:r>
              <w:rPr>
                <w:spacing w:val="-14"/>
              </w:rPr>
              <w:t xml:space="preserve"> </w:t>
            </w:r>
            <w:r>
              <w:t>городского</w:t>
            </w:r>
            <w:r>
              <w:rPr>
                <w:spacing w:val="-11"/>
              </w:rPr>
              <w:t xml:space="preserve"> </w:t>
            </w:r>
            <w:r>
              <w:t>округа</w:t>
            </w:r>
          </w:p>
          <w:p w:rsidR="00BA7B2C" w:rsidRDefault="00156D0F">
            <w:pPr>
              <w:pStyle w:val="TableParagraph"/>
              <w:spacing w:line="252" w:lineRule="exact"/>
              <w:ind w:left="107"/>
              <w:jc w:val="left"/>
            </w:pPr>
            <w:r>
              <w:t>Махачкала,</w:t>
            </w:r>
            <w:r>
              <w:rPr>
                <w:spacing w:val="-14"/>
              </w:rPr>
              <w:t xml:space="preserve"> </w:t>
            </w:r>
            <w:r>
              <w:t>имеющих</w:t>
            </w:r>
            <w:r>
              <w:rPr>
                <w:spacing w:val="-14"/>
              </w:rPr>
              <w:t xml:space="preserve"> </w:t>
            </w:r>
            <w:r>
              <w:t xml:space="preserve">твердое </w:t>
            </w:r>
            <w:r>
              <w:rPr>
                <w:spacing w:val="-2"/>
              </w:rPr>
              <w:t>покрытие</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10"/>
              </w:rPr>
              <w:t>%</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0"/>
            </w:pPr>
            <w:r>
              <w:rPr>
                <w:spacing w:val="-2"/>
              </w:rPr>
              <w:t>98,75</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2"/>
            </w:pPr>
            <w:r>
              <w:rPr>
                <w:spacing w:val="-2"/>
              </w:rPr>
              <w:t>98,75</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98,76</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2"/>
              </w:rPr>
              <w:t>98,77</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right="1"/>
            </w:pPr>
            <w:r>
              <w:rPr>
                <w:spacing w:val="-2"/>
              </w:rPr>
              <w:t>98,81</w:t>
            </w:r>
          </w:p>
        </w:tc>
      </w:tr>
      <w:tr w:rsidR="00BA7B2C">
        <w:trPr>
          <w:trHeight w:val="1012"/>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3.3</w:t>
            </w:r>
          </w:p>
        </w:tc>
        <w:tc>
          <w:tcPr>
            <w:tcW w:w="3451" w:type="dxa"/>
          </w:tcPr>
          <w:p w:rsidR="00BA7B2C" w:rsidRDefault="00156D0F">
            <w:pPr>
              <w:pStyle w:val="TableParagraph"/>
              <w:ind w:left="107"/>
              <w:jc w:val="left"/>
            </w:pPr>
            <w:r>
              <w:t>Доля протяженности автомо</w:t>
            </w:r>
            <w:r>
              <w:softHyphen/>
              <w:t>бильных</w:t>
            </w:r>
            <w:r>
              <w:rPr>
                <w:spacing w:val="-13"/>
              </w:rPr>
              <w:t xml:space="preserve"> </w:t>
            </w:r>
            <w:r>
              <w:t>дорог</w:t>
            </w:r>
            <w:r>
              <w:rPr>
                <w:spacing w:val="-11"/>
              </w:rPr>
              <w:t xml:space="preserve"> </w:t>
            </w:r>
            <w:r>
              <w:t>общего</w:t>
            </w:r>
            <w:r>
              <w:rPr>
                <w:spacing w:val="-13"/>
              </w:rPr>
              <w:t xml:space="preserve"> </w:t>
            </w:r>
            <w:r>
              <w:t>пользова</w:t>
            </w:r>
            <w:r>
              <w:softHyphen/>
              <w:t>ния и их участков, входящих в</w:t>
            </w:r>
          </w:p>
          <w:p w:rsidR="00BA7B2C" w:rsidRDefault="00156D0F">
            <w:pPr>
              <w:pStyle w:val="TableParagraph"/>
              <w:spacing w:line="240" w:lineRule="exact"/>
              <w:ind w:left="107"/>
              <w:jc w:val="left"/>
            </w:pPr>
            <w:r>
              <w:t>состав</w:t>
            </w:r>
            <w:r>
              <w:rPr>
                <w:spacing w:val="-6"/>
              </w:rPr>
              <w:t xml:space="preserve"> </w:t>
            </w:r>
            <w:r>
              <w:t>улично-дорожной</w:t>
            </w:r>
            <w:r>
              <w:rPr>
                <w:spacing w:val="-5"/>
              </w:rPr>
              <w:t xml:space="preserve"> </w:t>
            </w:r>
            <w:r>
              <w:t>сети</w:t>
            </w:r>
            <w:r>
              <w:rPr>
                <w:spacing w:val="-5"/>
              </w:rPr>
              <w:t xml:space="preserve"> го-</w:t>
            </w:r>
          </w:p>
        </w:tc>
        <w:tc>
          <w:tcPr>
            <w:tcW w:w="1298" w:type="dxa"/>
          </w:tcPr>
          <w:p w:rsidR="00BA7B2C" w:rsidRDefault="00BA7B2C">
            <w:pPr>
              <w:pStyle w:val="TableParagraph"/>
              <w:spacing w:before="119"/>
              <w:jc w:val="left"/>
            </w:pPr>
          </w:p>
          <w:p w:rsidR="00BA7B2C" w:rsidRDefault="00156D0F">
            <w:pPr>
              <w:pStyle w:val="TableParagraph"/>
              <w:spacing w:before="1"/>
              <w:ind w:left="11" w:right="2"/>
            </w:pPr>
            <w:r>
              <w:rPr>
                <w:spacing w:val="-10"/>
              </w:rPr>
              <w:t>%</w:t>
            </w:r>
          </w:p>
        </w:tc>
        <w:tc>
          <w:tcPr>
            <w:tcW w:w="960" w:type="dxa"/>
          </w:tcPr>
          <w:p w:rsidR="00BA7B2C" w:rsidRDefault="00BA7B2C">
            <w:pPr>
              <w:pStyle w:val="TableParagraph"/>
              <w:spacing w:before="119"/>
              <w:jc w:val="left"/>
            </w:pPr>
          </w:p>
          <w:p w:rsidR="00BA7B2C" w:rsidRDefault="00156D0F">
            <w:pPr>
              <w:pStyle w:val="TableParagraph"/>
              <w:spacing w:before="1"/>
              <w:ind w:left="33" w:right="20"/>
            </w:pPr>
            <w:r>
              <w:rPr>
                <w:spacing w:val="-4"/>
              </w:rPr>
              <w:t>6,67</w:t>
            </w:r>
          </w:p>
        </w:tc>
        <w:tc>
          <w:tcPr>
            <w:tcW w:w="1013" w:type="dxa"/>
          </w:tcPr>
          <w:p w:rsidR="00BA7B2C" w:rsidRDefault="00BA7B2C">
            <w:pPr>
              <w:pStyle w:val="TableParagraph"/>
              <w:spacing w:before="119"/>
              <w:jc w:val="left"/>
            </w:pPr>
          </w:p>
          <w:p w:rsidR="00BA7B2C" w:rsidRDefault="00156D0F">
            <w:pPr>
              <w:pStyle w:val="TableParagraph"/>
              <w:spacing w:before="1"/>
              <w:ind w:left="9" w:right="2"/>
            </w:pPr>
            <w:r>
              <w:rPr>
                <w:spacing w:val="-4"/>
              </w:rPr>
              <w:t>6,67</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7,34</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7,92</w:t>
            </w:r>
          </w:p>
        </w:tc>
        <w:tc>
          <w:tcPr>
            <w:tcW w:w="1025" w:type="dxa"/>
          </w:tcPr>
          <w:p w:rsidR="00BA7B2C" w:rsidRDefault="00BA7B2C">
            <w:pPr>
              <w:pStyle w:val="TableParagraph"/>
              <w:spacing w:before="119"/>
              <w:jc w:val="left"/>
            </w:pPr>
          </w:p>
          <w:p w:rsidR="00BA7B2C" w:rsidRDefault="00156D0F">
            <w:pPr>
              <w:pStyle w:val="TableParagraph"/>
              <w:spacing w:before="1"/>
              <w:ind w:left="10" w:right="1"/>
            </w:pPr>
            <w:r>
              <w:rPr>
                <w:spacing w:val="-2"/>
              </w:rPr>
              <w:t>12,18</w:t>
            </w:r>
          </w:p>
        </w:tc>
      </w:tr>
    </w:tbl>
    <w:p w:rsidR="00BA7B2C" w:rsidRDefault="00BA7B2C">
      <w:pPr>
        <w:pStyle w:val="TableParagraph"/>
        <w:sectPr w:rsidR="00BA7B2C">
          <w:type w:val="continuous"/>
          <w:pgSz w:w="11910" w:h="16840"/>
          <w:pgMar w:top="1100" w:right="283" w:bottom="1100" w:left="1133" w:header="0" w:footer="90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3451"/>
        <w:gridCol w:w="1298"/>
        <w:gridCol w:w="960"/>
        <w:gridCol w:w="1013"/>
        <w:gridCol w:w="960"/>
        <w:gridCol w:w="960"/>
        <w:gridCol w:w="1025"/>
      </w:tblGrid>
      <w:tr w:rsidR="00BA7B2C">
        <w:trPr>
          <w:trHeight w:val="616"/>
        </w:trPr>
        <w:tc>
          <w:tcPr>
            <w:tcW w:w="492" w:type="dxa"/>
          </w:tcPr>
          <w:p w:rsidR="00BA7B2C" w:rsidRDefault="00156D0F">
            <w:pPr>
              <w:pStyle w:val="TableParagraph"/>
              <w:spacing w:before="176"/>
              <w:ind w:left="11"/>
            </w:pPr>
            <w:r>
              <w:rPr>
                <w:spacing w:val="-10"/>
              </w:rPr>
              <w:lastRenderedPageBreak/>
              <w:t>№</w:t>
            </w:r>
          </w:p>
        </w:tc>
        <w:tc>
          <w:tcPr>
            <w:tcW w:w="3451" w:type="dxa"/>
          </w:tcPr>
          <w:p w:rsidR="00BA7B2C" w:rsidRDefault="00156D0F">
            <w:pPr>
              <w:pStyle w:val="TableParagraph"/>
              <w:spacing w:before="176"/>
              <w:ind w:left="499"/>
              <w:jc w:val="left"/>
            </w:pPr>
            <w:r>
              <w:t>Наименование</w:t>
            </w:r>
            <w:r>
              <w:rPr>
                <w:spacing w:val="-9"/>
              </w:rPr>
              <w:t xml:space="preserve"> </w:t>
            </w:r>
            <w:r>
              <w:rPr>
                <w:spacing w:val="-2"/>
              </w:rPr>
              <w:t>показателя</w:t>
            </w:r>
          </w:p>
        </w:tc>
        <w:tc>
          <w:tcPr>
            <w:tcW w:w="1298" w:type="dxa"/>
          </w:tcPr>
          <w:p w:rsidR="00BA7B2C" w:rsidRDefault="00156D0F">
            <w:pPr>
              <w:pStyle w:val="TableParagraph"/>
              <w:spacing w:before="49"/>
              <w:ind w:left="153" w:firstLine="86"/>
              <w:jc w:val="left"/>
            </w:pPr>
            <w:r>
              <w:rPr>
                <w:spacing w:val="-2"/>
              </w:rPr>
              <w:t>Единица измерения</w:t>
            </w:r>
          </w:p>
        </w:tc>
        <w:tc>
          <w:tcPr>
            <w:tcW w:w="960" w:type="dxa"/>
          </w:tcPr>
          <w:p w:rsidR="00BA7B2C" w:rsidRDefault="00156D0F">
            <w:pPr>
              <w:pStyle w:val="TableParagraph"/>
              <w:spacing w:before="176"/>
              <w:ind w:left="33" w:right="23"/>
            </w:pPr>
            <w:r>
              <w:rPr>
                <w:spacing w:val="-4"/>
              </w:rPr>
              <w:t>2024</w:t>
            </w:r>
          </w:p>
        </w:tc>
        <w:tc>
          <w:tcPr>
            <w:tcW w:w="1013" w:type="dxa"/>
          </w:tcPr>
          <w:p w:rsidR="00BA7B2C" w:rsidRDefault="00156D0F">
            <w:pPr>
              <w:pStyle w:val="TableParagraph"/>
              <w:spacing w:before="49"/>
              <w:ind w:left="9" w:right="4"/>
            </w:pPr>
            <w:r>
              <w:rPr>
                <w:spacing w:val="-4"/>
              </w:rPr>
              <w:t>2025</w:t>
            </w:r>
          </w:p>
          <w:p w:rsidR="00BA7B2C" w:rsidRDefault="00156D0F">
            <w:pPr>
              <w:pStyle w:val="TableParagraph"/>
              <w:spacing w:before="1"/>
              <w:ind w:left="9"/>
            </w:pPr>
            <w:r>
              <w:rPr>
                <w:spacing w:val="-2"/>
              </w:rPr>
              <w:t>(оценка)</w:t>
            </w:r>
          </w:p>
        </w:tc>
        <w:tc>
          <w:tcPr>
            <w:tcW w:w="960" w:type="dxa"/>
          </w:tcPr>
          <w:p w:rsidR="00BA7B2C" w:rsidRDefault="00156D0F">
            <w:pPr>
              <w:pStyle w:val="TableParagraph"/>
              <w:spacing w:before="176"/>
              <w:ind w:left="33" w:right="28"/>
            </w:pPr>
            <w:r>
              <w:rPr>
                <w:spacing w:val="-4"/>
              </w:rPr>
              <w:t>2028</w:t>
            </w:r>
          </w:p>
        </w:tc>
        <w:tc>
          <w:tcPr>
            <w:tcW w:w="960" w:type="dxa"/>
          </w:tcPr>
          <w:p w:rsidR="00BA7B2C" w:rsidRDefault="00156D0F">
            <w:pPr>
              <w:pStyle w:val="TableParagraph"/>
              <w:spacing w:before="176"/>
              <w:ind w:left="33" w:right="28"/>
            </w:pPr>
            <w:r>
              <w:rPr>
                <w:spacing w:val="-4"/>
              </w:rPr>
              <w:t>2030</w:t>
            </w:r>
          </w:p>
        </w:tc>
        <w:tc>
          <w:tcPr>
            <w:tcW w:w="1025" w:type="dxa"/>
          </w:tcPr>
          <w:p w:rsidR="00BA7B2C" w:rsidRDefault="00156D0F">
            <w:pPr>
              <w:pStyle w:val="TableParagraph"/>
              <w:spacing w:before="176"/>
              <w:ind w:left="10" w:right="2"/>
            </w:pPr>
            <w:r>
              <w:rPr>
                <w:spacing w:val="-4"/>
              </w:rPr>
              <w:t>2035</w:t>
            </w:r>
          </w:p>
        </w:tc>
      </w:tr>
      <w:tr w:rsidR="00BA7B2C">
        <w:trPr>
          <w:trHeight w:val="899"/>
        </w:trPr>
        <w:tc>
          <w:tcPr>
            <w:tcW w:w="492" w:type="dxa"/>
          </w:tcPr>
          <w:p w:rsidR="00BA7B2C" w:rsidRDefault="00BA7B2C">
            <w:pPr>
              <w:pStyle w:val="TableParagraph"/>
              <w:jc w:val="left"/>
            </w:pPr>
          </w:p>
        </w:tc>
        <w:tc>
          <w:tcPr>
            <w:tcW w:w="3451" w:type="dxa"/>
          </w:tcPr>
          <w:p w:rsidR="00BA7B2C" w:rsidRDefault="00156D0F">
            <w:pPr>
              <w:pStyle w:val="TableParagraph"/>
              <w:ind w:left="107"/>
              <w:jc w:val="left"/>
            </w:pPr>
            <w:r>
              <w:t>родского</w:t>
            </w:r>
            <w:r>
              <w:rPr>
                <w:spacing w:val="-12"/>
              </w:rPr>
              <w:t xml:space="preserve"> </w:t>
            </w:r>
            <w:r>
              <w:t>округа</w:t>
            </w:r>
            <w:r>
              <w:rPr>
                <w:spacing w:val="-12"/>
              </w:rPr>
              <w:t xml:space="preserve"> </w:t>
            </w:r>
            <w:r>
              <w:t>Махачкала,</w:t>
            </w:r>
            <w:r>
              <w:rPr>
                <w:spacing w:val="-12"/>
              </w:rPr>
              <w:t xml:space="preserve"> </w:t>
            </w:r>
            <w:r>
              <w:t>име</w:t>
            </w:r>
            <w:r>
              <w:softHyphen/>
              <w:t>ющих число полос 4 и более</w:t>
            </w:r>
          </w:p>
        </w:tc>
        <w:tc>
          <w:tcPr>
            <w:tcW w:w="1298" w:type="dxa"/>
          </w:tcPr>
          <w:p w:rsidR="00BA7B2C" w:rsidRDefault="00BA7B2C">
            <w:pPr>
              <w:pStyle w:val="TableParagraph"/>
              <w:jc w:val="left"/>
            </w:pPr>
          </w:p>
        </w:tc>
        <w:tc>
          <w:tcPr>
            <w:tcW w:w="960" w:type="dxa"/>
          </w:tcPr>
          <w:p w:rsidR="00BA7B2C" w:rsidRDefault="00BA7B2C">
            <w:pPr>
              <w:pStyle w:val="TableParagraph"/>
              <w:jc w:val="left"/>
            </w:pPr>
          </w:p>
        </w:tc>
        <w:tc>
          <w:tcPr>
            <w:tcW w:w="1013" w:type="dxa"/>
          </w:tcPr>
          <w:p w:rsidR="00BA7B2C" w:rsidRDefault="00BA7B2C">
            <w:pPr>
              <w:pStyle w:val="TableParagraph"/>
              <w:jc w:val="left"/>
            </w:pPr>
          </w:p>
        </w:tc>
        <w:tc>
          <w:tcPr>
            <w:tcW w:w="960" w:type="dxa"/>
          </w:tcPr>
          <w:p w:rsidR="00BA7B2C" w:rsidRDefault="00BA7B2C">
            <w:pPr>
              <w:pStyle w:val="TableParagraph"/>
              <w:jc w:val="left"/>
            </w:pPr>
          </w:p>
        </w:tc>
        <w:tc>
          <w:tcPr>
            <w:tcW w:w="960" w:type="dxa"/>
          </w:tcPr>
          <w:p w:rsidR="00BA7B2C" w:rsidRDefault="00BA7B2C">
            <w:pPr>
              <w:pStyle w:val="TableParagraph"/>
              <w:jc w:val="left"/>
            </w:pPr>
          </w:p>
        </w:tc>
        <w:tc>
          <w:tcPr>
            <w:tcW w:w="1025" w:type="dxa"/>
          </w:tcPr>
          <w:p w:rsidR="00BA7B2C" w:rsidRDefault="00BA7B2C">
            <w:pPr>
              <w:pStyle w:val="TableParagraph"/>
              <w:jc w:val="left"/>
            </w:pPr>
          </w:p>
        </w:tc>
      </w:tr>
      <w:tr w:rsidR="00BA7B2C">
        <w:trPr>
          <w:trHeight w:val="757"/>
        </w:trPr>
        <w:tc>
          <w:tcPr>
            <w:tcW w:w="492" w:type="dxa"/>
          </w:tcPr>
          <w:p w:rsidR="00BA7B2C" w:rsidRDefault="00156D0F">
            <w:pPr>
              <w:pStyle w:val="TableParagraph"/>
              <w:spacing w:before="248"/>
              <w:ind w:left="11" w:right="2"/>
            </w:pPr>
            <w:r>
              <w:rPr>
                <w:spacing w:val="-5"/>
              </w:rPr>
              <w:t>3.4</w:t>
            </w:r>
          </w:p>
        </w:tc>
        <w:tc>
          <w:tcPr>
            <w:tcW w:w="3451" w:type="dxa"/>
          </w:tcPr>
          <w:p w:rsidR="00BA7B2C" w:rsidRDefault="00156D0F">
            <w:pPr>
              <w:pStyle w:val="TableParagraph"/>
              <w:tabs>
                <w:tab w:val="left" w:pos="2003"/>
              </w:tabs>
              <w:spacing w:line="247" w:lineRule="exact"/>
              <w:ind w:left="107"/>
              <w:jc w:val="left"/>
            </w:pPr>
            <w:r>
              <w:rPr>
                <w:spacing w:val="-2"/>
              </w:rPr>
              <w:t>Протяженность</w:t>
            </w:r>
            <w:r>
              <w:tab/>
            </w:r>
            <w:r>
              <w:rPr>
                <w:spacing w:val="-2"/>
              </w:rPr>
              <w:t>велосипедных</w:t>
            </w:r>
          </w:p>
          <w:p w:rsidR="00BA7B2C" w:rsidRDefault="00156D0F">
            <w:pPr>
              <w:pStyle w:val="TableParagraph"/>
              <w:spacing w:line="252" w:lineRule="exact"/>
              <w:ind w:left="107"/>
              <w:jc w:val="left"/>
            </w:pPr>
            <w:r>
              <w:t>дорожек на территории городско</w:t>
            </w:r>
            <w:r>
              <w:softHyphen/>
              <w:t>го округа Махачкала</w:t>
            </w:r>
          </w:p>
        </w:tc>
        <w:tc>
          <w:tcPr>
            <w:tcW w:w="1298" w:type="dxa"/>
          </w:tcPr>
          <w:p w:rsidR="00BA7B2C" w:rsidRDefault="00156D0F">
            <w:pPr>
              <w:pStyle w:val="TableParagraph"/>
              <w:spacing w:before="248"/>
              <w:ind w:left="11" w:right="5"/>
            </w:pPr>
            <w:r>
              <w:rPr>
                <w:spacing w:val="-5"/>
              </w:rPr>
              <w:t>км</w:t>
            </w:r>
          </w:p>
        </w:tc>
        <w:tc>
          <w:tcPr>
            <w:tcW w:w="960" w:type="dxa"/>
          </w:tcPr>
          <w:p w:rsidR="00BA7B2C" w:rsidRDefault="00156D0F">
            <w:pPr>
              <w:pStyle w:val="TableParagraph"/>
              <w:spacing w:before="248"/>
              <w:ind w:left="33" w:right="20"/>
            </w:pPr>
            <w:r>
              <w:rPr>
                <w:spacing w:val="-4"/>
              </w:rPr>
              <w:t>2,85</w:t>
            </w:r>
          </w:p>
        </w:tc>
        <w:tc>
          <w:tcPr>
            <w:tcW w:w="1013" w:type="dxa"/>
          </w:tcPr>
          <w:p w:rsidR="00BA7B2C" w:rsidRDefault="00156D0F">
            <w:pPr>
              <w:pStyle w:val="TableParagraph"/>
              <w:spacing w:before="248"/>
              <w:ind w:left="9" w:right="1"/>
            </w:pPr>
            <w:r>
              <w:rPr>
                <w:spacing w:val="-4"/>
              </w:rPr>
              <w:t>2,85</w:t>
            </w:r>
          </w:p>
        </w:tc>
        <w:tc>
          <w:tcPr>
            <w:tcW w:w="960" w:type="dxa"/>
          </w:tcPr>
          <w:p w:rsidR="00BA7B2C" w:rsidRDefault="00156D0F">
            <w:pPr>
              <w:pStyle w:val="TableParagraph"/>
              <w:spacing w:before="248"/>
              <w:ind w:left="33" w:right="26"/>
            </w:pPr>
            <w:r>
              <w:rPr>
                <w:spacing w:val="-4"/>
              </w:rPr>
              <w:t>2,85</w:t>
            </w:r>
          </w:p>
        </w:tc>
        <w:tc>
          <w:tcPr>
            <w:tcW w:w="960" w:type="dxa"/>
          </w:tcPr>
          <w:p w:rsidR="00BA7B2C" w:rsidRDefault="00156D0F">
            <w:pPr>
              <w:pStyle w:val="TableParagraph"/>
              <w:spacing w:before="248"/>
              <w:ind w:left="33" w:right="25"/>
            </w:pPr>
            <w:r>
              <w:rPr>
                <w:spacing w:val="-4"/>
              </w:rPr>
              <w:t>5,37</w:t>
            </w:r>
          </w:p>
        </w:tc>
        <w:tc>
          <w:tcPr>
            <w:tcW w:w="1025" w:type="dxa"/>
          </w:tcPr>
          <w:p w:rsidR="00BA7B2C" w:rsidRDefault="00156D0F">
            <w:pPr>
              <w:pStyle w:val="TableParagraph"/>
              <w:spacing w:before="248"/>
              <w:ind w:left="10"/>
            </w:pPr>
            <w:r>
              <w:rPr>
                <w:spacing w:val="-2"/>
              </w:rPr>
              <w:t>20,57</w:t>
            </w:r>
          </w:p>
        </w:tc>
      </w:tr>
      <w:tr w:rsidR="00BA7B2C">
        <w:trPr>
          <w:trHeight w:val="1266"/>
        </w:trPr>
        <w:tc>
          <w:tcPr>
            <w:tcW w:w="492" w:type="dxa"/>
          </w:tcPr>
          <w:p w:rsidR="00BA7B2C" w:rsidRDefault="00BA7B2C">
            <w:pPr>
              <w:pStyle w:val="TableParagraph"/>
              <w:spacing w:before="247"/>
              <w:jc w:val="left"/>
            </w:pPr>
          </w:p>
          <w:p w:rsidR="00BA7B2C" w:rsidRDefault="00156D0F">
            <w:pPr>
              <w:pStyle w:val="TableParagraph"/>
              <w:ind w:left="11" w:right="2"/>
            </w:pPr>
            <w:r>
              <w:rPr>
                <w:spacing w:val="-5"/>
              </w:rPr>
              <w:t>3.5</w:t>
            </w:r>
          </w:p>
        </w:tc>
        <w:tc>
          <w:tcPr>
            <w:tcW w:w="3451" w:type="dxa"/>
          </w:tcPr>
          <w:p w:rsidR="00BA7B2C" w:rsidRDefault="00156D0F">
            <w:pPr>
              <w:pStyle w:val="TableParagraph"/>
              <w:ind w:left="107" w:right="93"/>
              <w:jc w:val="both"/>
            </w:pPr>
            <w:r>
              <w:t>Доля светофорных объектов на территории городского округа Махачкала, подключенных к</w:t>
            </w:r>
            <w:r>
              <w:rPr>
                <w:spacing w:val="40"/>
              </w:rPr>
              <w:t xml:space="preserve"> </w:t>
            </w:r>
            <w:r>
              <w:t>ИТС,</w:t>
            </w:r>
            <w:r>
              <w:rPr>
                <w:spacing w:val="55"/>
                <w:w w:val="150"/>
              </w:rPr>
              <w:t xml:space="preserve"> </w:t>
            </w:r>
            <w:r>
              <w:t>по</w:t>
            </w:r>
            <w:r>
              <w:rPr>
                <w:spacing w:val="56"/>
                <w:w w:val="150"/>
              </w:rPr>
              <w:t xml:space="preserve"> </w:t>
            </w:r>
            <w:r>
              <w:t>отношению</w:t>
            </w:r>
            <w:r>
              <w:rPr>
                <w:spacing w:val="54"/>
                <w:w w:val="150"/>
              </w:rPr>
              <w:t xml:space="preserve"> </w:t>
            </w:r>
            <w:r>
              <w:t>к</w:t>
            </w:r>
            <w:r>
              <w:rPr>
                <w:spacing w:val="55"/>
                <w:w w:val="150"/>
              </w:rPr>
              <w:t xml:space="preserve"> </w:t>
            </w:r>
            <w:r>
              <w:rPr>
                <w:spacing w:val="-2"/>
              </w:rPr>
              <w:t>общему</w:t>
            </w:r>
          </w:p>
          <w:p w:rsidR="00BA7B2C" w:rsidRDefault="00156D0F">
            <w:pPr>
              <w:pStyle w:val="TableParagraph"/>
              <w:spacing w:line="239" w:lineRule="exact"/>
              <w:ind w:left="107"/>
              <w:jc w:val="left"/>
            </w:pPr>
            <w:r>
              <w:rPr>
                <w:spacing w:val="-2"/>
              </w:rPr>
              <w:t>количеству</w:t>
            </w:r>
          </w:p>
        </w:tc>
        <w:tc>
          <w:tcPr>
            <w:tcW w:w="1298" w:type="dxa"/>
          </w:tcPr>
          <w:p w:rsidR="00BA7B2C" w:rsidRDefault="00BA7B2C">
            <w:pPr>
              <w:pStyle w:val="TableParagraph"/>
              <w:spacing w:before="247"/>
              <w:jc w:val="left"/>
            </w:pPr>
          </w:p>
          <w:p w:rsidR="00BA7B2C" w:rsidRDefault="00156D0F">
            <w:pPr>
              <w:pStyle w:val="TableParagraph"/>
              <w:ind w:left="11" w:right="2"/>
            </w:pPr>
            <w:r>
              <w:rPr>
                <w:spacing w:val="-10"/>
              </w:rPr>
              <w:t>%</w:t>
            </w:r>
          </w:p>
        </w:tc>
        <w:tc>
          <w:tcPr>
            <w:tcW w:w="960" w:type="dxa"/>
          </w:tcPr>
          <w:p w:rsidR="00BA7B2C" w:rsidRDefault="00BA7B2C">
            <w:pPr>
              <w:pStyle w:val="TableParagraph"/>
              <w:spacing w:before="247"/>
              <w:jc w:val="left"/>
            </w:pPr>
          </w:p>
          <w:p w:rsidR="00BA7B2C" w:rsidRDefault="00156D0F">
            <w:pPr>
              <w:pStyle w:val="TableParagraph"/>
              <w:ind w:left="33" w:right="20"/>
            </w:pPr>
            <w:r>
              <w:rPr>
                <w:spacing w:val="-4"/>
              </w:rPr>
              <w:t>0,00</w:t>
            </w:r>
          </w:p>
        </w:tc>
        <w:tc>
          <w:tcPr>
            <w:tcW w:w="1013" w:type="dxa"/>
          </w:tcPr>
          <w:p w:rsidR="00BA7B2C" w:rsidRDefault="00BA7B2C">
            <w:pPr>
              <w:pStyle w:val="TableParagraph"/>
              <w:spacing w:before="247"/>
              <w:jc w:val="left"/>
            </w:pPr>
          </w:p>
          <w:p w:rsidR="00BA7B2C" w:rsidRDefault="00156D0F">
            <w:pPr>
              <w:pStyle w:val="TableParagraph"/>
              <w:ind w:left="9" w:right="2"/>
            </w:pPr>
            <w:r>
              <w:rPr>
                <w:spacing w:val="-4"/>
              </w:rPr>
              <w:t>0,00</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4"/>
              </w:rPr>
              <w:t>2,27</w:t>
            </w:r>
          </w:p>
        </w:tc>
        <w:tc>
          <w:tcPr>
            <w:tcW w:w="960" w:type="dxa"/>
          </w:tcPr>
          <w:p w:rsidR="00BA7B2C" w:rsidRDefault="00BA7B2C">
            <w:pPr>
              <w:pStyle w:val="TableParagraph"/>
              <w:spacing w:before="247"/>
              <w:jc w:val="left"/>
            </w:pPr>
          </w:p>
          <w:p w:rsidR="00BA7B2C" w:rsidRDefault="00156D0F">
            <w:pPr>
              <w:pStyle w:val="TableParagraph"/>
              <w:ind w:left="33" w:right="26"/>
            </w:pPr>
            <w:r>
              <w:rPr>
                <w:spacing w:val="-4"/>
              </w:rPr>
              <w:t>4,09</w:t>
            </w:r>
          </w:p>
        </w:tc>
        <w:tc>
          <w:tcPr>
            <w:tcW w:w="1025" w:type="dxa"/>
          </w:tcPr>
          <w:p w:rsidR="00BA7B2C" w:rsidRDefault="00BA7B2C">
            <w:pPr>
              <w:pStyle w:val="TableParagraph"/>
              <w:spacing w:before="247"/>
              <w:jc w:val="left"/>
            </w:pPr>
          </w:p>
          <w:p w:rsidR="00BA7B2C" w:rsidRDefault="00156D0F">
            <w:pPr>
              <w:pStyle w:val="TableParagraph"/>
              <w:ind w:left="10" w:right="1"/>
            </w:pPr>
            <w:r>
              <w:rPr>
                <w:spacing w:val="-2"/>
              </w:rPr>
              <w:t>22,27</w:t>
            </w:r>
          </w:p>
        </w:tc>
      </w:tr>
      <w:tr w:rsidR="00BA7B2C">
        <w:trPr>
          <w:trHeight w:val="299"/>
        </w:trPr>
        <w:tc>
          <w:tcPr>
            <w:tcW w:w="10159" w:type="dxa"/>
            <w:gridSpan w:val="8"/>
          </w:tcPr>
          <w:p w:rsidR="00BA7B2C" w:rsidRDefault="00156D0F">
            <w:pPr>
              <w:pStyle w:val="TableParagraph"/>
              <w:spacing w:before="17"/>
              <w:ind w:left="2351"/>
              <w:jc w:val="left"/>
            </w:pPr>
            <w:r>
              <w:t>4.</w:t>
            </w:r>
            <w:r>
              <w:rPr>
                <w:spacing w:val="-6"/>
              </w:rPr>
              <w:t xml:space="preserve"> </w:t>
            </w:r>
            <w:r>
              <w:t>Показатели</w:t>
            </w:r>
            <w:r>
              <w:rPr>
                <w:spacing w:val="-6"/>
              </w:rPr>
              <w:t xml:space="preserve"> </w:t>
            </w:r>
            <w:r>
              <w:t>безопасности</w:t>
            </w:r>
            <w:r>
              <w:rPr>
                <w:spacing w:val="-6"/>
              </w:rPr>
              <w:t xml:space="preserve"> </w:t>
            </w:r>
            <w:r>
              <w:t>транспортного</w:t>
            </w:r>
            <w:r>
              <w:rPr>
                <w:spacing w:val="-8"/>
              </w:rPr>
              <w:t xml:space="preserve"> </w:t>
            </w:r>
            <w:r>
              <w:rPr>
                <w:spacing w:val="-2"/>
              </w:rPr>
              <w:t>обслуживания</w:t>
            </w:r>
          </w:p>
        </w:tc>
      </w:tr>
      <w:tr w:rsidR="00BA7B2C">
        <w:trPr>
          <w:trHeight w:val="1012"/>
        </w:trPr>
        <w:tc>
          <w:tcPr>
            <w:tcW w:w="492" w:type="dxa"/>
          </w:tcPr>
          <w:p w:rsidR="00BA7B2C" w:rsidRDefault="00BA7B2C">
            <w:pPr>
              <w:pStyle w:val="TableParagraph"/>
              <w:spacing w:before="119"/>
              <w:jc w:val="left"/>
            </w:pPr>
          </w:p>
          <w:p w:rsidR="00BA7B2C" w:rsidRDefault="00156D0F">
            <w:pPr>
              <w:pStyle w:val="TableParagraph"/>
              <w:spacing w:before="1"/>
              <w:ind w:left="11" w:right="2"/>
            </w:pPr>
            <w:r>
              <w:rPr>
                <w:spacing w:val="-5"/>
              </w:rPr>
              <w:t>4.1</w:t>
            </w:r>
          </w:p>
        </w:tc>
        <w:tc>
          <w:tcPr>
            <w:tcW w:w="3451" w:type="dxa"/>
          </w:tcPr>
          <w:p w:rsidR="00BA7B2C" w:rsidRDefault="00156D0F">
            <w:pPr>
              <w:pStyle w:val="TableParagraph"/>
              <w:ind w:left="107" w:right="94"/>
              <w:jc w:val="both"/>
            </w:pPr>
            <w:r>
              <w:t>Удельное количество ДТП на ки</w:t>
            </w:r>
            <w:r>
              <w:softHyphen/>
              <w:t>лометр протяженности дорожной сети</w:t>
            </w:r>
            <w:r>
              <w:rPr>
                <w:spacing w:val="27"/>
              </w:rPr>
              <w:t xml:space="preserve"> </w:t>
            </w:r>
            <w:r>
              <w:t>городского</w:t>
            </w:r>
            <w:r>
              <w:rPr>
                <w:spacing w:val="28"/>
              </w:rPr>
              <w:t xml:space="preserve"> </w:t>
            </w:r>
            <w:r>
              <w:t>округа</w:t>
            </w:r>
            <w:r>
              <w:rPr>
                <w:spacing w:val="27"/>
              </w:rPr>
              <w:t xml:space="preserve"> </w:t>
            </w:r>
            <w:r>
              <w:rPr>
                <w:spacing w:val="-2"/>
              </w:rPr>
              <w:t>Махачка-</w:t>
            </w:r>
          </w:p>
          <w:p w:rsidR="00BA7B2C" w:rsidRDefault="00156D0F">
            <w:pPr>
              <w:pStyle w:val="TableParagraph"/>
              <w:spacing w:line="240" w:lineRule="exact"/>
              <w:ind w:left="107"/>
              <w:jc w:val="left"/>
            </w:pPr>
            <w:r>
              <w:rPr>
                <w:spacing w:val="-5"/>
              </w:rPr>
              <w:t>ла</w:t>
            </w:r>
          </w:p>
        </w:tc>
        <w:tc>
          <w:tcPr>
            <w:tcW w:w="1298" w:type="dxa"/>
          </w:tcPr>
          <w:p w:rsidR="00BA7B2C" w:rsidRDefault="00BA7B2C">
            <w:pPr>
              <w:pStyle w:val="TableParagraph"/>
              <w:spacing w:before="119"/>
              <w:jc w:val="left"/>
            </w:pPr>
          </w:p>
          <w:p w:rsidR="00BA7B2C" w:rsidRDefault="00156D0F">
            <w:pPr>
              <w:pStyle w:val="TableParagraph"/>
              <w:spacing w:before="1"/>
              <w:ind w:left="11" w:right="1"/>
            </w:pPr>
            <w:r>
              <w:rPr>
                <w:spacing w:val="-2"/>
              </w:rPr>
              <w:t>ед./км</w:t>
            </w:r>
          </w:p>
        </w:tc>
        <w:tc>
          <w:tcPr>
            <w:tcW w:w="960" w:type="dxa"/>
          </w:tcPr>
          <w:p w:rsidR="00BA7B2C" w:rsidRDefault="00BA7B2C">
            <w:pPr>
              <w:pStyle w:val="TableParagraph"/>
              <w:spacing w:before="119"/>
              <w:jc w:val="left"/>
            </w:pPr>
          </w:p>
          <w:p w:rsidR="00BA7B2C" w:rsidRDefault="00156D0F">
            <w:pPr>
              <w:pStyle w:val="TableParagraph"/>
              <w:spacing w:before="1"/>
              <w:ind w:left="33" w:right="20"/>
            </w:pPr>
            <w:r>
              <w:rPr>
                <w:spacing w:val="-4"/>
              </w:rPr>
              <w:t>0,23</w:t>
            </w:r>
          </w:p>
        </w:tc>
        <w:tc>
          <w:tcPr>
            <w:tcW w:w="1013" w:type="dxa"/>
          </w:tcPr>
          <w:p w:rsidR="00BA7B2C" w:rsidRDefault="00BA7B2C">
            <w:pPr>
              <w:pStyle w:val="TableParagraph"/>
              <w:spacing w:before="119"/>
              <w:jc w:val="left"/>
            </w:pPr>
          </w:p>
          <w:p w:rsidR="00BA7B2C" w:rsidRDefault="00156D0F">
            <w:pPr>
              <w:pStyle w:val="TableParagraph"/>
              <w:spacing w:before="1"/>
              <w:ind w:left="9" w:right="1"/>
            </w:pPr>
            <w:r>
              <w:rPr>
                <w:spacing w:val="-4"/>
              </w:rPr>
              <w:t>0,20</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0,18</w:t>
            </w:r>
          </w:p>
        </w:tc>
        <w:tc>
          <w:tcPr>
            <w:tcW w:w="960" w:type="dxa"/>
          </w:tcPr>
          <w:p w:rsidR="00BA7B2C" w:rsidRDefault="00BA7B2C">
            <w:pPr>
              <w:pStyle w:val="TableParagraph"/>
              <w:spacing w:before="119"/>
              <w:jc w:val="left"/>
            </w:pPr>
          </w:p>
          <w:p w:rsidR="00BA7B2C" w:rsidRDefault="00156D0F">
            <w:pPr>
              <w:pStyle w:val="TableParagraph"/>
              <w:spacing w:before="1"/>
              <w:ind w:left="33" w:right="26"/>
            </w:pPr>
            <w:r>
              <w:rPr>
                <w:spacing w:val="-4"/>
              </w:rPr>
              <w:t>0,17</w:t>
            </w:r>
          </w:p>
        </w:tc>
        <w:tc>
          <w:tcPr>
            <w:tcW w:w="1025" w:type="dxa"/>
          </w:tcPr>
          <w:p w:rsidR="00BA7B2C" w:rsidRDefault="00BA7B2C">
            <w:pPr>
              <w:pStyle w:val="TableParagraph"/>
              <w:spacing w:before="119"/>
              <w:jc w:val="left"/>
            </w:pPr>
          </w:p>
          <w:p w:rsidR="00BA7B2C" w:rsidRDefault="00156D0F">
            <w:pPr>
              <w:pStyle w:val="TableParagraph"/>
              <w:spacing w:before="1"/>
              <w:ind w:left="10"/>
            </w:pPr>
            <w:r>
              <w:rPr>
                <w:spacing w:val="-4"/>
              </w:rPr>
              <w:t>0,14</w:t>
            </w:r>
          </w:p>
        </w:tc>
      </w:tr>
      <w:tr w:rsidR="00BA7B2C">
        <w:trPr>
          <w:trHeight w:val="1516"/>
        </w:trPr>
        <w:tc>
          <w:tcPr>
            <w:tcW w:w="492"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2"/>
            </w:pPr>
            <w:r>
              <w:rPr>
                <w:spacing w:val="-5"/>
              </w:rPr>
              <w:t>4.2</w:t>
            </w:r>
          </w:p>
        </w:tc>
        <w:tc>
          <w:tcPr>
            <w:tcW w:w="3451" w:type="dxa"/>
          </w:tcPr>
          <w:p w:rsidR="00BA7B2C" w:rsidRDefault="00156D0F">
            <w:pPr>
              <w:pStyle w:val="TableParagraph"/>
              <w:ind w:left="107" w:right="94"/>
              <w:jc w:val="both"/>
            </w:pPr>
            <w:r>
              <w:t>Индикатор тяжести последствий ДТП (количество погибших в до</w:t>
            </w:r>
            <w:r>
              <w:softHyphen/>
              <w:t>рожно-транспортных происше</w:t>
            </w:r>
            <w:r>
              <w:softHyphen/>
              <w:t>ствиях на 100 пострадавших) на территории</w:t>
            </w:r>
            <w:r>
              <w:rPr>
                <w:spacing w:val="60"/>
              </w:rPr>
              <w:t xml:space="preserve">  </w:t>
            </w:r>
            <w:r>
              <w:t>городского</w:t>
            </w:r>
            <w:r>
              <w:rPr>
                <w:spacing w:val="60"/>
              </w:rPr>
              <w:t xml:space="preserve">  </w:t>
            </w:r>
            <w:r>
              <w:rPr>
                <w:spacing w:val="-2"/>
              </w:rPr>
              <w:t>округа</w:t>
            </w:r>
          </w:p>
          <w:p w:rsidR="00BA7B2C" w:rsidRDefault="00156D0F">
            <w:pPr>
              <w:pStyle w:val="TableParagraph"/>
              <w:spacing w:line="238" w:lineRule="exact"/>
              <w:ind w:left="107"/>
              <w:jc w:val="left"/>
            </w:pPr>
            <w:r>
              <w:rPr>
                <w:spacing w:val="-2"/>
              </w:rPr>
              <w:t>Махачкала</w:t>
            </w:r>
          </w:p>
        </w:tc>
        <w:tc>
          <w:tcPr>
            <w:tcW w:w="1298"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1" w:right="7"/>
            </w:pPr>
            <w:r>
              <w:rPr>
                <w:spacing w:val="-10"/>
              </w:rPr>
              <w:t>-</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0"/>
            </w:pPr>
            <w:r>
              <w:rPr>
                <w:spacing w:val="-4"/>
              </w:rPr>
              <w:t>6,50</w:t>
            </w:r>
          </w:p>
        </w:tc>
        <w:tc>
          <w:tcPr>
            <w:tcW w:w="1013"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9" w:right="1"/>
            </w:pPr>
            <w:r>
              <w:rPr>
                <w:spacing w:val="-4"/>
              </w:rPr>
              <w:t>6,17</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5,75</w:t>
            </w:r>
          </w:p>
        </w:tc>
        <w:tc>
          <w:tcPr>
            <w:tcW w:w="960"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33" w:right="26"/>
            </w:pPr>
            <w:r>
              <w:rPr>
                <w:spacing w:val="-4"/>
              </w:rPr>
              <w:t>5,52</w:t>
            </w:r>
          </w:p>
        </w:tc>
        <w:tc>
          <w:tcPr>
            <w:tcW w:w="1025" w:type="dxa"/>
          </w:tcPr>
          <w:p w:rsidR="00BA7B2C" w:rsidRDefault="00BA7B2C">
            <w:pPr>
              <w:pStyle w:val="TableParagraph"/>
              <w:jc w:val="left"/>
            </w:pPr>
          </w:p>
          <w:p w:rsidR="00BA7B2C" w:rsidRDefault="00BA7B2C">
            <w:pPr>
              <w:pStyle w:val="TableParagraph"/>
              <w:spacing w:before="118"/>
              <w:jc w:val="left"/>
            </w:pPr>
          </w:p>
          <w:p w:rsidR="00BA7B2C" w:rsidRDefault="00156D0F">
            <w:pPr>
              <w:pStyle w:val="TableParagraph"/>
              <w:spacing w:before="1"/>
              <w:ind w:left="10" w:right="1"/>
            </w:pPr>
            <w:r>
              <w:rPr>
                <w:spacing w:val="-4"/>
              </w:rPr>
              <w:t>5,07</w:t>
            </w:r>
          </w:p>
        </w:tc>
      </w:tr>
      <w:tr w:rsidR="00BA7B2C">
        <w:trPr>
          <w:trHeight w:val="299"/>
        </w:trPr>
        <w:tc>
          <w:tcPr>
            <w:tcW w:w="10159" w:type="dxa"/>
            <w:gridSpan w:val="8"/>
          </w:tcPr>
          <w:p w:rsidR="00BA7B2C" w:rsidRDefault="00156D0F">
            <w:pPr>
              <w:pStyle w:val="TableParagraph"/>
              <w:spacing w:before="17"/>
              <w:ind w:left="3700"/>
              <w:jc w:val="left"/>
            </w:pPr>
            <w:r>
              <w:t>5.</w:t>
            </w:r>
            <w:r>
              <w:rPr>
                <w:spacing w:val="-5"/>
              </w:rPr>
              <w:t xml:space="preserve"> </w:t>
            </w:r>
            <w:r>
              <w:t>Аналитические</w:t>
            </w:r>
            <w:r>
              <w:rPr>
                <w:spacing w:val="-5"/>
              </w:rPr>
              <w:t xml:space="preserve"> </w:t>
            </w:r>
            <w:r>
              <w:rPr>
                <w:spacing w:val="-2"/>
              </w:rPr>
              <w:t>показатели</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5.1</w:t>
            </w:r>
          </w:p>
        </w:tc>
        <w:tc>
          <w:tcPr>
            <w:tcW w:w="3451" w:type="dxa"/>
          </w:tcPr>
          <w:p w:rsidR="00BA7B2C" w:rsidRDefault="00156D0F">
            <w:pPr>
              <w:pStyle w:val="TableParagraph"/>
              <w:ind w:left="107" w:right="94"/>
              <w:jc w:val="both"/>
            </w:pPr>
            <w:r>
              <w:t>Протяженность автомобильных дорог в составе улично-дорожной сети городского округа Махачка</w:t>
            </w:r>
            <w:r>
              <w:softHyphen/>
              <w:t>ла, введенных в эксплуатацию после</w:t>
            </w:r>
            <w:r>
              <w:rPr>
                <w:spacing w:val="76"/>
              </w:rPr>
              <w:t xml:space="preserve"> </w:t>
            </w:r>
            <w:r>
              <w:t>строительства</w:t>
            </w:r>
            <w:r>
              <w:rPr>
                <w:spacing w:val="76"/>
              </w:rPr>
              <w:t xml:space="preserve"> </w:t>
            </w:r>
            <w:r>
              <w:t>или</w:t>
            </w:r>
            <w:r>
              <w:rPr>
                <w:spacing w:val="76"/>
              </w:rPr>
              <w:t xml:space="preserve"> </w:t>
            </w:r>
            <w:r>
              <w:rPr>
                <w:spacing w:val="-2"/>
              </w:rPr>
              <w:t>рекон-</w:t>
            </w:r>
          </w:p>
          <w:p w:rsidR="00BA7B2C" w:rsidRDefault="00156D0F">
            <w:pPr>
              <w:pStyle w:val="TableParagraph"/>
              <w:spacing w:line="238" w:lineRule="exact"/>
              <w:ind w:left="107"/>
              <w:jc w:val="both"/>
            </w:pPr>
            <w:r>
              <w:t>струкции</w:t>
            </w:r>
            <w:r>
              <w:rPr>
                <w:spacing w:val="-8"/>
              </w:rPr>
              <w:t xml:space="preserve"> </w:t>
            </w:r>
            <w:r>
              <w:t>(нарастающим</w:t>
            </w:r>
            <w:r>
              <w:rPr>
                <w:spacing w:val="-9"/>
              </w:rPr>
              <w:t xml:space="preserve"> </w:t>
            </w:r>
            <w:r>
              <w:rPr>
                <w:spacing w:val="-2"/>
              </w:rPr>
              <w:t>итогом)</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5"/>
            </w:pPr>
            <w:r>
              <w:rPr>
                <w:spacing w:val="-5"/>
              </w:rPr>
              <w:t>км</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10"/>
              </w:rPr>
              <w:t>-</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1"/>
            </w:pPr>
            <w:r>
              <w:rPr>
                <w:spacing w:val="-5"/>
              </w:rPr>
              <w:t>0,0</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12,2</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5"/>
            </w:pPr>
            <w:r>
              <w:rPr>
                <w:spacing w:val="-4"/>
              </w:rPr>
              <w:t>22,7</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pPr>
            <w:r>
              <w:rPr>
                <w:spacing w:val="-2"/>
              </w:rPr>
              <w:t>103,7</w:t>
            </w:r>
          </w:p>
        </w:tc>
      </w:tr>
      <w:tr w:rsidR="00BA7B2C">
        <w:trPr>
          <w:trHeight w:val="1518"/>
        </w:trPr>
        <w:tc>
          <w:tcPr>
            <w:tcW w:w="492"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2"/>
            </w:pPr>
            <w:r>
              <w:rPr>
                <w:spacing w:val="-5"/>
              </w:rPr>
              <w:t>5.2</w:t>
            </w:r>
          </w:p>
        </w:tc>
        <w:tc>
          <w:tcPr>
            <w:tcW w:w="3451" w:type="dxa"/>
          </w:tcPr>
          <w:p w:rsidR="00BA7B2C" w:rsidRDefault="00156D0F">
            <w:pPr>
              <w:pStyle w:val="TableParagraph"/>
              <w:ind w:left="107" w:right="94"/>
              <w:jc w:val="both"/>
            </w:pPr>
            <w:r>
              <w:t>Протяженность автомобильных дорог в составе улично-дорожной сети городского округа Махачка</w:t>
            </w:r>
            <w:r>
              <w:softHyphen/>
              <w:t>ла,</w:t>
            </w:r>
            <w:r>
              <w:rPr>
                <w:spacing w:val="32"/>
              </w:rPr>
              <w:t xml:space="preserve">  </w:t>
            </w:r>
            <w:r>
              <w:t>введенных</w:t>
            </w:r>
            <w:r>
              <w:rPr>
                <w:spacing w:val="32"/>
              </w:rPr>
              <w:t xml:space="preserve">  </w:t>
            </w:r>
            <w:r>
              <w:t>в</w:t>
            </w:r>
            <w:r>
              <w:rPr>
                <w:spacing w:val="32"/>
              </w:rPr>
              <w:t xml:space="preserve">  </w:t>
            </w:r>
            <w:r>
              <w:rPr>
                <w:spacing w:val="-2"/>
              </w:rPr>
              <w:t>эксплуатацию</w:t>
            </w:r>
          </w:p>
          <w:p w:rsidR="00BA7B2C" w:rsidRDefault="00156D0F">
            <w:pPr>
              <w:pStyle w:val="TableParagraph"/>
              <w:spacing w:line="252" w:lineRule="exact"/>
              <w:ind w:left="107" w:right="95"/>
              <w:jc w:val="both"/>
            </w:pPr>
            <w:r>
              <w:t>после капитального ремонта или ремонта (нарастающим итогом)</w:t>
            </w:r>
          </w:p>
        </w:tc>
        <w:tc>
          <w:tcPr>
            <w:tcW w:w="1298"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1" w:right="5"/>
            </w:pPr>
            <w:r>
              <w:rPr>
                <w:spacing w:val="-5"/>
              </w:rPr>
              <w:t>км</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10"/>
              </w:rPr>
              <w:t>-</w:t>
            </w:r>
          </w:p>
        </w:tc>
        <w:tc>
          <w:tcPr>
            <w:tcW w:w="1013"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9" w:right="1"/>
            </w:pPr>
            <w:r>
              <w:rPr>
                <w:spacing w:val="-4"/>
              </w:rPr>
              <w:t>13,5</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6"/>
            </w:pPr>
            <w:r>
              <w:rPr>
                <w:spacing w:val="-4"/>
              </w:rPr>
              <w:t>55,1</w:t>
            </w:r>
          </w:p>
        </w:tc>
        <w:tc>
          <w:tcPr>
            <w:tcW w:w="960"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33" w:right="25"/>
            </w:pPr>
            <w:r>
              <w:rPr>
                <w:spacing w:val="-2"/>
              </w:rPr>
              <w:t>108,5</w:t>
            </w:r>
          </w:p>
        </w:tc>
        <w:tc>
          <w:tcPr>
            <w:tcW w:w="1025" w:type="dxa"/>
          </w:tcPr>
          <w:p w:rsidR="00BA7B2C" w:rsidRDefault="00BA7B2C">
            <w:pPr>
              <w:pStyle w:val="TableParagraph"/>
              <w:jc w:val="left"/>
            </w:pPr>
          </w:p>
          <w:p w:rsidR="00BA7B2C" w:rsidRDefault="00BA7B2C">
            <w:pPr>
              <w:pStyle w:val="TableParagraph"/>
              <w:spacing w:before="121"/>
              <w:jc w:val="left"/>
            </w:pPr>
          </w:p>
          <w:p w:rsidR="00BA7B2C" w:rsidRDefault="00156D0F">
            <w:pPr>
              <w:pStyle w:val="TableParagraph"/>
              <w:ind w:left="10"/>
            </w:pPr>
            <w:r>
              <w:rPr>
                <w:spacing w:val="-2"/>
              </w:rPr>
              <w:t>300,8</w:t>
            </w:r>
          </w:p>
        </w:tc>
      </w:tr>
      <w:tr w:rsidR="00BA7B2C">
        <w:trPr>
          <w:trHeight w:val="1770"/>
        </w:trPr>
        <w:tc>
          <w:tcPr>
            <w:tcW w:w="492"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1" w:right="2"/>
            </w:pPr>
            <w:r>
              <w:rPr>
                <w:spacing w:val="-5"/>
              </w:rPr>
              <w:t>5.3</w:t>
            </w:r>
          </w:p>
        </w:tc>
        <w:tc>
          <w:tcPr>
            <w:tcW w:w="3451" w:type="dxa"/>
          </w:tcPr>
          <w:p w:rsidR="00BA7B2C" w:rsidRDefault="00156D0F">
            <w:pPr>
              <w:pStyle w:val="TableParagraph"/>
              <w:ind w:left="107" w:right="93"/>
              <w:jc w:val="both"/>
            </w:pPr>
            <w:r>
              <w:t>Количество введенного в эксплу</w:t>
            </w:r>
            <w:r>
              <w:softHyphen/>
              <w:t>атацию подвижного состава, за</w:t>
            </w:r>
            <w:r>
              <w:softHyphen/>
              <w:t>действованного на маршрутах пассажирского транспорта обще</w:t>
            </w:r>
            <w:r>
              <w:softHyphen/>
              <w:t>го пользования на территории городского</w:t>
            </w:r>
            <w:r>
              <w:rPr>
                <w:spacing w:val="77"/>
              </w:rPr>
              <w:t xml:space="preserve">  </w:t>
            </w:r>
            <w:r>
              <w:t>округа</w:t>
            </w:r>
            <w:r>
              <w:rPr>
                <w:spacing w:val="77"/>
              </w:rPr>
              <w:t xml:space="preserve">  </w:t>
            </w:r>
            <w:r>
              <w:rPr>
                <w:spacing w:val="-2"/>
              </w:rPr>
              <w:t>Махачкала</w:t>
            </w:r>
          </w:p>
          <w:p w:rsidR="00BA7B2C" w:rsidRDefault="00156D0F">
            <w:pPr>
              <w:pStyle w:val="TableParagraph"/>
              <w:spacing w:line="239" w:lineRule="exact"/>
              <w:ind w:left="107"/>
              <w:jc w:val="both"/>
            </w:pPr>
            <w:r>
              <w:t>(нарастающим</w:t>
            </w:r>
            <w:r>
              <w:rPr>
                <w:spacing w:val="-8"/>
              </w:rPr>
              <w:t xml:space="preserve"> </w:t>
            </w:r>
            <w:r>
              <w:rPr>
                <w:spacing w:val="-2"/>
              </w:rPr>
              <w:t>итогом)</w:t>
            </w:r>
          </w:p>
        </w:tc>
        <w:tc>
          <w:tcPr>
            <w:tcW w:w="1298"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1" w:right="1"/>
            </w:pPr>
            <w:r>
              <w:rPr>
                <w:spacing w:val="-5"/>
              </w:rPr>
              <w:t>ед.</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6"/>
            </w:pPr>
            <w:r>
              <w:rPr>
                <w:spacing w:val="-10"/>
              </w:rPr>
              <w:t>-</w:t>
            </w:r>
          </w:p>
        </w:tc>
        <w:tc>
          <w:tcPr>
            <w:tcW w:w="1013"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9" w:right="4"/>
            </w:pPr>
            <w:r>
              <w:rPr>
                <w:spacing w:val="-5"/>
              </w:rPr>
              <w:t>84</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8"/>
            </w:pPr>
            <w:r>
              <w:rPr>
                <w:spacing w:val="-5"/>
              </w:rPr>
              <w:t>518</w:t>
            </w:r>
          </w:p>
        </w:tc>
        <w:tc>
          <w:tcPr>
            <w:tcW w:w="960"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33" w:right="28"/>
            </w:pPr>
            <w:r>
              <w:rPr>
                <w:spacing w:val="-5"/>
              </w:rPr>
              <w:t>518</w:t>
            </w:r>
          </w:p>
        </w:tc>
        <w:tc>
          <w:tcPr>
            <w:tcW w:w="1025" w:type="dxa"/>
          </w:tcPr>
          <w:p w:rsidR="00BA7B2C" w:rsidRDefault="00BA7B2C">
            <w:pPr>
              <w:pStyle w:val="TableParagraph"/>
              <w:jc w:val="left"/>
            </w:pPr>
          </w:p>
          <w:p w:rsidR="00BA7B2C" w:rsidRDefault="00BA7B2C">
            <w:pPr>
              <w:pStyle w:val="TableParagraph"/>
              <w:spacing w:before="246"/>
              <w:jc w:val="left"/>
            </w:pPr>
          </w:p>
          <w:p w:rsidR="00BA7B2C" w:rsidRDefault="00156D0F">
            <w:pPr>
              <w:pStyle w:val="TableParagraph"/>
              <w:ind w:left="10" w:right="3"/>
            </w:pPr>
            <w:r>
              <w:rPr>
                <w:spacing w:val="-5"/>
              </w:rPr>
              <w:t>518</w:t>
            </w:r>
          </w:p>
        </w:tc>
      </w:tr>
    </w:tbl>
    <w:p w:rsidR="00BA7B2C" w:rsidRDefault="00BA7B2C">
      <w:pPr>
        <w:pStyle w:val="TableParagraph"/>
        <w:sectPr w:rsidR="00BA7B2C">
          <w:type w:val="continuous"/>
          <w:pgSz w:w="11910" w:h="16840"/>
          <w:pgMar w:top="1100" w:right="283" w:bottom="1100" w:left="1133" w:header="0" w:footer="906" w:gutter="0"/>
          <w:cols w:space="720"/>
        </w:sectPr>
      </w:pPr>
    </w:p>
    <w:p w:rsidR="00BA7B2C" w:rsidRDefault="00156D0F">
      <w:pPr>
        <w:pStyle w:val="3"/>
        <w:numPr>
          <w:ilvl w:val="1"/>
          <w:numId w:val="51"/>
        </w:numPr>
        <w:tabs>
          <w:tab w:val="left" w:pos="1058"/>
        </w:tabs>
        <w:spacing w:line="362" w:lineRule="auto"/>
        <w:ind w:left="568" w:right="839" w:firstLine="0"/>
        <w:jc w:val="left"/>
      </w:pPr>
      <w:bookmarkStart w:id="48" w:name="7.7._Проведение_укрупненной_оценки_затра"/>
      <w:bookmarkStart w:id="49" w:name="_bookmark26"/>
      <w:bookmarkEnd w:id="48"/>
      <w:bookmarkEnd w:id="49"/>
      <w:r>
        <w:lastRenderedPageBreak/>
        <w:t>Проведение</w:t>
      </w:r>
      <w:r>
        <w:rPr>
          <w:spacing w:val="-5"/>
        </w:rPr>
        <w:t xml:space="preserve"> </w:t>
      </w:r>
      <w:r>
        <w:t>укрупненной</w:t>
      </w:r>
      <w:r>
        <w:rPr>
          <w:spacing w:val="-7"/>
        </w:rPr>
        <w:t xml:space="preserve"> </w:t>
      </w:r>
      <w:r>
        <w:t>оценки</w:t>
      </w:r>
      <w:r>
        <w:rPr>
          <w:spacing w:val="-6"/>
        </w:rPr>
        <w:t xml:space="preserve"> </w:t>
      </w:r>
      <w:r>
        <w:t>затрат</w:t>
      </w:r>
      <w:r>
        <w:rPr>
          <w:spacing w:val="-4"/>
        </w:rPr>
        <w:t xml:space="preserve"> </w:t>
      </w:r>
      <w:r>
        <w:t>для</w:t>
      </w:r>
      <w:r>
        <w:rPr>
          <w:spacing w:val="-6"/>
        </w:rPr>
        <w:t xml:space="preserve"> </w:t>
      </w:r>
      <w:r>
        <w:t>вариантов</w:t>
      </w:r>
      <w:r>
        <w:rPr>
          <w:spacing w:val="-5"/>
        </w:rPr>
        <w:t xml:space="preserve"> </w:t>
      </w:r>
      <w:r>
        <w:t>реализации ПКРТИ (по годам реализации)</w:t>
      </w:r>
    </w:p>
    <w:p w:rsidR="00BA7B2C" w:rsidRDefault="00BA7B2C">
      <w:pPr>
        <w:pStyle w:val="a3"/>
        <w:spacing w:before="152"/>
        <w:rPr>
          <w:b/>
          <w:sz w:val="28"/>
        </w:rPr>
      </w:pPr>
    </w:p>
    <w:p w:rsidR="00BA7B2C" w:rsidRDefault="00156D0F">
      <w:pPr>
        <w:pStyle w:val="a3"/>
        <w:spacing w:line="360" w:lineRule="auto"/>
        <w:ind w:left="568" w:right="566" w:firstLine="566"/>
        <w:jc w:val="both"/>
      </w:pPr>
      <w:r>
        <w:t>Общий объем затрат на реализацию мероприятий ПКРТИ городского округа Махач</w:t>
      </w:r>
      <w:r>
        <w:softHyphen/>
        <w:t>кала по базовому варианту реализации оценивается на уровне 39,7 млрд рублей, в том числе 22,1 млрд рублей приходится на 1 этап реализации ПКРТИ (2026-2030 гг.), а 17,6 млрд рублей – на 2 этап (2031-2035 гг.).</w:t>
      </w:r>
    </w:p>
    <w:p w:rsidR="00BA7B2C" w:rsidRDefault="00156D0F">
      <w:pPr>
        <w:pStyle w:val="a3"/>
        <w:spacing w:line="360" w:lineRule="auto"/>
        <w:ind w:left="568" w:right="563" w:firstLine="566"/>
        <w:jc w:val="both"/>
      </w:pPr>
      <w:r>
        <w:t>Общий объем затрат на реализацию мероприятий ПКРТИ городского округа Махач</w:t>
      </w:r>
      <w:r>
        <w:softHyphen/>
        <w:t>кала по целевому варианту реализации оценивается на уровне 100,6 млрд рублей, в том числе 44,4 млрд рублей приходится на 1 этап реализации ПКРТИ, а 56,2 млрд рублей – на 2 этап.</w:t>
      </w:r>
    </w:p>
    <w:p w:rsidR="00BA7B2C" w:rsidRDefault="00156D0F">
      <w:pPr>
        <w:pStyle w:val="a3"/>
        <w:spacing w:line="360" w:lineRule="auto"/>
        <w:ind w:left="568" w:right="567" w:firstLine="566"/>
        <w:jc w:val="both"/>
      </w:pPr>
      <w:r>
        <w:t>Общий объем затрат на реализацию мероприятий ПКРТИ городского округа Махач</w:t>
      </w:r>
      <w:r>
        <w:softHyphen/>
        <w:t>кала</w:t>
      </w:r>
      <w:r>
        <w:rPr>
          <w:spacing w:val="-4"/>
        </w:rPr>
        <w:t xml:space="preserve"> </w:t>
      </w:r>
      <w:r>
        <w:t>по</w:t>
      </w:r>
      <w:r>
        <w:rPr>
          <w:spacing w:val="-3"/>
        </w:rPr>
        <w:t xml:space="preserve"> </w:t>
      </w:r>
      <w:r>
        <w:t>оптимистичному</w:t>
      </w:r>
      <w:r>
        <w:rPr>
          <w:spacing w:val="-5"/>
        </w:rPr>
        <w:t xml:space="preserve"> </w:t>
      </w:r>
      <w:r>
        <w:t>варианту</w:t>
      </w:r>
      <w:r>
        <w:rPr>
          <w:spacing w:val="-5"/>
        </w:rPr>
        <w:t xml:space="preserve"> </w:t>
      </w:r>
      <w:r>
        <w:t>реализации</w:t>
      </w:r>
      <w:r>
        <w:rPr>
          <w:spacing w:val="-2"/>
        </w:rPr>
        <w:t xml:space="preserve"> </w:t>
      </w:r>
      <w:r>
        <w:t>оценивается</w:t>
      </w:r>
      <w:r>
        <w:rPr>
          <w:spacing w:val="-3"/>
        </w:rPr>
        <w:t xml:space="preserve"> </w:t>
      </w:r>
      <w:r>
        <w:t>на уровне</w:t>
      </w:r>
      <w:r>
        <w:rPr>
          <w:spacing w:val="-2"/>
        </w:rPr>
        <w:t xml:space="preserve"> </w:t>
      </w:r>
      <w:r>
        <w:t>183,8</w:t>
      </w:r>
      <w:r>
        <w:rPr>
          <w:spacing w:val="-3"/>
        </w:rPr>
        <w:t xml:space="preserve"> </w:t>
      </w:r>
      <w:r>
        <w:t>млрд</w:t>
      </w:r>
      <w:r>
        <w:rPr>
          <w:spacing w:val="-3"/>
        </w:rPr>
        <w:t xml:space="preserve"> </w:t>
      </w:r>
      <w:r>
        <w:t>рублей,</w:t>
      </w:r>
      <w:r>
        <w:rPr>
          <w:spacing w:val="-3"/>
        </w:rPr>
        <w:t xml:space="preserve"> </w:t>
      </w:r>
      <w:r>
        <w:t>в том числе 56,0 млн рублей приходится на 1 этап реализации ПКРТИ (2026-2030 гг.), а 127,9</w:t>
      </w:r>
      <w:r>
        <w:rPr>
          <w:spacing w:val="-3"/>
        </w:rPr>
        <w:t xml:space="preserve"> </w:t>
      </w:r>
      <w:r>
        <w:t>млн</w:t>
      </w:r>
      <w:r>
        <w:rPr>
          <w:spacing w:val="-2"/>
        </w:rPr>
        <w:t xml:space="preserve"> </w:t>
      </w:r>
      <w:r>
        <w:t>рублей</w:t>
      </w:r>
      <w:r>
        <w:rPr>
          <w:spacing w:val="-2"/>
        </w:rPr>
        <w:t xml:space="preserve"> </w:t>
      </w:r>
      <w:r>
        <w:t>–</w:t>
      </w:r>
      <w:r>
        <w:rPr>
          <w:spacing w:val="-3"/>
        </w:rPr>
        <w:t xml:space="preserve"> </w:t>
      </w:r>
      <w:r>
        <w:t>на</w:t>
      </w:r>
      <w:r>
        <w:rPr>
          <w:spacing w:val="-4"/>
        </w:rPr>
        <w:t xml:space="preserve"> </w:t>
      </w:r>
      <w:r>
        <w:t>2</w:t>
      </w:r>
      <w:r>
        <w:rPr>
          <w:spacing w:val="-1"/>
        </w:rPr>
        <w:t xml:space="preserve"> </w:t>
      </w:r>
      <w:r>
        <w:t>этап</w:t>
      </w:r>
      <w:r>
        <w:rPr>
          <w:spacing w:val="-2"/>
        </w:rPr>
        <w:t xml:space="preserve"> </w:t>
      </w:r>
      <w:r>
        <w:t>(2031-2035</w:t>
      </w:r>
      <w:r>
        <w:rPr>
          <w:spacing w:val="-3"/>
        </w:rPr>
        <w:t xml:space="preserve"> </w:t>
      </w:r>
      <w:r>
        <w:t>гг.).</w:t>
      </w:r>
      <w:r>
        <w:rPr>
          <w:spacing w:val="40"/>
        </w:rPr>
        <w:t xml:space="preserve"> </w:t>
      </w:r>
      <w:r>
        <w:t>Кроме</w:t>
      </w:r>
      <w:r>
        <w:rPr>
          <w:spacing w:val="-4"/>
        </w:rPr>
        <w:t xml:space="preserve"> </w:t>
      </w:r>
      <w:r>
        <w:t>того,</w:t>
      </w:r>
      <w:r>
        <w:rPr>
          <w:spacing w:val="-3"/>
        </w:rPr>
        <w:t xml:space="preserve"> </w:t>
      </w:r>
      <w:r>
        <w:t>82,6</w:t>
      </w:r>
      <w:r>
        <w:rPr>
          <w:spacing w:val="-3"/>
        </w:rPr>
        <w:t xml:space="preserve"> </w:t>
      </w:r>
      <w:r>
        <w:t>млрд</w:t>
      </w:r>
      <w:r>
        <w:rPr>
          <w:spacing w:val="-3"/>
        </w:rPr>
        <w:t xml:space="preserve"> </w:t>
      </w:r>
      <w:r>
        <w:t>рублей</w:t>
      </w:r>
      <w:r>
        <w:rPr>
          <w:spacing w:val="-2"/>
        </w:rPr>
        <w:t xml:space="preserve"> </w:t>
      </w:r>
      <w:r>
        <w:t>потребуется</w:t>
      </w:r>
      <w:r>
        <w:rPr>
          <w:spacing w:val="-3"/>
        </w:rPr>
        <w:t xml:space="preserve"> </w:t>
      </w:r>
      <w:r>
        <w:t>на реализацию мероприятий за рамками основного периода реализации ПКРТИ.</w:t>
      </w:r>
    </w:p>
    <w:p w:rsidR="00BA7B2C" w:rsidRDefault="00156D0F">
      <w:pPr>
        <w:pStyle w:val="a3"/>
        <w:spacing w:before="1" w:line="360" w:lineRule="auto"/>
        <w:ind w:left="568" w:right="561" w:firstLine="566"/>
        <w:jc w:val="both"/>
      </w:pPr>
      <w:r>
        <w:t>Распределение затрат на реализацию мероприятий ПКРТИ городского округа Ма</w:t>
      </w:r>
      <w:r>
        <w:softHyphen/>
        <w:t>хачкала</w:t>
      </w:r>
      <w:r>
        <w:rPr>
          <w:spacing w:val="20"/>
        </w:rPr>
        <w:t xml:space="preserve"> </w:t>
      </w:r>
      <w:r>
        <w:t>по</w:t>
      </w:r>
      <w:r>
        <w:rPr>
          <w:spacing w:val="23"/>
        </w:rPr>
        <w:t xml:space="preserve"> </w:t>
      </w:r>
      <w:r>
        <w:t>годам</w:t>
      </w:r>
      <w:r>
        <w:rPr>
          <w:spacing w:val="22"/>
        </w:rPr>
        <w:t xml:space="preserve"> </w:t>
      </w:r>
      <w:r>
        <w:t>и</w:t>
      </w:r>
      <w:r>
        <w:rPr>
          <w:spacing w:val="21"/>
        </w:rPr>
        <w:t xml:space="preserve"> </w:t>
      </w:r>
      <w:r>
        <w:t>направлениям</w:t>
      </w:r>
      <w:r>
        <w:rPr>
          <w:spacing w:val="22"/>
        </w:rPr>
        <w:t xml:space="preserve"> </w:t>
      </w:r>
      <w:r>
        <w:t>расходования</w:t>
      </w:r>
      <w:r>
        <w:rPr>
          <w:spacing w:val="23"/>
        </w:rPr>
        <w:t xml:space="preserve"> </w:t>
      </w:r>
      <w:r>
        <w:t>средств</w:t>
      </w:r>
      <w:r>
        <w:rPr>
          <w:spacing w:val="22"/>
        </w:rPr>
        <w:t xml:space="preserve"> </w:t>
      </w:r>
      <w:r>
        <w:t>представлены</w:t>
      </w:r>
      <w:r>
        <w:rPr>
          <w:spacing w:val="22"/>
        </w:rPr>
        <w:t xml:space="preserve"> </w:t>
      </w:r>
      <w:r>
        <w:t>в</w:t>
      </w:r>
      <w:r>
        <w:rPr>
          <w:spacing w:val="22"/>
        </w:rPr>
        <w:t xml:space="preserve"> </w:t>
      </w:r>
      <w:r>
        <w:t>таблицах</w:t>
      </w:r>
      <w:r>
        <w:rPr>
          <w:spacing w:val="25"/>
        </w:rPr>
        <w:t xml:space="preserve"> </w:t>
      </w:r>
      <w:r>
        <w:t>7.7.1</w:t>
      </w:r>
      <w:r>
        <w:rPr>
          <w:spacing w:val="21"/>
        </w:rPr>
        <w:t xml:space="preserve"> </w:t>
      </w:r>
      <w:r>
        <w:rPr>
          <w:spacing w:val="-10"/>
        </w:rPr>
        <w:t>-</w:t>
      </w:r>
    </w:p>
    <w:p w:rsidR="00BA7B2C" w:rsidRDefault="00156D0F">
      <w:pPr>
        <w:pStyle w:val="a3"/>
        <w:spacing w:after="5" w:line="360" w:lineRule="auto"/>
        <w:ind w:left="568" w:right="566"/>
      </w:pPr>
      <w:r>
        <w:t>7.7.3 соответственно по базовому, целевому и оптимистичному вариантам реализации. Таблица</w:t>
      </w:r>
      <w:r>
        <w:rPr>
          <w:spacing w:val="40"/>
        </w:rPr>
        <w:t xml:space="preserve"> </w:t>
      </w:r>
      <w:r>
        <w:t>7.7.1</w:t>
      </w:r>
      <w:r>
        <w:rPr>
          <w:spacing w:val="40"/>
        </w:rPr>
        <w:t xml:space="preserve"> </w:t>
      </w:r>
      <w:r>
        <w:t>–</w:t>
      </w:r>
      <w:r>
        <w:rPr>
          <w:spacing w:val="40"/>
        </w:rPr>
        <w:t xml:space="preserve"> </w:t>
      </w:r>
      <w:r>
        <w:t>Распределение</w:t>
      </w:r>
      <w:r>
        <w:rPr>
          <w:spacing w:val="40"/>
        </w:rPr>
        <w:t xml:space="preserve"> </w:t>
      </w:r>
      <w:r>
        <w:t>затрат</w:t>
      </w:r>
      <w:r>
        <w:rPr>
          <w:spacing w:val="40"/>
        </w:rPr>
        <w:t xml:space="preserve"> </w:t>
      </w:r>
      <w:r>
        <w:t>на</w:t>
      </w:r>
      <w:r>
        <w:rPr>
          <w:spacing w:val="40"/>
        </w:rPr>
        <w:t xml:space="preserve"> </w:t>
      </w:r>
      <w:r>
        <w:t>реализацию</w:t>
      </w:r>
      <w:r>
        <w:rPr>
          <w:spacing w:val="40"/>
        </w:rPr>
        <w:t xml:space="preserve"> </w:t>
      </w:r>
      <w:r>
        <w:t>мероприятий</w:t>
      </w:r>
      <w:r>
        <w:rPr>
          <w:spacing w:val="40"/>
        </w:rPr>
        <w:t xml:space="preserve"> </w:t>
      </w:r>
      <w:r>
        <w:t>ПКРТИ</w:t>
      </w:r>
      <w:r>
        <w:rPr>
          <w:spacing w:val="40"/>
        </w:rPr>
        <w:t xml:space="preserve"> </w:t>
      </w:r>
      <w:r>
        <w:t>городского округа Махачкала по годам и направлениям расходования средств (базовый сценарий)</w:t>
      </w: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99"/>
        <w:gridCol w:w="713"/>
        <w:gridCol w:w="713"/>
        <w:gridCol w:w="715"/>
        <w:gridCol w:w="715"/>
        <w:gridCol w:w="715"/>
        <w:gridCol w:w="715"/>
        <w:gridCol w:w="715"/>
        <w:gridCol w:w="715"/>
        <w:gridCol w:w="713"/>
        <w:gridCol w:w="715"/>
      </w:tblGrid>
      <w:tr w:rsidR="00BA7B2C">
        <w:trPr>
          <w:trHeight w:val="733"/>
        </w:trPr>
        <w:tc>
          <w:tcPr>
            <w:tcW w:w="1555" w:type="dxa"/>
          </w:tcPr>
          <w:p w:rsidR="00BA7B2C" w:rsidRDefault="00156D0F">
            <w:pPr>
              <w:pStyle w:val="TableParagraph"/>
              <w:spacing w:before="52"/>
              <w:ind w:left="249" w:right="243" w:hanging="1"/>
              <w:rPr>
                <w:sz w:val="18"/>
              </w:rPr>
            </w:pPr>
            <w:r>
              <w:rPr>
                <w:spacing w:val="-2"/>
                <w:sz w:val="18"/>
              </w:rPr>
              <w:t>Направление расходования средств</w:t>
            </w:r>
          </w:p>
        </w:tc>
        <w:tc>
          <w:tcPr>
            <w:tcW w:w="799" w:type="dxa"/>
          </w:tcPr>
          <w:p w:rsidR="00BA7B2C" w:rsidRDefault="00BA7B2C">
            <w:pPr>
              <w:pStyle w:val="TableParagraph"/>
              <w:spacing w:before="52"/>
              <w:jc w:val="left"/>
              <w:rPr>
                <w:sz w:val="18"/>
              </w:rPr>
            </w:pPr>
          </w:p>
          <w:p w:rsidR="00BA7B2C" w:rsidRDefault="00156D0F">
            <w:pPr>
              <w:pStyle w:val="TableParagraph"/>
              <w:ind w:left="9" w:right="6"/>
              <w:rPr>
                <w:sz w:val="18"/>
              </w:rPr>
            </w:pPr>
            <w:r>
              <w:rPr>
                <w:spacing w:val="-2"/>
                <w:sz w:val="18"/>
              </w:rPr>
              <w:t>Всего</w:t>
            </w:r>
          </w:p>
        </w:tc>
        <w:tc>
          <w:tcPr>
            <w:tcW w:w="713" w:type="dxa"/>
          </w:tcPr>
          <w:p w:rsidR="00BA7B2C" w:rsidRDefault="00BA7B2C">
            <w:pPr>
              <w:pStyle w:val="TableParagraph"/>
              <w:spacing w:before="52"/>
              <w:jc w:val="left"/>
              <w:rPr>
                <w:sz w:val="18"/>
              </w:rPr>
            </w:pPr>
          </w:p>
          <w:p w:rsidR="00BA7B2C" w:rsidRDefault="00156D0F">
            <w:pPr>
              <w:pStyle w:val="TableParagraph"/>
              <w:ind w:left="12" w:right="3"/>
              <w:rPr>
                <w:sz w:val="18"/>
              </w:rPr>
            </w:pPr>
            <w:r>
              <w:rPr>
                <w:spacing w:val="-4"/>
                <w:sz w:val="18"/>
              </w:rPr>
              <w:t>2026</w:t>
            </w:r>
          </w:p>
        </w:tc>
        <w:tc>
          <w:tcPr>
            <w:tcW w:w="713" w:type="dxa"/>
          </w:tcPr>
          <w:p w:rsidR="00BA7B2C" w:rsidRDefault="00BA7B2C">
            <w:pPr>
              <w:pStyle w:val="TableParagraph"/>
              <w:spacing w:before="52"/>
              <w:jc w:val="left"/>
              <w:rPr>
                <w:sz w:val="18"/>
              </w:rPr>
            </w:pPr>
          </w:p>
          <w:p w:rsidR="00BA7B2C" w:rsidRDefault="00156D0F">
            <w:pPr>
              <w:pStyle w:val="TableParagraph"/>
              <w:ind w:left="12" w:right="9"/>
              <w:rPr>
                <w:sz w:val="18"/>
              </w:rPr>
            </w:pPr>
            <w:r>
              <w:rPr>
                <w:spacing w:val="-4"/>
                <w:sz w:val="18"/>
              </w:rPr>
              <w:t>2027</w:t>
            </w:r>
          </w:p>
        </w:tc>
        <w:tc>
          <w:tcPr>
            <w:tcW w:w="715" w:type="dxa"/>
          </w:tcPr>
          <w:p w:rsidR="00BA7B2C" w:rsidRDefault="00BA7B2C">
            <w:pPr>
              <w:pStyle w:val="TableParagraph"/>
              <w:spacing w:before="52"/>
              <w:jc w:val="left"/>
              <w:rPr>
                <w:sz w:val="18"/>
              </w:rPr>
            </w:pPr>
          </w:p>
          <w:p w:rsidR="00BA7B2C" w:rsidRDefault="00156D0F">
            <w:pPr>
              <w:pStyle w:val="TableParagraph"/>
              <w:ind w:left="15" w:right="4"/>
              <w:rPr>
                <w:sz w:val="18"/>
              </w:rPr>
            </w:pPr>
            <w:r>
              <w:rPr>
                <w:spacing w:val="-4"/>
                <w:sz w:val="18"/>
              </w:rPr>
              <w:t>2028</w:t>
            </w:r>
          </w:p>
        </w:tc>
        <w:tc>
          <w:tcPr>
            <w:tcW w:w="715" w:type="dxa"/>
          </w:tcPr>
          <w:p w:rsidR="00BA7B2C" w:rsidRDefault="00BA7B2C">
            <w:pPr>
              <w:pStyle w:val="TableParagraph"/>
              <w:spacing w:before="52"/>
              <w:jc w:val="left"/>
              <w:rPr>
                <w:sz w:val="18"/>
              </w:rPr>
            </w:pPr>
          </w:p>
          <w:p w:rsidR="00BA7B2C" w:rsidRDefault="00156D0F">
            <w:pPr>
              <w:pStyle w:val="TableParagraph"/>
              <w:ind w:left="15" w:right="4"/>
              <w:rPr>
                <w:sz w:val="18"/>
              </w:rPr>
            </w:pPr>
            <w:r>
              <w:rPr>
                <w:spacing w:val="-4"/>
                <w:sz w:val="18"/>
              </w:rPr>
              <w:t>2029</w:t>
            </w:r>
          </w:p>
        </w:tc>
        <w:tc>
          <w:tcPr>
            <w:tcW w:w="715" w:type="dxa"/>
          </w:tcPr>
          <w:p w:rsidR="00BA7B2C" w:rsidRDefault="00BA7B2C">
            <w:pPr>
              <w:pStyle w:val="TableParagraph"/>
              <w:spacing w:before="52"/>
              <w:jc w:val="left"/>
              <w:rPr>
                <w:sz w:val="18"/>
              </w:rPr>
            </w:pPr>
          </w:p>
          <w:p w:rsidR="00BA7B2C" w:rsidRDefault="00156D0F">
            <w:pPr>
              <w:pStyle w:val="TableParagraph"/>
              <w:ind w:left="15" w:right="4"/>
              <w:rPr>
                <w:sz w:val="18"/>
              </w:rPr>
            </w:pPr>
            <w:r>
              <w:rPr>
                <w:spacing w:val="-4"/>
                <w:sz w:val="18"/>
              </w:rPr>
              <w:t>2030</w:t>
            </w:r>
          </w:p>
        </w:tc>
        <w:tc>
          <w:tcPr>
            <w:tcW w:w="715" w:type="dxa"/>
          </w:tcPr>
          <w:p w:rsidR="00BA7B2C" w:rsidRDefault="00BA7B2C">
            <w:pPr>
              <w:pStyle w:val="TableParagraph"/>
              <w:spacing w:before="52"/>
              <w:jc w:val="left"/>
              <w:rPr>
                <w:sz w:val="18"/>
              </w:rPr>
            </w:pPr>
          </w:p>
          <w:p w:rsidR="00BA7B2C" w:rsidRDefault="00156D0F">
            <w:pPr>
              <w:pStyle w:val="TableParagraph"/>
              <w:ind w:left="15" w:right="8"/>
              <w:rPr>
                <w:sz w:val="18"/>
              </w:rPr>
            </w:pPr>
            <w:r>
              <w:rPr>
                <w:spacing w:val="-4"/>
                <w:sz w:val="18"/>
              </w:rPr>
              <w:t>2031</w:t>
            </w:r>
          </w:p>
        </w:tc>
        <w:tc>
          <w:tcPr>
            <w:tcW w:w="715" w:type="dxa"/>
          </w:tcPr>
          <w:p w:rsidR="00BA7B2C" w:rsidRDefault="00BA7B2C">
            <w:pPr>
              <w:pStyle w:val="TableParagraph"/>
              <w:spacing w:before="52"/>
              <w:jc w:val="left"/>
              <w:rPr>
                <w:sz w:val="18"/>
              </w:rPr>
            </w:pPr>
          </w:p>
          <w:p w:rsidR="00BA7B2C" w:rsidRDefault="00156D0F">
            <w:pPr>
              <w:pStyle w:val="TableParagraph"/>
              <w:ind w:left="15" w:right="8"/>
              <w:rPr>
                <w:sz w:val="18"/>
              </w:rPr>
            </w:pPr>
            <w:r>
              <w:rPr>
                <w:spacing w:val="-4"/>
                <w:sz w:val="18"/>
              </w:rPr>
              <w:t>2032</w:t>
            </w:r>
          </w:p>
        </w:tc>
        <w:tc>
          <w:tcPr>
            <w:tcW w:w="715" w:type="dxa"/>
          </w:tcPr>
          <w:p w:rsidR="00BA7B2C" w:rsidRDefault="00BA7B2C">
            <w:pPr>
              <w:pStyle w:val="TableParagraph"/>
              <w:spacing w:before="52"/>
              <w:jc w:val="left"/>
              <w:rPr>
                <w:sz w:val="18"/>
              </w:rPr>
            </w:pPr>
          </w:p>
          <w:p w:rsidR="00BA7B2C" w:rsidRDefault="00156D0F">
            <w:pPr>
              <w:pStyle w:val="TableParagraph"/>
              <w:ind w:left="15" w:right="8"/>
              <w:rPr>
                <w:sz w:val="18"/>
              </w:rPr>
            </w:pPr>
            <w:r>
              <w:rPr>
                <w:spacing w:val="-4"/>
                <w:sz w:val="18"/>
              </w:rPr>
              <w:t>2033</w:t>
            </w:r>
          </w:p>
        </w:tc>
        <w:tc>
          <w:tcPr>
            <w:tcW w:w="713" w:type="dxa"/>
          </w:tcPr>
          <w:p w:rsidR="00BA7B2C" w:rsidRDefault="00BA7B2C">
            <w:pPr>
              <w:pStyle w:val="TableParagraph"/>
              <w:spacing w:before="52"/>
              <w:jc w:val="left"/>
              <w:rPr>
                <w:sz w:val="18"/>
              </w:rPr>
            </w:pPr>
          </w:p>
          <w:p w:rsidR="00BA7B2C" w:rsidRDefault="00156D0F">
            <w:pPr>
              <w:pStyle w:val="TableParagraph"/>
              <w:ind w:left="12" w:right="2"/>
              <w:rPr>
                <w:sz w:val="18"/>
              </w:rPr>
            </w:pPr>
            <w:r>
              <w:rPr>
                <w:spacing w:val="-4"/>
                <w:sz w:val="18"/>
              </w:rPr>
              <w:t>2034</w:t>
            </w:r>
          </w:p>
        </w:tc>
        <w:tc>
          <w:tcPr>
            <w:tcW w:w="715" w:type="dxa"/>
          </w:tcPr>
          <w:p w:rsidR="00BA7B2C" w:rsidRDefault="00BA7B2C">
            <w:pPr>
              <w:pStyle w:val="TableParagraph"/>
              <w:spacing w:before="52"/>
              <w:jc w:val="left"/>
              <w:rPr>
                <w:sz w:val="18"/>
              </w:rPr>
            </w:pPr>
          </w:p>
          <w:p w:rsidR="00BA7B2C" w:rsidRDefault="00156D0F">
            <w:pPr>
              <w:pStyle w:val="TableParagraph"/>
              <w:ind w:left="15" w:right="3"/>
              <w:rPr>
                <w:sz w:val="18"/>
              </w:rPr>
            </w:pPr>
            <w:r>
              <w:rPr>
                <w:spacing w:val="-4"/>
                <w:sz w:val="18"/>
              </w:rPr>
              <w:t>2035</w:t>
            </w:r>
          </w:p>
        </w:tc>
      </w:tr>
      <w:tr w:rsidR="00BA7B2C">
        <w:trPr>
          <w:trHeight w:val="1242"/>
        </w:trPr>
        <w:tc>
          <w:tcPr>
            <w:tcW w:w="1555" w:type="dxa"/>
          </w:tcPr>
          <w:p w:rsidR="00BA7B2C" w:rsidRDefault="00156D0F">
            <w:pPr>
              <w:pStyle w:val="TableParagraph"/>
              <w:ind w:left="105" w:right="192"/>
              <w:jc w:val="left"/>
              <w:rPr>
                <w:sz w:val="18"/>
              </w:rPr>
            </w:pPr>
            <w:r>
              <w:rPr>
                <w:sz w:val="18"/>
              </w:rPr>
              <w:t>Общий объем затрат</w:t>
            </w:r>
            <w:r>
              <w:rPr>
                <w:spacing w:val="-12"/>
                <w:sz w:val="18"/>
              </w:rPr>
              <w:t xml:space="preserve"> </w:t>
            </w:r>
            <w:r>
              <w:rPr>
                <w:sz w:val="18"/>
              </w:rPr>
              <w:t>на</w:t>
            </w:r>
            <w:r>
              <w:rPr>
                <w:spacing w:val="-11"/>
                <w:sz w:val="18"/>
              </w:rPr>
              <w:t xml:space="preserve"> </w:t>
            </w:r>
            <w:r>
              <w:rPr>
                <w:sz w:val="18"/>
              </w:rPr>
              <w:t>реали</w:t>
            </w:r>
            <w:r>
              <w:rPr>
                <w:sz w:val="18"/>
              </w:rPr>
              <w:softHyphen/>
              <w:t>зацию</w:t>
            </w:r>
            <w:r>
              <w:rPr>
                <w:spacing w:val="-12"/>
                <w:sz w:val="18"/>
              </w:rPr>
              <w:t xml:space="preserve"> </w:t>
            </w:r>
            <w:r>
              <w:rPr>
                <w:sz w:val="18"/>
              </w:rPr>
              <w:t>меропри</w:t>
            </w:r>
            <w:r>
              <w:rPr>
                <w:sz w:val="18"/>
              </w:rPr>
              <w:softHyphen/>
              <w:t>ятий ПКРТИ,</w:t>
            </w:r>
          </w:p>
          <w:p w:rsidR="00BA7B2C" w:rsidRDefault="00156D0F">
            <w:pPr>
              <w:pStyle w:val="TableParagraph"/>
              <w:spacing w:line="206" w:lineRule="exact"/>
              <w:ind w:left="105" w:right="192"/>
              <w:jc w:val="left"/>
              <w:rPr>
                <w:sz w:val="18"/>
              </w:rPr>
            </w:pPr>
            <w:r>
              <w:rPr>
                <w:sz w:val="18"/>
              </w:rPr>
              <w:t>млн</w:t>
            </w:r>
            <w:r>
              <w:rPr>
                <w:spacing w:val="-12"/>
                <w:sz w:val="18"/>
              </w:rPr>
              <w:t xml:space="preserve"> </w:t>
            </w:r>
            <w:r>
              <w:rPr>
                <w:sz w:val="18"/>
              </w:rPr>
              <w:t>рублей,</w:t>
            </w:r>
            <w:r>
              <w:rPr>
                <w:spacing w:val="-11"/>
                <w:sz w:val="18"/>
              </w:rPr>
              <w:t xml:space="preserve"> </w:t>
            </w:r>
            <w:r>
              <w:rPr>
                <w:sz w:val="18"/>
              </w:rPr>
              <w:t>в том числе:</w:t>
            </w:r>
          </w:p>
        </w:tc>
        <w:tc>
          <w:tcPr>
            <w:tcW w:w="799"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9"/>
              <w:rPr>
                <w:sz w:val="18"/>
              </w:rPr>
            </w:pPr>
            <w:r>
              <w:rPr>
                <w:spacing w:val="-2"/>
                <w:sz w:val="18"/>
              </w:rPr>
              <w:t>39727,7</w:t>
            </w:r>
          </w:p>
        </w:tc>
        <w:tc>
          <w:tcPr>
            <w:tcW w:w="713"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2" w:right="3"/>
              <w:rPr>
                <w:sz w:val="18"/>
              </w:rPr>
            </w:pPr>
            <w:r>
              <w:rPr>
                <w:spacing w:val="-2"/>
                <w:sz w:val="18"/>
              </w:rPr>
              <w:t>6516,5</w:t>
            </w:r>
          </w:p>
        </w:tc>
        <w:tc>
          <w:tcPr>
            <w:tcW w:w="713"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2" w:right="9"/>
              <w:rPr>
                <w:sz w:val="18"/>
              </w:rPr>
            </w:pPr>
            <w:r>
              <w:rPr>
                <w:spacing w:val="-2"/>
                <w:sz w:val="18"/>
              </w:rPr>
              <w:t>6808,4</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4"/>
              <w:rPr>
                <w:sz w:val="18"/>
              </w:rPr>
            </w:pPr>
            <w:r>
              <w:rPr>
                <w:spacing w:val="-2"/>
                <w:sz w:val="18"/>
              </w:rPr>
              <w:t>3941,2</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4"/>
              <w:rPr>
                <w:sz w:val="18"/>
              </w:rPr>
            </w:pPr>
            <w:r>
              <w:rPr>
                <w:spacing w:val="-2"/>
                <w:sz w:val="18"/>
              </w:rPr>
              <w:t>2299,3</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3"/>
              <w:rPr>
                <w:sz w:val="18"/>
              </w:rPr>
            </w:pPr>
            <w:r>
              <w:rPr>
                <w:spacing w:val="-2"/>
                <w:sz w:val="18"/>
              </w:rPr>
              <w:t>2570,6</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7"/>
              <w:rPr>
                <w:sz w:val="18"/>
              </w:rPr>
            </w:pPr>
            <w:r>
              <w:rPr>
                <w:spacing w:val="-2"/>
                <w:sz w:val="18"/>
              </w:rPr>
              <w:t>2860,1</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7"/>
              <w:rPr>
                <w:sz w:val="18"/>
              </w:rPr>
            </w:pPr>
            <w:r>
              <w:rPr>
                <w:spacing w:val="-2"/>
                <w:sz w:val="18"/>
              </w:rPr>
              <w:t>3168,5</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6"/>
              <w:rPr>
                <w:sz w:val="18"/>
              </w:rPr>
            </w:pPr>
            <w:r>
              <w:rPr>
                <w:spacing w:val="-2"/>
                <w:sz w:val="18"/>
              </w:rPr>
              <w:t>3497,1</w:t>
            </w:r>
          </w:p>
        </w:tc>
        <w:tc>
          <w:tcPr>
            <w:tcW w:w="713"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2"/>
              <w:rPr>
                <w:sz w:val="18"/>
              </w:rPr>
            </w:pPr>
            <w:r>
              <w:rPr>
                <w:spacing w:val="-2"/>
                <w:sz w:val="18"/>
              </w:rPr>
              <w:t>3846,9</w:t>
            </w:r>
          </w:p>
        </w:tc>
        <w:tc>
          <w:tcPr>
            <w:tcW w:w="71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5" w:right="1"/>
              <w:rPr>
                <w:sz w:val="18"/>
              </w:rPr>
            </w:pPr>
            <w:r>
              <w:rPr>
                <w:spacing w:val="-2"/>
                <w:sz w:val="18"/>
              </w:rPr>
              <w:t>4219,1</w:t>
            </w:r>
          </w:p>
        </w:tc>
      </w:tr>
      <w:tr w:rsidR="00BA7B2C">
        <w:trPr>
          <w:trHeight w:val="1573"/>
        </w:trPr>
        <w:tc>
          <w:tcPr>
            <w:tcW w:w="1555" w:type="dxa"/>
          </w:tcPr>
          <w:p w:rsidR="00BA7B2C" w:rsidRDefault="00156D0F">
            <w:pPr>
              <w:pStyle w:val="TableParagraph"/>
              <w:spacing w:before="57"/>
              <w:ind w:left="105"/>
              <w:jc w:val="left"/>
              <w:rPr>
                <w:sz w:val="18"/>
              </w:rPr>
            </w:pPr>
            <w:r>
              <w:rPr>
                <w:sz w:val="18"/>
              </w:rPr>
              <w:t>Развитие и под</w:t>
            </w:r>
            <w:r>
              <w:rPr>
                <w:sz w:val="18"/>
              </w:rPr>
              <w:softHyphen/>
              <w:t>держание</w:t>
            </w:r>
            <w:r>
              <w:rPr>
                <w:spacing w:val="-12"/>
                <w:sz w:val="18"/>
              </w:rPr>
              <w:t xml:space="preserve"> </w:t>
            </w:r>
            <w:r>
              <w:rPr>
                <w:sz w:val="18"/>
              </w:rPr>
              <w:t>техни</w:t>
            </w:r>
            <w:r>
              <w:rPr>
                <w:sz w:val="18"/>
              </w:rPr>
              <w:softHyphen/>
              <w:t>ческого состоя</w:t>
            </w:r>
            <w:r>
              <w:rPr>
                <w:sz w:val="18"/>
              </w:rPr>
              <w:softHyphen/>
              <w:t>ния</w:t>
            </w:r>
            <w:r>
              <w:rPr>
                <w:spacing w:val="-12"/>
                <w:sz w:val="18"/>
              </w:rPr>
              <w:t xml:space="preserve"> </w:t>
            </w:r>
            <w:r>
              <w:rPr>
                <w:sz w:val="18"/>
              </w:rPr>
              <w:t>сети</w:t>
            </w:r>
            <w:r>
              <w:rPr>
                <w:spacing w:val="-11"/>
                <w:sz w:val="18"/>
              </w:rPr>
              <w:t xml:space="preserve"> </w:t>
            </w:r>
            <w:r>
              <w:rPr>
                <w:sz w:val="18"/>
              </w:rPr>
              <w:t>автомо</w:t>
            </w:r>
            <w:r>
              <w:rPr>
                <w:sz w:val="18"/>
              </w:rPr>
              <w:softHyphen/>
              <w:t>бильных дорог общего пользо</w:t>
            </w:r>
            <w:r>
              <w:rPr>
                <w:sz w:val="18"/>
              </w:rPr>
              <w:softHyphen/>
            </w:r>
            <w:r>
              <w:rPr>
                <w:spacing w:val="-2"/>
                <w:sz w:val="18"/>
              </w:rPr>
              <w:t>вания</w:t>
            </w:r>
          </w:p>
        </w:tc>
        <w:tc>
          <w:tcPr>
            <w:tcW w:w="799" w:type="dxa"/>
          </w:tcPr>
          <w:p w:rsidR="00BA7B2C" w:rsidRDefault="00BA7B2C">
            <w:pPr>
              <w:pStyle w:val="TableParagraph"/>
              <w:jc w:val="left"/>
            </w:pPr>
          </w:p>
        </w:tc>
        <w:tc>
          <w:tcPr>
            <w:tcW w:w="713"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2" w:right="3"/>
              <w:rPr>
                <w:sz w:val="18"/>
              </w:rPr>
            </w:pPr>
            <w:r>
              <w:rPr>
                <w:spacing w:val="-2"/>
                <w:sz w:val="18"/>
              </w:rPr>
              <w:t>5964,6</w:t>
            </w:r>
          </w:p>
        </w:tc>
        <w:tc>
          <w:tcPr>
            <w:tcW w:w="713"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2" w:right="8"/>
              <w:rPr>
                <w:sz w:val="18"/>
              </w:rPr>
            </w:pPr>
            <w:r>
              <w:rPr>
                <w:spacing w:val="-2"/>
                <w:sz w:val="18"/>
              </w:rPr>
              <w:t>6388,1</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ight="4"/>
              <w:rPr>
                <w:sz w:val="18"/>
              </w:rPr>
            </w:pPr>
            <w:r>
              <w:rPr>
                <w:spacing w:val="-2"/>
                <w:sz w:val="18"/>
              </w:rPr>
              <w:t>3504,2</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ight="3"/>
              <w:rPr>
                <w:sz w:val="18"/>
              </w:rPr>
            </w:pPr>
            <w:r>
              <w:rPr>
                <w:spacing w:val="-2"/>
                <w:sz w:val="18"/>
              </w:rPr>
              <w:t>1844,7</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ight="3"/>
              <w:rPr>
                <w:sz w:val="18"/>
              </w:rPr>
            </w:pPr>
            <w:r>
              <w:rPr>
                <w:spacing w:val="-2"/>
                <w:sz w:val="18"/>
              </w:rPr>
              <w:t>2097,9</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ight="7"/>
              <w:rPr>
                <w:sz w:val="18"/>
              </w:rPr>
            </w:pPr>
            <w:r>
              <w:rPr>
                <w:spacing w:val="-2"/>
                <w:sz w:val="18"/>
              </w:rPr>
              <w:t>2368,4</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ight="6"/>
              <w:rPr>
                <w:sz w:val="18"/>
              </w:rPr>
            </w:pPr>
            <w:r>
              <w:rPr>
                <w:spacing w:val="-2"/>
                <w:sz w:val="18"/>
              </w:rPr>
              <w:t>2657,2</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ight="6"/>
              <w:rPr>
                <w:sz w:val="18"/>
              </w:rPr>
            </w:pPr>
            <w:r>
              <w:rPr>
                <w:spacing w:val="-2"/>
                <w:sz w:val="18"/>
              </w:rPr>
              <w:t>2965,3</w:t>
            </w:r>
          </w:p>
        </w:tc>
        <w:tc>
          <w:tcPr>
            <w:tcW w:w="713"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2"/>
              <w:rPr>
                <w:sz w:val="18"/>
              </w:rPr>
            </w:pPr>
            <w:r>
              <w:rPr>
                <w:spacing w:val="-2"/>
                <w:sz w:val="18"/>
              </w:rPr>
              <w:t>3293,8</w:t>
            </w:r>
          </w:p>
        </w:tc>
        <w:tc>
          <w:tcPr>
            <w:tcW w:w="71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58"/>
              <w:jc w:val="left"/>
              <w:rPr>
                <w:sz w:val="18"/>
              </w:rPr>
            </w:pPr>
          </w:p>
          <w:p w:rsidR="00BA7B2C" w:rsidRDefault="00156D0F">
            <w:pPr>
              <w:pStyle w:val="TableParagraph"/>
              <w:ind w:left="15"/>
              <w:rPr>
                <w:sz w:val="18"/>
              </w:rPr>
            </w:pPr>
            <w:r>
              <w:rPr>
                <w:spacing w:val="-2"/>
                <w:sz w:val="18"/>
              </w:rPr>
              <w:t>3643,9</w:t>
            </w:r>
          </w:p>
        </w:tc>
      </w:tr>
      <w:tr w:rsidR="00BA7B2C">
        <w:trPr>
          <w:trHeight w:val="827"/>
        </w:trPr>
        <w:tc>
          <w:tcPr>
            <w:tcW w:w="1555" w:type="dxa"/>
          </w:tcPr>
          <w:p w:rsidR="00BA7B2C" w:rsidRDefault="00156D0F">
            <w:pPr>
              <w:pStyle w:val="TableParagraph"/>
              <w:ind w:left="105" w:right="160"/>
              <w:jc w:val="left"/>
              <w:rPr>
                <w:sz w:val="18"/>
              </w:rPr>
            </w:pPr>
            <w:r>
              <w:rPr>
                <w:sz w:val="18"/>
              </w:rPr>
              <w:t>Развитие</w:t>
            </w:r>
            <w:r>
              <w:rPr>
                <w:spacing w:val="-12"/>
                <w:sz w:val="18"/>
              </w:rPr>
              <w:t xml:space="preserve"> </w:t>
            </w:r>
            <w:r>
              <w:rPr>
                <w:sz w:val="18"/>
              </w:rPr>
              <w:t>инфра</w:t>
            </w:r>
            <w:r>
              <w:rPr>
                <w:sz w:val="18"/>
              </w:rPr>
              <w:softHyphen/>
              <w:t>структуры пас-</w:t>
            </w:r>
          </w:p>
          <w:p w:rsidR="00BA7B2C" w:rsidRDefault="00156D0F">
            <w:pPr>
              <w:pStyle w:val="TableParagraph"/>
              <w:spacing w:line="206" w:lineRule="exact"/>
              <w:ind w:left="105" w:right="192"/>
              <w:jc w:val="left"/>
              <w:rPr>
                <w:sz w:val="18"/>
              </w:rPr>
            </w:pPr>
            <w:r>
              <w:rPr>
                <w:spacing w:val="-2"/>
                <w:sz w:val="18"/>
              </w:rPr>
              <w:t>сажирского транспорта</w:t>
            </w:r>
          </w:p>
        </w:tc>
        <w:tc>
          <w:tcPr>
            <w:tcW w:w="799" w:type="dxa"/>
          </w:tcPr>
          <w:p w:rsidR="00BA7B2C" w:rsidRDefault="00BA7B2C">
            <w:pPr>
              <w:pStyle w:val="TableParagraph"/>
              <w:jc w:val="left"/>
            </w:pPr>
          </w:p>
        </w:tc>
        <w:tc>
          <w:tcPr>
            <w:tcW w:w="713" w:type="dxa"/>
          </w:tcPr>
          <w:p w:rsidR="00BA7B2C" w:rsidRDefault="00BA7B2C">
            <w:pPr>
              <w:pStyle w:val="TableParagraph"/>
              <w:spacing w:before="99"/>
              <w:jc w:val="left"/>
              <w:rPr>
                <w:sz w:val="18"/>
              </w:rPr>
            </w:pPr>
          </w:p>
          <w:p w:rsidR="00BA7B2C" w:rsidRDefault="00156D0F">
            <w:pPr>
              <w:pStyle w:val="TableParagraph"/>
              <w:spacing w:before="1"/>
              <w:ind w:left="12" w:right="6"/>
              <w:rPr>
                <w:sz w:val="18"/>
              </w:rPr>
            </w:pPr>
            <w:r>
              <w:rPr>
                <w:spacing w:val="-2"/>
                <w:sz w:val="18"/>
              </w:rPr>
              <w:t>541,9</w:t>
            </w:r>
          </w:p>
        </w:tc>
        <w:tc>
          <w:tcPr>
            <w:tcW w:w="713" w:type="dxa"/>
          </w:tcPr>
          <w:p w:rsidR="00BA7B2C" w:rsidRDefault="00BA7B2C">
            <w:pPr>
              <w:pStyle w:val="TableParagraph"/>
              <w:spacing w:before="99"/>
              <w:jc w:val="left"/>
              <w:rPr>
                <w:sz w:val="18"/>
              </w:rPr>
            </w:pPr>
          </w:p>
          <w:p w:rsidR="00BA7B2C" w:rsidRDefault="00156D0F">
            <w:pPr>
              <w:pStyle w:val="TableParagraph"/>
              <w:spacing w:before="1"/>
              <w:ind w:left="12" w:right="6"/>
              <w:rPr>
                <w:sz w:val="18"/>
              </w:rPr>
            </w:pPr>
            <w:r>
              <w:rPr>
                <w:spacing w:val="-2"/>
                <w:sz w:val="18"/>
              </w:rPr>
              <w:t>420,3</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7"/>
              <w:rPr>
                <w:sz w:val="18"/>
              </w:rPr>
            </w:pPr>
            <w:r>
              <w:rPr>
                <w:spacing w:val="-2"/>
                <w:sz w:val="18"/>
              </w:rPr>
              <w:t>437,1</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7"/>
              <w:rPr>
                <w:sz w:val="18"/>
              </w:rPr>
            </w:pPr>
            <w:r>
              <w:rPr>
                <w:spacing w:val="-2"/>
                <w:sz w:val="18"/>
              </w:rPr>
              <w:t>454,6</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6"/>
              <w:rPr>
                <w:sz w:val="18"/>
              </w:rPr>
            </w:pPr>
            <w:r>
              <w:rPr>
                <w:spacing w:val="-2"/>
                <w:sz w:val="18"/>
              </w:rPr>
              <w:t>472,8</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11"/>
              <w:rPr>
                <w:sz w:val="18"/>
              </w:rPr>
            </w:pPr>
            <w:r>
              <w:rPr>
                <w:spacing w:val="-2"/>
                <w:sz w:val="18"/>
              </w:rPr>
              <w:t>491,7</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10"/>
              <w:rPr>
                <w:sz w:val="18"/>
              </w:rPr>
            </w:pPr>
            <w:r>
              <w:rPr>
                <w:spacing w:val="-2"/>
                <w:sz w:val="18"/>
              </w:rPr>
              <w:t>511,3</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10"/>
              <w:rPr>
                <w:sz w:val="18"/>
              </w:rPr>
            </w:pPr>
            <w:r>
              <w:rPr>
                <w:spacing w:val="-2"/>
                <w:sz w:val="18"/>
              </w:rPr>
              <w:t>531,8</w:t>
            </w:r>
          </w:p>
        </w:tc>
        <w:tc>
          <w:tcPr>
            <w:tcW w:w="713" w:type="dxa"/>
          </w:tcPr>
          <w:p w:rsidR="00BA7B2C" w:rsidRDefault="00BA7B2C">
            <w:pPr>
              <w:pStyle w:val="TableParagraph"/>
              <w:spacing w:before="99"/>
              <w:jc w:val="left"/>
              <w:rPr>
                <w:sz w:val="18"/>
              </w:rPr>
            </w:pPr>
          </w:p>
          <w:p w:rsidR="00BA7B2C" w:rsidRDefault="00156D0F">
            <w:pPr>
              <w:pStyle w:val="TableParagraph"/>
              <w:spacing w:before="1"/>
              <w:ind w:left="12" w:right="5"/>
              <w:rPr>
                <w:sz w:val="18"/>
              </w:rPr>
            </w:pPr>
            <w:r>
              <w:rPr>
                <w:spacing w:val="-2"/>
                <w:sz w:val="18"/>
              </w:rPr>
              <w:t>553,1</w:t>
            </w:r>
          </w:p>
        </w:tc>
        <w:tc>
          <w:tcPr>
            <w:tcW w:w="715" w:type="dxa"/>
          </w:tcPr>
          <w:p w:rsidR="00BA7B2C" w:rsidRDefault="00BA7B2C">
            <w:pPr>
              <w:pStyle w:val="TableParagraph"/>
              <w:spacing w:before="99"/>
              <w:jc w:val="left"/>
              <w:rPr>
                <w:sz w:val="18"/>
              </w:rPr>
            </w:pPr>
          </w:p>
          <w:p w:rsidR="00BA7B2C" w:rsidRDefault="00156D0F">
            <w:pPr>
              <w:pStyle w:val="TableParagraph"/>
              <w:spacing w:before="1"/>
              <w:ind w:left="15" w:right="6"/>
              <w:rPr>
                <w:sz w:val="18"/>
              </w:rPr>
            </w:pPr>
            <w:r>
              <w:rPr>
                <w:spacing w:val="-2"/>
                <w:sz w:val="18"/>
              </w:rPr>
              <w:t>575,2</w:t>
            </w:r>
          </w:p>
        </w:tc>
      </w:tr>
      <w:tr w:rsidR="00BA7B2C">
        <w:trPr>
          <w:trHeight w:val="1036"/>
        </w:trPr>
        <w:tc>
          <w:tcPr>
            <w:tcW w:w="1555" w:type="dxa"/>
          </w:tcPr>
          <w:p w:rsidR="00BA7B2C" w:rsidRDefault="00156D0F">
            <w:pPr>
              <w:pStyle w:val="TableParagraph"/>
              <w:ind w:left="105" w:right="192"/>
              <w:jc w:val="left"/>
              <w:rPr>
                <w:sz w:val="18"/>
              </w:rPr>
            </w:pPr>
            <w:r>
              <w:rPr>
                <w:sz w:val="18"/>
              </w:rPr>
              <w:t>Реализация ме</w:t>
            </w:r>
            <w:r>
              <w:rPr>
                <w:sz w:val="18"/>
              </w:rPr>
              <w:softHyphen/>
              <w:t xml:space="preserve">роприятий по </w:t>
            </w:r>
            <w:r>
              <w:rPr>
                <w:spacing w:val="-2"/>
                <w:sz w:val="18"/>
              </w:rPr>
              <w:t>организации</w:t>
            </w:r>
          </w:p>
          <w:p w:rsidR="00BA7B2C" w:rsidRDefault="00156D0F">
            <w:pPr>
              <w:pStyle w:val="TableParagraph"/>
              <w:spacing w:line="206" w:lineRule="exact"/>
              <w:ind w:left="105" w:right="218"/>
              <w:jc w:val="left"/>
              <w:rPr>
                <w:sz w:val="18"/>
              </w:rPr>
            </w:pPr>
            <w:r>
              <w:rPr>
                <w:sz w:val="18"/>
              </w:rPr>
              <w:t>дорожного</w:t>
            </w:r>
            <w:r>
              <w:rPr>
                <w:spacing w:val="-12"/>
                <w:sz w:val="18"/>
              </w:rPr>
              <w:t xml:space="preserve"> </w:t>
            </w:r>
            <w:r>
              <w:rPr>
                <w:sz w:val="18"/>
              </w:rPr>
              <w:t>дви</w:t>
            </w:r>
            <w:r>
              <w:rPr>
                <w:sz w:val="18"/>
              </w:rPr>
              <w:softHyphen/>
            </w:r>
            <w:r>
              <w:rPr>
                <w:spacing w:val="-2"/>
                <w:sz w:val="18"/>
              </w:rPr>
              <w:t>жения</w:t>
            </w:r>
          </w:p>
        </w:tc>
        <w:tc>
          <w:tcPr>
            <w:tcW w:w="799" w:type="dxa"/>
          </w:tcPr>
          <w:p w:rsidR="00BA7B2C" w:rsidRDefault="00BA7B2C">
            <w:pPr>
              <w:pStyle w:val="TableParagraph"/>
              <w:jc w:val="left"/>
            </w:pPr>
          </w:p>
        </w:tc>
        <w:tc>
          <w:tcPr>
            <w:tcW w:w="713" w:type="dxa"/>
          </w:tcPr>
          <w:p w:rsidR="00BA7B2C" w:rsidRDefault="00BA7B2C">
            <w:pPr>
              <w:pStyle w:val="TableParagraph"/>
              <w:spacing w:before="203"/>
              <w:jc w:val="left"/>
              <w:rPr>
                <w:sz w:val="18"/>
              </w:rPr>
            </w:pPr>
          </w:p>
          <w:p w:rsidR="00BA7B2C" w:rsidRDefault="00156D0F">
            <w:pPr>
              <w:pStyle w:val="TableParagraph"/>
              <w:ind w:left="12" w:right="6"/>
              <w:rPr>
                <w:sz w:val="18"/>
              </w:rPr>
            </w:pPr>
            <w:r>
              <w:rPr>
                <w:spacing w:val="-4"/>
                <w:sz w:val="18"/>
              </w:rPr>
              <w:t>10,0</w:t>
            </w:r>
          </w:p>
        </w:tc>
        <w:tc>
          <w:tcPr>
            <w:tcW w:w="713" w:type="dxa"/>
          </w:tcPr>
          <w:p w:rsidR="00BA7B2C" w:rsidRDefault="00BA7B2C">
            <w:pPr>
              <w:pStyle w:val="TableParagraph"/>
              <w:jc w:val="left"/>
            </w:pPr>
          </w:p>
        </w:tc>
        <w:tc>
          <w:tcPr>
            <w:tcW w:w="715" w:type="dxa"/>
          </w:tcPr>
          <w:p w:rsidR="00BA7B2C" w:rsidRDefault="00BA7B2C">
            <w:pPr>
              <w:pStyle w:val="TableParagraph"/>
              <w:jc w:val="left"/>
            </w:pPr>
          </w:p>
        </w:tc>
        <w:tc>
          <w:tcPr>
            <w:tcW w:w="715" w:type="dxa"/>
          </w:tcPr>
          <w:p w:rsidR="00BA7B2C" w:rsidRDefault="00BA7B2C">
            <w:pPr>
              <w:pStyle w:val="TableParagraph"/>
              <w:jc w:val="left"/>
            </w:pPr>
          </w:p>
        </w:tc>
        <w:tc>
          <w:tcPr>
            <w:tcW w:w="715" w:type="dxa"/>
          </w:tcPr>
          <w:p w:rsidR="00BA7B2C" w:rsidRDefault="00BA7B2C">
            <w:pPr>
              <w:pStyle w:val="TableParagraph"/>
              <w:jc w:val="left"/>
            </w:pPr>
          </w:p>
        </w:tc>
        <w:tc>
          <w:tcPr>
            <w:tcW w:w="715" w:type="dxa"/>
          </w:tcPr>
          <w:p w:rsidR="00BA7B2C" w:rsidRDefault="00BA7B2C">
            <w:pPr>
              <w:pStyle w:val="TableParagraph"/>
              <w:jc w:val="left"/>
            </w:pPr>
          </w:p>
        </w:tc>
        <w:tc>
          <w:tcPr>
            <w:tcW w:w="715" w:type="dxa"/>
          </w:tcPr>
          <w:p w:rsidR="00BA7B2C" w:rsidRDefault="00BA7B2C">
            <w:pPr>
              <w:pStyle w:val="TableParagraph"/>
              <w:jc w:val="left"/>
            </w:pPr>
          </w:p>
        </w:tc>
        <w:tc>
          <w:tcPr>
            <w:tcW w:w="715" w:type="dxa"/>
          </w:tcPr>
          <w:p w:rsidR="00BA7B2C" w:rsidRDefault="00BA7B2C">
            <w:pPr>
              <w:pStyle w:val="TableParagraph"/>
              <w:jc w:val="left"/>
            </w:pPr>
          </w:p>
        </w:tc>
        <w:tc>
          <w:tcPr>
            <w:tcW w:w="713" w:type="dxa"/>
          </w:tcPr>
          <w:p w:rsidR="00BA7B2C" w:rsidRDefault="00BA7B2C">
            <w:pPr>
              <w:pStyle w:val="TableParagraph"/>
              <w:jc w:val="left"/>
            </w:pPr>
          </w:p>
        </w:tc>
        <w:tc>
          <w:tcPr>
            <w:tcW w:w="715" w:type="dxa"/>
          </w:tcPr>
          <w:p w:rsidR="00BA7B2C" w:rsidRDefault="00BA7B2C">
            <w:pPr>
              <w:pStyle w:val="TableParagraph"/>
              <w:jc w:val="left"/>
            </w:pPr>
          </w:p>
        </w:tc>
      </w:tr>
    </w:tbl>
    <w:p w:rsidR="00BA7B2C" w:rsidRDefault="00BA7B2C">
      <w:pPr>
        <w:pStyle w:val="TableParagraph"/>
        <w:jc w:val="left"/>
        <w:sectPr w:rsidR="00BA7B2C">
          <w:pgSz w:w="11910" w:h="16840"/>
          <w:pgMar w:top="1040" w:right="283" w:bottom="1100" w:left="1133" w:header="0" w:footer="906" w:gutter="0"/>
          <w:cols w:space="720"/>
        </w:sectPr>
      </w:pPr>
    </w:p>
    <w:p w:rsidR="00BA7B2C" w:rsidRDefault="00156D0F">
      <w:pPr>
        <w:pStyle w:val="a3"/>
        <w:spacing w:before="68" w:after="6" w:line="360" w:lineRule="auto"/>
        <w:ind w:left="568" w:right="563"/>
        <w:jc w:val="both"/>
      </w:pPr>
      <w:r>
        <w:lastRenderedPageBreak/>
        <w:t>Таблица 7.7.2 – Распределение затрат на реализацию мероприятий ПКРТИ городского округа Махачкала по годам и направлениям расходования средств (целевой сценарий)</w:t>
      </w: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892"/>
        <w:gridCol w:w="710"/>
        <w:gridCol w:w="801"/>
        <w:gridCol w:w="710"/>
        <w:gridCol w:w="710"/>
        <w:gridCol w:w="710"/>
        <w:gridCol w:w="712"/>
        <w:gridCol w:w="846"/>
        <w:gridCol w:w="800"/>
        <w:gridCol w:w="798"/>
        <w:gridCol w:w="800"/>
      </w:tblGrid>
      <w:tr w:rsidR="00BA7B2C">
        <w:trPr>
          <w:trHeight w:val="733"/>
        </w:trPr>
        <w:tc>
          <w:tcPr>
            <w:tcW w:w="1454" w:type="dxa"/>
          </w:tcPr>
          <w:p w:rsidR="00BA7B2C" w:rsidRDefault="00156D0F">
            <w:pPr>
              <w:pStyle w:val="TableParagraph"/>
              <w:spacing w:before="52"/>
              <w:ind w:left="201" w:right="190" w:hanging="1"/>
              <w:rPr>
                <w:sz w:val="18"/>
              </w:rPr>
            </w:pPr>
            <w:r>
              <w:rPr>
                <w:spacing w:val="-2"/>
                <w:sz w:val="18"/>
              </w:rPr>
              <w:t>Направление расходования средств</w:t>
            </w:r>
          </w:p>
        </w:tc>
        <w:tc>
          <w:tcPr>
            <w:tcW w:w="892" w:type="dxa"/>
          </w:tcPr>
          <w:p w:rsidR="00BA7B2C" w:rsidRDefault="00BA7B2C">
            <w:pPr>
              <w:pStyle w:val="TableParagraph"/>
              <w:spacing w:before="52"/>
              <w:jc w:val="left"/>
              <w:rPr>
                <w:sz w:val="18"/>
              </w:rPr>
            </w:pPr>
          </w:p>
          <w:p w:rsidR="00BA7B2C" w:rsidRDefault="00156D0F">
            <w:pPr>
              <w:pStyle w:val="TableParagraph"/>
              <w:ind w:left="10" w:right="3"/>
              <w:rPr>
                <w:sz w:val="18"/>
              </w:rPr>
            </w:pPr>
            <w:r>
              <w:rPr>
                <w:spacing w:val="-2"/>
                <w:sz w:val="18"/>
              </w:rPr>
              <w:t>Всего</w:t>
            </w:r>
          </w:p>
        </w:tc>
        <w:tc>
          <w:tcPr>
            <w:tcW w:w="710" w:type="dxa"/>
          </w:tcPr>
          <w:p w:rsidR="00BA7B2C" w:rsidRDefault="00BA7B2C">
            <w:pPr>
              <w:pStyle w:val="TableParagraph"/>
              <w:spacing w:before="52"/>
              <w:jc w:val="left"/>
              <w:rPr>
                <w:sz w:val="18"/>
              </w:rPr>
            </w:pPr>
          </w:p>
          <w:p w:rsidR="00BA7B2C" w:rsidRDefault="00156D0F">
            <w:pPr>
              <w:pStyle w:val="TableParagraph"/>
              <w:ind w:left="17" w:right="9"/>
              <w:rPr>
                <w:sz w:val="18"/>
              </w:rPr>
            </w:pPr>
            <w:r>
              <w:rPr>
                <w:spacing w:val="-4"/>
                <w:sz w:val="18"/>
              </w:rPr>
              <w:t>2026</w:t>
            </w:r>
          </w:p>
        </w:tc>
        <w:tc>
          <w:tcPr>
            <w:tcW w:w="801" w:type="dxa"/>
          </w:tcPr>
          <w:p w:rsidR="00BA7B2C" w:rsidRDefault="00BA7B2C">
            <w:pPr>
              <w:pStyle w:val="TableParagraph"/>
              <w:spacing w:before="52"/>
              <w:jc w:val="left"/>
              <w:rPr>
                <w:sz w:val="18"/>
              </w:rPr>
            </w:pPr>
          </w:p>
          <w:p w:rsidR="00BA7B2C" w:rsidRDefault="00156D0F">
            <w:pPr>
              <w:pStyle w:val="TableParagraph"/>
              <w:ind w:left="14"/>
              <w:rPr>
                <w:sz w:val="18"/>
              </w:rPr>
            </w:pPr>
            <w:r>
              <w:rPr>
                <w:spacing w:val="-4"/>
                <w:sz w:val="18"/>
              </w:rPr>
              <w:t>2027</w:t>
            </w:r>
          </w:p>
        </w:tc>
        <w:tc>
          <w:tcPr>
            <w:tcW w:w="710" w:type="dxa"/>
          </w:tcPr>
          <w:p w:rsidR="00BA7B2C" w:rsidRDefault="00BA7B2C">
            <w:pPr>
              <w:pStyle w:val="TableParagraph"/>
              <w:spacing w:before="52"/>
              <w:jc w:val="left"/>
              <w:rPr>
                <w:sz w:val="18"/>
              </w:rPr>
            </w:pPr>
          </w:p>
          <w:p w:rsidR="00BA7B2C" w:rsidRDefault="00156D0F">
            <w:pPr>
              <w:pStyle w:val="TableParagraph"/>
              <w:ind w:left="17" w:right="7"/>
              <w:rPr>
                <w:sz w:val="18"/>
              </w:rPr>
            </w:pPr>
            <w:r>
              <w:rPr>
                <w:spacing w:val="-4"/>
                <w:sz w:val="18"/>
              </w:rPr>
              <w:t>2028</w:t>
            </w:r>
          </w:p>
        </w:tc>
        <w:tc>
          <w:tcPr>
            <w:tcW w:w="710" w:type="dxa"/>
          </w:tcPr>
          <w:p w:rsidR="00BA7B2C" w:rsidRDefault="00BA7B2C">
            <w:pPr>
              <w:pStyle w:val="TableParagraph"/>
              <w:spacing w:before="52"/>
              <w:jc w:val="left"/>
              <w:rPr>
                <w:sz w:val="18"/>
              </w:rPr>
            </w:pPr>
          </w:p>
          <w:p w:rsidR="00BA7B2C" w:rsidRDefault="00156D0F">
            <w:pPr>
              <w:pStyle w:val="TableParagraph"/>
              <w:ind w:left="17" w:right="6"/>
              <w:rPr>
                <w:sz w:val="18"/>
              </w:rPr>
            </w:pPr>
            <w:r>
              <w:rPr>
                <w:spacing w:val="-4"/>
                <w:sz w:val="18"/>
              </w:rPr>
              <w:t>2029</w:t>
            </w:r>
          </w:p>
        </w:tc>
        <w:tc>
          <w:tcPr>
            <w:tcW w:w="710" w:type="dxa"/>
          </w:tcPr>
          <w:p w:rsidR="00BA7B2C" w:rsidRDefault="00BA7B2C">
            <w:pPr>
              <w:pStyle w:val="TableParagraph"/>
              <w:spacing w:before="52"/>
              <w:jc w:val="left"/>
              <w:rPr>
                <w:sz w:val="18"/>
              </w:rPr>
            </w:pPr>
          </w:p>
          <w:p w:rsidR="00BA7B2C" w:rsidRDefault="00156D0F">
            <w:pPr>
              <w:pStyle w:val="TableParagraph"/>
              <w:ind w:left="17"/>
              <w:rPr>
                <w:sz w:val="18"/>
              </w:rPr>
            </w:pPr>
            <w:r>
              <w:rPr>
                <w:spacing w:val="-4"/>
                <w:sz w:val="18"/>
              </w:rPr>
              <w:t>2030</w:t>
            </w:r>
          </w:p>
        </w:tc>
        <w:tc>
          <w:tcPr>
            <w:tcW w:w="712" w:type="dxa"/>
          </w:tcPr>
          <w:p w:rsidR="00BA7B2C" w:rsidRDefault="00BA7B2C">
            <w:pPr>
              <w:pStyle w:val="TableParagraph"/>
              <w:spacing w:before="52"/>
              <w:jc w:val="left"/>
              <w:rPr>
                <w:sz w:val="18"/>
              </w:rPr>
            </w:pPr>
          </w:p>
          <w:p w:rsidR="00BA7B2C" w:rsidRDefault="00156D0F">
            <w:pPr>
              <w:pStyle w:val="TableParagraph"/>
              <w:ind w:left="16"/>
              <w:rPr>
                <w:sz w:val="18"/>
              </w:rPr>
            </w:pPr>
            <w:r>
              <w:rPr>
                <w:spacing w:val="-4"/>
                <w:sz w:val="18"/>
              </w:rPr>
              <w:t>2031</w:t>
            </w:r>
          </w:p>
        </w:tc>
        <w:tc>
          <w:tcPr>
            <w:tcW w:w="846" w:type="dxa"/>
          </w:tcPr>
          <w:p w:rsidR="00BA7B2C" w:rsidRDefault="00BA7B2C">
            <w:pPr>
              <w:pStyle w:val="TableParagraph"/>
              <w:spacing w:before="52"/>
              <w:jc w:val="left"/>
              <w:rPr>
                <w:sz w:val="18"/>
              </w:rPr>
            </w:pPr>
          </w:p>
          <w:p w:rsidR="00BA7B2C" w:rsidRDefault="00156D0F">
            <w:pPr>
              <w:pStyle w:val="TableParagraph"/>
              <w:ind w:left="15" w:right="2"/>
              <w:rPr>
                <w:sz w:val="18"/>
              </w:rPr>
            </w:pPr>
            <w:r>
              <w:rPr>
                <w:spacing w:val="-4"/>
                <w:sz w:val="18"/>
              </w:rPr>
              <w:t>2032</w:t>
            </w:r>
          </w:p>
        </w:tc>
        <w:tc>
          <w:tcPr>
            <w:tcW w:w="800" w:type="dxa"/>
          </w:tcPr>
          <w:p w:rsidR="00BA7B2C" w:rsidRDefault="00BA7B2C">
            <w:pPr>
              <w:pStyle w:val="TableParagraph"/>
              <w:spacing w:before="52"/>
              <w:jc w:val="left"/>
              <w:rPr>
                <w:sz w:val="18"/>
              </w:rPr>
            </w:pPr>
          </w:p>
          <w:p w:rsidR="00BA7B2C" w:rsidRDefault="00156D0F">
            <w:pPr>
              <w:pStyle w:val="TableParagraph"/>
              <w:ind w:left="29" w:right="6"/>
              <w:rPr>
                <w:sz w:val="18"/>
              </w:rPr>
            </w:pPr>
            <w:r>
              <w:rPr>
                <w:spacing w:val="-4"/>
                <w:sz w:val="18"/>
              </w:rPr>
              <w:t>2033</w:t>
            </w:r>
          </w:p>
        </w:tc>
        <w:tc>
          <w:tcPr>
            <w:tcW w:w="798" w:type="dxa"/>
          </w:tcPr>
          <w:p w:rsidR="00BA7B2C" w:rsidRDefault="00BA7B2C">
            <w:pPr>
              <w:pStyle w:val="TableParagraph"/>
              <w:spacing w:before="52"/>
              <w:jc w:val="left"/>
              <w:rPr>
                <w:sz w:val="18"/>
              </w:rPr>
            </w:pPr>
          </w:p>
          <w:p w:rsidR="00BA7B2C" w:rsidRDefault="00156D0F">
            <w:pPr>
              <w:pStyle w:val="TableParagraph"/>
              <w:ind w:left="24" w:right="1"/>
              <w:rPr>
                <w:sz w:val="18"/>
              </w:rPr>
            </w:pPr>
            <w:r>
              <w:rPr>
                <w:spacing w:val="-4"/>
                <w:sz w:val="18"/>
              </w:rPr>
              <w:t>2034</w:t>
            </w:r>
          </w:p>
        </w:tc>
        <w:tc>
          <w:tcPr>
            <w:tcW w:w="800" w:type="dxa"/>
          </w:tcPr>
          <w:p w:rsidR="00BA7B2C" w:rsidRDefault="00BA7B2C">
            <w:pPr>
              <w:pStyle w:val="TableParagraph"/>
              <w:spacing w:before="52"/>
              <w:jc w:val="left"/>
              <w:rPr>
                <w:sz w:val="18"/>
              </w:rPr>
            </w:pPr>
          </w:p>
          <w:p w:rsidR="00BA7B2C" w:rsidRDefault="00156D0F">
            <w:pPr>
              <w:pStyle w:val="TableParagraph"/>
              <w:ind w:left="29" w:right="1"/>
              <w:rPr>
                <w:sz w:val="18"/>
              </w:rPr>
            </w:pPr>
            <w:r>
              <w:rPr>
                <w:spacing w:val="-4"/>
                <w:sz w:val="18"/>
              </w:rPr>
              <w:t>2035</w:t>
            </w:r>
          </w:p>
        </w:tc>
      </w:tr>
      <w:tr w:rsidR="00BA7B2C">
        <w:trPr>
          <w:trHeight w:val="1449"/>
        </w:trPr>
        <w:tc>
          <w:tcPr>
            <w:tcW w:w="1454" w:type="dxa"/>
          </w:tcPr>
          <w:p w:rsidR="00BA7B2C" w:rsidRDefault="00156D0F">
            <w:pPr>
              <w:pStyle w:val="TableParagraph"/>
              <w:ind w:left="107" w:right="185"/>
              <w:jc w:val="left"/>
              <w:rPr>
                <w:sz w:val="18"/>
              </w:rPr>
            </w:pPr>
            <w:r>
              <w:rPr>
                <w:sz w:val="18"/>
              </w:rPr>
              <w:t>Общий объем затрат на реа</w:t>
            </w:r>
            <w:r>
              <w:rPr>
                <w:sz w:val="18"/>
              </w:rPr>
              <w:softHyphen/>
              <w:t>лизацию</w:t>
            </w:r>
            <w:r>
              <w:rPr>
                <w:spacing w:val="-12"/>
                <w:sz w:val="18"/>
              </w:rPr>
              <w:t xml:space="preserve"> </w:t>
            </w:r>
            <w:r>
              <w:rPr>
                <w:sz w:val="18"/>
              </w:rPr>
              <w:t>меро</w:t>
            </w:r>
            <w:r>
              <w:rPr>
                <w:sz w:val="18"/>
              </w:rPr>
              <w:softHyphen/>
              <w:t>приятий ПКР</w:t>
            </w:r>
            <w:r>
              <w:rPr>
                <w:sz w:val="18"/>
              </w:rPr>
              <w:softHyphen/>
              <w:t>ТИ, млн руб-</w:t>
            </w:r>
          </w:p>
          <w:p w:rsidR="00BA7B2C" w:rsidRDefault="00156D0F">
            <w:pPr>
              <w:pStyle w:val="TableParagraph"/>
              <w:spacing w:line="206" w:lineRule="exact"/>
              <w:ind w:left="107" w:right="185"/>
              <w:jc w:val="left"/>
              <w:rPr>
                <w:sz w:val="18"/>
              </w:rPr>
            </w:pPr>
            <w:r>
              <w:rPr>
                <w:sz w:val="18"/>
              </w:rPr>
              <w:t>лей,</w:t>
            </w:r>
            <w:r>
              <w:rPr>
                <w:spacing w:val="-12"/>
                <w:sz w:val="18"/>
              </w:rPr>
              <w:t xml:space="preserve"> </w:t>
            </w:r>
            <w:r>
              <w:rPr>
                <w:sz w:val="18"/>
              </w:rPr>
              <w:t>в</w:t>
            </w:r>
            <w:r>
              <w:rPr>
                <w:spacing w:val="-11"/>
                <w:sz w:val="18"/>
              </w:rPr>
              <w:t xml:space="preserve"> </w:t>
            </w:r>
            <w:r>
              <w:rPr>
                <w:sz w:val="18"/>
              </w:rPr>
              <w:t>том</w:t>
            </w:r>
            <w:r>
              <w:rPr>
                <w:spacing w:val="-11"/>
                <w:sz w:val="18"/>
              </w:rPr>
              <w:t xml:space="preserve"> </w:t>
            </w:r>
            <w:r>
              <w:rPr>
                <w:sz w:val="18"/>
              </w:rPr>
              <w:t>чис</w:t>
            </w:r>
            <w:r>
              <w:rPr>
                <w:sz w:val="18"/>
              </w:rPr>
              <w:softHyphen/>
            </w:r>
            <w:r>
              <w:rPr>
                <w:spacing w:val="-4"/>
                <w:sz w:val="18"/>
              </w:rPr>
              <w:t>ле:</w:t>
            </w:r>
          </w:p>
        </w:tc>
        <w:tc>
          <w:tcPr>
            <w:tcW w:w="892"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0"/>
              <w:rPr>
                <w:sz w:val="18"/>
              </w:rPr>
            </w:pPr>
            <w:r>
              <w:rPr>
                <w:spacing w:val="-2"/>
                <w:sz w:val="18"/>
              </w:rPr>
              <w:t>100579,3</w:t>
            </w:r>
          </w:p>
        </w:tc>
        <w:tc>
          <w:tcPr>
            <w:tcW w:w="710"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7" w:right="8"/>
              <w:rPr>
                <w:sz w:val="18"/>
              </w:rPr>
            </w:pPr>
            <w:r>
              <w:rPr>
                <w:spacing w:val="-2"/>
                <w:sz w:val="18"/>
              </w:rPr>
              <w:t>9852,0</w:t>
            </w:r>
          </w:p>
        </w:tc>
        <w:tc>
          <w:tcPr>
            <w:tcW w:w="801"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4"/>
              <w:rPr>
                <w:sz w:val="18"/>
              </w:rPr>
            </w:pPr>
            <w:r>
              <w:rPr>
                <w:spacing w:val="-2"/>
                <w:sz w:val="18"/>
              </w:rPr>
              <w:t>10313,0</w:t>
            </w:r>
          </w:p>
        </w:tc>
        <w:tc>
          <w:tcPr>
            <w:tcW w:w="710"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7" w:right="6"/>
              <w:rPr>
                <w:sz w:val="18"/>
              </w:rPr>
            </w:pPr>
            <w:r>
              <w:rPr>
                <w:spacing w:val="-2"/>
                <w:sz w:val="18"/>
              </w:rPr>
              <w:t>8376,1</w:t>
            </w:r>
          </w:p>
        </w:tc>
        <w:tc>
          <w:tcPr>
            <w:tcW w:w="710"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7" w:right="5"/>
              <w:rPr>
                <w:sz w:val="18"/>
              </w:rPr>
            </w:pPr>
            <w:r>
              <w:rPr>
                <w:spacing w:val="-2"/>
                <w:sz w:val="18"/>
              </w:rPr>
              <w:t>7349,3</w:t>
            </w:r>
          </w:p>
        </w:tc>
        <w:tc>
          <w:tcPr>
            <w:tcW w:w="710"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7"/>
              <w:rPr>
                <w:sz w:val="18"/>
              </w:rPr>
            </w:pPr>
            <w:r>
              <w:rPr>
                <w:spacing w:val="-2"/>
                <w:sz w:val="18"/>
              </w:rPr>
              <w:t>8526,5</w:t>
            </w:r>
          </w:p>
        </w:tc>
        <w:tc>
          <w:tcPr>
            <w:tcW w:w="712"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6"/>
              <w:rPr>
                <w:sz w:val="18"/>
              </w:rPr>
            </w:pPr>
            <w:r>
              <w:rPr>
                <w:spacing w:val="-2"/>
                <w:sz w:val="18"/>
              </w:rPr>
              <w:t>9901,7</w:t>
            </w:r>
          </w:p>
        </w:tc>
        <w:tc>
          <w:tcPr>
            <w:tcW w:w="846"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15" w:right="2"/>
              <w:rPr>
                <w:sz w:val="18"/>
              </w:rPr>
            </w:pPr>
            <w:r>
              <w:rPr>
                <w:spacing w:val="-2"/>
                <w:sz w:val="18"/>
              </w:rPr>
              <w:t>10531,7</w:t>
            </w:r>
          </w:p>
        </w:tc>
        <w:tc>
          <w:tcPr>
            <w:tcW w:w="800"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29" w:right="6"/>
              <w:rPr>
                <w:sz w:val="18"/>
              </w:rPr>
            </w:pPr>
            <w:r>
              <w:rPr>
                <w:spacing w:val="-2"/>
                <w:sz w:val="18"/>
              </w:rPr>
              <w:t>11196,2</w:t>
            </w:r>
          </w:p>
        </w:tc>
        <w:tc>
          <w:tcPr>
            <w:tcW w:w="798"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24"/>
              <w:rPr>
                <w:sz w:val="18"/>
              </w:rPr>
            </w:pPr>
            <w:r>
              <w:rPr>
                <w:spacing w:val="-2"/>
                <w:sz w:val="18"/>
              </w:rPr>
              <w:t>11897,0</w:t>
            </w:r>
          </w:p>
        </w:tc>
        <w:tc>
          <w:tcPr>
            <w:tcW w:w="800" w:type="dxa"/>
          </w:tcPr>
          <w:p w:rsidR="00BA7B2C" w:rsidRDefault="00BA7B2C">
            <w:pPr>
              <w:pStyle w:val="TableParagraph"/>
              <w:jc w:val="left"/>
              <w:rPr>
                <w:sz w:val="18"/>
              </w:rPr>
            </w:pPr>
          </w:p>
          <w:p w:rsidR="00BA7B2C" w:rsidRDefault="00BA7B2C">
            <w:pPr>
              <w:pStyle w:val="TableParagraph"/>
              <w:spacing w:before="202"/>
              <w:jc w:val="left"/>
              <w:rPr>
                <w:sz w:val="18"/>
              </w:rPr>
            </w:pPr>
          </w:p>
          <w:p w:rsidR="00BA7B2C" w:rsidRDefault="00156D0F">
            <w:pPr>
              <w:pStyle w:val="TableParagraph"/>
              <w:ind w:left="29"/>
              <w:rPr>
                <w:sz w:val="18"/>
              </w:rPr>
            </w:pPr>
            <w:r>
              <w:rPr>
                <w:spacing w:val="-2"/>
                <w:sz w:val="18"/>
              </w:rPr>
              <w:t>12635,9</w:t>
            </w:r>
          </w:p>
        </w:tc>
      </w:tr>
      <w:tr w:rsidR="00BA7B2C">
        <w:trPr>
          <w:trHeight w:val="1576"/>
        </w:trPr>
        <w:tc>
          <w:tcPr>
            <w:tcW w:w="1454" w:type="dxa"/>
          </w:tcPr>
          <w:p w:rsidR="00BA7B2C" w:rsidRDefault="00156D0F">
            <w:pPr>
              <w:pStyle w:val="TableParagraph"/>
              <w:spacing w:before="59"/>
              <w:ind w:left="107"/>
              <w:jc w:val="left"/>
              <w:rPr>
                <w:sz w:val="18"/>
              </w:rPr>
            </w:pPr>
            <w:r>
              <w:rPr>
                <w:sz w:val="18"/>
              </w:rPr>
              <w:t xml:space="preserve">Развитие и </w:t>
            </w:r>
            <w:r>
              <w:rPr>
                <w:spacing w:val="-2"/>
                <w:sz w:val="18"/>
              </w:rPr>
              <w:t xml:space="preserve">поддержание технического </w:t>
            </w:r>
            <w:r>
              <w:rPr>
                <w:sz w:val="18"/>
              </w:rPr>
              <w:t xml:space="preserve">состояния сети </w:t>
            </w:r>
            <w:r>
              <w:rPr>
                <w:spacing w:val="-2"/>
                <w:sz w:val="18"/>
              </w:rPr>
              <w:t xml:space="preserve">автомобильных </w:t>
            </w:r>
            <w:r>
              <w:rPr>
                <w:sz w:val="18"/>
              </w:rPr>
              <w:t xml:space="preserve">дорог общего </w:t>
            </w:r>
            <w:r>
              <w:rPr>
                <w:spacing w:val="-2"/>
                <w:sz w:val="18"/>
              </w:rPr>
              <w:t>пользования</w:t>
            </w:r>
          </w:p>
        </w:tc>
        <w:tc>
          <w:tcPr>
            <w:tcW w:w="892"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0" w:right="3"/>
              <w:rPr>
                <w:sz w:val="18"/>
              </w:rPr>
            </w:pPr>
            <w:r>
              <w:rPr>
                <w:spacing w:val="-2"/>
                <w:sz w:val="18"/>
              </w:rPr>
              <w:t>87642,7</w:t>
            </w:r>
          </w:p>
        </w:tc>
        <w:tc>
          <w:tcPr>
            <w:tcW w:w="710"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7" w:right="9"/>
              <w:rPr>
                <w:sz w:val="18"/>
              </w:rPr>
            </w:pPr>
            <w:r>
              <w:rPr>
                <w:spacing w:val="-2"/>
                <w:sz w:val="18"/>
              </w:rPr>
              <w:t>6532,8</w:t>
            </w:r>
          </w:p>
        </w:tc>
        <w:tc>
          <w:tcPr>
            <w:tcW w:w="801"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4"/>
              <w:rPr>
                <w:sz w:val="18"/>
              </w:rPr>
            </w:pPr>
            <w:r>
              <w:rPr>
                <w:spacing w:val="-2"/>
                <w:sz w:val="18"/>
              </w:rPr>
              <w:t>7014,7</w:t>
            </w:r>
          </w:p>
        </w:tc>
        <w:tc>
          <w:tcPr>
            <w:tcW w:w="710"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7" w:right="6"/>
              <w:rPr>
                <w:sz w:val="18"/>
              </w:rPr>
            </w:pPr>
            <w:r>
              <w:rPr>
                <w:spacing w:val="-2"/>
                <w:sz w:val="18"/>
              </w:rPr>
              <w:t>7747,5</w:t>
            </w:r>
          </w:p>
        </w:tc>
        <w:tc>
          <w:tcPr>
            <w:tcW w:w="710"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7" w:right="5"/>
              <w:rPr>
                <w:sz w:val="18"/>
              </w:rPr>
            </w:pPr>
            <w:r>
              <w:rPr>
                <w:spacing w:val="-2"/>
                <w:sz w:val="18"/>
              </w:rPr>
              <w:t>6293,1</w:t>
            </w:r>
          </w:p>
        </w:tc>
        <w:tc>
          <w:tcPr>
            <w:tcW w:w="710"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7"/>
              <w:rPr>
                <w:sz w:val="18"/>
              </w:rPr>
            </w:pPr>
            <w:r>
              <w:rPr>
                <w:spacing w:val="-2"/>
                <w:sz w:val="18"/>
              </w:rPr>
              <w:t>6761,1</w:t>
            </w:r>
          </w:p>
        </w:tc>
        <w:tc>
          <w:tcPr>
            <w:tcW w:w="712"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6"/>
              <w:rPr>
                <w:sz w:val="18"/>
              </w:rPr>
            </w:pPr>
            <w:r>
              <w:rPr>
                <w:spacing w:val="-2"/>
                <w:sz w:val="18"/>
              </w:rPr>
              <w:t>9372,1</w:t>
            </w:r>
          </w:p>
        </w:tc>
        <w:tc>
          <w:tcPr>
            <w:tcW w:w="846"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15" w:right="2"/>
              <w:rPr>
                <w:sz w:val="18"/>
              </w:rPr>
            </w:pPr>
            <w:r>
              <w:rPr>
                <w:spacing w:val="-2"/>
                <w:sz w:val="18"/>
              </w:rPr>
              <w:t>9980,8</w:t>
            </w:r>
          </w:p>
        </w:tc>
        <w:tc>
          <w:tcPr>
            <w:tcW w:w="800"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29" w:right="6"/>
              <w:rPr>
                <w:sz w:val="18"/>
              </w:rPr>
            </w:pPr>
            <w:r>
              <w:rPr>
                <w:spacing w:val="-2"/>
                <w:sz w:val="18"/>
              </w:rPr>
              <w:t>10623,3</w:t>
            </w:r>
          </w:p>
        </w:tc>
        <w:tc>
          <w:tcPr>
            <w:tcW w:w="798"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24"/>
              <w:rPr>
                <w:sz w:val="18"/>
              </w:rPr>
            </w:pPr>
            <w:r>
              <w:rPr>
                <w:spacing w:val="-2"/>
                <w:sz w:val="18"/>
              </w:rPr>
              <w:t>11301,2</w:t>
            </w:r>
          </w:p>
        </w:tc>
        <w:tc>
          <w:tcPr>
            <w:tcW w:w="800"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60"/>
              <w:jc w:val="left"/>
              <w:rPr>
                <w:sz w:val="18"/>
              </w:rPr>
            </w:pPr>
          </w:p>
          <w:p w:rsidR="00BA7B2C" w:rsidRDefault="00156D0F">
            <w:pPr>
              <w:pStyle w:val="TableParagraph"/>
              <w:ind w:left="29"/>
              <w:rPr>
                <w:sz w:val="18"/>
              </w:rPr>
            </w:pPr>
            <w:r>
              <w:rPr>
                <w:spacing w:val="-2"/>
                <w:sz w:val="18"/>
              </w:rPr>
              <w:t>12016,3</w:t>
            </w:r>
          </w:p>
        </w:tc>
      </w:tr>
      <w:tr w:rsidR="00BA7B2C">
        <w:trPr>
          <w:trHeight w:val="827"/>
        </w:trPr>
        <w:tc>
          <w:tcPr>
            <w:tcW w:w="1454" w:type="dxa"/>
          </w:tcPr>
          <w:p w:rsidR="00BA7B2C" w:rsidRDefault="00156D0F">
            <w:pPr>
              <w:pStyle w:val="TableParagraph"/>
              <w:ind w:left="107"/>
              <w:jc w:val="left"/>
              <w:rPr>
                <w:sz w:val="18"/>
              </w:rPr>
            </w:pPr>
            <w:r>
              <w:rPr>
                <w:sz w:val="18"/>
              </w:rPr>
              <w:t>Развитие ин</w:t>
            </w:r>
            <w:r>
              <w:rPr>
                <w:sz w:val="18"/>
              </w:rPr>
              <w:softHyphen/>
            </w:r>
            <w:r>
              <w:rPr>
                <w:spacing w:val="-2"/>
                <w:sz w:val="18"/>
              </w:rPr>
              <w:t>фраструктуры пассажирского</w:t>
            </w:r>
          </w:p>
          <w:p w:rsidR="00BA7B2C" w:rsidRDefault="00156D0F">
            <w:pPr>
              <w:pStyle w:val="TableParagraph"/>
              <w:spacing w:line="191" w:lineRule="exact"/>
              <w:ind w:left="107"/>
              <w:jc w:val="left"/>
              <w:rPr>
                <w:sz w:val="18"/>
              </w:rPr>
            </w:pPr>
            <w:r>
              <w:rPr>
                <w:spacing w:val="-2"/>
                <w:sz w:val="18"/>
              </w:rPr>
              <w:t>транспорта</w:t>
            </w:r>
          </w:p>
        </w:tc>
        <w:tc>
          <w:tcPr>
            <w:tcW w:w="892" w:type="dxa"/>
          </w:tcPr>
          <w:p w:rsidR="00BA7B2C" w:rsidRDefault="00BA7B2C">
            <w:pPr>
              <w:pStyle w:val="TableParagraph"/>
              <w:spacing w:before="97"/>
              <w:jc w:val="left"/>
              <w:rPr>
                <w:sz w:val="18"/>
              </w:rPr>
            </w:pPr>
          </w:p>
          <w:p w:rsidR="00BA7B2C" w:rsidRDefault="00156D0F">
            <w:pPr>
              <w:pStyle w:val="TableParagraph"/>
              <w:ind w:left="10" w:right="3"/>
              <w:rPr>
                <w:sz w:val="18"/>
              </w:rPr>
            </w:pPr>
            <w:r>
              <w:rPr>
                <w:spacing w:val="-2"/>
                <w:sz w:val="18"/>
              </w:rPr>
              <w:t>12344,8</w:t>
            </w:r>
          </w:p>
        </w:tc>
        <w:tc>
          <w:tcPr>
            <w:tcW w:w="710" w:type="dxa"/>
          </w:tcPr>
          <w:p w:rsidR="00BA7B2C" w:rsidRDefault="00BA7B2C">
            <w:pPr>
              <w:pStyle w:val="TableParagraph"/>
              <w:spacing w:before="97"/>
              <w:jc w:val="left"/>
              <w:rPr>
                <w:sz w:val="18"/>
              </w:rPr>
            </w:pPr>
          </w:p>
          <w:p w:rsidR="00BA7B2C" w:rsidRDefault="00156D0F">
            <w:pPr>
              <w:pStyle w:val="TableParagraph"/>
              <w:ind w:left="17" w:right="9"/>
              <w:rPr>
                <w:sz w:val="18"/>
              </w:rPr>
            </w:pPr>
            <w:r>
              <w:rPr>
                <w:spacing w:val="-2"/>
                <w:sz w:val="18"/>
              </w:rPr>
              <w:t>3217,8</w:t>
            </w:r>
          </w:p>
        </w:tc>
        <w:tc>
          <w:tcPr>
            <w:tcW w:w="801" w:type="dxa"/>
          </w:tcPr>
          <w:p w:rsidR="00BA7B2C" w:rsidRDefault="00BA7B2C">
            <w:pPr>
              <w:pStyle w:val="TableParagraph"/>
              <w:spacing w:before="97"/>
              <w:jc w:val="left"/>
              <w:rPr>
                <w:sz w:val="18"/>
              </w:rPr>
            </w:pPr>
          </w:p>
          <w:p w:rsidR="00BA7B2C" w:rsidRDefault="00156D0F">
            <w:pPr>
              <w:pStyle w:val="TableParagraph"/>
              <w:ind w:left="14"/>
              <w:rPr>
                <w:sz w:val="18"/>
              </w:rPr>
            </w:pPr>
            <w:r>
              <w:rPr>
                <w:spacing w:val="-2"/>
                <w:sz w:val="18"/>
              </w:rPr>
              <w:t>3203,3</w:t>
            </w:r>
          </w:p>
        </w:tc>
        <w:tc>
          <w:tcPr>
            <w:tcW w:w="710" w:type="dxa"/>
          </w:tcPr>
          <w:p w:rsidR="00BA7B2C" w:rsidRDefault="00BA7B2C">
            <w:pPr>
              <w:pStyle w:val="TableParagraph"/>
              <w:spacing w:before="97"/>
              <w:jc w:val="left"/>
              <w:rPr>
                <w:sz w:val="18"/>
              </w:rPr>
            </w:pPr>
          </w:p>
          <w:p w:rsidR="00BA7B2C" w:rsidRDefault="00156D0F">
            <w:pPr>
              <w:pStyle w:val="TableParagraph"/>
              <w:ind w:left="17" w:right="9"/>
              <w:rPr>
                <w:sz w:val="18"/>
              </w:rPr>
            </w:pPr>
            <w:r>
              <w:rPr>
                <w:spacing w:val="-2"/>
                <w:sz w:val="18"/>
              </w:rPr>
              <w:t>479,5</w:t>
            </w:r>
          </w:p>
        </w:tc>
        <w:tc>
          <w:tcPr>
            <w:tcW w:w="710" w:type="dxa"/>
          </w:tcPr>
          <w:p w:rsidR="00BA7B2C" w:rsidRDefault="00BA7B2C">
            <w:pPr>
              <w:pStyle w:val="TableParagraph"/>
              <w:spacing w:before="97"/>
              <w:jc w:val="left"/>
              <w:rPr>
                <w:sz w:val="18"/>
              </w:rPr>
            </w:pPr>
          </w:p>
          <w:p w:rsidR="00BA7B2C" w:rsidRDefault="00156D0F">
            <w:pPr>
              <w:pStyle w:val="TableParagraph"/>
              <w:ind w:left="17" w:right="8"/>
              <w:rPr>
                <w:sz w:val="18"/>
              </w:rPr>
            </w:pPr>
            <w:r>
              <w:rPr>
                <w:spacing w:val="-2"/>
                <w:sz w:val="18"/>
              </w:rPr>
              <w:t>977,0</w:t>
            </w:r>
          </w:p>
        </w:tc>
        <w:tc>
          <w:tcPr>
            <w:tcW w:w="710" w:type="dxa"/>
          </w:tcPr>
          <w:p w:rsidR="00BA7B2C" w:rsidRDefault="00BA7B2C">
            <w:pPr>
              <w:pStyle w:val="TableParagraph"/>
              <w:spacing w:before="97"/>
              <w:jc w:val="left"/>
              <w:rPr>
                <w:sz w:val="18"/>
              </w:rPr>
            </w:pPr>
          </w:p>
          <w:p w:rsidR="00BA7B2C" w:rsidRDefault="00156D0F">
            <w:pPr>
              <w:pStyle w:val="TableParagraph"/>
              <w:ind w:left="17"/>
              <w:rPr>
                <w:sz w:val="18"/>
              </w:rPr>
            </w:pPr>
            <w:r>
              <w:rPr>
                <w:spacing w:val="-2"/>
                <w:sz w:val="18"/>
              </w:rPr>
              <w:t>1636,4</w:t>
            </w:r>
          </w:p>
        </w:tc>
        <w:tc>
          <w:tcPr>
            <w:tcW w:w="712" w:type="dxa"/>
          </w:tcPr>
          <w:p w:rsidR="00BA7B2C" w:rsidRDefault="00BA7B2C">
            <w:pPr>
              <w:pStyle w:val="TableParagraph"/>
              <w:spacing w:before="97"/>
              <w:jc w:val="left"/>
              <w:rPr>
                <w:sz w:val="18"/>
              </w:rPr>
            </w:pPr>
          </w:p>
          <w:p w:rsidR="00BA7B2C" w:rsidRDefault="00156D0F">
            <w:pPr>
              <w:pStyle w:val="TableParagraph"/>
              <w:ind w:left="16" w:right="3"/>
              <w:rPr>
                <w:sz w:val="18"/>
              </w:rPr>
            </w:pPr>
            <w:r>
              <w:rPr>
                <w:spacing w:val="-2"/>
                <w:sz w:val="18"/>
              </w:rPr>
              <w:t>522,6</w:t>
            </w:r>
          </w:p>
        </w:tc>
        <w:tc>
          <w:tcPr>
            <w:tcW w:w="846" w:type="dxa"/>
          </w:tcPr>
          <w:p w:rsidR="00BA7B2C" w:rsidRDefault="00BA7B2C">
            <w:pPr>
              <w:pStyle w:val="TableParagraph"/>
              <w:spacing w:before="97"/>
              <w:jc w:val="left"/>
              <w:rPr>
                <w:sz w:val="18"/>
              </w:rPr>
            </w:pPr>
          </w:p>
          <w:p w:rsidR="00BA7B2C" w:rsidRDefault="00156D0F">
            <w:pPr>
              <w:pStyle w:val="TableParagraph"/>
              <w:ind w:left="15"/>
              <w:rPr>
                <w:sz w:val="18"/>
              </w:rPr>
            </w:pPr>
            <w:r>
              <w:rPr>
                <w:spacing w:val="-2"/>
                <w:sz w:val="18"/>
              </w:rPr>
              <w:t>543,5</w:t>
            </w:r>
          </w:p>
        </w:tc>
        <w:tc>
          <w:tcPr>
            <w:tcW w:w="800" w:type="dxa"/>
          </w:tcPr>
          <w:p w:rsidR="00BA7B2C" w:rsidRDefault="00BA7B2C">
            <w:pPr>
              <w:pStyle w:val="TableParagraph"/>
              <w:spacing w:before="97"/>
              <w:jc w:val="left"/>
              <w:rPr>
                <w:sz w:val="18"/>
              </w:rPr>
            </w:pPr>
          </w:p>
          <w:p w:rsidR="00BA7B2C" w:rsidRDefault="00156D0F">
            <w:pPr>
              <w:pStyle w:val="TableParagraph"/>
              <w:ind w:left="29" w:right="9"/>
              <w:rPr>
                <w:sz w:val="18"/>
              </w:rPr>
            </w:pPr>
            <w:r>
              <w:rPr>
                <w:spacing w:val="-2"/>
                <w:sz w:val="18"/>
              </w:rPr>
              <w:t>565,3</w:t>
            </w:r>
          </w:p>
        </w:tc>
        <w:tc>
          <w:tcPr>
            <w:tcW w:w="798" w:type="dxa"/>
          </w:tcPr>
          <w:p w:rsidR="00BA7B2C" w:rsidRDefault="00BA7B2C">
            <w:pPr>
              <w:pStyle w:val="TableParagraph"/>
              <w:spacing w:before="97"/>
              <w:jc w:val="left"/>
              <w:rPr>
                <w:sz w:val="18"/>
              </w:rPr>
            </w:pPr>
          </w:p>
          <w:p w:rsidR="00BA7B2C" w:rsidRDefault="00156D0F">
            <w:pPr>
              <w:pStyle w:val="TableParagraph"/>
              <w:ind w:left="24" w:right="4"/>
              <w:rPr>
                <w:sz w:val="18"/>
              </w:rPr>
            </w:pPr>
            <w:r>
              <w:rPr>
                <w:spacing w:val="-2"/>
                <w:sz w:val="18"/>
              </w:rPr>
              <w:t>587,9</w:t>
            </w:r>
          </w:p>
        </w:tc>
        <w:tc>
          <w:tcPr>
            <w:tcW w:w="800" w:type="dxa"/>
          </w:tcPr>
          <w:p w:rsidR="00BA7B2C" w:rsidRDefault="00BA7B2C">
            <w:pPr>
              <w:pStyle w:val="TableParagraph"/>
              <w:spacing w:before="97"/>
              <w:jc w:val="left"/>
              <w:rPr>
                <w:sz w:val="18"/>
              </w:rPr>
            </w:pPr>
          </w:p>
          <w:p w:rsidR="00BA7B2C" w:rsidRDefault="00156D0F">
            <w:pPr>
              <w:pStyle w:val="TableParagraph"/>
              <w:ind w:left="29" w:right="3"/>
              <w:rPr>
                <w:sz w:val="18"/>
              </w:rPr>
            </w:pPr>
            <w:r>
              <w:rPr>
                <w:spacing w:val="-2"/>
                <w:sz w:val="18"/>
              </w:rPr>
              <w:t>611,4</w:t>
            </w:r>
          </w:p>
        </w:tc>
      </w:tr>
      <w:tr w:rsidR="00BA7B2C">
        <w:trPr>
          <w:trHeight w:val="1033"/>
        </w:trPr>
        <w:tc>
          <w:tcPr>
            <w:tcW w:w="1454" w:type="dxa"/>
          </w:tcPr>
          <w:p w:rsidR="00BA7B2C" w:rsidRDefault="00156D0F">
            <w:pPr>
              <w:pStyle w:val="TableParagraph"/>
              <w:ind w:left="107" w:right="136"/>
              <w:jc w:val="left"/>
              <w:rPr>
                <w:sz w:val="18"/>
              </w:rPr>
            </w:pPr>
            <w:r>
              <w:rPr>
                <w:spacing w:val="-2"/>
                <w:sz w:val="18"/>
              </w:rPr>
              <w:t>Реализация мероприятий</w:t>
            </w:r>
            <w:r>
              <w:rPr>
                <w:spacing w:val="40"/>
                <w:sz w:val="18"/>
              </w:rPr>
              <w:t xml:space="preserve"> </w:t>
            </w:r>
            <w:r>
              <w:rPr>
                <w:sz w:val="18"/>
              </w:rPr>
              <w:t>по</w:t>
            </w:r>
            <w:r>
              <w:rPr>
                <w:spacing w:val="-12"/>
                <w:sz w:val="18"/>
              </w:rPr>
              <w:t xml:space="preserve"> </w:t>
            </w:r>
            <w:r>
              <w:rPr>
                <w:sz w:val="18"/>
              </w:rPr>
              <w:t>организации</w:t>
            </w:r>
          </w:p>
          <w:p w:rsidR="00BA7B2C" w:rsidRDefault="00156D0F">
            <w:pPr>
              <w:pStyle w:val="TableParagraph"/>
              <w:spacing w:line="206" w:lineRule="exact"/>
              <w:ind w:left="107" w:right="185"/>
              <w:jc w:val="left"/>
              <w:rPr>
                <w:sz w:val="18"/>
              </w:rPr>
            </w:pPr>
            <w:r>
              <w:rPr>
                <w:spacing w:val="-2"/>
                <w:sz w:val="18"/>
              </w:rPr>
              <w:t>дорожного движения</w:t>
            </w:r>
          </w:p>
        </w:tc>
        <w:tc>
          <w:tcPr>
            <w:tcW w:w="892" w:type="dxa"/>
          </w:tcPr>
          <w:p w:rsidR="00BA7B2C" w:rsidRDefault="00BA7B2C">
            <w:pPr>
              <w:pStyle w:val="TableParagraph"/>
              <w:spacing w:before="203"/>
              <w:jc w:val="left"/>
              <w:rPr>
                <w:sz w:val="18"/>
              </w:rPr>
            </w:pPr>
          </w:p>
          <w:p w:rsidR="00BA7B2C" w:rsidRDefault="00156D0F">
            <w:pPr>
              <w:pStyle w:val="TableParagraph"/>
              <w:ind w:left="10"/>
              <w:rPr>
                <w:sz w:val="18"/>
              </w:rPr>
            </w:pPr>
            <w:r>
              <w:rPr>
                <w:spacing w:val="-2"/>
                <w:sz w:val="18"/>
              </w:rPr>
              <w:t>591,8</w:t>
            </w:r>
          </w:p>
        </w:tc>
        <w:tc>
          <w:tcPr>
            <w:tcW w:w="710" w:type="dxa"/>
          </w:tcPr>
          <w:p w:rsidR="00BA7B2C" w:rsidRDefault="00BA7B2C">
            <w:pPr>
              <w:pStyle w:val="TableParagraph"/>
              <w:spacing w:before="203"/>
              <w:jc w:val="left"/>
              <w:rPr>
                <w:sz w:val="18"/>
              </w:rPr>
            </w:pPr>
          </w:p>
          <w:p w:rsidR="00BA7B2C" w:rsidRDefault="00156D0F">
            <w:pPr>
              <w:pStyle w:val="TableParagraph"/>
              <w:ind w:left="17" w:right="11"/>
              <w:rPr>
                <w:sz w:val="18"/>
              </w:rPr>
            </w:pPr>
            <w:r>
              <w:rPr>
                <w:spacing w:val="-2"/>
                <w:sz w:val="18"/>
              </w:rPr>
              <w:t>101,4</w:t>
            </w:r>
          </w:p>
        </w:tc>
        <w:tc>
          <w:tcPr>
            <w:tcW w:w="801" w:type="dxa"/>
          </w:tcPr>
          <w:p w:rsidR="00BA7B2C" w:rsidRDefault="00BA7B2C">
            <w:pPr>
              <w:pStyle w:val="TableParagraph"/>
              <w:spacing w:before="203"/>
              <w:jc w:val="left"/>
              <w:rPr>
                <w:sz w:val="18"/>
              </w:rPr>
            </w:pPr>
          </w:p>
          <w:p w:rsidR="00BA7B2C" w:rsidRDefault="00156D0F">
            <w:pPr>
              <w:pStyle w:val="TableParagraph"/>
              <w:ind w:left="14" w:right="2"/>
              <w:rPr>
                <w:sz w:val="18"/>
              </w:rPr>
            </w:pPr>
            <w:r>
              <w:rPr>
                <w:spacing w:val="-4"/>
                <w:sz w:val="18"/>
              </w:rPr>
              <w:t>95,0</w:t>
            </w:r>
          </w:p>
        </w:tc>
        <w:tc>
          <w:tcPr>
            <w:tcW w:w="710" w:type="dxa"/>
          </w:tcPr>
          <w:p w:rsidR="00BA7B2C" w:rsidRDefault="00BA7B2C">
            <w:pPr>
              <w:pStyle w:val="TableParagraph"/>
              <w:spacing w:before="203"/>
              <w:jc w:val="left"/>
              <w:rPr>
                <w:sz w:val="18"/>
              </w:rPr>
            </w:pPr>
          </w:p>
          <w:p w:rsidR="00BA7B2C" w:rsidRDefault="00156D0F">
            <w:pPr>
              <w:pStyle w:val="TableParagraph"/>
              <w:ind w:left="17" w:right="9"/>
              <w:rPr>
                <w:sz w:val="18"/>
              </w:rPr>
            </w:pPr>
            <w:r>
              <w:rPr>
                <w:spacing w:val="-2"/>
                <w:sz w:val="18"/>
              </w:rPr>
              <w:t>149,1</w:t>
            </w:r>
          </w:p>
        </w:tc>
        <w:tc>
          <w:tcPr>
            <w:tcW w:w="710" w:type="dxa"/>
          </w:tcPr>
          <w:p w:rsidR="00BA7B2C" w:rsidRDefault="00BA7B2C">
            <w:pPr>
              <w:pStyle w:val="TableParagraph"/>
              <w:spacing w:before="203"/>
              <w:jc w:val="left"/>
              <w:rPr>
                <w:sz w:val="18"/>
              </w:rPr>
            </w:pPr>
          </w:p>
          <w:p w:rsidR="00BA7B2C" w:rsidRDefault="00156D0F">
            <w:pPr>
              <w:pStyle w:val="TableParagraph"/>
              <w:ind w:left="17" w:right="8"/>
              <w:rPr>
                <w:sz w:val="18"/>
              </w:rPr>
            </w:pPr>
            <w:r>
              <w:rPr>
                <w:spacing w:val="-4"/>
                <w:sz w:val="18"/>
              </w:rPr>
              <w:t>79,2</w:t>
            </w:r>
          </w:p>
        </w:tc>
        <w:tc>
          <w:tcPr>
            <w:tcW w:w="710" w:type="dxa"/>
          </w:tcPr>
          <w:p w:rsidR="00BA7B2C" w:rsidRDefault="00BA7B2C">
            <w:pPr>
              <w:pStyle w:val="TableParagraph"/>
              <w:spacing w:before="203"/>
              <w:jc w:val="left"/>
              <w:rPr>
                <w:sz w:val="18"/>
              </w:rPr>
            </w:pPr>
          </w:p>
          <w:p w:rsidR="00BA7B2C" w:rsidRDefault="00156D0F">
            <w:pPr>
              <w:pStyle w:val="TableParagraph"/>
              <w:ind w:left="17" w:right="2"/>
              <w:rPr>
                <w:sz w:val="18"/>
              </w:rPr>
            </w:pPr>
            <w:r>
              <w:rPr>
                <w:spacing w:val="-2"/>
                <w:sz w:val="18"/>
              </w:rPr>
              <w:t>129,0</w:t>
            </w:r>
          </w:p>
        </w:tc>
        <w:tc>
          <w:tcPr>
            <w:tcW w:w="712" w:type="dxa"/>
          </w:tcPr>
          <w:p w:rsidR="00BA7B2C" w:rsidRDefault="00BA7B2C">
            <w:pPr>
              <w:pStyle w:val="TableParagraph"/>
              <w:spacing w:before="203"/>
              <w:jc w:val="left"/>
              <w:rPr>
                <w:sz w:val="18"/>
              </w:rPr>
            </w:pPr>
          </w:p>
          <w:p w:rsidR="00BA7B2C" w:rsidRDefault="00156D0F">
            <w:pPr>
              <w:pStyle w:val="TableParagraph"/>
              <w:ind w:left="16"/>
              <w:rPr>
                <w:sz w:val="18"/>
              </w:rPr>
            </w:pPr>
            <w:r>
              <w:rPr>
                <w:spacing w:val="-5"/>
                <w:sz w:val="18"/>
              </w:rPr>
              <w:t>7,0</w:t>
            </w:r>
          </w:p>
        </w:tc>
        <w:tc>
          <w:tcPr>
            <w:tcW w:w="846" w:type="dxa"/>
          </w:tcPr>
          <w:p w:rsidR="00BA7B2C" w:rsidRDefault="00BA7B2C">
            <w:pPr>
              <w:pStyle w:val="TableParagraph"/>
              <w:spacing w:before="203"/>
              <w:jc w:val="left"/>
              <w:rPr>
                <w:sz w:val="18"/>
              </w:rPr>
            </w:pPr>
          </w:p>
          <w:p w:rsidR="00BA7B2C" w:rsidRDefault="00156D0F">
            <w:pPr>
              <w:pStyle w:val="TableParagraph"/>
              <w:ind w:left="15" w:right="2"/>
              <w:rPr>
                <w:sz w:val="18"/>
              </w:rPr>
            </w:pPr>
            <w:r>
              <w:rPr>
                <w:spacing w:val="-5"/>
                <w:sz w:val="18"/>
              </w:rPr>
              <w:t>7,3</w:t>
            </w:r>
          </w:p>
        </w:tc>
        <w:tc>
          <w:tcPr>
            <w:tcW w:w="800" w:type="dxa"/>
          </w:tcPr>
          <w:p w:rsidR="00BA7B2C" w:rsidRDefault="00BA7B2C">
            <w:pPr>
              <w:pStyle w:val="TableParagraph"/>
              <w:spacing w:before="203"/>
              <w:jc w:val="left"/>
              <w:rPr>
                <w:sz w:val="18"/>
              </w:rPr>
            </w:pPr>
          </w:p>
          <w:p w:rsidR="00BA7B2C" w:rsidRDefault="00156D0F">
            <w:pPr>
              <w:pStyle w:val="TableParagraph"/>
              <w:ind w:left="29" w:right="6"/>
              <w:rPr>
                <w:sz w:val="18"/>
              </w:rPr>
            </w:pPr>
            <w:r>
              <w:rPr>
                <w:spacing w:val="-5"/>
                <w:sz w:val="18"/>
              </w:rPr>
              <w:t>7,6</w:t>
            </w:r>
          </w:p>
        </w:tc>
        <w:tc>
          <w:tcPr>
            <w:tcW w:w="798" w:type="dxa"/>
          </w:tcPr>
          <w:p w:rsidR="00BA7B2C" w:rsidRDefault="00BA7B2C">
            <w:pPr>
              <w:pStyle w:val="TableParagraph"/>
              <w:spacing w:before="203"/>
              <w:jc w:val="left"/>
              <w:rPr>
                <w:sz w:val="18"/>
              </w:rPr>
            </w:pPr>
          </w:p>
          <w:p w:rsidR="00BA7B2C" w:rsidRDefault="00156D0F">
            <w:pPr>
              <w:pStyle w:val="TableParagraph"/>
              <w:ind w:left="24"/>
              <w:rPr>
                <w:sz w:val="18"/>
              </w:rPr>
            </w:pPr>
            <w:r>
              <w:rPr>
                <w:spacing w:val="-5"/>
                <w:sz w:val="18"/>
              </w:rPr>
              <w:t>7,9</w:t>
            </w:r>
          </w:p>
        </w:tc>
        <w:tc>
          <w:tcPr>
            <w:tcW w:w="800" w:type="dxa"/>
          </w:tcPr>
          <w:p w:rsidR="00BA7B2C" w:rsidRDefault="00BA7B2C">
            <w:pPr>
              <w:pStyle w:val="TableParagraph"/>
              <w:spacing w:before="203"/>
              <w:jc w:val="left"/>
              <w:rPr>
                <w:sz w:val="18"/>
              </w:rPr>
            </w:pPr>
          </w:p>
          <w:p w:rsidR="00BA7B2C" w:rsidRDefault="00156D0F">
            <w:pPr>
              <w:pStyle w:val="TableParagraph"/>
              <w:ind w:left="29"/>
              <w:rPr>
                <w:sz w:val="18"/>
              </w:rPr>
            </w:pPr>
            <w:r>
              <w:rPr>
                <w:spacing w:val="-5"/>
                <w:sz w:val="18"/>
              </w:rPr>
              <w:t>8,2</w:t>
            </w:r>
          </w:p>
        </w:tc>
      </w:tr>
    </w:tbl>
    <w:p w:rsidR="00BA7B2C" w:rsidRDefault="00BA7B2C">
      <w:pPr>
        <w:pStyle w:val="a3"/>
        <w:spacing w:before="136"/>
      </w:pPr>
    </w:p>
    <w:p w:rsidR="00BA7B2C" w:rsidRDefault="00156D0F">
      <w:pPr>
        <w:pStyle w:val="a3"/>
        <w:spacing w:after="5" w:line="360" w:lineRule="auto"/>
        <w:ind w:left="568" w:right="563"/>
        <w:jc w:val="both"/>
      </w:pPr>
      <w:r>
        <w:t>Таблица 7.7.3 – Распределение затрат на реализацию мероприятий ПКРТИ городского округа Махачкала по годам и направлениям расходования средств (оптимистичный сце</w:t>
      </w:r>
      <w:r>
        <w:softHyphen/>
      </w:r>
      <w:r>
        <w:rPr>
          <w:spacing w:val="-2"/>
        </w:rPr>
        <w:t>нарий)</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891"/>
        <w:gridCol w:w="845"/>
        <w:gridCol w:w="802"/>
        <w:gridCol w:w="857"/>
        <w:gridCol w:w="713"/>
        <w:gridCol w:w="847"/>
        <w:gridCol w:w="849"/>
        <w:gridCol w:w="847"/>
        <w:gridCol w:w="801"/>
        <w:gridCol w:w="801"/>
        <w:gridCol w:w="801"/>
      </w:tblGrid>
      <w:tr w:rsidR="00BA7B2C">
        <w:trPr>
          <w:trHeight w:val="829"/>
        </w:trPr>
        <w:tc>
          <w:tcPr>
            <w:tcW w:w="1198" w:type="dxa"/>
          </w:tcPr>
          <w:p w:rsidR="00BA7B2C" w:rsidRDefault="00156D0F">
            <w:pPr>
              <w:pStyle w:val="TableParagraph"/>
              <w:spacing w:line="206" w:lineRule="exact"/>
              <w:ind w:left="194" w:right="184" w:hanging="5"/>
              <w:rPr>
                <w:sz w:val="18"/>
              </w:rPr>
            </w:pPr>
            <w:r>
              <w:rPr>
                <w:spacing w:val="-2"/>
                <w:sz w:val="18"/>
              </w:rPr>
              <w:t>Направле</w:t>
            </w:r>
            <w:r>
              <w:rPr>
                <w:spacing w:val="-2"/>
                <w:sz w:val="18"/>
              </w:rPr>
              <w:softHyphen/>
            </w:r>
            <w:r>
              <w:rPr>
                <w:sz w:val="18"/>
              </w:rPr>
              <w:t>ние</w:t>
            </w:r>
            <w:r>
              <w:rPr>
                <w:spacing w:val="-12"/>
                <w:sz w:val="18"/>
              </w:rPr>
              <w:t xml:space="preserve"> </w:t>
            </w:r>
            <w:r>
              <w:rPr>
                <w:sz w:val="18"/>
              </w:rPr>
              <w:t>расхо</w:t>
            </w:r>
            <w:r>
              <w:rPr>
                <w:sz w:val="18"/>
              </w:rPr>
              <w:softHyphen/>
            </w:r>
            <w:r>
              <w:rPr>
                <w:spacing w:val="-2"/>
                <w:sz w:val="18"/>
              </w:rPr>
              <w:t>дования средств</w:t>
            </w:r>
          </w:p>
        </w:tc>
        <w:tc>
          <w:tcPr>
            <w:tcW w:w="891" w:type="dxa"/>
          </w:tcPr>
          <w:p w:rsidR="00BA7B2C" w:rsidRDefault="00BA7B2C">
            <w:pPr>
              <w:pStyle w:val="TableParagraph"/>
              <w:spacing w:before="99"/>
              <w:jc w:val="left"/>
              <w:rPr>
                <w:sz w:val="18"/>
              </w:rPr>
            </w:pPr>
          </w:p>
          <w:p w:rsidR="00BA7B2C" w:rsidRDefault="00156D0F">
            <w:pPr>
              <w:pStyle w:val="TableParagraph"/>
              <w:spacing w:before="1"/>
              <w:ind w:left="9" w:right="3"/>
              <w:rPr>
                <w:sz w:val="18"/>
              </w:rPr>
            </w:pPr>
            <w:r>
              <w:rPr>
                <w:spacing w:val="-2"/>
                <w:sz w:val="18"/>
              </w:rPr>
              <w:t>Всего</w:t>
            </w:r>
          </w:p>
        </w:tc>
        <w:tc>
          <w:tcPr>
            <w:tcW w:w="845" w:type="dxa"/>
          </w:tcPr>
          <w:p w:rsidR="00BA7B2C" w:rsidRDefault="00BA7B2C">
            <w:pPr>
              <w:pStyle w:val="TableParagraph"/>
              <w:spacing w:before="99"/>
              <w:jc w:val="left"/>
              <w:rPr>
                <w:sz w:val="18"/>
              </w:rPr>
            </w:pPr>
          </w:p>
          <w:p w:rsidR="00BA7B2C" w:rsidRDefault="00156D0F">
            <w:pPr>
              <w:pStyle w:val="TableParagraph"/>
              <w:spacing w:before="1"/>
              <w:ind w:left="9" w:right="1"/>
              <w:rPr>
                <w:sz w:val="18"/>
              </w:rPr>
            </w:pPr>
            <w:r>
              <w:rPr>
                <w:spacing w:val="-4"/>
                <w:sz w:val="18"/>
              </w:rPr>
              <w:t>2026</w:t>
            </w:r>
          </w:p>
        </w:tc>
        <w:tc>
          <w:tcPr>
            <w:tcW w:w="802" w:type="dxa"/>
          </w:tcPr>
          <w:p w:rsidR="00BA7B2C" w:rsidRDefault="00BA7B2C">
            <w:pPr>
              <w:pStyle w:val="TableParagraph"/>
              <w:spacing w:before="99"/>
              <w:jc w:val="left"/>
              <w:rPr>
                <w:sz w:val="18"/>
              </w:rPr>
            </w:pPr>
          </w:p>
          <w:p w:rsidR="00BA7B2C" w:rsidRDefault="00156D0F">
            <w:pPr>
              <w:pStyle w:val="TableParagraph"/>
              <w:spacing w:before="1"/>
              <w:ind w:left="8"/>
              <w:rPr>
                <w:sz w:val="18"/>
              </w:rPr>
            </w:pPr>
            <w:r>
              <w:rPr>
                <w:spacing w:val="-4"/>
                <w:sz w:val="18"/>
              </w:rPr>
              <w:t>2027</w:t>
            </w:r>
          </w:p>
        </w:tc>
        <w:tc>
          <w:tcPr>
            <w:tcW w:w="857" w:type="dxa"/>
          </w:tcPr>
          <w:p w:rsidR="00BA7B2C" w:rsidRDefault="00BA7B2C">
            <w:pPr>
              <w:pStyle w:val="TableParagraph"/>
              <w:spacing w:before="99"/>
              <w:jc w:val="left"/>
              <w:rPr>
                <w:sz w:val="18"/>
              </w:rPr>
            </w:pPr>
          </w:p>
          <w:p w:rsidR="00BA7B2C" w:rsidRDefault="00156D0F">
            <w:pPr>
              <w:pStyle w:val="TableParagraph"/>
              <w:spacing w:before="1"/>
              <w:ind w:left="8" w:right="3"/>
              <w:rPr>
                <w:sz w:val="18"/>
              </w:rPr>
            </w:pPr>
            <w:r>
              <w:rPr>
                <w:spacing w:val="-4"/>
                <w:sz w:val="18"/>
              </w:rPr>
              <w:t>2028</w:t>
            </w:r>
          </w:p>
        </w:tc>
        <w:tc>
          <w:tcPr>
            <w:tcW w:w="713" w:type="dxa"/>
          </w:tcPr>
          <w:p w:rsidR="00BA7B2C" w:rsidRDefault="00BA7B2C">
            <w:pPr>
              <w:pStyle w:val="TableParagraph"/>
              <w:spacing w:before="99"/>
              <w:jc w:val="left"/>
              <w:rPr>
                <w:sz w:val="18"/>
              </w:rPr>
            </w:pPr>
          </w:p>
          <w:p w:rsidR="00BA7B2C" w:rsidRDefault="00156D0F">
            <w:pPr>
              <w:pStyle w:val="TableParagraph"/>
              <w:spacing w:before="1"/>
              <w:ind w:left="12" w:right="8"/>
              <w:rPr>
                <w:sz w:val="18"/>
              </w:rPr>
            </w:pPr>
            <w:r>
              <w:rPr>
                <w:spacing w:val="-4"/>
                <w:sz w:val="18"/>
              </w:rPr>
              <w:t>2029</w:t>
            </w:r>
          </w:p>
        </w:tc>
        <w:tc>
          <w:tcPr>
            <w:tcW w:w="847" w:type="dxa"/>
          </w:tcPr>
          <w:p w:rsidR="00BA7B2C" w:rsidRDefault="00BA7B2C">
            <w:pPr>
              <w:pStyle w:val="TableParagraph"/>
              <w:spacing w:before="99"/>
              <w:jc w:val="left"/>
              <w:rPr>
                <w:sz w:val="18"/>
              </w:rPr>
            </w:pPr>
          </w:p>
          <w:p w:rsidR="00BA7B2C" w:rsidRDefault="00156D0F">
            <w:pPr>
              <w:pStyle w:val="TableParagraph"/>
              <w:spacing w:before="1"/>
              <w:ind w:left="8" w:right="8"/>
              <w:rPr>
                <w:sz w:val="18"/>
              </w:rPr>
            </w:pPr>
            <w:r>
              <w:rPr>
                <w:spacing w:val="-4"/>
                <w:sz w:val="18"/>
              </w:rPr>
              <w:t>2030</w:t>
            </w:r>
          </w:p>
        </w:tc>
        <w:tc>
          <w:tcPr>
            <w:tcW w:w="849" w:type="dxa"/>
          </w:tcPr>
          <w:p w:rsidR="00BA7B2C" w:rsidRDefault="00BA7B2C">
            <w:pPr>
              <w:pStyle w:val="TableParagraph"/>
              <w:spacing w:before="99"/>
              <w:jc w:val="left"/>
              <w:rPr>
                <w:sz w:val="18"/>
              </w:rPr>
            </w:pPr>
          </w:p>
          <w:p w:rsidR="00BA7B2C" w:rsidRDefault="00156D0F">
            <w:pPr>
              <w:pStyle w:val="TableParagraph"/>
              <w:spacing w:before="1"/>
              <w:ind w:left="8" w:right="1"/>
              <w:rPr>
                <w:sz w:val="18"/>
              </w:rPr>
            </w:pPr>
            <w:r>
              <w:rPr>
                <w:spacing w:val="-4"/>
                <w:sz w:val="18"/>
              </w:rPr>
              <w:t>2031</w:t>
            </w:r>
          </w:p>
        </w:tc>
        <w:tc>
          <w:tcPr>
            <w:tcW w:w="847" w:type="dxa"/>
          </w:tcPr>
          <w:p w:rsidR="00BA7B2C" w:rsidRDefault="00BA7B2C">
            <w:pPr>
              <w:pStyle w:val="TableParagraph"/>
              <w:spacing w:before="99"/>
              <w:jc w:val="left"/>
              <w:rPr>
                <w:sz w:val="18"/>
              </w:rPr>
            </w:pPr>
          </w:p>
          <w:p w:rsidR="00BA7B2C" w:rsidRDefault="00156D0F">
            <w:pPr>
              <w:pStyle w:val="TableParagraph"/>
              <w:spacing w:before="1"/>
              <w:ind w:left="8" w:right="2"/>
              <w:rPr>
                <w:sz w:val="18"/>
              </w:rPr>
            </w:pPr>
            <w:r>
              <w:rPr>
                <w:spacing w:val="-4"/>
                <w:sz w:val="18"/>
              </w:rPr>
              <w:t>2032</w:t>
            </w:r>
          </w:p>
        </w:tc>
        <w:tc>
          <w:tcPr>
            <w:tcW w:w="801" w:type="dxa"/>
          </w:tcPr>
          <w:p w:rsidR="00BA7B2C" w:rsidRDefault="00BA7B2C">
            <w:pPr>
              <w:pStyle w:val="TableParagraph"/>
              <w:spacing w:before="99"/>
              <w:jc w:val="left"/>
              <w:rPr>
                <w:sz w:val="18"/>
              </w:rPr>
            </w:pPr>
          </w:p>
          <w:p w:rsidR="00BA7B2C" w:rsidRDefault="00156D0F">
            <w:pPr>
              <w:pStyle w:val="TableParagraph"/>
              <w:spacing w:before="1"/>
              <w:ind w:left="14" w:right="5"/>
              <w:rPr>
                <w:sz w:val="18"/>
              </w:rPr>
            </w:pPr>
            <w:r>
              <w:rPr>
                <w:spacing w:val="-4"/>
                <w:sz w:val="18"/>
              </w:rPr>
              <w:t>2033</w:t>
            </w:r>
          </w:p>
        </w:tc>
        <w:tc>
          <w:tcPr>
            <w:tcW w:w="801" w:type="dxa"/>
          </w:tcPr>
          <w:p w:rsidR="00BA7B2C" w:rsidRDefault="00BA7B2C">
            <w:pPr>
              <w:pStyle w:val="TableParagraph"/>
              <w:spacing w:before="99"/>
              <w:jc w:val="left"/>
              <w:rPr>
                <w:sz w:val="18"/>
              </w:rPr>
            </w:pPr>
          </w:p>
          <w:p w:rsidR="00BA7B2C" w:rsidRDefault="00156D0F">
            <w:pPr>
              <w:pStyle w:val="TableParagraph"/>
              <w:spacing w:before="1"/>
              <w:ind w:left="14" w:right="4"/>
              <w:rPr>
                <w:sz w:val="18"/>
              </w:rPr>
            </w:pPr>
            <w:r>
              <w:rPr>
                <w:spacing w:val="-4"/>
                <w:sz w:val="18"/>
              </w:rPr>
              <w:t>2034</w:t>
            </w:r>
          </w:p>
        </w:tc>
        <w:tc>
          <w:tcPr>
            <w:tcW w:w="801" w:type="dxa"/>
          </w:tcPr>
          <w:p w:rsidR="00BA7B2C" w:rsidRDefault="00BA7B2C">
            <w:pPr>
              <w:pStyle w:val="TableParagraph"/>
              <w:spacing w:before="99"/>
              <w:jc w:val="left"/>
              <w:rPr>
                <w:sz w:val="18"/>
              </w:rPr>
            </w:pPr>
          </w:p>
          <w:p w:rsidR="00BA7B2C" w:rsidRDefault="00156D0F">
            <w:pPr>
              <w:pStyle w:val="TableParagraph"/>
              <w:spacing w:before="1"/>
              <w:ind w:left="14" w:right="3"/>
              <w:rPr>
                <w:sz w:val="18"/>
              </w:rPr>
            </w:pPr>
            <w:r>
              <w:rPr>
                <w:spacing w:val="-4"/>
                <w:sz w:val="18"/>
              </w:rPr>
              <w:t>2035</w:t>
            </w:r>
          </w:p>
        </w:tc>
      </w:tr>
      <w:tr w:rsidR="00BA7B2C">
        <w:trPr>
          <w:trHeight w:val="1446"/>
        </w:trPr>
        <w:tc>
          <w:tcPr>
            <w:tcW w:w="1198" w:type="dxa"/>
          </w:tcPr>
          <w:p w:rsidR="00BA7B2C" w:rsidRDefault="00156D0F">
            <w:pPr>
              <w:pStyle w:val="TableParagraph"/>
              <w:ind w:left="107" w:right="126"/>
              <w:jc w:val="left"/>
              <w:rPr>
                <w:sz w:val="18"/>
              </w:rPr>
            </w:pPr>
            <w:r>
              <w:rPr>
                <w:sz w:val="18"/>
              </w:rPr>
              <w:t>Общий</w:t>
            </w:r>
            <w:r>
              <w:rPr>
                <w:spacing w:val="-12"/>
                <w:sz w:val="18"/>
              </w:rPr>
              <w:t xml:space="preserve"> </w:t>
            </w:r>
            <w:r>
              <w:rPr>
                <w:sz w:val="18"/>
              </w:rPr>
              <w:t>объ</w:t>
            </w:r>
            <w:r>
              <w:rPr>
                <w:sz w:val="18"/>
              </w:rPr>
              <w:softHyphen/>
              <w:t>ем</w:t>
            </w:r>
            <w:r>
              <w:rPr>
                <w:spacing w:val="-12"/>
                <w:sz w:val="18"/>
              </w:rPr>
              <w:t xml:space="preserve"> </w:t>
            </w:r>
            <w:r>
              <w:rPr>
                <w:sz w:val="18"/>
              </w:rPr>
              <w:t>затрат</w:t>
            </w:r>
            <w:r>
              <w:rPr>
                <w:spacing w:val="-11"/>
                <w:sz w:val="18"/>
              </w:rPr>
              <w:t xml:space="preserve"> </w:t>
            </w:r>
            <w:r>
              <w:rPr>
                <w:sz w:val="18"/>
              </w:rPr>
              <w:t xml:space="preserve">на </w:t>
            </w:r>
            <w:r>
              <w:rPr>
                <w:spacing w:val="-2"/>
                <w:sz w:val="18"/>
              </w:rPr>
              <w:t>реализацию мероприя</w:t>
            </w:r>
            <w:r>
              <w:rPr>
                <w:spacing w:val="-2"/>
                <w:sz w:val="18"/>
              </w:rPr>
              <w:softHyphen/>
            </w:r>
            <w:r>
              <w:rPr>
                <w:sz w:val="18"/>
              </w:rPr>
              <w:t>тий</w:t>
            </w:r>
            <w:r>
              <w:rPr>
                <w:spacing w:val="-1"/>
                <w:sz w:val="18"/>
              </w:rPr>
              <w:t xml:space="preserve"> </w:t>
            </w:r>
            <w:r>
              <w:rPr>
                <w:spacing w:val="-2"/>
                <w:sz w:val="18"/>
              </w:rPr>
              <w:t>ПКРТИ,</w:t>
            </w:r>
          </w:p>
          <w:p w:rsidR="00BA7B2C" w:rsidRDefault="00156D0F">
            <w:pPr>
              <w:pStyle w:val="TableParagraph"/>
              <w:spacing w:line="206" w:lineRule="exact"/>
              <w:ind w:left="107" w:right="129"/>
              <w:jc w:val="left"/>
              <w:rPr>
                <w:sz w:val="18"/>
              </w:rPr>
            </w:pPr>
            <w:r>
              <w:rPr>
                <w:sz w:val="18"/>
              </w:rPr>
              <w:t>млн</w:t>
            </w:r>
            <w:r>
              <w:rPr>
                <w:spacing w:val="-12"/>
                <w:sz w:val="18"/>
              </w:rPr>
              <w:t xml:space="preserve"> </w:t>
            </w:r>
            <w:r>
              <w:rPr>
                <w:sz w:val="18"/>
              </w:rPr>
              <w:t>рублей, в</w:t>
            </w:r>
            <w:r>
              <w:rPr>
                <w:spacing w:val="-1"/>
                <w:sz w:val="18"/>
              </w:rPr>
              <w:t xml:space="preserve"> </w:t>
            </w:r>
            <w:r>
              <w:rPr>
                <w:sz w:val="18"/>
              </w:rPr>
              <w:t xml:space="preserve">том </w:t>
            </w:r>
            <w:r>
              <w:rPr>
                <w:spacing w:val="-2"/>
                <w:sz w:val="18"/>
              </w:rPr>
              <w:t>числе:</w:t>
            </w:r>
          </w:p>
        </w:tc>
        <w:tc>
          <w:tcPr>
            <w:tcW w:w="891"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9"/>
              <w:rPr>
                <w:sz w:val="18"/>
              </w:rPr>
            </w:pPr>
            <w:r>
              <w:rPr>
                <w:spacing w:val="-2"/>
                <w:sz w:val="18"/>
              </w:rPr>
              <w:t>183835,2</w:t>
            </w:r>
          </w:p>
        </w:tc>
        <w:tc>
          <w:tcPr>
            <w:tcW w:w="845"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9" w:right="1"/>
              <w:rPr>
                <w:sz w:val="18"/>
              </w:rPr>
            </w:pPr>
            <w:r>
              <w:rPr>
                <w:spacing w:val="-2"/>
                <w:sz w:val="18"/>
              </w:rPr>
              <w:t>11805,8</w:t>
            </w:r>
          </w:p>
        </w:tc>
        <w:tc>
          <w:tcPr>
            <w:tcW w:w="802"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8"/>
              <w:rPr>
                <w:sz w:val="18"/>
              </w:rPr>
            </w:pPr>
            <w:r>
              <w:rPr>
                <w:spacing w:val="-2"/>
                <w:sz w:val="18"/>
              </w:rPr>
              <w:t>12435,1</w:t>
            </w:r>
          </w:p>
        </w:tc>
        <w:tc>
          <w:tcPr>
            <w:tcW w:w="857"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8" w:right="3"/>
              <w:rPr>
                <w:sz w:val="18"/>
              </w:rPr>
            </w:pPr>
            <w:r>
              <w:rPr>
                <w:spacing w:val="-2"/>
                <w:sz w:val="18"/>
              </w:rPr>
              <w:t>10678,8</w:t>
            </w:r>
          </w:p>
        </w:tc>
        <w:tc>
          <w:tcPr>
            <w:tcW w:w="713"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12" w:right="8"/>
              <w:rPr>
                <w:sz w:val="18"/>
              </w:rPr>
            </w:pPr>
            <w:r>
              <w:rPr>
                <w:spacing w:val="-2"/>
                <w:sz w:val="18"/>
              </w:rPr>
              <w:t>9832,6</w:t>
            </w:r>
          </w:p>
        </w:tc>
        <w:tc>
          <w:tcPr>
            <w:tcW w:w="847"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8" w:right="8"/>
              <w:rPr>
                <w:sz w:val="18"/>
              </w:rPr>
            </w:pPr>
            <w:r>
              <w:rPr>
                <w:spacing w:val="-2"/>
                <w:sz w:val="18"/>
              </w:rPr>
              <w:t>11201,1</w:t>
            </w:r>
          </w:p>
        </w:tc>
        <w:tc>
          <w:tcPr>
            <w:tcW w:w="849"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8" w:right="1"/>
              <w:rPr>
                <w:sz w:val="18"/>
              </w:rPr>
            </w:pPr>
            <w:r>
              <w:rPr>
                <w:spacing w:val="-2"/>
                <w:sz w:val="18"/>
              </w:rPr>
              <w:t>22944,2</w:t>
            </w:r>
          </w:p>
        </w:tc>
        <w:tc>
          <w:tcPr>
            <w:tcW w:w="847"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8" w:right="2"/>
              <w:rPr>
                <w:sz w:val="18"/>
              </w:rPr>
            </w:pPr>
            <w:r>
              <w:rPr>
                <w:spacing w:val="-2"/>
                <w:sz w:val="18"/>
              </w:rPr>
              <w:t>24195,3</w:t>
            </w:r>
          </w:p>
        </w:tc>
        <w:tc>
          <w:tcPr>
            <w:tcW w:w="801"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14" w:right="6"/>
              <w:rPr>
                <w:sz w:val="18"/>
              </w:rPr>
            </w:pPr>
            <w:r>
              <w:rPr>
                <w:spacing w:val="-2"/>
                <w:sz w:val="18"/>
              </w:rPr>
              <w:t>25509,9</w:t>
            </w:r>
          </w:p>
        </w:tc>
        <w:tc>
          <w:tcPr>
            <w:tcW w:w="801"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14" w:right="4"/>
              <w:rPr>
                <w:sz w:val="18"/>
              </w:rPr>
            </w:pPr>
            <w:r>
              <w:rPr>
                <w:spacing w:val="-2"/>
                <w:sz w:val="18"/>
              </w:rPr>
              <w:t>26890,9</w:t>
            </w:r>
          </w:p>
        </w:tc>
        <w:tc>
          <w:tcPr>
            <w:tcW w:w="801" w:type="dxa"/>
          </w:tcPr>
          <w:p w:rsidR="00BA7B2C" w:rsidRDefault="00BA7B2C">
            <w:pPr>
              <w:pStyle w:val="TableParagraph"/>
              <w:jc w:val="left"/>
              <w:rPr>
                <w:sz w:val="18"/>
              </w:rPr>
            </w:pPr>
          </w:p>
          <w:p w:rsidR="00BA7B2C" w:rsidRDefault="00BA7B2C">
            <w:pPr>
              <w:pStyle w:val="TableParagraph"/>
              <w:spacing w:before="200"/>
              <w:jc w:val="left"/>
              <w:rPr>
                <w:sz w:val="18"/>
              </w:rPr>
            </w:pPr>
          </w:p>
          <w:p w:rsidR="00BA7B2C" w:rsidRDefault="00156D0F">
            <w:pPr>
              <w:pStyle w:val="TableParagraph"/>
              <w:ind w:left="14" w:right="3"/>
              <w:rPr>
                <w:sz w:val="18"/>
              </w:rPr>
            </w:pPr>
            <w:r>
              <w:rPr>
                <w:spacing w:val="-2"/>
                <w:sz w:val="18"/>
              </w:rPr>
              <w:t>28341,5</w:t>
            </w:r>
          </w:p>
        </w:tc>
      </w:tr>
      <w:tr w:rsidR="00BA7B2C">
        <w:trPr>
          <w:trHeight w:val="2070"/>
        </w:trPr>
        <w:tc>
          <w:tcPr>
            <w:tcW w:w="1198" w:type="dxa"/>
          </w:tcPr>
          <w:p w:rsidR="00BA7B2C" w:rsidRDefault="00156D0F">
            <w:pPr>
              <w:pStyle w:val="TableParagraph"/>
              <w:ind w:left="107" w:right="135"/>
              <w:jc w:val="left"/>
              <w:rPr>
                <w:sz w:val="18"/>
              </w:rPr>
            </w:pPr>
            <w:r>
              <w:rPr>
                <w:sz w:val="18"/>
              </w:rPr>
              <w:t xml:space="preserve">Развитие и </w:t>
            </w:r>
            <w:r>
              <w:rPr>
                <w:spacing w:val="-2"/>
                <w:sz w:val="18"/>
              </w:rPr>
              <w:t>поддержа</w:t>
            </w:r>
            <w:r>
              <w:rPr>
                <w:spacing w:val="-2"/>
                <w:sz w:val="18"/>
              </w:rPr>
              <w:softHyphen/>
            </w:r>
            <w:r>
              <w:rPr>
                <w:sz w:val="18"/>
              </w:rPr>
              <w:t>ние техни</w:t>
            </w:r>
            <w:r>
              <w:rPr>
                <w:sz w:val="18"/>
              </w:rPr>
              <w:softHyphen/>
            </w:r>
            <w:r>
              <w:rPr>
                <w:spacing w:val="-2"/>
                <w:sz w:val="18"/>
              </w:rPr>
              <w:t xml:space="preserve">ческого состояния </w:t>
            </w:r>
            <w:r>
              <w:rPr>
                <w:sz w:val="18"/>
              </w:rPr>
              <w:t>сети авто</w:t>
            </w:r>
            <w:r>
              <w:rPr>
                <w:sz w:val="18"/>
              </w:rPr>
              <w:softHyphen/>
            </w:r>
            <w:r>
              <w:rPr>
                <w:spacing w:val="-2"/>
                <w:sz w:val="18"/>
              </w:rPr>
              <w:t xml:space="preserve">мобильных </w:t>
            </w:r>
            <w:r>
              <w:rPr>
                <w:sz w:val="18"/>
              </w:rPr>
              <w:t>дорог</w:t>
            </w:r>
            <w:r>
              <w:rPr>
                <w:spacing w:val="-12"/>
                <w:sz w:val="18"/>
              </w:rPr>
              <w:t xml:space="preserve"> </w:t>
            </w:r>
            <w:r>
              <w:rPr>
                <w:sz w:val="18"/>
              </w:rPr>
              <w:t>обще</w:t>
            </w:r>
            <w:r>
              <w:rPr>
                <w:sz w:val="18"/>
              </w:rPr>
              <w:softHyphen/>
              <w:t>го пользо-</w:t>
            </w:r>
          </w:p>
          <w:p w:rsidR="00BA7B2C" w:rsidRDefault="00156D0F">
            <w:pPr>
              <w:pStyle w:val="TableParagraph"/>
              <w:spacing w:line="191" w:lineRule="exact"/>
              <w:ind w:left="107"/>
              <w:jc w:val="left"/>
              <w:rPr>
                <w:sz w:val="18"/>
              </w:rPr>
            </w:pPr>
            <w:r>
              <w:rPr>
                <w:spacing w:val="-2"/>
                <w:sz w:val="18"/>
              </w:rPr>
              <w:t>вания</w:t>
            </w:r>
          </w:p>
        </w:tc>
        <w:tc>
          <w:tcPr>
            <w:tcW w:w="891"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9"/>
              <w:rPr>
                <w:sz w:val="18"/>
              </w:rPr>
            </w:pPr>
            <w:r>
              <w:rPr>
                <w:spacing w:val="-2"/>
                <w:sz w:val="18"/>
              </w:rPr>
              <w:t>161032,9</w:t>
            </w:r>
          </w:p>
        </w:tc>
        <w:tc>
          <w:tcPr>
            <w:tcW w:w="845"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9" w:right="1"/>
              <w:rPr>
                <w:sz w:val="18"/>
              </w:rPr>
            </w:pPr>
            <w:r>
              <w:rPr>
                <w:spacing w:val="-2"/>
                <w:sz w:val="18"/>
              </w:rPr>
              <w:t>8469,7</w:t>
            </w:r>
          </w:p>
        </w:tc>
        <w:tc>
          <w:tcPr>
            <w:tcW w:w="802"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8"/>
              <w:rPr>
                <w:sz w:val="18"/>
              </w:rPr>
            </w:pPr>
            <w:r>
              <w:rPr>
                <w:spacing w:val="-2"/>
                <w:sz w:val="18"/>
              </w:rPr>
              <w:t>9119,2</w:t>
            </w:r>
          </w:p>
        </w:tc>
        <w:tc>
          <w:tcPr>
            <w:tcW w:w="857"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8" w:right="3"/>
              <w:rPr>
                <w:sz w:val="18"/>
              </w:rPr>
            </w:pPr>
            <w:r>
              <w:rPr>
                <w:spacing w:val="-2"/>
                <w:sz w:val="18"/>
              </w:rPr>
              <w:t>10028,1</w:t>
            </w:r>
          </w:p>
        </w:tc>
        <w:tc>
          <w:tcPr>
            <w:tcW w:w="713"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12" w:right="7"/>
              <w:rPr>
                <w:sz w:val="18"/>
              </w:rPr>
            </w:pPr>
            <w:r>
              <w:rPr>
                <w:spacing w:val="-2"/>
                <w:sz w:val="18"/>
              </w:rPr>
              <w:t>8753,5</w:t>
            </w:r>
          </w:p>
        </w:tc>
        <w:tc>
          <w:tcPr>
            <w:tcW w:w="847"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8" w:right="8"/>
              <w:rPr>
                <w:sz w:val="18"/>
              </w:rPr>
            </w:pPr>
            <w:r>
              <w:rPr>
                <w:spacing w:val="-2"/>
                <w:sz w:val="18"/>
              </w:rPr>
              <w:t>9411,9</w:t>
            </w:r>
          </w:p>
        </w:tc>
        <w:tc>
          <w:tcPr>
            <w:tcW w:w="849"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8"/>
              <w:rPr>
                <w:sz w:val="18"/>
              </w:rPr>
            </w:pPr>
            <w:r>
              <w:rPr>
                <w:spacing w:val="-2"/>
                <w:sz w:val="18"/>
              </w:rPr>
              <w:t>20612,1</w:t>
            </w:r>
          </w:p>
        </w:tc>
        <w:tc>
          <w:tcPr>
            <w:tcW w:w="847"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8" w:right="2"/>
              <w:rPr>
                <w:sz w:val="18"/>
              </w:rPr>
            </w:pPr>
            <w:r>
              <w:rPr>
                <w:spacing w:val="-2"/>
                <w:sz w:val="18"/>
              </w:rPr>
              <w:t>21770,0</w:t>
            </w:r>
          </w:p>
        </w:tc>
        <w:tc>
          <w:tcPr>
            <w:tcW w:w="801"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14" w:right="5"/>
              <w:rPr>
                <w:sz w:val="18"/>
              </w:rPr>
            </w:pPr>
            <w:r>
              <w:rPr>
                <w:spacing w:val="-2"/>
                <w:sz w:val="18"/>
              </w:rPr>
              <w:t>22987,5</w:t>
            </w:r>
          </w:p>
        </w:tc>
        <w:tc>
          <w:tcPr>
            <w:tcW w:w="801"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14" w:right="4"/>
              <w:rPr>
                <w:sz w:val="18"/>
              </w:rPr>
            </w:pPr>
            <w:r>
              <w:rPr>
                <w:spacing w:val="-2"/>
                <w:sz w:val="18"/>
              </w:rPr>
              <w:t>24267,6</w:t>
            </w:r>
          </w:p>
        </w:tc>
        <w:tc>
          <w:tcPr>
            <w:tcW w:w="801" w:type="dxa"/>
          </w:tcPr>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jc w:val="left"/>
              <w:rPr>
                <w:sz w:val="18"/>
              </w:rPr>
            </w:pPr>
          </w:p>
          <w:p w:rsidR="00BA7B2C" w:rsidRDefault="00BA7B2C">
            <w:pPr>
              <w:pStyle w:val="TableParagraph"/>
              <w:spacing w:before="100"/>
              <w:jc w:val="left"/>
              <w:rPr>
                <w:sz w:val="18"/>
              </w:rPr>
            </w:pPr>
          </w:p>
          <w:p w:rsidR="00BA7B2C" w:rsidRDefault="00156D0F">
            <w:pPr>
              <w:pStyle w:val="TableParagraph"/>
              <w:ind w:left="14" w:right="3"/>
              <w:rPr>
                <w:sz w:val="18"/>
              </w:rPr>
            </w:pPr>
            <w:r>
              <w:rPr>
                <w:spacing w:val="-2"/>
                <w:sz w:val="18"/>
              </w:rPr>
              <w:t>25613,3</w:t>
            </w:r>
          </w:p>
        </w:tc>
      </w:tr>
      <w:tr w:rsidR="00BA7B2C">
        <w:trPr>
          <w:trHeight w:val="1242"/>
        </w:trPr>
        <w:tc>
          <w:tcPr>
            <w:tcW w:w="1198" w:type="dxa"/>
          </w:tcPr>
          <w:p w:rsidR="00BA7B2C" w:rsidRDefault="00156D0F">
            <w:pPr>
              <w:pStyle w:val="TableParagraph"/>
              <w:ind w:left="107" w:right="271"/>
              <w:jc w:val="left"/>
              <w:rPr>
                <w:sz w:val="18"/>
              </w:rPr>
            </w:pPr>
            <w:r>
              <w:rPr>
                <w:spacing w:val="-2"/>
                <w:sz w:val="18"/>
              </w:rPr>
              <w:t>Развитие инфра</w:t>
            </w:r>
            <w:r>
              <w:rPr>
                <w:spacing w:val="-2"/>
                <w:sz w:val="18"/>
              </w:rPr>
              <w:softHyphen/>
              <w:t>структуры пассажир-</w:t>
            </w:r>
          </w:p>
          <w:p w:rsidR="00BA7B2C" w:rsidRDefault="00156D0F">
            <w:pPr>
              <w:pStyle w:val="TableParagraph"/>
              <w:spacing w:line="206" w:lineRule="exact"/>
              <w:ind w:left="107" w:right="126"/>
              <w:jc w:val="left"/>
              <w:rPr>
                <w:sz w:val="18"/>
              </w:rPr>
            </w:pPr>
            <w:r>
              <w:rPr>
                <w:spacing w:val="-2"/>
                <w:sz w:val="18"/>
              </w:rPr>
              <w:t>ского транспорта</w:t>
            </w:r>
          </w:p>
        </w:tc>
        <w:tc>
          <w:tcPr>
            <w:tcW w:w="891"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9" w:right="2"/>
              <w:rPr>
                <w:sz w:val="18"/>
              </w:rPr>
            </w:pPr>
            <w:r>
              <w:rPr>
                <w:spacing w:val="-2"/>
                <w:sz w:val="18"/>
              </w:rPr>
              <w:t>19536,4</w:t>
            </w:r>
          </w:p>
        </w:tc>
        <w:tc>
          <w:tcPr>
            <w:tcW w:w="845"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9" w:right="1"/>
              <w:rPr>
                <w:sz w:val="18"/>
              </w:rPr>
            </w:pPr>
            <w:r>
              <w:rPr>
                <w:spacing w:val="-2"/>
                <w:sz w:val="18"/>
              </w:rPr>
              <w:t>3234,6</w:t>
            </w:r>
          </w:p>
        </w:tc>
        <w:tc>
          <w:tcPr>
            <w:tcW w:w="802"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8"/>
              <w:rPr>
                <w:sz w:val="18"/>
              </w:rPr>
            </w:pPr>
            <w:r>
              <w:rPr>
                <w:spacing w:val="-2"/>
                <w:sz w:val="18"/>
              </w:rPr>
              <w:t>3220,9</w:t>
            </w:r>
          </w:p>
        </w:tc>
        <w:tc>
          <w:tcPr>
            <w:tcW w:w="857"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8"/>
              <w:rPr>
                <w:sz w:val="18"/>
              </w:rPr>
            </w:pPr>
            <w:r>
              <w:rPr>
                <w:spacing w:val="-2"/>
                <w:sz w:val="18"/>
              </w:rPr>
              <w:t>497,9</w:t>
            </w:r>
          </w:p>
        </w:tc>
        <w:tc>
          <w:tcPr>
            <w:tcW w:w="713"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2" w:right="10"/>
              <w:rPr>
                <w:sz w:val="18"/>
              </w:rPr>
            </w:pPr>
            <w:r>
              <w:rPr>
                <w:spacing w:val="-2"/>
                <w:sz w:val="18"/>
              </w:rPr>
              <w:t>996,1</w:t>
            </w:r>
          </w:p>
        </w:tc>
        <w:tc>
          <w:tcPr>
            <w:tcW w:w="847"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8" w:right="8"/>
              <w:rPr>
                <w:sz w:val="18"/>
              </w:rPr>
            </w:pPr>
            <w:r>
              <w:rPr>
                <w:spacing w:val="-2"/>
                <w:sz w:val="18"/>
              </w:rPr>
              <w:t>1656,2</w:t>
            </w:r>
          </w:p>
        </w:tc>
        <w:tc>
          <w:tcPr>
            <w:tcW w:w="849"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8"/>
              <w:rPr>
                <w:sz w:val="18"/>
              </w:rPr>
            </w:pPr>
            <w:r>
              <w:rPr>
                <w:spacing w:val="-2"/>
                <w:sz w:val="18"/>
              </w:rPr>
              <w:t>1833,5</w:t>
            </w:r>
          </w:p>
        </w:tc>
        <w:tc>
          <w:tcPr>
            <w:tcW w:w="847"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8" w:right="2"/>
              <w:rPr>
                <w:sz w:val="18"/>
              </w:rPr>
            </w:pPr>
            <w:r>
              <w:rPr>
                <w:spacing w:val="-2"/>
                <w:sz w:val="18"/>
              </w:rPr>
              <w:t>1906,8</w:t>
            </w:r>
          </w:p>
        </w:tc>
        <w:tc>
          <w:tcPr>
            <w:tcW w:w="801"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4" w:right="4"/>
              <w:rPr>
                <w:sz w:val="18"/>
              </w:rPr>
            </w:pPr>
            <w:r>
              <w:rPr>
                <w:spacing w:val="-2"/>
                <w:sz w:val="18"/>
              </w:rPr>
              <w:t>1983,1</w:t>
            </w:r>
          </w:p>
        </w:tc>
        <w:tc>
          <w:tcPr>
            <w:tcW w:w="801"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4" w:right="3"/>
              <w:rPr>
                <w:sz w:val="18"/>
              </w:rPr>
            </w:pPr>
            <w:r>
              <w:rPr>
                <w:spacing w:val="-2"/>
                <w:sz w:val="18"/>
              </w:rPr>
              <w:t>2062,4</w:t>
            </w:r>
          </w:p>
        </w:tc>
        <w:tc>
          <w:tcPr>
            <w:tcW w:w="801" w:type="dxa"/>
          </w:tcPr>
          <w:p w:rsidR="00BA7B2C" w:rsidRDefault="00BA7B2C">
            <w:pPr>
              <w:pStyle w:val="TableParagraph"/>
              <w:jc w:val="left"/>
              <w:rPr>
                <w:sz w:val="18"/>
              </w:rPr>
            </w:pPr>
          </w:p>
          <w:p w:rsidR="00BA7B2C" w:rsidRDefault="00BA7B2C">
            <w:pPr>
              <w:pStyle w:val="TableParagraph"/>
              <w:spacing w:before="99"/>
              <w:jc w:val="left"/>
              <w:rPr>
                <w:sz w:val="18"/>
              </w:rPr>
            </w:pPr>
          </w:p>
          <w:p w:rsidR="00BA7B2C" w:rsidRDefault="00156D0F">
            <w:pPr>
              <w:pStyle w:val="TableParagraph"/>
              <w:ind w:left="14" w:right="1"/>
              <w:rPr>
                <w:sz w:val="18"/>
              </w:rPr>
            </w:pPr>
            <w:r>
              <w:rPr>
                <w:spacing w:val="-2"/>
                <w:sz w:val="18"/>
              </w:rPr>
              <w:t>2144,9</w:t>
            </w:r>
          </w:p>
        </w:tc>
      </w:tr>
      <w:tr w:rsidR="00BA7B2C">
        <w:trPr>
          <w:trHeight w:val="621"/>
        </w:trPr>
        <w:tc>
          <w:tcPr>
            <w:tcW w:w="1198" w:type="dxa"/>
          </w:tcPr>
          <w:p w:rsidR="00BA7B2C" w:rsidRDefault="00156D0F">
            <w:pPr>
              <w:pStyle w:val="TableParagraph"/>
              <w:ind w:left="107" w:right="205"/>
              <w:jc w:val="left"/>
              <w:rPr>
                <w:sz w:val="18"/>
              </w:rPr>
            </w:pPr>
            <w:r>
              <w:rPr>
                <w:spacing w:val="-2"/>
                <w:sz w:val="18"/>
              </w:rPr>
              <w:t>Реализация мероприя-</w:t>
            </w:r>
          </w:p>
          <w:p w:rsidR="00BA7B2C" w:rsidRDefault="00156D0F">
            <w:pPr>
              <w:pStyle w:val="TableParagraph"/>
              <w:spacing w:line="192" w:lineRule="exact"/>
              <w:ind w:left="107"/>
              <w:jc w:val="left"/>
              <w:rPr>
                <w:sz w:val="18"/>
              </w:rPr>
            </w:pPr>
            <w:r>
              <w:rPr>
                <w:sz w:val="18"/>
              </w:rPr>
              <w:t>тий</w:t>
            </w:r>
            <w:r>
              <w:rPr>
                <w:spacing w:val="-3"/>
                <w:sz w:val="18"/>
              </w:rPr>
              <w:t xml:space="preserve"> </w:t>
            </w:r>
            <w:r>
              <w:rPr>
                <w:sz w:val="18"/>
              </w:rPr>
              <w:t xml:space="preserve">по </w:t>
            </w:r>
            <w:r>
              <w:rPr>
                <w:spacing w:val="-2"/>
                <w:sz w:val="18"/>
              </w:rPr>
              <w:t>орга-</w:t>
            </w:r>
          </w:p>
        </w:tc>
        <w:tc>
          <w:tcPr>
            <w:tcW w:w="891" w:type="dxa"/>
          </w:tcPr>
          <w:p w:rsidR="00BA7B2C" w:rsidRDefault="00156D0F">
            <w:pPr>
              <w:pStyle w:val="TableParagraph"/>
              <w:spacing w:before="201"/>
              <w:ind w:left="9" w:right="2"/>
              <w:rPr>
                <w:sz w:val="18"/>
              </w:rPr>
            </w:pPr>
            <w:r>
              <w:rPr>
                <w:spacing w:val="-2"/>
                <w:sz w:val="18"/>
              </w:rPr>
              <w:t>3265,9</w:t>
            </w:r>
          </w:p>
        </w:tc>
        <w:tc>
          <w:tcPr>
            <w:tcW w:w="845" w:type="dxa"/>
          </w:tcPr>
          <w:p w:rsidR="00BA7B2C" w:rsidRDefault="00156D0F">
            <w:pPr>
              <w:pStyle w:val="TableParagraph"/>
              <w:spacing w:before="201"/>
              <w:ind w:left="9" w:right="3"/>
              <w:rPr>
                <w:sz w:val="18"/>
              </w:rPr>
            </w:pPr>
            <w:r>
              <w:rPr>
                <w:spacing w:val="-2"/>
                <w:sz w:val="18"/>
              </w:rPr>
              <w:t>101,4</w:t>
            </w:r>
          </w:p>
        </w:tc>
        <w:tc>
          <w:tcPr>
            <w:tcW w:w="802" w:type="dxa"/>
          </w:tcPr>
          <w:p w:rsidR="00BA7B2C" w:rsidRDefault="00156D0F">
            <w:pPr>
              <w:pStyle w:val="TableParagraph"/>
              <w:spacing w:before="201"/>
              <w:ind w:left="8" w:right="3"/>
              <w:rPr>
                <w:sz w:val="18"/>
              </w:rPr>
            </w:pPr>
            <w:r>
              <w:rPr>
                <w:spacing w:val="-4"/>
                <w:sz w:val="18"/>
              </w:rPr>
              <w:t>95,0</w:t>
            </w:r>
          </w:p>
        </w:tc>
        <w:tc>
          <w:tcPr>
            <w:tcW w:w="857" w:type="dxa"/>
          </w:tcPr>
          <w:p w:rsidR="00BA7B2C" w:rsidRDefault="00156D0F">
            <w:pPr>
              <w:pStyle w:val="TableParagraph"/>
              <w:spacing w:before="201"/>
              <w:ind w:left="8" w:right="1"/>
              <w:rPr>
                <w:sz w:val="18"/>
              </w:rPr>
            </w:pPr>
            <w:r>
              <w:rPr>
                <w:spacing w:val="-2"/>
                <w:sz w:val="18"/>
              </w:rPr>
              <w:t>152,8</w:t>
            </w:r>
          </w:p>
        </w:tc>
        <w:tc>
          <w:tcPr>
            <w:tcW w:w="713" w:type="dxa"/>
          </w:tcPr>
          <w:p w:rsidR="00BA7B2C" w:rsidRDefault="00156D0F">
            <w:pPr>
              <w:pStyle w:val="TableParagraph"/>
              <w:spacing w:before="201"/>
              <w:ind w:left="12" w:right="10"/>
              <w:rPr>
                <w:sz w:val="18"/>
              </w:rPr>
            </w:pPr>
            <w:r>
              <w:rPr>
                <w:spacing w:val="-4"/>
                <w:sz w:val="18"/>
              </w:rPr>
              <w:t>83,0</w:t>
            </w:r>
          </w:p>
        </w:tc>
        <w:tc>
          <w:tcPr>
            <w:tcW w:w="847" w:type="dxa"/>
          </w:tcPr>
          <w:p w:rsidR="00BA7B2C" w:rsidRDefault="00156D0F">
            <w:pPr>
              <w:pStyle w:val="TableParagraph"/>
              <w:spacing w:before="201"/>
              <w:ind w:left="8" w:right="6"/>
              <w:rPr>
                <w:sz w:val="18"/>
              </w:rPr>
            </w:pPr>
            <w:r>
              <w:rPr>
                <w:spacing w:val="-2"/>
                <w:sz w:val="18"/>
              </w:rPr>
              <w:t>133,0</w:t>
            </w:r>
          </w:p>
        </w:tc>
        <w:tc>
          <w:tcPr>
            <w:tcW w:w="849" w:type="dxa"/>
          </w:tcPr>
          <w:p w:rsidR="00BA7B2C" w:rsidRDefault="00156D0F">
            <w:pPr>
              <w:pStyle w:val="TableParagraph"/>
              <w:spacing w:before="201"/>
              <w:ind w:left="8" w:right="3"/>
              <w:rPr>
                <w:sz w:val="18"/>
              </w:rPr>
            </w:pPr>
            <w:r>
              <w:rPr>
                <w:spacing w:val="-2"/>
                <w:sz w:val="18"/>
              </w:rPr>
              <w:t>498,6</w:t>
            </w:r>
          </w:p>
        </w:tc>
        <w:tc>
          <w:tcPr>
            <w:tcW w:w="847" w:type="dxa"/>
          </w:tcPr>
          <w:p w:rsidR="00BA7B2C" w:rsidRDefault="00156D0F">
            <w:pPr>
              <w:pStyle w:val="TableParagraph"/>
              <w:spacing w:before="201"/>
              <w:ind w:left="8"/>
              <w:rPr>
                <w:sz w:val="18"/>
              </w:rPr>
            </w:pPr>
            <w:r>
              <w:rPr>
                <w:spacing w:val="-2"/>
                <w:sz w:val="18"/>
              </w:rPr>
              <w:t>518,6</w:t>
            </w:r>
          </w:p>
        </w:tc>
        <w:tc>
          <w:tcPr>
            <w:tcW w:w="801" w:type="dxa"/>
          </w:tcPr>
          <w:p w:rsidR="00BA7B2C" w:rsidRDefault="00156D0F">
            <w:pPr>
              <w:pStyle w:val="TableParagraph"/>
              <w:spacing w:before="201"/>
              <w:ind w:left="14" w:right="8"/>
              <w:rPr>
                <w:sz w:val="18"/>
              </w:rPr>
            </w:pPr>
            <w:r>
              <w:rPr>
                <w:spacing w:val="-2"/>
                <w:sz w:val="18"/>
              </w:rPr>
              <w:t>539,3</w:t>
            </w:r>
          </w:p>
        </w:tc>
        <w:tc>
          <w:tcPr>
            <w:tcW w:w="801" w:type="dxa"/>
          </w:tcPr>
          <w:p w:rsidR="00BA7B2C" w:rsidRDefault="00156D0F">
            <w:pPr>
              <w:pStyle w:val="TableParagraph"/>
              <w:spacing w:before="201"/>
              <w:ind w:left="14" w:right="7"/>
              <w:rPr>
                <w:sz w:val="18"/>
              </w:rPr>
            </w:pPr>
            <w:r>
              <w:rPr>
                <w:spacing w:val="-2"/>
                <w:sz w:val="18"/>
              </w:rPr>
              <w:t>560,9</w:t>
            </w:r>
          </w:p>
        </w:tc>
        <w:tc>
          <w:tcPr>
            <w:tcW w:w="801" w:type="dxa"/>
          </w:tcPr>
          <w:p w:rsidR="00BA7B2C" w:rsidRDefault="00156D0F">
            <w:pPr>
              <w:pStyle w:val="TableParagraph"/>
              <w:spacing w:before="201"/>
              <w:ind w:left="14" w:right="5"/>
              <w:rPr>
                <w:sz w:val="18"/>
              </w:rPr>
            </w:pPr>
            <w:r>
              <w:rPr>
                <w:spacing w:val="-2"/>
                <w:sz w:val="18"/>
              </w:rPr>
              <w:t>583,3</w:t>
            </w:r>
          </w:p>
        </w:tc>
      </w:tr>
    </w:tbl>
    <w:p w:rsidR="00BA7B2C" w:rsidRDefault="00BA7B2C">
      <w:pPr>
        <w:pStyle w:val="TableParagraph"/>
        <w:rPr>
          <w:sz w:val="18"/>
        </w:rPr>
        <w:sectPr w:rsidR="00BA7B2C">
          <w:pgSz w:w="11910" w:h="16840"/>
          <w:pgMar w:top="1040" w:right="283" w:bottom="1100" w:left="1133" w:header="0" w:footer="906"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891"/>
        <w:gridCol w:w="845"/>
        <w:gridCol w:w="802"/>
        <w:gridCol w:w="857"/>
        <w:gridCol w:w="713"/>
        <w:gridCol w:w="847"/>
        <w:gridCol w:w="849"/>
        <w:gridCol w:w="847"/>
        <w:gridCol w:w="801"/>
        <w:gridCol w:w="801"/>
        <w:gridCol w:w="801"/>
      </w:tblGrid>
      <w:tr w:rsidR="00BA7B2C">
        <w:trPr>
          <w:trHeight w:val="829"/>
        </w:trPr>
        <w:tc>
          <w:tcPr>
            <w:tcW w:w="1198" w:type="dxa"/>
          </w:tcPr>
          <w:p w:rsidR="00BA7B2C" w:rsidRDefault="00156D0F">
            <w:pPr>
              <w:pStyle w:val="TableParagraph"/>
              <w:spacing w:line="206" w:lineRule="exact"/>
              <w:ind w:left="194" w:right="184" w:hanging="5"/>
              <w:rPr>
                <w:sz w:val="18"/>
              </w:rPr>
            </w:pPr>
            <w:r>
              <w:rPr>
                <w:spacing w:val="-2"/>
                <w:sz w:val="18"/>
              </w:rPr>
              <w:lastRenderedPageBreak/>
              <w:t>Направле</w:t>
            </w:r>
            <w:r>
              <w:rPr>
                <w:spacing w:val="-2"/>
                <w:sz w:val="18"/>
              </w:rPr>
              <w:softHyphen/>
            </w:r>
            <w:r>
              <w:rPr>
                <w:sz w:val="18"/>
              </w:rPr>
              <w:t>ние</w:t>
            </w:r>
            <w:r>
              <w:rPr>
                <w:spacing w:val="-12"/>
                <w:sz w:val="18"/>
              </w:rPr>
              <w:t xml:space="preserve"> </w:t>
            </w:r>
            <w:r>
              <w:rPr>
                <w:sz w:val="18"/>
              </w:rPr>
              <w:t>расхо</w:t>
            </w:r>
            <w:r>
              <w:rPr>
                <w:sz w:val="18"/>
              </w:rPr>
              <w:softHyphen/>
            </w:r>
            <w:r>
              <w:rPr>
                <w:spacing w:val="-2"/>
                <w:sz w:val="18"/>
              </w:rPr>
              <w:t>дования средств</w:t>
            </w:r>
          </w:p>
        </w:tc>
        <w:tc>
          <w:tcPr>
            <w:tcW w:w="891" w:type="dxa"/>
          </w:tcPr>
          <w:p w:rsidR="00BA7B2C" w:rsidRDefault="00BA7B2C">
            <w:pPr>
              <w:pStyle w:val="TableParagraph"/>
              <w:spacing w:before="99"/>
              <w:jc w:val="left"/>
              <w:rPr>
                <w:sz w:val="18"/>
              </w:rPr>
            </w:pPr>
          </w:p>
          <w:p w:rsidR="00BA7B2C" w:rsidRDefault="00156D0F">
            <w:pPr>
              <w:pStyle w:val="TableParagraph"/>
              <w:spacing w:before="1"/>
              <w:ind w:left="222"/>
              <w:jc w:val="left"/>
              <w:rPr>
                <w:sz w:val="18"/>
              </w:rPr>
            </w:pPr>
            <w:r>
              <w:rPr>
                <w:spacing w:val="-2"/>
                <w:sz w:val="18"/>
              </w:rPr>
              <w:t>Всего</w:t>
            </w:r>
          </w:p>
        </w:tc>
        <w:tc>
          <w:tcPr>
            <w:tcW w:w="845" w:type="dxa"/>
          </w:tcPr>
          <w:p w:rsidR="00BA7B2C" w:rsidRDefault="00BA7B2C">
            <w:pPr>
              <w:pStyle w:val="TableParagraph"/>
              <w:spacing w:before="99"/>
              <w:jc w:val="left"/>
              <w:rPr>
                <w:sz w:val="18"/>
              </w:rPr>
            </w:pPr>
          </w:p>
          <w:p w:rsidR="00BA7B2C" w:rsidRDefault="00156D0F">
            <w:pPr>
              <w:pStyle w:val="TableParagraph"/>
              <w:spacing w:before="1"/>
              <w:ind w:left="241"/>
              <w:jc w:val="left"/>
              <w:rPr>
                <w:sz w:val="18"/>
              </w:rPr>
            </w:pPr>
            <w:r>
              <w:rPr>
                <w:spacing w:val="-4"/>
                <w:sz w:val="18"/>
              </w:rPr>
              <w:t>2026</w:t>
            </w:r>
          </w:p>
        </w:tc>
        <w:tc>
          <w:tcPr>
            <w:tcW w:w="802" w:type="dxa"/>
          </w:tcPr>
          <w:p w:rsidR="00BA7B2C" w:rsidRDefault="00BA7B2C">
            <w:pPr>
              <w:pStyle w:val="TableParagraph"/>
              <w:spacing w:before="99"/>
              <w:jc w:val="left"/>
              <w:rPr>
                <w:sz w:val="18"/>
              </w:rPr>
            </w:pPr>
          </w:p>
          <w:p w:rsidR="00BA7B2C" w:rsidRDefault="00156D0F">
            <w:pPr>
              <w:pStyle w:val="TableParagraph"/>
              <w:spacing w:before="1"/>
              <w:ind w:left="219"/>
              <w:jc w:val="left"/>
              <w:rPr>
                <w:sz w:val="18"/>
              </w:rPr>
            </w:pPr>
            <w:r>
              <w:rPr>
                <w:spacing w:val="-4"/>
                <w:sz w:val="18"/>
              </w:rPr>
              <w:t>2027</w:t>
            </w:r>
          </w:p>
        </w:tc>
        <w:tc>
          <w:tcPr>
            <w:tcW w:w="857" w:type="dxa"/>
          </w:tcPr>
          <w:p w:rsidR="00BA7B2C" w:rsidRDefault="00BA7B2C">
            <w:pPr>
              <w:pStyle w:val="TableParagraph"/>
              <w:spacing w:before="99"/>
              <w:jc w:val="left"/>
              <w:rPr>
                <w:sz w:val="18"/>
              </w:rPr>
            </w:pPr>
          </w:p>
          <w:p w:rsidR="00BA7B2C" w:rsidRDefault="00156D0F">
            <w:pPr>
              <w:pStyle w:val="TableParagraph"/>
              <w:spacing w:before="1"/>
              <w:ind w:left="245"/>
              <w:jc w:val="left"/>
              <w:rPr>
                <w:sz w:val="18"/>
              </w:rPr>
            </w:pPr>
            <w:r>
              <w:rPr>
                <w:spacing w:val="-4"/>
                <w:sz w:val="18"/>
              </w:rPr>
              <w:t>2028</w:t>
            </w:r>
          </w:p>
        </w:tc>
        <w:tc>
          <w:tcPr>
            <w:tcW w:w="713" w:type="dxa"/>
          </w:tcPr>
          <w:p w:rsidR="00BA7B2C" w:rsidRDefault="00BA7B2C">
            <w:pPr>
              <w:pStyle w:val="TableParagraph"/>
              <w:spacing w:before="99"/>
              <w:jc w:val="left"/>
              <w:rPr>
                <w:sz w:val="18"/>
              </w:rPr>
            </w:pPr>
          </w:p>
          <w:p w:rsidR="00BA7B2C" w:rsidRDefault="00156D0F">
            <w:pPr>
              <w:pStyle w:val="TableParagraph"/>
              <w:spacing w:before="1"/>
              <w:ind w:left="173"/>
              <w:jc w:val="left"/>
              <w:rPr>
                <w:sz w:val="18"/>
              </w:rPr>
            </w:pPr>
            <w:r>
              <w:rPr>
                <w:spacing w:val="-4"/>
                <w:sz w:val="18"/>
              </w:rPr>
              <w:t>2029</w:t>
            </w:r>
          </w:p>
        </w:tc>
        <w:tc>
          <w:tcPr>
            <w:tcW w:w="847" w:type="dxa"/>
          </w:tcPr>
          <w:p w:rsidR="00BA7B2C" w:rsidRDefault="00BA7B2C">
            <w:pPr>
              <w:pStyle w:val="TableParagraph"/>
              <w:spacing w:before="99"/>
              <w:jc w:val="left"/>
              <w:rPr>
                <w:sz w:val="18"/>
              </w:rPr>
            </w:pPr>
          </w:p>
          <w:p w:rsidR="00BA7B2C" w:rsidRDefault="00156D0F">
            <w:pPr>
              <w:pStyle w:val="TableParagraph"/>
              <w:spacing w:before="1"/>
              <w:ind w:left="237"/>
              <w:jc w:val="left"/>
              <w:rPr>
                <w:sz w:val="18"/>
              </w:rPr>
            </w:pPr>
            <w:r>
              <w:rPr>
                <w:spacing w:val="-4"/>
                <w:sz w:val="18"/>
              </w:rPr>
              <w:t>2030</w:t>
            </w:r>
          </w:p>
        </w:tc>
        <w:tc>
          <w:tcPr>
            <w:tcW w:w="849" w:type="dxa"/>
          </w:tcPr>
          <w:p w:rsidR="00BA7B2C" w:rsidRDefault="00BA7B2C">
            <w:pPr>
              <w:pStyle w:val="TableParagraph"/>
              <w:spacing w:before="99"/>
              <w:jc w:val="left"/>
              <w:rPr>
                <w:sz w:val="18"/>
              </w:rPr>
            </w:pPr>
          </w:p>
          <w:p w:rsidR="00BA7B2C" w:rsidRDefault="00156D0F">
            <w:pPr>
              <w:pStyle w:val="TableParagraph"/>
              <w:spacing w:before="1"/>
              <w:ind w:left="242"/>
              <w:jc w:val="left"/>
              <w:rPr>
                <w:sz w:val="18"/>
              </w:rPr>
            </w:pPr>
            <w:r>
              <w:rPr>
                <w:spacing w:val="-4"/>
                <w:sz w:val="18"/>
              </w:rPr>
              <w:t>2031</w:t>
            </w:r>
          </w:p>
        </w:tc>
        <w:tc>
          <w:tcPr>
            <w:tcW w:w="847" w:type="dxa"/>
          </w:tcPr>
          <w:p w:rsidR="00BA7B2C" w:rsidRDefault="00BA7B2C">
            <w:pPr>
              <w:pStyle w:val="TableParagraph"/>
              <w:spacing w:before="99"/>
              <w:jc w:val="left"/>
              <w:rPr>
                <w:sz w:val="18"/>
              </w:rPr>
            </w:pPr>
          </w:p>
          <w:p w:rsidR="00BA7B2C" w:rsidRDefault="00156D0F">
            <w:pPr>
              <w:pStyle w:val="TableParagraph"/>
              <w:spacing w:before="1"/>
              <w:ind w:left="241"/>
              <w:jc w:val="left"/>
              <w:rPr>
                <w:sz w:val="18"/>
              </w:rPr>
            </w:pPr>
            <w:r>
              <w:rPr>
                <w:spacing w:val="-4"/>
                <w:sz w:val="18"/>
              </w:rPr>
              <w:t>2032</w:t>
            </w:r>
          </w:p>
        </w:tc>
        <w:tc>
          <w:tcPr>
            <w:tcW w:w="801" w:type="dxa"/>
          </w:tcPr>
          <w:p w:rsidR="00BA7B2C" w:rsidRDefault="00BA7B2C">
            <w:pPr>
              <w:pStyle w:val="TableParagraph"/>
              <w:spacing w:before="99"/>
              <w:jc w:val="left"/>
              <w:rPr>
                <w:sz w:val="18"/>
              </w:rPr>
            </w:pPr>
          </w:p>
          <w:p w:rsidR="00BA7B2C" w:rsidRDefault="00156D0F">
            <w:pPr>
              <w:pStyle w:val="TableParagraph"/>
              <w:spacing w:before="1"/>
              <w:ind w:left="219"/>
              <w:jc w:val="left"/>
              <w:rPr>
                <w:sz w:val="18"/>
              </w:rPr>
            </w:pPr>
            <w:r>
              <w:rPr>
                <w:spacing w:val="-4"/>
                <w:sz w:val="18"/>
              </w:rPr>
              <w:t>2033</w:t>
            </w:r>
          </w:p>
        </w:tc>
        <w:tc>
          <w:tcPr>
            <w:tcW w:w="801" w:type="dxa"/>
          </w:tcPr>
          <w:p w:rsidR="00BA7B2C" w:rsidRDefault="00BA7B2C">
            <w:pPr>
              <w:pStyle w:val="TableParagraph"/>
              <w:spacing w:before="99"/>
              <w:jc w:val="left"/>
              <w:rPr>
                <w:sz w:val="18"/>
              </w:rPr>
            </w:pPr>
          </w:p>
          <w:p w:rsidR="00BA7B2C" w:rsidRDefault="00156D0F">
            <w:pPr>
              <w:pStyle w:val="TableParagraph"/>
              <w:spacing w:before="1"/>
              <w:ind w:left="220"/>
              <w:jc w:val="left"/>
              <w:rPr>
                <w:sz w:val="18"/>
              </w:rPr>
            </w:pPr>
            <w:r>
              <w:rPr>
                <w:spacing w:val="-4"/>
                <w:sz w:val="18"/>
              </w:rPr>
              <w:t>2034</w:t>
            </w:r>
          </w:p>
        </w:tc>
        <w:tc>
          <w:tcPr>
            <w:tcW w:w="801" w:type="dxa"/>
          </w:tcPr>
          <w:p w:rsidR="00BA7B2C" w:rsidRDefault="00BA7B2C">
            <w:pPr>
              <w:pStyle w:val="TableParagraph"/>
              <w:spacing w:before="99"/>
              <w:jc w:val="left"/>
              <w:rPr>
                <w:sz w:val="18"/>
              </w:rPr>
            </w:pPr>
          </w:p>
          <w:p w:rsidR="00BA7B2C" w:rsidRDefault="00156D0F">
            <w:pPr>
              <w:pStyle w:val="TableParagraph"/>
              <w:spacing w:before="1"/>
              <w:ind w:left="220"/>
              <w:jc w:val="left"/>
              <w:rPr>
                <w:sz w:val="18"/>
              </w:rPr>
            </w:pPr>
            <w:r>
              <w:rPr>
                <w:spacing w:val="-4"/>
                <w:sz w:val="18"/>
              </w:rPr>
              <w:t>2035</w:t>
            </w:r>
          </w:p>
        </w:tc>
      </w:tr>
      <w:tr w:rsidR="00BA7B2C">
        <w:trPr>
          <w:trHeight w:val="621"/>
        </w:trPr>
        <w:tc>
          <w:tcPr>
            <w:tcW w:w="1198" w:type="dxa"/>
          </w:tcPr>
          <w:p w:rsidR="00BA7B2C" w:rsidRDefault="00156D0F">
            <w:pPr>
              <w:pStyle w:val="TableParagraph"/>
              <w:ind w:left="107"/>
              <w:jc w:val="left"/>
              <w:rPr>
                <w:sz w:val="18"/>
              </w:rPr>
            </w:pPr>
            <w:r>
              <w:rPr>
                <w:spacing w:val="-2"/>
                <w:sz w:val="18"/>
              </w:rPr>
              <w:t>низации дорожного</w:t>
            </w:r>
          </w:p>
          <w:p w:rsidR="00BA7B2C" w:rsidRDefault="00156D0F">
            <w:pPr>
              <w:pStyle w:val="TableParagraph"/>
              <w:spacing w:line="192" w:lineRule="exact"/>
              <w:ind w:left="107"/>
              <w:jc w:val="left"/>
              <w:rPr>
                <w:sz w:val="18"/>
              </w:rPr>
            </w:pPr>
            <w:r>
              <w:rPr>
                <w:spacing w:val="-2"/>
                <w:sz w:val="18"/>
              </w:rPr>
              <w:t>движения</w:t>
            </w:r>
          </w:p>
        </w:tc>
        <w:tc>
          <w:tcPr>
            <w:tcW w:w="891" w:type="dxa"/>
          </w:tcPr>
          <w:p w:rsidR="00BA7B2C" w:rsidRDefault="00BA7B2C">
            <w:pPr>
              <w:pStyle w:val="TableParagraph"/>
              <w:jc w:val="left"/>
              <w:rPr>
                <w:sz w:val="18"/>
              </w:rPr>
            </w:pPr>
          </w:p>
        </w:tc>
        <w:tc>
          <w:tcPr>
            <w:tcW w:w="845" w:type="dxa"/>
          </w:tcPr>
          <w:p w:rsidR="00BA7B2C" w:rsidRDefault="00BA7B2C">
            <w:pPr>
              <w:pStyle w:val="TableParagraph"/>
              <w:jc w:val="left"/>
              <w:rPr>
                <w:sz w:val="18"/>
              </w:rPr>
            </w:pPr>
          </w:p>
        </w:tc>
        <w:tc>
          <w:tcPr>
            <w:tcW w:w="802" w:type="dxa"/>
          </w:tcPr>
          <w:p w:rsidR="00BA7B2C" w:rsidRDefault="00BA7B2C">
            <w:pPr>
              <w:pStyle w:val="TableParagraph"/>
              <w:jc w:val="left"/>
              <w:rPr>
                <w:sz w:val="18"/>
              </w:rPr>
            </w:pPr>
          </w:p>
        </w:tc>
        <w:tc>
          <w:tcPr>
            <w:tcW w:w="857" w:type="dxa"/>
          </w:tcPr>
          <w:p w:rsidR="00BA7B2C" w:rsidRDefault="00BA7B2C">
            <w:pPr>
              <w:pStyle w:val="TableParagraph"/>
              <w:jc w:val="left"/>
              <w:rPr>
                <w:sz w:val="18"/>
              </w:rPr>
            </w:pPr>
          </w:p>
        </w:tc>
        <w:tc>
          <w:tcPr>
            <w:tcW w:w="713" w:type="dxa"/>
          </w:tcPr>
          <w:p w:rsidR="00BA7B2C" w:rsidRDefault="00BA7B2C">
            <w:pPr>
              <w:pStyle w:val="TableParagraph"/>
              <w:jc w:val="left"/>
              <w:rPr>
                <w:sz w:val="18"/>
              </w:rPr>
            </w:pPr>
          </w:p>
        </w:tc>
        <w:tc>
          <w:tcPr>
            <w:tcW w:w="847" w:type="dxa"/>
          </w:tcPr>
          <w:p w:rsidR="00BA7B2C" w:rsidRDefault="00BA7B2C">
            <w:pPr>
              <w:pStyle w:val="TableParagraph"/>
              <w:jc w:val="left"/>
              <w:rPr>
                <w:sz w:val="18"/>
              </w:rPr>
            </w:pPr>
          </w:p>
        </w:tc>
        <w:tc>
          <w:tcPr>
            <w:tcW w:w="849" w:type="dxa"/>
          </w:tcPr>
          <w:p w:rsidR="00BA7B2C" w:rsidRDefault="00BA7B2C">
            <w:pPr>
              <w:pStyle w:val="TableParagraph"/>
              <w:jc w:val="left"/>
              <w:rPr>
                <w:sz w:val="18"/>
              </w:rPr>
            </w:pPr>
          </w:p>
        </w:tc>
        <w:tc>
          <w:tcPr>
            <w:tcW w:w="847" w:type="dxa"/>
          </w:tcPr>
          <w:p w:rsidR="00BA7B2C" w:rsidRDefault="00BA7B2C">
            <w:pPr>
              <w:pStyle w:val="TableParagraph"/>
              <w:jc w:val="left"/>
              <w:rPr>
                <w:sz w:val="18"/>
              </w:rPr>
            </w:pPr>
          </w:p>
        </w:tc>
        <w:tc>
          <w:tcPr>
            <w:tcW w:w="801" w:type="dxa"/>
          </w:tcPr>
          <w:p w:rsidR="00BA7B2C" w:rsidRDefault="00BA7B2C">
            <w:pPr>
              <w:pStyle w:val="TableParagraph"/>
              <w:jc w:val="left"/>
              <w:rPr>
                <w:sz w:val="18"/>
              </w:rPr>
            </w:pPr>
          </w:p>
        </w:tc>
        <w:tc>
          <w:tcPr>
            <w:tcW w:w="801" w:type="dxa"/>
          </w:tcPr>
          <w:p w:rsidR="00BA7B2C" w:rsidRDefault="00BA7B2C">
            <w:pPr>
              <w:pStyle w:val="TableParagraph"/>
              <w:jc w:val="left"/>
              <w:rPr>
                <w:sz w:val="18"/>
              </w:rPr>
            </w:pPr>
          </w:p>
        </w:tc>
        <w:tc>
          <w:tcPr>
            <w:tcW w:w="801" w:type="dxa"/>
          </w:tcPr>
          <w:p w:rsidR="00BA7B2C" w:rsidRDefault="00BA7B2C">
            <w:pPr>
              <w:pStyle w:val="TableParagraph"/>
              <w:jc w:val="left"/>
              <w:rPr>
                <w:sz w:val="18"/>
              </w:rPr>
            </w:pPr>
          </w:p>
        </w:tc>
      </w:tr>
    </w:tbl>
    <w:p w:rsidR="00BA7B2C" w:rsidRDefault="00BA7B2C">
      <w:pPr>
        <w:pStyle w:val="TableParagraph"/>
        <w:jc w:val="left"/>
        <w:rPr>
          <w:sz w:val="18"/>
        </w:rPr>
        <w:sectPr w:rsidR="00BA7B2C">
          <w:type w:val="continuous"/>
          <w:pgSz w:w="11910" w:h="16840"/>
          <w:pgMar w:top="1100" w:right="283" w:bottom="1100" w:left="1133" w:header="0" w:footer="906" w:gutter="0"/>
          <w:cols w:space="720"/>
        </w:sectPr>
      </w:pPr>
    </w:p>
    <w:p w:rsidR="00BA7B2C" w:rsidRDefault="00156D0F">
      <w:pPr>
        <w:pStyle w:val="3"/>
        <w:numPr>
          <w:ilvl w:val="1"/>
          <w:numId w:val="51"/>
        </w:numPr>
        <w:tabs>
          <w:tab w:val="left" w:pos="1058"/>
        </w:tabs>
        <w:spacing w:line="360" w:lineRule="auto"/>
        <w:ind w:left="568" w:right="673" w:firstLine="0"/>
        <w:jc w:val="left"/>
      </w:pPr>
      <w:bookmarkStart w:id="50" w:name="7.8._Оценка_социально-экономической_эффе"/>
      <w:bookmarkStart w:id="51" w:name="_bookmark27"/>
      <w:bookmarkEnd w:id="50"/>
      <w:bookmarkEnd w:id="51"/>
      <w:r>
        <w:lastRenderedPageBreak/>
        <w:t>Оценка</w:t>
      </w:r>
      <w:r>
        <w:rPr>
          <w:spacing w:val="-8"/>
        </w:rPr>
        <w:t xml:space="preserve"> </w:t>
      </w:r>
      <w:r>
        <w:t>социально-экономической</w:t>
      </w:r>
      <w:r>
        <w:rPr>
          <w:spacing w:val="-10"/>
        </w:rPr>
        <w:t xml:space="preserve"> </w:t>
      </w:r>
      <w:r>
        <w:t>эффективности</w:t>
      </w:r>
      <w:r>
        <w:rPr>
          <w:spacing w:val="-10"/>
        </w:rPr>
        <w:t xml:space="preserve"> </w:t>
      </w:r>
      <w:r>
        <w:t>вариантов</w:t>
      </w:r>
      <w:r>
        <w:rPr>
          <w:spacing w:val="-9"/>
        </w:rPr>
        <w:t xml:space="preserve"> </w:t>
      </w:r>
      <w:r>
        <w:t>реали</w:t>
      </w:r>
      <w:r>
        <w:softHyphen/>
        <w:t>зации ПКРТИ на основе транспортно-эксплуатационных параметров, полученных с использованием транспортной макромодели (в том числе изменение затрат времени на передвижения, транспортно-эксплуатационных расходов, объемов выбросов загрязняющих веществ в атмосферный воздух от автомобильного транспорта, сокращение ущерба от ДТП) в сравнении с базовым сценарием развития транспорт</w:t>
      </w:r>
      <w:r>
        <w:softHyphen/>
        <w:t>ной системы города Махачкалы</w:t>
      </w:r>
    </w:p>
    <w:p w:rsidR="00BA7B2C" w:rsidRDefault="00BA7B2C">
      <w:pPr>
        <w:pStyle w:val="a3"/>
        <w:spacing w:before="159"/>
        <w:rPr>
          <w:b/>
          <w:sz w:val="28"/>
        </w:rPr>
      </w:pPr>
    </w:p>
    <w:p w:rsidR="00BA7B2C" w:rsidRDefault="00156D0F">
      <w:pPr>
        <w:pStyle w:val="a3"/>
        <w:spacing w:before="1" w:line="360" w:lineRule="auto"/>
        <w:ind w:left="568" w:right="559" w:firstLine="566"/>
        <w:jc w:val="right"/>
      </w:pPr>
      <w:r>
        <w:t>При</w:t>
      </w:r>
      <w:r>
        <w:rPr>
          <w:spacing w:val="36"/>
        </w:rPr>
        <w:t xml:space="preserve"> </w:t>
      </w:r>
      <w:r>
        <w:t>выполнении</w:t>
      </w:r>
      <w:r>
        <w:rPr>
          <w:spacing w:val="34"/>
        </w:rPr>
        <w:t xml:space="preserve"> </w:t>
      </w:r>
      <w:r>
        <w:t>расчетов</w:t>
      </w:r>
      <w:r>
        <w:rPr>
          <w:spacing w:val="35"/>
        </w:rPr>
        <w:t xml:space="preserve"> </w:t>
      </w:r>
      <w:r>
        <w:t>социально-экономического</w:t>
      </w:r>
      <w:r>
        <w:rPr>
          <w:spacing w:val="35"/>
        </w:rPr>
        <w:t xml:space="preserve"> </w:t>
      </w:r>
      <w:r>
        <w:t>эффекта</w:t>
      </w:r>
      <w:r>
        <w:rPr>
          <w:spacing w:val="34"/>
        </w:rPr>
        <w:t xml:space="preserve"> </w:t>
      </w:r>
      <w:r>
        <w:t>реализации</w:t>
      </w:r>
      <w:r>
        <w:rPr>
          <w:spacing w:val="36"/>
        </w:rPr>
        <w:t xml:space="preserve"> </w:t>
      </w:r>
      <w:r>
        <w:t>вариан</w:t>
      </w:r>
      <w:r>
        <w:softHyphen/>
        <w:t>тов</w:t>
      </w:r>
      <w:r>
        <w:rPr>
          <w:spacing w:val="36"/>
        </w:rPr>
        <w:t xml:space="preserve"> </w:t>
      </w:r>
      <w:r>
        <w:t>ПКРТИ</w:t>
      </w:r>
      <w:r>
        <w:rPr>
          <w:spacing w:val="36"/>
        </w:rPr>
        <w:t xml:space="preserve"> </w:t>
      </w:r>
      <w:r>
        <w:t>городского</w:t>
      </w:r>
      <w:r>
        <w:rPr>
          <w:spacing w:val="36"/>
        </w:rPr>
        <w:t xml:space="preserve"> </w:t>
      </w:r>
      <w:r>
        <w:t>округа</w:t>
      </w:r>
      <w:r>
        <w:rPr>
          <w:spacing w:val="35"/>
        </w:rPr>
        <w:t xml:space="preserve"> </w:t>
      </w:r>
      <w:r>
        <w:t>Махачкала</w:t>
      </w:r>
      <w:r>
        <w:rPr>
          <w:spacing w:val="40"/>
        </w:rPr>
        <w:t xml:space="preserve"> </w:t>
      </w:r>
      <w:r>
        <w:t>учитывались</w:t>
      </w:r>
      <w:r>
        <w:rPr>
          <w:spacing w:val="37"/>
        </w:rPr>
        <w:t xml:space="preserve"> </w:t>
      </w:r>
      <w:r>
        <w:t>положения</w:t>
      </w:r>
      <w:r>
        <w:rPr>
          <w:spacing w:val="34"/>
        </w:rPr>
        <w:t xml:space="preserve"> </w:t>
      </w:r>
      <w:r>
        <w:t>Методических</w:t>
      </w:r>
      <w:r>
        <w:rPr>
          <w:spacing w:val="39"/>
        </w:rPr>
        <w:t xml:space="preserve"> </w:t>
      </w:r>
      <w:r>
        <w:t>реко</w:t>
      </w:r>
      <w:r>
        <w:softHyphen/>
        <w:t>мендаций по оценке эффективности инвестиционных проектов (утв. Министерством эко</w:t>
      </w:r>
      <w:r>
        <w:softHyphen/>
        <w:t>номики</w:t>
      </w:r>
      <w:r>
        <w:rPr>
          <w:spacing w:val="40"/>
        </w:rPr>
        <w:t xml:space="preserve"> </w:t>
      </w:r>
      <w:r>
        <w:t>РФ,</w:t>
      </w:r>
      <w:r>
        <w:rPr>
          <w:spacing w:val="40"/>
        </w:rPr>
        <w:t xml:space="preserve"> </w:t>
      </w:r>
      <w:r>
        <w:t>Министерством</w:t>
      </w:r>
      <w:r>
        <w:rPr>
          <w:spacing w:val="40"/>
        </w:rPr>
        <w:t xml:space="preserve"> </w:t>
      </w:r>
      <w:r>
        <w:t>Финансов</w:t>
      </w:r>
      <w:r>
        <w:rPr>
          <w:spacing w:val="40"/>
        </w:rPr>
        <w:t xml:space="preserve"> </w:t>
      </w:r>
      <w:r>
        <w:t>РФ,</w:t>
      </w:r>
      <w:r>
        <w:rPr>
          <w:spacing w:val="40"/>
        </w:rPr>
        <w:t xml:space="preserve"> </w:t>
      </w:r>
      <w:r>
        <w:t>Государственным</w:t>
      </w:r>
      <w:r>
        <w:rPr>
          <w:spacing w:val="40"/>
        </w:rPr>
        <w:t xml:space="preserve"> </w:t>
      </w:r>
      <w:r>
        <w:t>комитетом</w:t>
      </w:r>
      <w:r>
        <w:rPr>
          <w:spacing w:val="40"/>
        </w:rPr>
        <w:t xml:space="preserve"> </w:t>
      </w:r>
      <w:r>
        <w:t>РФ</w:t>
      </w:r>
      <w:r>
        <w:rPr>
          <w:spacing w:val="40"/>
        </w:rPr>
        <w:t xml:space="preserve"> </w:t>
      </w:r>
      <w:r>
        <w:t>по</w:t>
      </w:r>
      <w:r>
        <w:rPr>
          <w:spacing w:val="40"/>
        </w:rPr>
        <w:t xml:space="preserve"> </w:t>
      </w:r>
      <w:r>
        <w:t>строи</w:t>
      </w:r>
      <w:r>
        <w:softHyphen/>
        <w:t>тельной,</w:t>
      </w:r>
      <w:r>
        <w:rPr>
          <w:spacing w:val="40"/>
        </w:rPr>
        <w:t xml:space="preserve"> </w:t>
      </w:r>
      <w:r>
        <w:t>архитектурной</w:t>
      </w:r>
      <w:r>
        <w:rPr>
          <w:spacing w:val="40"/>
        </w:rPr>
        <w:t xml:space="preserve"> </w:t>
      </w:r>
      <w:r>
        <w:t>и</w:t>
      </w:r>
      <w:r>
        <w:rPr>
          <w:spacing w:val="40"/>
        </w:rPr>
        <w:t xml:space="preserve"> </w:t>
      </w:r>
      <w:r>
        <w:t>жилищной</w:t>
      </w:r>
      <w:r>
        <w:rPr>
          <w:spacing w:val="40"/>
        </w:rPr>
        <w:t xml:space="preserve"> </w:t>
      </w:r>
      <w:r>
        <w:t>политике</w:t>
      </w:r>
      <w:r>
        <w:rPr>
          <w:spacing w:val="40"/>
        </w:rPr>
        <w:t xml:space="preserve"> </w:t>
      </w:r>
      <w:r>
        <w:t>21.06.1999</w:t>
      </w:r>
      <w:r>
        <w:rPr>
          <w:spacing w:val="40"/>
        </w:rPr>
        <w:t xml:space="preserve"> </w:t>
      </w:r>
      <w:r>
        <w:t>№ВК477,</w:t>
      </w:r>
      <w:r>
        <w:rPr>
          <w:spacing w:val="40"/>
        </w:rPr>
        <w:t xml:space="preserve"> </w:t>
      </w:r>
      <w:r>
        <w:t>Вторая</w:t>
      </w:r>
      <w:r>
        <w:rPr>
          <w:spacing w:val="40"/>
        </w:rPr>
        <w:t xml:space="preserve"> </w:t>
      </w:r>
      <w:r>
        <w:t>редакция), ОДМ 218.4.023-2015 «Методические рекомендации по оценке эффективности строитель</w:t>
      </w:r>
      <w:r>
        <w:softHyphen/>
        <w:t>ства, реконструкции, капитального ремонта и ремонта автомобильных дорог», Методики оценки социально-экономических эффектов от проектов строительства (реконструкции) и эксплуатации объектов транспортной инфраструктуры, планируемых к реализации с при</w:t>
      </w:r>
      <w:r>
        <w:softHyphen/>
        <w:t>влечением</w:t>
      </w:r>
      <w:r>
        <w:rPr>
          <w:spacing w:val="32"/>
        </w:rPr>
        <w:t xml:space="preserve"> </w:t>
      </w:r>
      <w:r>
        <w:t>средств</w:t>
      </w:r>
      <w:r>
        <w:rPr>
          <w:spacing w:val="32"/>
        </w:rPr>
        <w:t xml:space="preserve"> </w:t>
      </w:r>
      <w:r>
        <w:t>федерального</w:t>
      </w:r>
      <w:r>
        <w:rPr>
          <w:spacing w:val="32"/>
        </w:rPr>
        <w:t xml:space="preserve"> </w:t>
      </w:r>
      <w:r>
        <w:t>бюджета,</w:t>
      </w:r>
      <w:r>
        <w:rPr>
          <w:spacing w:val="32"/>
        </w:rPr>
        <w:t xml:space="preserve"> </w:t>
      </w:r>
      <w:r>
        <w:t>а</w:t>
      </w:r>
      <w:r>
        <w:rPr>
          <w:spacing w:val="32"/>
        </w:rPr>
        <w:t xml:space="preserve"> </w:t>
      </w:r>
      <w:r>
        <w:t>также</w:t>
      </w:r>
      <w:r>
        <w:rPr>
          <w:spacing w:val="32"/>
        </w:rPr>
        <w:t xml:space="preserve"> </w:t>
      </w:r>
      <w:r>
        <w:t>с</w:t>
      </w:r>
      <w:r>
        <w:rPr>
          <w:spacing w:val="32"/>
        </w:rPr>
        <w:t xml:space="preserve"> </w:t>
      </w:r>
      <w:r>
        <w:t>предоставлением</w:t>
      </w:r>
      <w:r>
        <w:rPr>
          <w:spacing w:val="32"/>
        </w:rPr>
        <w:t xml:space="preserve"> </w:t>
      </w:r>
      <w:r>
        <w:t>государственных гарантий Российской Федерации и налоговых льгот (утверждена постановлением Прави</w:t>
      </w:r>
      <w:r>
        <w:softHyphen/>
        <w:t>тельства РФ от 26 ноября 2019 г. №</w:t>
      </w:r>
      <w:r>
        <w:rPr>
          <w:spacing w:val="-4"/>
        </w:rPr>
        <w:t xml:space="preserve"> </w:t>
      </w:r>
      <w:r>
        <w:t>1512), а также Методических рекомендаций по разра</w:t>
      </w:r>
      <w:r>
        <w:softHyphen/>
        <w:t>ботке документов транспортного планирования субъектов Российской Федерации (утвер-ждены</w:t>
      </w:r>
      <w:r>
        <w:rPr>
          <w:spacing w:val="40"/>
        </w:rPr>
        <w:t xml:space="preserve"> </w:t>
      </w:r>
      <w:r>
        <w:t>протоколом</w:t>
      </w:r>
      <w:r>
        <w:rPr>
          <w:spacing w:val="40"/>
        </w:rPr>
        <w:t xml:space="preserve"> </w:t>
      </w:r>
      <w:r>
        <w:t>заседания</w:t>
      </w:r>
      <w:r>
        <w:rPr>
          <w:spacing w:val="40"/>
        </w:rPr>
        <w:t xml:space="preserve"> </w:t>
      </w:r>
      <w:r>
        <w:t>рабочей</w:t>
      </w:r>
      <w:r>
        <w:rPr>
          <w:spacing w:val="40"/>
        </w:rPr>
        <w:t xml:space="preserve"> </w:t>
      </w:r>
      <w:r>
        <w:t>группы</w:t>
      </w:r>
      <w:r>
        <w:rPr>
          <w:spacing w:val="40"/>
        </w:rPr>
        <w:t xml:space="preserve"> </w:t>
      </w:r>
      <w:r>
        <w:t>проектного</w:t>
      </w:r>
      <w:r>
        <w:rPr>
          <w:spacing w:val="40"/>
        </w:rPr>
        <w:t xml:space="preserve"> </w:t>
      </w:r>
      <w:r>
        <w:t>комитета</w:t>
      </w:r>
      <w:r>
        <w:rPr>
          <w:spacing w:val="40"/>
        </w:rPr>
        <w:t xml:space="preserve"> </w:t>
      </w:r>
      <w:r>
        <w:t>по</w:t>
      </w:r>
      <w:r>
        <w:rPr>
          <w:spacing w:val="40"/>
        </w:rPr>
        <w:t xml:space="preserve"> </w:t>
      </w:r>
      <w:r>
        <w:t>национальному проекту</w:t>
      </w:r>
      <w:r>
        <w:rPr>
          <w:spacing w:val="-4"/>
        </w:rPr>
        <w:t xml:space="preserve"> </w:t>
      </w:r>
      <w:r>
        <w:t>«Безопасные</w:t>
      </w:r>
      <w:r>
        <w:rPr>
          <w:spacing w:val="-2"/>
        </w:rPr>
        <w:t xml:space="preserve"> </w:t>
      </w:r>
      <w:r>
        <w:t>и качественные</w:t>
      </w:r>
      <w:r>
        <w:rPr>
          <w:spacing w:val="-2"/>
        </w:rPr>
        <w:t xml:space="preserve"> </w:t>
      </w:r>
      <w:r>
        <w:t>автомобильные</w:t>
      </w:r>
      <w:r>
        <w:rPr>
          <w:spacing w:val="-2"/>
        </w:rPr>
        <w:t xml:space="preserve"> </w:t>
      </w:r>
      <w:r>
        <w:t>дороги»</w:t>
      </w:r>
      <w:r>
        <w:rPr>
          <w:spacing w:val="-9"/>
        </w:rPr>
        <w:t xml:space="preserve"> </w:t>
      </w:r>
      <w:r>
        <w:t>от</w:t>
      </w:r>
      <w:r>
        <w:rPr>
          <w:spacing w:val="-1"/>
        </w:rPr>
        <w:t xml:space="preserve"> </w:t>
      </w:r>
      <w:r>
        <w:t>12.08.2019</w:t>
      </w:r>
      <w:r>
        <w:rPr>
          <w:spacing w:val="-1"/>
        </w:rPr>
        <w:t xml:space="preserve"> </w:t>
      </w:r>
      <w:r>
        <w:t>г.</w:t>
      </w:r>
      <w:r>
        <w:rPr>
          <w:spacing w:val="-1"/>
        </w:rPr>
        <w:t xml:space="preserve"> </w:t>
      </w:r>
      <w:r>
        <w:t>№</w:t>
      </w:r>
      <w:r>
        <w:rPr>
          <w:spacing w:val="-2"/>
        </w:rPr>
        <w:t xml:space="preserve"> </w:t>
      </w:r>
      <w:r>
        <w:t>ИА</w:t>
      </w:r>
      <w:r>
        <w:rPr>
          <w:spacing w:val="-2"/>
        </w:rPr>
        <w:t xml:space="preserve"> </w:t>
      </w:r>
      <w:r>
        <w:t>–</w:t>
      </w:r>
      <w:r>
        <w:rPr>
          <w:spacing w:val="-1"/>
        </w:rPr>
        <w:t xml:space="preserve"> </w:t>
      </w:r>
      <w:r>
        <w:t>63). Расчет социально-экономического эффекта выполняется для комплекса предложен-</w:t>
      </w:r>
    </w:p>
    <w:p w:rsidR="00BA7B2C" w:rsidRDefault="00156D0F">
      <w:pPr>
        <w:pStyle w:val="a3"/>
        <w:spacing w:line="360" w:lineRule="auto"/>
        <w:ind w:left="568" w:right="563"/>
        <w:jc w:val="both"/>
      </w:pPr>
      <w:r>
        <w:t>ных в рамках ПКРТИ мероприятий по развитию транспортной инфраструктуры городско</w:t>
      </w:r>
      <w:r>
        <w:softHyphen/>
        <w:t>го</w:t>
      </w:r>
      <w:r>
        <w:rPr>
          <w:spacing w:val="-1"/>
        </w:rPr>
        <w:t xml:space="preserve"> </w:t>
      </w:r>
      <w:r>
        <w:t>округа</w:t>
      </w:r>
      <w:r>
        <w:rPr>
          <w:spacing w:val="-2"/>
        </w:rPr>
        <w:t xml:space="preserve"> </w:t>
      </w:r>
      <w:r>
        <w:t>Махачкала.</w:t>
      </w:r>
      <w:r>
        <w:rPr>
          <w:spacing w:val="-1"/>
        </w:rPr>
        <w:t xml:space="preserve"> </w:t>
      </w:r>
      <w:r>
        <w:t>Кроме</w:t>
      </w:r>
      <w:r>
        <w:rPr>
          <w:spacing w:val="-2"/>
        </w:rPr>
        <w:t xml:space="preserve"> </w:t>
      </w:r>
      <w:r>
        <w:t>того, учитываются</w:t>
      </w:r>
      <w:r>
        <w:rPr>
          <w:spacing w:val="-1"/>
        </w:rPr>
        <w:t xml:space="preserve"> </w:t>
      </w:r>
      <w:r>
        <w:t>мероприятия</w:t>
      </w:r>
      <w:r>
        <w:rPr>
          <w:spacing w:val="-3"/>
        </w:rPr>
        <w:t xml:space="preserve"> </w:t>
      </w:r>
      <w:r>
        <w:t>по</w:t>
      </w:r>
      <w:r>
        <w:rPr>
          <w:spacing w:val="-1"/>
        </w:rPr>
        <w:t xml:space="preserve"> </w:t>
      </w:r>
      <w:r>
        <w:t>маршрутной сети,</w:t>
      </w:r>
      <w:r>
        <w:rPr>
          <w:spacing w:val="-1"/>
        </w:rPr>
        <w:t xml:space="preserve"> </w:t>
      </w:r>
      <w:r>
        <w:t>а</w:t>
      </w:r>
      <w:r>
        <w:rPr>
          <w:spacing w:val="-2"/>
        </w:rPr>
        <w:t xml:space="preserve"> </w:t>
      </w:r>
      <w:r>
        <w:t>также прочие инвестиционные мероприятия.</w:t>
      </w:r>
    </w:p>
    <w:p w:rsidR="00BA7B2C" w:rsidRDefault="00156D0F">
      <w:pPr>
        <w:pStyle w:val="a3"/>
        <w:ind w:left="1134"/>
        <w:jc w:val="both"/>
      </w:pPr>
      <w:r>
        <w:t>К</w:t>
      </w:r>
      <w:r>
        <w:rPr>
          <w:spacing w:val="-4"/>
        </w:rPr>
        <w:t xml:space="preserve"> </w:t>
      </w:r>
      <w:r>
        <w:t>социально-экономическому</w:t>
      </w:r>
      <w:r>
        <w:rPr>
          <w:spacing w:val="-7"/>
        </w:rPr>
        <w:t xml:space="preserve"> </w:t>
      </w:r>
      <w:r>
        <w:t>эффекту</w:t>
      </w:r>
      <w:r>
        <w:rPr>
          <w:spacing w:val="-6"/>
        </w:rPr>
        <w:t xml:space="preserve"> </w:t>
      </w:r>
      <w:r>
        <w:t>реализации</w:t>
      </w:r>
      <w:r>
        <w:rPr>
          <w:spacing w:val="-1"/>
        </w:rPr>
        <w:t xml:space="preserve"> </w:t>
      </w:r>
      <w:r>
        <w:t>мероприятий</w:t>
      </w:r>
      <w:r>
        <w:rPr>
          <w:spacing w:val="-1"/>
        </w:rPr>
        <w:t xml:space="preserve"> </w:t>
      </w:r>
      <w:r>
        <w:t>ПКРТИ</w:t>
      </w:r>
      <w:r>
        <w:rPr>
          <w:spacing w:val="-2"/>
        </w:rPr>
        <w:t xml:space="preserve"> отнесены:</w:t>
      </w:r>
    </w:p>
    <w:p w:rsidR="00BA7B2C" w:rsidRDefault="00156D0F">
      <w:pPr>
        <w:pStyle w:val="a4"/>
        <w:numPr>
          <w:ilvl w:val="0"/>
          <w:numId w:val="13"/>
        </w:numPr>
        <w:tabs>
          <w:tab w:val="left" w:pos="1314"/>
        </w:tabs>
        <w:spacing w:before="136"/>
        <w:ind w:left="1314"/>
        <w:jc w:val="both"/>
        <w:rPr>
          <w:sz w:val="24"/>
        </w:rPr>
      </w:pPr>
      <w:r>
        <w:rPr>
          <w:sz w:val="24"/>
        </w:rPr>
        <w:t>сокращение</w:t>
      </w:r>
      <w:r>
        <w:rPr>
          <w:spacing w:val="-2"/>
          <w:sz w:val="24"/>
        </w:rPr>
        <w:t xml:space="preserve"> </w:t>
      </w:r>
      <w:r>
        <w:rPr>
          <w:sz w:val="24"/>
        </w:rPr>
        <w:t>затрат</w:t>
      </w:r>
      <w:r>
        <w:rPr>
          <w:spacing w:val="-1"/>
          <w:sz w:val="24"/>
        </w:rPr>
        <w:t xml:space="preserve"> </w:t>
      </w:r>
      <w:r>
        <w:rPr>
          <w:sz w:val="24"/>
        </w:rPr>
        <w:t>времени</w:t>
      </w:r>
      <w:r>
        <w:rPr>
          <w:spacing w:val="-1"/>
          <w:sz w:val="24"/>
        </w:rPr>
        <w:t xml:space="preserve"> </w:t>
      </w:r>
      <w:r>
        <w:rPr>
          <w:sz w:val="24"/>
        </w:rPr>
        <w:t>в</w:t>
      </w:r>
      <w:r>
        <w:rPr>
          <w:spacing w:val="-1"/>
          <w:sz w:val="24"/>
        </w:rPr>
        <w:t xml:space="preserve"> </w:t>
      </w:r>
      <w:r>
        <w:rPr>
          <w:spacing w:val="-4"/>
          <w:sz w:val="24"/>
        </w:rPr>
        <w:t>пути;</w:t>
      </w:r>
    </w:p>
    <w:p w:rsidR="00BA7B2C" w:rsidRDefault="00156D0F">
      <w:pPr>
        <w:pStyle w:val="a4"/>
        <w:numPr>
          <w:ilvl w:val="0"/>
          <w:numId w:val="13"/>
        </w:numPr>
        <w:tabs>
          <w:tab w:val="left" w:pos="1314"/>
        </w:tabs>
        <w:spacing w:before="139"/>
        <w:ind w:left="1314"/>
        <w:jc w:val="both"/>
        <w:rPr>
          <w:sz w:val="24"/>
        </w:rPr>
      </w:pPr>
      <w:r>
        <w:rPr>
          <w:sz w:val="24"/>
        </w:rPr>
        <w:t>сокращение</w:t>
      </w:r>
      <w:r>
        <w:rPr>
          <w:spacing w:val="-6"/>
          <w:sz w:val="24"/>
        </w:rPr>
        <w:t xml:space="preserve"> </w:t>
      </w:r>
      <w:r>
        <w:rPr>
          <w:sz w:val="24"/>
        </w:rPr>
        <w:t>транспортно-эксплуатационных</w:t>
      </w:r>
      <w:r>
        <w:rPr>
          <w:spacing w:val="-2"/>
          <w:sz w:val="24"/>
        </w:rPr>
        <w:t xml:space="preserve"> затрат;</w:t>
      </w:r>
    </w:p>
    <w:p w:rsidR="00BA7B2C" w:rsidRDefault="00156D0F">
      <w:pPr>
        <w:pStyle w:val="a4"/>
        <w:numPr>
          <w:ilvl w:val="0"/>
          <w:numId w:val="13"/>
        </w:numPr>
        <w:tabs>
          <w:tab w:val="left" w:pos="1314"/>
        </w:tabs>
        <w:spacing w:before="137"/>
        <w:ind w:left="1314"/>
        <w:jc w:val="both"/>
        <w:rPr>
          <w:sz w:val="24"/>
        </w:rPr>
      </w:pPr>
      <w:r>
        <w:rPr>
          <w:sz w:val="24"/>
        </w:rPr>
        <w:t>снижение</w:t>
      </w:r>
      <w:r>
        <w:rPr>
          <w:spacing w:val="-3"/>
          <w:sz w:val="24"/>
        </w:rPr>
        <w:t xml:space="preserve"> </w:t>
      </w:r>
      <w:r>
        <w:rPr>
          <w:sz w:val="24"/>
        </w:rPr>
        <w:t>потерь</w:t>
      </w:r>
      <w:r>
        <w:rPr>
          <w:spacing w:val="-2"/>
          <w:sz w:val="24"/>
        </w:rPr>
        <w:t xml:space="preserve"> </w:t>
      </w:r>
      <w:r>
        <w:rPr>
          <w:sz w:val="24"/>
        </w:rPr>
        <w:t>от</w:t>
      </w:r>
      <w:r>
        <w:rPr>
          <w:spacing w:val="-2"/>
          <w:sz w:val="24"/>
        </w:rPr>
        <w:t xml:space="preserve"> </w:t>
      </w:r>
      <w:r>
        <w:rPr>
          <w:sz w:val="24"/>
        </w:rPr>
        <w:t>дорожно-транспортных</w:t>
      </w:r>
      <w:r>
        <w:rPr>
          <w:spacing w:val="-2"/>
          <w:sz w:val="24"/>
        </w:rPr>
        <w:t xml:space="preserve"> </w:t>
      </w:r>
      <w:r>
        <w:rPr>
          <w:sz w:val="24"/>
        </w:rPr>
        <w:t>происшествий</w:t>
      </w:r>
      <w:r>
        <w:rPr>
          <w:spacing w:val="-2"/>
          <w:sz w:val="24"/>
        </w:rPr>
        <w:t xml:space="preserve"> (ДТП);</w:t>
      </w:r>
    </w:p>
    <w:p w:rsidR="00BA7B2C" w:rsidRDefault="00156D0F">
      <w:pPr>
        <w:pStyle w:val="a4"/>
        <w:numPr>
          <w:ilvl w:val="0"/>
          <w:numId w:val="13"/>
        </w:numPr>
        <w:tabs>
          <w:tab w:val="left" w:pos="1314"/>
        </w:tabs>
        <w:spacing w:before="139"/>
        <w:ind w:left="1314"/>
        <w:jc w:val="both"/>
        <w:rPr>
          <w:sz w:val="24"/>
        </w:rPr>
      </w:pPr>
      <w:r>
        <w:rPr>
          <w:sz w:val="24"/>
        </w:rPr>
        <w:t>сокращение</w:t>
      </w:r>
      <w:r>
        <w:rPr>
          <w:spacing w:val="-6"/>
          <w:sz w:val="24"/>
        </w:rPr>
        <w:t xml:space="preserve"> </w:t>
      </w:r>
      <w:r>
        <w:rPr>
          <w:sz w:val="24"/>
        </w:rPr>
        <w:t>выбросов</w:t>
      </w:r>
      <w:r>
        <w:rPr>
          <w:spacing w:val="-1"/>
          <w:sz w:val="24"/>
        </w:rPr>
        <w:t xml:space="preserve"> </w:t>
      </w:r>
      <w:r>
        <w:rPr>
          <w:sz w:val="24"/>
        </w:rPr>
        <w:t>загрязняющих</w:t>
      </w:r>
      <w:r>
        <w:rPr>
          <w:spacing w:val="-1"/>
          <w:sz w:val="24"/>
        </w:rPr>
        <w:t xml:space="preserve"> </w:t>
      </w:r>
      <w:r>
        <w:rPr>
          <w:sz w:val="24"/>
        </w:rPr>
        <w:t>веществ</w:t>
      </w:r>
      <w:r>
        <w:rPr>
          <w:spacing w:val="-1"/>
          <w:sz w:val="24"/>
        </w:rPr>
        <w:t xml:space="preserve"> </w:t>
      </w:r>
      <w:r>
        <w:rPr>
          <w:sz w:val="24"/>
        </w:rPr>
        <w:t>в</w:t>
      </w:r>
      <w:r>
        <w:rPr>
          <w:spacing w:val="-3"/>
          <w:sz w:val="24"/>
        </w:rPr>
        <w:t xml:space="preserve"> </w:t>
      </w:r>
      <w:r>
        <w:rPr>
          <w:spacing w:val="-2"/>
          <w:sz w:val="24"/>
        </w:rPr>
        <w:t>атмосферу.</w:t>
      </w:r>
    </w:p>
    <w:p w:rsidR="00BA7B2C" w:rsidRDefault="00BA7B2C">
      <w:pPr>
        <w:pStyle w:val="a4"/>
        <w:jc w:val="both"/>
        <w:rPr>
          <w:sz w:val="24"/>
        </w:rPr>
        <w:sectPr w:rsidR="00BA7B2C">
          <w:pgSz w:w="11910" w:h="16840"/>
          <w:pgMar w:top="1040" w:right="283" w:bottom="1100" w:left="1133" w:header="0" w:footer="906" w:gutter="0"/>
          <w:cols w:space="720"/>
        </w:sectPr>
      </w:pPr>
    </w:p>
    <w:p w:rsidR="00BA7B2C" w:rsidRDefault="00156D0F">
      <w:pPr>
        <w:pStyle w:val="a3"/>
        <w:spacing w:before="68" w:line="360" w:lineRule="auto"/>
        <w:ind w:left="568" w:right="565" w:firstLine="566"/>
        <w:jc w:val="both"/>
      </w:pPr>
      <w:r>
        <w:lastRenderedPageBreak/>
        <w:t>Социально-экономический эффект реализации мероприятий ПКРТИ считается на период 25 лет.</w:t>
      </w:r>
    </w:p>
    <w:p w:rsidR="00BA7B2C" w:rsidRDefault="00156D0F">
      <w:pPr>
        <w:pStyle w:val="a3"/>
        <w:spacing w:before="1" w:line="360" w:lineRule="auto"/>
        <w:ind w:left="568" w:right="563" w:firstLine="566"/>
        <w:jc w:val="both"/>
      </w:pPr>
      <w:r>
        <w:t>В результате реализации мероприятий по развитию транспортной инфраструктуры улучшаются условия передвижения по автомобильным дорогам, сокращается время про-стоев в транспортных заторах, снижается перепробег транспортных средств, что способ</w:t>
      </w:r>
      <w:r>
        <w:softHyphen/>
        <w:t>ствует снижению транспортно-эксплуатационных расходов на поездку.</w:t>
      </w:r>
    </w:p>
    <w:p w:rsidR="00BA7B2C" w:rsidRDefault="00156D0F">
      <w:pPr>
        <w:pStyle w:val="a3"/>
        <w:spacing w:line="360" w:lineRule="auto"/>
        <w:ind w:left="568" w:right="566" w:firstLine="566"/>
        <w:jc w:val="both"/>
      </w:pPr>
      <w:r>
        <w:t>В</w:t>
      </w:r>
      <w:r>
        <w:rPr>
          <w:spacing w:val="-2"/>
        </w:rPr>
        <w:t xml:space="preserve"> </w:t>
      </w:r>
      <w:r>
        <w:t>случае</w:t>
      </w:r>
      <w:r>
        <w:rPr>
          <w:spacing w:val="-2"/>
        </w:rPr>
        <w:t xml:space="preserve"> </w:t>
      </w:r>
      <w:r>
        <w:t>реализации всех предлагаемых мероприятий сократиться</w:t>
      </w:r>
      <w:r>
        <w:rPr>
          <w:spacing w:val="-1"/>
        </w:rPr>
        <w:t xml:space="preserve"> </w:t>
      </w:r>
      <w:r>
        <w:t>среднее</w:t>
      </w:r>
      <w:r>
        <w:rPr>
          <w:spacing w:val="-2"/>
        </w:rPr>
        <w:t xml:space="preserve"> </w:t>
      </w:r>
      <w:r>
        <w:t>время</w:t>
      </w:r>
      <w:r>
        <w:rPr>
          <w:spacing w:val="-1"/>
        </w:rPr>
        <w:t xml:space="preserve"> </w:t>
      </w:r>
      <w:r>
        <w:t>по</w:t>
      </w:r>
      <w:r>
        <w:softHyphen/>
        <w:t>ездок пользователей транспортной системы.</w:t>
      </w:r>
    </w:p>
    <w:p w:rsidR="00BA7B2C" w:rsidRDefault="00156D0F">
      <w:pPr>
        <w:pStyle w:val="a3"/>
        <w:spacing w:line="360" w:lineRule="auto"/>
        <w:ind w:left="568" w:right="561" w:firstLine="566"/>
        <w:jc w:val="both"/>
      </w:pPr>
      <w:r>
        <w:t>Реализация мероприятий по развитию транспортной инфраструктуры будет способ</w:t>
      </w:r>
      <w:r>
        <w:softHyphen/>
        <w:t>ствовать улучшению условий</w:t>
      </w:r>
      <w:r>
        <w:rPr>
          <w:spacing w:val="-2"/>
        </w:rPr>
        <w:t xml:space="preserve"> </w:t>
      </w:r>
      <w:r>
        <w:t>движения</w:t>
      </w:r>
      <w:r>
        <w:rPr>
          <w:spacing w:val="-3"/>
        </w:rPr>
        <w:t xml:space="preserve"> </w:t>
      </w:r>
      <w:r>
        <w:t>и</w:t>
      </w:r>
      <w:r>
        <w:rPr>
          <w:spacing w:val="-4"/>
        </w:rPr>
        <w:t xml:space="preserve"> </w:t>
      </w:r>
      <w:r>
        <w:t>повышению</w:t>
      </w:r>
      <w:r>
        <w:rPr>
          <w:spacing w:val="-2"/>
        </w:rPr>
        <w:t xml:space="preserve"> </w:t>
      </w:r>
      <w:r>
        <w:t>безопасности</w:t>
      </w:r>
      <w:r>
        <w:rPr>
          <w:spacing w:val="-2"/>
        </w:rPr>
        <w:t xml:space="preserve"> </w:t>
      </w:r>
      <w:r>
        <w:t>дорожного</w:t>
      </w:r>
      <w:r>
        <w:rPr>
          <w:spacing w:val="-3"/>
        </w:rPr>
        <w:t xml:space="preserve"> </w:t>
      </w:r>
      <w:r>
        <w:t>движения, снижению потерь от дорожно-транспортных происшествий.</w:t>
      </w:r>
    </w:p>
    <w:p w:rsidR="00BA7B2C" w:rsidRDefault="00156D0F">
      <w:pPr>
        <w:pStyle w:val="a3"/>
        <w:spacing w:before="1" w:line="360" w:lineRule="auto"/>
        <w:ind w:left="568" w:right="566" w:firstLine="566"/>
        <w:jc w:val="both"/>
      </w:pPr>
      <w:r>
        <w:t>В результате реализации программных мероприятий сократиться число выбросов в атмосферу от автотранспорта, улучшится экологическая обстановка городского округа.</w:t>
      </w:r>
    </w:p>
    <w:p w:rsidR="00BA7B2C" w:rsidRDefault="00156D0F">
      <w:pPr>
        <w:pStyle w:val="a3"/>
        <w:spacing w:line="360" w:lineRule="auto"/>
        <w:ind w:left="568" w:right="565" w:firstLine="566"/>
        <w:jc w:val="both"/>
      </w:pPr>
      <w:r>
        <w:t>Эффект от сокращения времени пребывания в пути населения городского округа Махачкала в году t определяется по формуле:</w:t>
      </w:r>
    </w:p>
    <w:p w:rsidR="00BA7B2C" w:rsidRDefault="00156D0F">
      <w:pPr>
        <w:pStyle w:val="a3"/>
        <w:spacing w:before="20" w:line="146" w:lineRule="exact"/>
        <w:ind w:right="7"/>
        <w:jc w:val="center"/>
        <w:rPr>
          <w:rFonts w:ascii="Cambria Math" w:eastAsia="Cambria Math" w:hAnsi="Cambria Math"/>
        </w:rPr>
      </w:pPr>
      <w:r>
        <w:rPr>
          <w:rFonts w:ascii="Cambria Math" w:eastAsia="Cambria Math" w:hAnsi="Cambria Math"/>
          <w:w w:val="105"/>
        </w:rPr>
        <w:t>Δ𝑃</w:t>
      </w:r>
      <w:r>
        <w:rPr>
          <w:rFonts w:ascii="Cambria Math" w:eastAsia="Cambria Math" w:hAnsi="Cambria Math"/>
          <w:w w:val="105"/>
          <w:vertAlign w:val="subscript"/>
        </w:rPr>
        <w:t>𝑡</w:t>
      </w:r>
      <w:r>
        <w:rPr>
          <w:rFonts w:ascii="Cambria Math" w:eastAsia="Cambria Math" w:hAnsi="Cambria Math"/>
          <w:spacing w:val="11"/>
          <w:w w:val="105"/>
        </w:rPr>
        <w:t xml:space="preserve"> </w:t>
      </w:r>
      <w:r>
        <w:rPr>
          <w:rFonts w:ascii="Cambria Math" w:eastAsia="Cambria Math" w:hAnsi="Cambria Math"/>
          <w:w w:val="105"/>
        </w:rPr>
        <w:t>=</w:t>
      </w:r>
      <w:r>
        <w:rPr>
          <w:rFonts w:ascii="Cambria Math" w:eastAsia="Cambria Math" w:hAnsi="Cambria Math"/>
          <w:spacing w:val="1"/>
          <w:w w:val="105"/>
        </w:rPr>
        <w:t xml:space="preserve"> </w:t>
      </w:r>
      <w:r>
        <w:rPr>
          <w:rFonts w:ascii="Cambria Math" w:eastAsia="Cambria Math" w:hAnsi="Cambria Math"/>
          <w:w w:val="105"/>
        </w:rPr>
        <w:t>𝑃</w:t>
      </w:r>
      <w:r>
        <w:rPr>
          <w:rFonts w:ascii="Cambria Math" w:eastAsia="Cambria Math" w:hAnsi="Cambria Math"/>
          <w:w w:val="105"/>
          <w:vertAlign w:val="superscript"/>
        </w:rPr>
        <w:t>б</w:t>
      </w:r>
      <w:r>
        <w:rPr>
          <w:rFonts w:ascii="Cambria Math" w:eastAsia="Cambria Math" w:hAnsi="Cambria Math"/>
          <w:spacing w:val="-3"/>
          <w:w w:val="105"/>
        </w:rPr>
        <w:t xml:space="preserve"> </w:t>
      </w:r>
      <w:r>
        <w:rPr>
          <w:rFonts w:ascii="Cambria Math" w:eastAsia="Cambria Math" w:hAnsi="Cambria Math"/>
          <w:w w:val="105"/>
        </w:rPr>
        <w:t>−</w:t>
      </w:r>
      <w:r>
        <w:rPr>
          <w:rFonts w:ascii="Cambria Math" w:eastAsia="Cambria Math" w:hAnsi="Cambria Math"/>
          <w:spacing w:val="33"/>
          <w:w w:val="105"/>
        </w:rPr>
        <w:t xml:space="preserve"> </w:t>
      </w:r>
      <w:r>
        <w:rPr>
          <w:rFonts w:ascii="Cambria Math" w:eastAsia="Cambria Math" w:hAnsi="Cambria Math"/>
          <w:spacing w:val="-7"/>
          <w:w w:val="105"/>
        </w:rPr>
        <w:t>𝑃</w:t>
      </w:r>
      <w:r>
        <w:rPr>
          <w:rFonts w:ascii="Cambria Math" w:eastAsia="Cambria Math" w:hAnsi="Cambria Math"/>
          <w:spacing w:val="-7"/>
          <w:w w:val="105"/>
          <w:vertAlign w:val="superscript"/>
        </w:rPr>
        <w:t>п</w:t>
      </w:r>
    </w:p>
    <w:p w:rsidR="00BA7B2C" w:rsidRDefault="00156D0F">
      <w:pPr>
        <w:tabs>
          <w:tab w:val="left" w:pos="1324"/>
        </w:tabs>
        <w:spacing w:line="171" w:lineRule="exact"/>
        <w:ind w:left="729"/>
        <w:jc w:val="center"/>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rsidR="00BA7B2C" w:rsidRDefault="00156D0F">
      <w:pPr>
        <w:pStyle w:val="a3"/>
        <w:spacing w:before="118" w:line="146" w:lineRule="exact"/>
        <w:ind w:left="1134"/>
      </w:pPr>
      <w:r>
        <w:t>где</w:t>
      </w:r>
      <w:r>
        <w:rPr>
          <w:spacing w:val="14"/>
        </w:rPr>
        <w:t xml:space="preserve"> </w:t>
      </w:r>
      <w:r>
        <w:rPr>
          <w:rFonts w:ascii="Cambria Math" w:eastAsia="Cambria Math" w:hAnsi="Cambria Math"/>
        </w:rPr>
        <w:t>𝑃</w:t>
      </w:r>
      <w:r>
        <w:rPr>
          <w:rFonts w:ascii="Cambria Math" w:eastAsia="Cambria Math" w:hAnsi="Cambria Math"/>
          <w:vertAlign w:val="superscript"/>
        </w:rPr>
        <w:t>б</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𝑃</w:t>
      </w:r>
      <w:r>
        <w:rPr>
          <w:rFonts w:ascii="Cambria Math" w:eastAsia="Cambria Math" w:hAnsi="Cambria Math"/>
          <w:vertAlign w:val="superscript"/>
        </w:rPr>
        <w:t>п</w:t>
      </w:r>
      <w:r>
        <w:rPr>
          <w:rFonts w:ascii="Cambria Math" w:eastAsia="Cambria Math" w:hAnsi="Cambria Math"/>
          <w:spacing w:val="65"/>
        </w:rPr>
        <w:t xml:space="preserve"> </w:t>
      </w:r>
      <w:r>
        <w:rPr>
          <w:rFonts w:ascii="Cambria Math" w:eastAsia="Cambria Math" w:hAnsi="Cambria Math"/>
        </w:rPr>
        <w:t>−</w:t>
      </w:r>
      <w:r>
        <w:rPr>
          <w:rFonts w:ascii="Cambria Math" w:eastAsia="Cambria Math" w:hAnsi="Cambria Math"/>
          <w:spacing w:val="1"/>
        </w:rPr>
        <w:t xml:space="preserve"> </w:t>
      </w:r>
      <w:r>
        <w:t>суммарные</w:t>
      </w:r>
      <w:r>
        <w:rPr>
          <w:spacing w:val="14"/>
        </w:rPr>
        <w:t xml:space="preserve"> </w:t>
      </w:r>
      <w:r>
        <w:t>годовые</w:t>
      </w:r>
      <w:r>
        <w:rPr>
          <w:spacing w:val="13"/>
        </w:rPr>
        <w:t xml:space="preserve"> </w:t>
      </w:r>
      <w:r>
        <w:t>потери,</w:t>
      </w:r>
      <w:r>
        <w:rPr>
          <w:spacing w:val="13"/>
        </w:rPr>
        <w:t xml:space="preserve"> </w:t>
      </w:r>
      <w:r>
        <w:t>связанные</w:t>
      </w:r>
      <w:r>
        <w:rPr>
          <w:spacing w:val="15"/>
        </w:rPr>
        <w:t xml:space="preserve"> </w:t>
      </w:r>
      <w:r>
        <w:t>с</w:t>
      </w:r>
      <w:r>
        <w:rPr>
          <w:spacing w:val="12"/>
        </w:rPr>
        <w:t xml:space="preserve"> </w:t>
      </w:r>
      <w:r>
        <w:t>затратами</w:t>
      </w:r>
      <w:r>
        <w:rPr>
          <w:spacing w:val="14"/>
        </w:rPr>
        <w:t xml:space="preserve"> </w:t>
      </w:r>
      <w:r>
        <w:t>времени</w:t>
      </w:r>
      <w:r>
        <w:rPr>
          <w:spacing w:val="15"/>
        </w:rPr>
        <w:t xml:space="preserve"> </w:t>
      </w:r>
      <w:r>
        <w:t>на</w:t>
      </w:r>
      <w:r>
        <w:rPr>
          <w:spacing w:val="12"/>
        </w:rPr>
        <w:t xml:space="preserve"> </w:t>
      </w:r>
      <w:r>
        <w:rPr>
          <w:spacing w:val="-2"/>
        </w:rPr>
        <w:t>поездки</w:t>
      </w:r>
    </w:p>
    <w:p w:rsidR="00BA7B2C" w:rsidRDefault="00156D0F">
      <w:pPr>
        <w:tabs>
          <w:tab w:val="left" w:pos="2003"/>
        </w:tabs>
        <w:spacing w:line="170" w:lineRule="exact"/>
        <w:ind w:left="1658"/>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rsidR="00BA7B2C" w:rsidRDefault="00156D0F">
      <w:pPr>
        <w:pStyle w:val="a3"/>
        <w:spacing w:before="107"/>
        <w:ind w:left="568"/>
      </w:pPr>
      <w:r>
        <w:t>в</w:t>
      </w:r>
      <w:r>
        <w:rPr>
          <w:spacing w:val="-3"/>
        </w:rPr>
        <w:t xml:space="preserve"> </w:t>
      </w:r>
      <w:r>
        <w:t>базовых</w:t>
      </w:r>
      <w:r>
        <w:rPr>
          <w:spacing w:val="1"/>
        </w:rPr>
        <w:t xml:space="preserve"> </w:t>
      </w:r>
      <w:r>
        <w:t>и</w:t>
      </w:r>
      <w:r>
        <w:rPr>
          <w:spacing w:val="-3"/>
        </w:rPr>
        <w:t xml:space="preserve"> </w:t>
      </w:r>
      <w:r>
        <w:t>проектных</w:t>
      </w:r>
      <w:r>
        <w:rPr>
          <w:spacing w:val="-1"/>
        </w:rPr>
        <w:t xml:space="preserve"> </w:t>
      </w:r>
      <w:r>
        <w:t>условиях</w:t>
      </w:r>
      <w:r>
        <w:rPr>
          <w:spacing w:val="1"/>
        </w:rPr>
        <w:t xml:space="preserve"> </w:t>
      </w:r>
      <w:r>
        <w:rPr>
          <w:spacing w:val="-2"/>
        </w:rPr>
        <w:t>соответственно.</w:t>
      </w:r>
    </w:p>
    <w:p w:rsidR="00BA7B2C" w:rsidRDefault="00156D0F">
      <w:pPr>
        <w:pStyle w:val="a3"/>
        <w:spacing w:before="126" w:line="360" w:lineRule="auto"/>
        <w:ind w:left="568" w:right="438" w:firstLine="566"/>
      </w:pPr>
      <w:r>
        <w:t>Годовые потери, связанные с затратами времени населения на совершение поездок, рассчитываются по формуле:</w:t>
      </w:r>
    </w:p>
    <w:p w:rsidR="00BA7B2C" w:rsidRDefault="00156D0F">
      <w:pPr>
        <w:tabs>
          <w:tab w:val="left" w:pos="336"/>
        </w:tabs>
        <w:spacing w:line="121" w:lineRule="exact"/>
        <w:ind w:right="62"/>
        <w:jc w:val="center"/>
        <w:rPr>
          <w:rFonts w:ascii="Cambria Math" w:eastAsia="Cambria Math"/>
          <w:sz w:val="17"/>
        </w:rPr>
      </w:pP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𝑚</w:t>
      </w:r>
    </w:p>
    <w:p w:rsidR="00BA7B2C" w:rsidRDefault="00156D0F">
      <w:pPr>
        <w:pStyle w:val="a3"/>
        <w:spacing w:line="285" w:lineRule="exact"/>
        <w:ind w:left="3"/>
        <w:jc w:val="center"/>
        <w:rPr>
          <w:rFonts w:ascii="Cambria Math" w:eastAsia="Cambria Math" w:hAnsi="Cambria Math" w:cs="Cambria Math"/>
        </w:rPr>
      </w:pPr>
      <w:r>
        <w:rPr>
          <w:rFonts w:ascii="Cambria Math" w:eastAsia="Cambria Math" w:hAnsi="Cambria Math" w:cs="Cambria Math"/>
          <w:w w:val="110"/>
        </w:rPr>
        <w:t>𝑃</w:t>
      </w:r>
      <w:r>
        <w:rPr>
          <w:rFonts w:ascii="Cambria Math" w:eastAsia="Cambria Math" w:hAnsi="Cambria Math" w:cs="Cambria Math"/>
          <w:spacing w:val="33"/>
          <w:w w:val="110"/>
        </w:rPr>
        <w:t xml:space="preserve"> </w:t>
      </w:r>
      <w:r>
        <w:rPr>
          <w:rFonts w:ascii="Cambria Math" w:eastAsia="Cambria Math" w:hAnsi="Cambria Math" w:cs="Cambria Math"/>
          <w:w w:val="110"/>
        </w:rPr>
        <w:t>=</w:t>
      </w:r>
      <w:r>
        <w:rPr>
          <w:rFonts w:ascii="Cambria Math" w:eastAsia="Cambria Math" w:hAnsi="Cambria Math" w:cs="Cambria Math"/>
          <w:spacing w:val="-3"/>
          <w:w w:val="110"/>
        </w:rPr>
        <w:t xml:space="preserve"> </w:t>
      </w:r>
      <w:r>
        <w:rPr>
          <w:rFonts w:ascii="Cambria Math" w:eastAsia="Cambria Math" w:hAnsi="Cambria Math" w:cs="Cambria Math"/>
          <w:w w:val="110"/>
        </w:rPr>
        <w:t>365</w:t>
      </w:r>
      <w:r>
        <w:rPr>
          <w:rFonts w:ascii="Cambria Math" w:eastAsia="Cambria Math" w:hAnsi="Cambria Math" w:cs="Cambria Math"/>
          <w:spacing w:val="-10"/>
          <w:w w:val="110"/>
        </w:rPr>
        <w:t xml:space="preserve"> </w:t>
      </w:r>
      <w:r>
        <w:rPr>
          <w:rFonts w:ascii="Cambria Math" w:eastAsia="Cambria Math" w:hAnsi="Cambria Math" w:cs="Cambria Math"/>
          <w:w w:val="110"/>
        </w:rPr>
        <w:t>∗</w:t>
      </w:r>
      <w:r>
        <w:rPr>
          <w:rFonts w:ascii="Cambria Math" w:eastAsia="Cambria Math" w:hAnsi="Cambria Math" w:cs="Cambria Math"/>
          <w:spacing w:val="-14"/>
          <w:w w:val="110"/>
        </w:rPr>
        <w:t xml:space="preserve"> </w:t>
      </w:r>
      <w:r>
        <w:rPr>
          <w:rFonts w:ascii="Cambria Math" w:eastAsia="Cambria Math" w:hAnsi="Cambria Math" w:cs="Cambria Math"/>
          <w:w w:val="110"/>
        </w:rPr>
        <w:t>С</w:t>
      </w:r>
      <w:r>
        <w:rPr>
          <w:rFonts w:ascii="Cambria Math" w:eastAsia="Cambria Math" w:hAnsi="Cambria Math" w:cs="Cambria Math"/>
          <w:w w:val="110"/>
          <w:vertAlign w:val="superscript"/>
        </w:rPr>
        <w:t>пас</w:t>
      </w:r>
      <w:r>
        <w:rPr>
          <w:rFonts w:ascii="Cambria Math" w:eastAsia="Cambria Math" w:hAnsi="Cambria Math" w:cs="Cambria Math"/>
          <w:spacing w:val="46"/>
          <w:w w:val="110"/>
        </w:rPr>
        <w:t xml:space="preserve"> </w:t>
      </w:r>
      <w:r>
        <w:rPr>
          <w:rFonts w:ascii="Cambria Math" w:eastAsia="Cambria Math" w:hAnsi="Cambria Math" w:cs="Cambria Math"/>
          <w:w w:val="110"/>
        </w:rPr>
        <w:t>�</w:t>
      </w:r>
      <w:r>
        <w:rPr>
          <w:rFonts w:ascii="Cambria Math" w:eastAsia="Cambria Math" w:hAnsi="Cambria Math" w:cs="Cambria Math"/>
          <w:spacing w:val="-17"/>
          <w:w w:val="110"/>
        </w:rPr>
        <w:t xml:space="preserve"> </w:t>
      </w:r>
      <w:r>
        <w:rPr>
          <w:rFonts w:ascii="Cambria Math" w:eastAsia="Cambria Math" w:hAnsi="Cambria Math" w:cs="Cambria Math"/>
          <w:w w:val="110"/>
        </w:rPr>
        <w:t>�</w:t>
      </w:r>
      <w:r>
        <w:rPr>
          <w:rFonts w:ascii="Cambria Math" w:eastAsia="Cambria Math" w:hAnsi="Cambria Math" w:cs="Cambria Math"/>
          <w:spacing w:val="-19"/>
          <w:w w:val="110"/>
        </w:rPr>
        <w:t xml:space="preserve"> </w:t>
      </w:r>
      <w:r>
        <w:rPr>
          <w:rFonts w:ascii="Cambria Math" w:eastAsia="Cambria Math" w:hAnsi="Cambria Math" w:cs="Cambria Math"/>
          <w:w w:val="110"/>
        </w:rPr>
        <w:t>𝑁</w:t>
      </w:r>
      <w:r>
        <w:rPr>
          <w:rFonts w:ascii="Cambria Math" w:eastAsia="Cambria Math" w:hAnsi="Cambria Math" w:cs="Cambria Math"/>
          <w:spacing w:val="56"/>
          <w:w w:val="110"/>
        </w:rPr>
        <w:t xml:space="preserve"> </w:t>
      </w:r>
      <w:r>
        <w:rPr>
          <w:rFonts w:ascii="Cambria Math" w:eastAsia="Cambria Math" w:hAnsi="Cambria Math" w:cs="Cambria Math"/>
          <w:w w:val="80"/>
        </w:rPr>
        <w:t>𝐵𝐵</w:t>
      </w:r>
      <w:r>
        <w:rPr>
          <w:rFonts w:ascii="Cambria Math" w:eastAsia="Cambria Math" w:hAnsi="Cambria Math" w:cs="Cambria Math"/>
          <w:spacing w:val="30"/>
          <w:w w:val="110"/>
        </w:rPr>
        <w:t xml:space="preserve"> </w:t>
      </w:r>
      <w:r>
        <w:rPr>
          <w:rFonts w:ascii="Cambria Math" w:eastAsia="Cambria Math" w:hAnsi="Cambria Math" w:cs="Cambria Math"/>
          <w:w w:val="110"/>
        </w:rPr>
        <w:t>(</w:t>
      </w:r>
      <w:r>
        <w:rPr>
          <w:rFonts w:ascii="Cambria Math" w:eastAsia="Cambria Math" w:hAnsi="Cambria Math" w:cs="Cambria Math"/>
          <w:w w:val="110"/>
          <w:position w:val="18"/>
        </w:rPr>
        <w:t>𝐿</w:t>
      </w:r>
      <w:r>
        <w:rPr>
          <w:rFonts w:ascii="Cambria Math" w:eastAsia="Cambria Math" w:hAnsi="Cambria Math" w:cs="Cambria Math"/>
          <w:w w:val="110"/>
          <w:position w:val="13"/>
          <w:sz w:val="17"/>
          <w:szCs w:val="17"/>
          <w:u w:val="single"/>
        </w:rPr>
        <w:t>𝑖</w:t>
      </w:r>
      <w:r>
        <w:rPr>
          <w:rFonts w:ascii="Cambria Math" w:eastAsia="Cambria Math" w:hAnsi="Cambria Math" w:cs="Cambria Math"/>
          <w:spacing w:val="15"/>
          <w:w w:val="110"/>
          <w:position w:val="13"/>
          <w:sz w:val="17"/>
          <w:szCs w:val="17"/>
        </w:rPr>
        <w:t xml:space="preserve"> </w:t>
      </w:r>
      <w:r>
        <w:rPr>
          <w:rFonts w:ascii="Cambria Math" w:eastAsia="Cambria Math" w:hAnsi="Cambria Math" w:cs="Cambria Math"/>
          <w:w w:val="110"/>
        </w:rPr>
        <w:t>+</w:t>
      </w:r>
      <w:r>
        <w:rPr>
          <w:rFonts w:ascii="Cambria Math" w:eastAsia="Cambria Math" w:hAnsi="Cambria Math" w:cs="Cambria Math"/>
          <w:spacing w:val="-13"/>
          <w:w w:val="110"/>
        </w:rPr>
        <w:t xml:space="preserve"> </w:t>
      </w:r>
      <w:r>
        <w:rPr>
          <w:rFonts w:ascii="Cambria Math" w:eastAsia="Cambria Math" w:hAnsi="Cambria Math" w:cs="Cambria Math"/>
          <w:w w:val="80"/>
        </w:rPr>
        <w:t>𝑡𝑡</w:t>
      </w:r>
      <w:r>
        <w:rPr>
          <w:rFonts w:ascii="Cambria Math" w:eastAsia="Cambria Math" w:hAnsi="Cambria Math" w:cs="Cambria Math"/>
          <w:spacing w:val="4"/>
          <w:w w:val="110"/>
        </w:rPr>
        <w:t xml:space="preserve"> </w:t>
      </w:r>
      <w:r>
        <w:rPr>
          <w:rFonts w:ascii="Cambria Math" w:eastAsia="Cambria Math" w:hAnsi="Cambria Math" w:cs="Cambria Math"/>
          <w:w w:val="110"/>
          <w:position w:val="1"/>
        </w:rPr>
        <w:t>)</w:t>
      </w:r>
      <w:r>
        <w:rPr>
          <w:rFonts w:ascii="Cambria Math" w:eastAsia="Cambria Math" w:hAnsi="Cambria Math" w:cs="Cambria Math"/>
          <w:w w:val="110"/>
        </w:rPr>
        <w:t>)</w:t>
      </w:r>
      <w:r>
        <w:rPr>
          <w:rFonts w:ascii="Cambria Math" w:eastAsia="Cambria Math" w:hAnsi="Cambria Math" w:cs="Cambria Math"/>
          <w:spacing w:val="-20"/>
          <w:w w:val="110"/>
        </w:rPr>
        <w:t xml:space="preserve"> </w:t>
      </w:r>
      <w:r>
        <w:rPr>
          <w:rFonts w:ascii="Cambria Math" w:eastAsia="Cambria Math" w:hAnsi="Cambria Math" w:cs="Cambria Math"/>
          <w:spacing w:val="-10"/>
          <w:w w:val="110"/>
        </w:rPr>
        <w:t>,</w:t>
      </w:r>
    </w:p>
    <w:p w:rsidR="00BA7B2C" w:rsidRDefault="00BA7B2C">
      <w:pPr>
        <w:pStyle w:val="a3"/>
        <w:spacing w:line="285" w:lineRule="exact"/>
        <w:jc w:val="center"/>
        <w:rPr>
          <w:rFonts w:ascii="Cambria Math" w:eastAsia="Cambria Math" w:hAnsi="Cambria Math" w:cs="Cambria Math"/>
        </w:rPr>
        <w:sectPr w:rsidR="00BA7B2C">
          <w:pgSz w:w="11910" w:h="16840"/>
          <w:pgMar w:top="1040" w:right="283" w:bottom="1100" w:left="1133" w:header="0" w:footer="906" w:gutter="0"/>
          <w:cols w:space="720"/>
        </w:sectPr>
      </w:pPr>
    </w:p>
    <w:p w:rsidR="00BA7B2C" w:rsidRDefault="00156D0F">
      <w:pPr>
        <w:tabs>
          <w:tab w:val="left" w:pos="4482"/>
          <w:tab w:val="left" w:pos="5735"/>
        </w:tabs>
        <w:spacing w:line="173" w:lineRule="exact"/>
        <w:ind w:left="3326"/>
        <w:rPr>
          <w:rFonts w:ascii="Cambria Math" w:eastAsia="Cambria Math"/>
          <w:sz w:val="17"/>
        </w:rPr>
      </w:pPr>
      <w:r>
        <w:rPr>
          <w:rFonts w:ascii="Cambria Math" w:eastAsia="Cambria Math"/>
          <w:spacing w:val="-10"/>
          <w:sz w:val="17"/>
        </w:rPr>
        <w:t>𝑡</w:t>
      </w:r>
      <w:r>
        <w:rPr>
          <w:rFonts w:ascii="Cambria Math" w:eastAsia="Cambria Math"/>
          <w:sz w:val="17"/>
        </w:rPr>
        <w:tab/>
      </w:r>
      <w:r>
        <w:rPr>
          <w:rFonts w:ascii="Cambria Math" w:eastAsia="Cambria Math"/>
          <w:spacing w:val="-10"/>
          <w:sz w:val="17"/>
        </w:rPr>
        <w:t>𝑡</w:t>
      </w:r>
      <w:r>
        <w:rPr>
          <w:rFonts w:ascii="Cambria Math" w:eastAsia="Cambria Math"/>
          <w:sz w:val="17"/>
        </w:rPr>
        <w:tab/>
      </w:r>
      <w:r>
        <w:rPr>
          <w:rFonts w:ascii="Cambria Math" w:eastAsia="Cambria Math"/>
          <w:spacing w:val="-12"/>
          <w:sz w:val="17"/>
        </w:rPr>
        <w:t>𝑖𝑖𝑖</w:t>
      </w:r>
    </w:p>
    <w:p w:rsidR="00BA7B2C" w:rsidRDefault="00156D0F">
      <w:pPr>
        <w:spacing w:before="57"/>
        <w:ind w:left="4876"/>
        <w:rPr>
          <w:rFonts w:ascii="Cambria Math" w:eastAsia="Cambria Math"/>
          <w:sz w:val="17"/>
        </w:rPr>
      </w:pPr>
      <w:r>
        <w:rPr>
          <w:rFonts w:ascii="Cambria Math" w:eastAsia="Cambria Math"/>
          <w:sz w:val="17"/>
        </w:rPr>
        <w:t>𝑖=1</w:t>
      </w:r>
      <w:r>
        <w:rPr>
          <w:rFonts w:ascii="Cambria Math" w:eastAsia="Cambria Math"/>
          <w:spacing w:val="34"/>
          <w:sz w:val="17"/>
        </w:rPr>
        <w:t xml:space="preserve"> </w:t>
      </w:r>
      <w:r>
        <w:rPr>
          <w:rFonts w:ascii="Cambria Math" w:eastAsia="Cambria Math"/>
          <w:spacing w:val="-4"/>
          <w:sz w:val="17"/>
        </w:rPr>
        <w:t>𝑖𝑖=1</w:t>
      </w:r>
    </w:p>
    <w:p w:rsidR="00BA7B2C" w:rsidRDefault="00156D0F">
      <w:pPr>
        <w:spacing w:line="170" w:lineRule="exact"/>
        <w:ind w:left="103"/>
        <w:rPr>
          <w:rFonts w:ascii="Cambria Math" w:eastAsia="Cambria Math"/>
          <w:sz w:val="17"/>
        </w:rPr>
      </w:pPr>
      <w:r>
        <w:br w:type="column"/>
      </w:r>
      <w:r>
        <w:rPr>
          <w:rFonts w:ascii="Cambria Math" w:eastAsia="Cambria Math"/>
          <w:spacing w:val="-5"/>
          <w:w w:val="75"/>
          <w:sz w:val="17"/>
        </w:rPr>
        <w:t>𝑖𝑖</w:t>
      </w:r>
    </w:p>
    <w:p w:rsidR="00BA7B2C" w:rsidRDefault="00156D0F">
      <w:pPr>
        <w:tabs>
          <w:tab w:val="left" w:pos="739"/>
        </w:tabs>
        <w:spacing w:before="6" w:line="139" w:lineRule="auto"/>
        <w:ind w:left="160"/>
        <w:rPr>
          <w:rFonts w:ascii="Cambria Math" w:eastAsia="Cambria Math"/>
          <w:sz w:val="17"/>
        </w:rPr>
      </w:pPr>
      <w:r>
        <w:br w:type="column"/>
      </w:r>
      <w:r>
        <w:rPr>
          <w:rFonts w:ascii="Cambria Math" w:eastAsia="Cambria Math"/>
          <w:spacing w:val="-5"/>
          <w:position w:val="-10"/>
          <w:sz w:val="24"/>
        </w:rPr>
        <w:t>𝑣</w:t>
      </w:r>
      <w:r>
        <w:rPr>
          <w:rFonts w:ascii="Cambria Math" w:eastAsia="Cambria Math"/>
          <w:spacing w:val="-5"/>
          <w:position w:val="-15"/>
          <w:sz w:val="17"/>
        </w:rPr>
        <w:t>𝑖𝑖</w:t>
      </w:r>
      <w:r>
        <w:rPr>
          <w:rFonts w:ascii="Cambria Math" w:eastAsia="Cambria Math"/>
          <w:position w:val="-15"/>
          <w:sz w:val="17"/>
        </w:rPr>
        <w:tab/>
      </w:r>
      <w:r>
        <w:rPr>
          <w:rFonts w:ascii="Cambria Math" w:eastAsia="Cambria Math"/>
          <w:spacing w:val="-10"/>
          <w:sz w:val="17"/>
        </w:rPr>
        <w:t>𝑖</w:t>
      </w:r>
    </w:p>
    <w:p w:rsidR="00BA7B2C" w:rsidRDefault="00BA7B2C">
      <w:pPr>
        <w:spacing w:line="139" w:lineRule="auto"/>
        <w:rPr>
          <w:rFonts w:ascii="Cambria Math" w:eastAsia="Cambria Math"/>
          <w:sz w:val="17"/>
        </w:rPr>
        <w:sectPr w:rsidR="00BA7B2C">
          <w:type w:val="continuous"/>
          <w:pgSz w:w="11910" w:h="16840"/>
          <w:pgMar w:top="1460" w:right="283" w:bottom="280" w:left="1133" w:header="0" w:footer="906" w:gutter="0"/>
          <w:cols w:num="3" w:space="720" w:equalWidth="0">
            <w:col w:w="5876" w:space="40"/>
            <w:col w:w="184" w:space="39"/>
            <w:col w:w="4355"/>
          </w:cols>
        </w:sectPr>
      </w:pPr>
    </w:p>
    <w:p w:rsidR="00BA7B2C" w:rsidRDefault="00BA7B2C">
      <w:pPr>
        <w:pStyle w:val="a3"/>
        <w:spacing w:before="263"/>
        <w:rPr>
          <w:rFonts w:ascii="Cambria Math"/>
        </w:rPr>
      </w:pPr>
    </w:p>
    <w:p w:rsidR="00BA7B2C" w:rsidRDefault="00156D0F">
      <w:pPr>
        <w:pStyle w:val="a3"/>
        <w:spacing w:before="1" w:line="362" w:lineRule="auto"/>
        <w:ind w:left="568" w:right="438" w:firstLine="566"/>
      </w:pPr>
      <w:r>
        <w:rPr>
          <w:noProof/>
        </w:rPr>
        <mc:AlternateContent>
          <mc:Choice Requires="wps">
            <w:drawing>
              <wp:anchor distT="0" distB="0" distL="0" distR="0" simplePos="0" relativeHeight="474686464" behindDoc="1" locked="0" layoutInCell="1" allowOverlap="1">
                <wp:simplePos x="0" y="0"/>
                <wp:positionH relativeFrom="page">
                  <wp:posOffset>1525524</wp:posOffset>
                </wp:positionH>
                <wp:positionV relativeFrom="paragraph">
                  <wp:posOffset>93357</wp:posOffset>
                </wp:positionV>
                <wp:extent cx="48260" cy="10858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108585"/>
                        </a:xfrm>
                        <a:prstGeom prst="rect">
                          <a:avLst/>
                        </a:prstGeom>
                      </wps:spPr>
                      <wps:txbx>
                        <w:txbxContent>
                          <w:p w:rsidR="00BA7B2C" w:rsidRDefault="00156D0F">
                            <w:pPr>
                              <w:spacing w:line="170" w:lineRule="exact"/>
                              <w:rPr>
                                <w:rFonts w:ascii="Cambria Math" w:eastAsia="Cambria Math"/>
                                <w:sz w:val="17"/>
                              </w:rPr>
                            </w:pPr>
                            <w:r>
                              <w:rPr>
                                <w:rFonts w:ascii="Cambria Math" w:eastAsia="Cambria Math"/>
                                <w:spacing w:val="-10"/>
                                <w:w w:val="110"/>
                                <w:sz w:val="17"/>
                              </w:rPr>
                              <w:t>𝑡</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026" type="#_x0000_t202" style="position:absolute;left:0;text-align:left;margin-left:120.1pt;margin-top:7.35pt;width:3.8pt;height:8.55pt;z-index:-2863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" filled="f" stroked="f">
                <v:textbox inset="0,0,0,0">
                  <w:txbxContent>
                    <w:p w:rsidR="00BA7B2C" w:rsidRDefault="00156D0F">
                      <w:pPr>
                        <w:spacing w:line="170" w:lineRule="exact"/>
                        <w:rPr>
                          <w:rFonts w:ascii="Cambria Math" w:eastAsia="Cambria Math"/>
                          <w:sz w:val="17"/>
                        </w:rPr>
                      </w:pPr>
                      <w:r>
                        <w:rPr>
                          <w:rFonts w:ascii="Cambria Math" w:eastAsia="Cambria Math"/>
                          <w:spacing w:val="-10"/>
                          <w:w w:val="110"/>
                          <w:sz w:val="17"/>
                        </w:rPr>
                        <w:t>𝑡</w:t>
                      </w:r>
                    </w:p>
                  </w:txbxContent>
                </v:textbox>
                <w10:wrap anchorx="page"/>
              </v:shape>
            </w:pict>
          </mc:Fallback>
        </mc:AlternateContent>
      </w:r>
      <w:r>
        <w:rPr>
          <w:rFonts w:ascii="Cambria Math" w:hAnsi="Cambria Math"/>
        </w:rPr>
        <w:t>С</w:t>
      </w:r>
      <w:r>
        <w:rPr>
          <w:rFonts w:ascii="Cambria Math" w:hAnsi="Cambria Math"/>
          <w:vertAlign w:val="superscript"/>
        </w:rPr>
        <w:t>пас</w:t>
      </w:r>
      <w:r>
        <w:rPr>
          <w:rFonts w:ascii="Cambria Math" w:hAnsi="Cambria Math"/>
          <w:spacing w:val="80"/>
        </w:rPr>
        <w:t xml:space="preserve"> </w:t>
      </w:r>
      <w:r>
        <w:t>– средняя величина потерь народного хозяйства в расчете на 1 чел./ч пребыва</w:t>
      </w:r>
      <w:r>
        <w:softHyphen/>
        <w:t>ния в пути пассажиров (табл. В.9 Приложения В ОДМ 218.4.023-2015);</w:t>
      </w:r>
    </w:p>
    <w:p w:rsidR="00BA7B2C" w:rsidRDefault="00156D0F">
      <w:pPr>
        <w:pStyle w:val="a3"/>
        <w:spacing w:line="273" w:lineRule="exact"/>
        <w:ind w:left="1134"/>
      </w:pPr>
      <w:r>
        <w:rPr>
          <w:i/>
        </w:rPr>
        <w:t>n</w:t>
      </w:r>
      <w:r>
        <w:rPr>
          <w:i/>
          <w:spacing w:val="-2"/>
        </w:rPr>
        <w:t xml:space="preserve"> </w:t>
      </w:r>
      <w:r>
        <w:t>–</w:t>
      </w:r>
      <w:r>
        <w:rPr>
          <w:spacing w:val="-2"/>
        </w:rPr>
        <w:t xml:space="preserve"> </w:t>
      </w:r>
      <w:r>
        <w:t>количество</w:t>
      </w:r>
      <w:r>
        <w:rPr>
          <w:spacing w:val="-1"/>
        </w:rPr>
        <w:t xml:space="preserve"> </w:t>
      </w:r>
      <w:r>
        <w:t>участков</w:t>
      </w:r>
      <w:r>
        <w:rPr>
          <w:spacing w:val="-2"/>
        </w:rPr>
        <w:t xml:space="preserve"> </w:t>
      </w:r>
      <w:r>
        <w:t>сети</w:t>
      </w:r>
      <w:r>
        <w:rPr>
          <w:spacing w:val="-2"/>
        </w:rPr>
        <w:t xml:space="preserve"> </w:t>
      </w:r>
      <w:r>
        <w:t>автомобильных</w:t>
      </w:r>
      <w:r>
        <w:rPr>
          <w:spacing w:val="-1"/>
        </w:rPr>
        <w:t xml:space="preserve"> </w:t>
      </w:r>
      <w:r>
        <w:t>дорог,</w:t>
      </w:r>
      <w:r>
        <w:rPr>
          <w:spacing w:val="-2"/>
        </w:rPr>
        <w:t xml:space="preserve"> </w:t>
      </w:r>
      <w:r>
        <w:rPr>
          <w:spacing w:val="-4"/>
        </w:rPr>
        <w:t>ед.;</w:t>
      </w:r>
    </w:p>
    <w:p w:rsidR="00BA7B2C" w:rsidRDefault="00156D0F">
      <w:pPr>
        <w:pStyle w:val="a3"/>
        <w:spacing w:before="136"/>
        <w:ind w:left="1134"/>
      </w:pPr>
      <w:r>
        <w:rPr>
          <w:i/>
        </w:rPr>
        <w:t>m</w:t>
      </w:r>
      <w:r>
        <w:rPr>
          <w:i/>
          <w:spacing w:val="-3"/>
        </w:rPr>
        <w:t xml:space="preserve"> </w:t>
      </w:r>
      <w:r>
        <w:t>–</w:t>
      </w:r>
      <w:r>
        <w:rPr>
          <w:spacing w:val="-1"/>
        </w:rPr>
        <w:t xml:space="preserve"> </w:t>
      </w:r>
      <w:r>
        <w:t>количество</w:t>
      </w:r>
      <w:r>
        <w:rPr>
          <w:spacing w:val="-2"/>
        </w:rPr>
        <w:t xml:space="preserve"> </w:t>
      </w:r>
      <w:r>
        <w:t>типов</w:t>
      </w:r>
      <w:r>
        <w:rPr>
          <w:spacing w:val="-2"/>
        </w:rPr>
        <w:t xml:space="preserve"> </w:t>
      </w:r>
      <w:r>
        <w:t>транспортных средств,</w:t>
      </w:r>
      <w:r>
        <w:rPr>
          <w:spacing w:val="-1"/>
        </w:rPr>
        <w:t xml:space="preserve"> </w:t>
      </w:r>
      <w:r>
        <w:rPr>
          <w:spacing w:val="-4"/>
        </w:rPr>
        <w:t>ед.;</w:t>
      </w:r>
    </w:p>
    <w:p w:rsidR="00BA7B2C" w:rsidRDefault="00156D0F">
      <w:pPr>
        <w:pStyle w:val="a3"/>
        <w:spacing w:before="140" w:line="384" w:lineRule="auto"/>
        <w:ind w:left="568" w:right="438" w:firstLine="566"/>
      </w:pPr>
      <w:r>
        <w:rPr>
          <w:rFonts w:ascii="Cambria Math" w:eastAsia="Cambria Math" w:hAnsi="Cambria Math"/>
        </w:rPr>
        <w:t>𝑁</w:t>
      </w:r>
      <w:r>
        <w:rPr>
          <w:rFonts w:ascii="Cambria Math" w:eastAsia="Cambria Math" w:hAnsi="Cambria Math"/>
          <w:vertAlign w:val="subscript"/>
        </w:rPr>
        <w:t>𝑖𝑖𝑖</w:t>
      </w:r>
      <w:r>
        <w:rPr>
          <w:rFonts w:ascii="Cambria Math" w:eastAsia="Cambria Math" w:hAnsi="Cambria Math"/>
          <w:spacing w:val="40"/>
        </w:rPr>
        <w:t xml:space="preserve"> </w:t>
      </w:r>
      <w:r>
        <w:t>– среднегодовая суточная интенсивность движения транспортных средств j-того типа по i-тому участку сети автомобильных дорог, авт./сут.;</w:t>
      </w:r>
    </w:p>
    <w:p w:rsidR="00BA7B2C" w:rsidRDefault="00156D0F">
      <w:pPr>
        <w:pStyle w:val="a3"/>
        <w:spacing w:line="253" w:lineRule="exact"/>
        <w:ind w:left="1135"/>
      </w:pPr>
      <w:r>
        <w:rPr>
          <w:rFonts w:ascii="Cambria Math" w:eastAsia="Cambria Math" w:hAnsi="Cambria Math"/>
        </w:rPr>
        <w:t>𝐵𝐵</w:t>
      </w:r>
      <w:r>
        <w:rPr>
          <w:rFonts w:ascii="Cambria Math" w:eastAsia="Cambria Math" w:hAnsi="Cambria Math"/>
          <w:vertAlign w:val="subscript"/>
        </w:rPr>
        <w:t>𝑖𝑖</w:t>
      </w:r>
      <w:r>
        <w:rPr>
          <w:rFonts w:ascii="Cambria Math" w:eastAsia="Cambria Math" w:hAnsi="Cambria Math"/>
          <w:spacing w:val="20"/>
        </w:rPr>
        <w:t xml:space="preserve"> </w:t>
      </w:r>
      <w:r>
        <w:t>–</w:t>
      </w:r>
      <w:r>
        <w:rPr>
          <w:spacing w:val="4"/>
        </w:rPr>
        <w:t xml:space="preserve"> </w:t>
      </w:r>
      <w:r>
        <w:t>среднее</w:t>
      </w:r>
      <w:r>
        <w:rPr>
          <w:spacing w:val="5"/>
        </w:rPr>
        <w:t xml:space="preserve"> </w:t>
      </w:r>
      <w:r>
        <w:t>количество</w:t>
      </w:r>
      <w:r>
        <w:rPr>
          <w:spacing w:val="5"/>
        </w:rPr>
        <w:t xml:space="preserve"> </w:t>
      </w:r>
      <w:r>
        <w:t>пассажиров</w:t>
      </w:r>
      <w:r>
        <w:rPr>
          <w:spacing w:val="3"/>
        </w:rPr>
        <w:t xml:space="preserve"> </w:t>
      </w:r>
      <w:r>
        <w:t>в</w:t>
      </w:r>
      <w:r>
        <w:rPr>
          <w:spacing w:val="5"/>
        </w:rPr>
        <w:t xml:space="preserve"> </w:t>
      </w:r>
      <w:r>
        <w:t>одном</w:t>
      </w:r>
      <w:r>
        <w:rPr>
          <w:spacing w:val="3"/>
        </w:rPr>
        <w:t xml:space="preserve"> </w:t>
      </w:r>
      <w:r>
        <w:t>транспортном</w:t>
      </w:r>
      <w:r>
        <w:rPr>
          <w:spacing w:val="4"/>
        </w:rPr>
        <w:t xml:space="preserve"> </w:t>
      </w:r>
      <w:r>
        <w:t>средстве</w:t>
      </w:r>
      <w:r>
        <w:rPr>
          <w:spacing w:val="3"/>
        </w:rPr>
        <w:t xml:space="preserve"> </w:t>
      </w:r>
      <w:r>
        <w:t>j-того</w:t>
      </w:r>
      <w:r>
        <w:rPr>
          <w:spacing w:val="4"/>
        </w:rPr>
        <w:t xml:space="preserve"> </w:t>
      </w:r>
      <w:r>
        <w:t>типа</w:t>
      </w:r>
      <w:r>
        <w:rPr>
          <w:spacing w:val="3"/>
        </w:rPr>
        <w:t xml:space="preserve"> </w:t>
      </w:r>
      <w:r>
        <w:rPr>
          <w:spacing w:val="-5"/>
        </w:rPr>
        <w:t>(в</w:t>
      </w:r>
    </w:p>
    <w:p w:rsidR="00BA7B2C" w:rsidRDefault="00156D0F">
      <w:pPr>
        <w:pStyle w:val="a3"/>
        <w:spacing w:before="169"/>
        <w:ind w:left="568"/>
      </w:pPr>
      <w:r>
        <w:t>легковых</w:t>
      </w:r>
      <w:r>
        <w:rPr>
          <w:spacing w:val="-3"/>
        </w:rPr>
        <w:t xml:space="preserve"> </w:t>
      </w:r>
      <w:r>
        <w:t>ТС</w:t>
      </w:r>
      <w:r>
        <w:rPr>
          <w:spacing w:val="-2"/>
        </w:rPr>
        <w:t xml:space="preserve"> </w:t>
      </w:r>
      <w:r>
        <w:t>–</w:t>
      </w:r>
      <w:r>
        <w:rPr>
          <w:spacing w:val="-2"/>
        </w:rPr>
        <w:t xml:space="preserve"> </w:t>
      </w:r>
      <w:r>
        <w:t>с</w:t>
      </w:r>
      <w:r>
        <w:rPr>
          <w:spacing w:val="-1"/>
        </w:rPr>
        <w:t xml:space="preserve"> </w:t>
      </w:r>
      <w:r>
        <w:t>учетом</w:t>
      </w:r>
      <w:r>
        <w:rPr>
          <w:spacing w:val="-1"/>
        </w:rPr>
        <w:t xml:space="preserve"> </w:t>
      </w:r>
      <w:r>
        <w:t>водителя),</w:t>
      </w:r>
      <w:r>
        <w:rPr>
          <w:spacing w:val="-2"/>
        </w:rPr>
        <w:t xml:space="preserve"> чел.;</w:t>
      </w:r>
    </w:p>
    <w:p w:rsidR="00BA7B2C" w:rsidRDefault="00156D0F">
      <w:pPr>
        <w:pStyle w:val="a3"/>
        <w:spacing w:before="135"/>
        <w:ind w:left="1134"/>
      </w:pPr>
      <w:r>
        <w:rPr>
          <w:rFonts w:ascii="Cambria Math" w:eastAsia="Cambria Math" w:hAnsi="Cambria Math"/>
        </w:rPr>
        <w:t>𝐿</w:t>
      </w:r>
      <w:r>
        <w:rPr>
          <w:rFonts w:ascii="Cambria Math" w:eastAsia="Cambria Math" w:hAnsi="Cambria Math"/>
          <w:vertAlign w:val="subscript"/>
        </w:rPr>
        <w:t>𝑖</w:t>
      </w:r>
      <w:r>
        <w:rPr>
          <w:rFonts w:ascii="Cambria Math" w:eastAsia="Cambria Math" w:hAnsi="Cambria Math"/>
          <w:spacing w:val="23"/>
        </w:rPr>
        <w:t xml:space="preserve"> </w:t>
      </w:r>
      <w:r>
        <w:t>–</w:t>
      </w:r>
      <w:r>
        <w:rPr>
          <w:spacing w:val="-1"/>
        </w:rPr>
        <w:t xml:space="preserve"> </w:t>
      </w:r>
      <w:r>
        <w:t>протяженность i-того участка</w:t>
      </w:r>
      <w:r>
        <w:rPr>
          <w:spacing w:val="-2"/>
        </w:rPr>
        <w:t xml:space="preserve"> </w:t>
      </w:r>
      <w:r>
        <w:t>сети</w:t>
      </w:r>
      <w:r>
        <w:rPr>
          <w:spacing w:val="1"/>
        </w:rPr>
        <w:t xml:space="preserve"> </w:t>
      </w:r>
      <w:r>
        <w:t>автомобильных</w:t>
      </w:r>
      <w:r>
        <w:rPr>
          <w:spacing w:val="1"/>
        </w:rPr>
        <w:t xml:space="preserve"> </w:t>
      </w:r>
      <w:r>
        <w:t xml:space="preserve">дорог, </w:t>
      </w:r>
      <w:r>
        <w:rPr>
          <w:spacing w:val="-5"/>
        </w:rPr>
        <w:t>км;</w:t>
      </w:r>
    </w:p>
    <w:p w:rsidR="00BA7B2C" w:rsidRDefault="00156D0F">
      <w:pPr>
        <w:pStyle w:val="a3"/>
        <w:spacing w:before="143"/>
        <w:ind w:left="1134"/>
      </w:pPr>
      <w:r>
        <w:rPr>
          <w:rFonts w:ascii="Cambria Math" w:eastAsia="Cambria Math" w:hAnsi="Cambria Math"/>
        </w:rPr>
        <w:t>𝑣</w:t>
      </w:r>
      <w:r>
        <w:rPr>
          <w:rFonts w:ascii="Cambria Math" w:eastAsia="Cambria Math" w:hAnsi="Cambria Math"/>
          <w:vertAlign w:val="subscript"/>
        </w:rPr>
        <w:t>𝑖𝑖</w:t>
      </w:r>
      <w:r>
        <w:rPr>
          <w:rFonts w:ascii="Cambria Math" w:eastAsia="Cambria Math" w:hAnsi="Cambria Math"/>
          <w:spacing w:val="16"/>
        </w:rPr>
        <w:t xml:space="preserve"> </w:t>
      </w:r>
      <w:r>
        <w:t>–</w:t>
      </w:r>
      <w:r>
        <w:rPr>
          <w:spacing w:val="-7"/>
        </w:rPr>
        <w:t xml:space="preserve"> </w:t>
      </w:r>
      <w:r>
        <w:t>скорость</w:t>
      </w:r>
      <w:r>
        <w:rPr>
          <w:spacing w:val="-7"/>
        </w:rPr>
        <w:t xml:space="preserve"> </w:t>
      </w:r>
      <w:r>
        <w:t>движения</w:t>
      </w:r>
      <w:r>
        <w:rPr>
          <w:spacing w:val="-7"/>
        </w:rPr>
        <w:t xml:space="preserve"> </w:t>
      </w:r>
      <w:r>
        <w:t>транспортных</w:t>
      </w:r>
      <w:r>
        <w:rPr>
          <w:spacing w:val="-5"/>
        </w:rPr>
        <w:t xml:space="preserve"> </w:t>
      </w:r>
      <w:r>
        <w:t>средств</w:t>
      </w:r>
      <w:r>
        <w:rPr>
          <w:spacing w:val="-8"/>
        </w:rPr>
        <w:t xml:space="preserve"> </w:t>
      </w:r>
      <w:r>
        <w:t>j-того</w:t>
      </w:r>
      <w:r>
        <w:rPr>
          <w:spacing w:val="-7"/>
        </w:rPr>
        <w:t xml:space="preserve"> </w:t>
      </w:r>
      <w:r>
        <w:t>типа,</w:t>
      </w:r>
      <w:r>
        <w:rPr>
          <w:spacing w:val="-7"/>
        </w:rPr>
        <w:t xml:space="preserve"> </w:t>
      </w:r>
      <w:r>
        <w:rPr>
          <w:spacing w:val="-2"/>
        </w:rPr>
        <w:t>км/час;</w:t>
      </w:r>
    </w:p>
    <w:p w:rsidR="00BA7B2C" w:rsidRDefault="00BA7B2C">
      <w:pPr>
        <w:pStyle w:val="a3"/>
        <w:sectPr w:rsidR="00BA7B2C">
          <w:type w:val="continuous"/>
          <w:pgSz w:w="11910" w:h="16840"/>
          <w:pgMar w:top="1460" w:right="283" w:bottom="280" w:left="1133" w:header="0" w:footer="906" w:gutter="0"/>
          <w:cols w:space="720"/>
        </w:sectPr>
      </w:pPr>
    </w:p>
    <w:p w:rsidR="00BA7B2C" w:rsidRDefault="00156D0F">
      <w:pPr>
        <w:pStyle w:val="a3"/>
        <w:spacing w:before="67" w:line="362" w:lineRule="auto"/>
        <w:ind w:left="568" w:right="564" w:firstLine="566"/>
        <w:jc w:val="both"/>
      </w:pPr>
      <w:r>
        <w:rPr>
          <w:rFonts w:ascii="Cambria Math" w:eastAsia="Cambria Math" w:hAnsi="Cambria Math"/>
        </w:rPr>
        <w:lastRenderedPageBreak/>
        <w:t>𝑡𝑡</w:t>
      </w:r>
      <w:r>
        <w:rPr>
          <w:rFonts w:ascii="Cambria Math" w:eastAsia="Cambria Math" w:hAnsi="Cambria Math"/>
          <w:vertAlign w:val="subscript"/>
        </w:rPr>
        <w:t>𝑖</w:t>
      </w:r>
      <w:r>
        <w:t>– среднесуточное совокупное время задержки (простоя) одного транспортного средства в местах затрудненного проезда (у светофоров, шлагбаумов, в «пробках», на па</w:t>
      </w:r>
      <w:r>
        <w:softHyphen/>
        <w:t>ромных переправах и т.д.) на i-том участке сети автомобильных дорог.</w:t>
      </w:r>
    </w:p>
    <w:p w:rsidR="00BA7B2C" w:rsidRDefault="00156D0F">
      <w:pPr>
        <w:spacing w:line="360" w:lineRule="auto"/>
        <w:ind w:left="568" w:right="560" w:firstLine="566"/>
        <w:jc w:val="both"/>
        <w:rPr>
          <w:sz w:val="24"/>
        </w:rPr>
      </w:pPr>
      <w:r>
        <w:rPr>
          <w:b/>
          <w:sz w:val="24"/>
        </w:rPr>
        <w:t xml:space="preserve">Эффект от сокращения времени пребывания в пути пассажиров </w:t>
      </w:r>
      <w:r>
        <w:rPr>
          <w:sz w:val="24"/>
        </w:rPr>
        <w:t>суммарно за весь период составит 31,5 млрд руб. по целевому варианту и 55,4 млрд руб. по оптими</w:t>
      </w:r>
      <w:r>
        <w:rPr>
          <w:sz w:val="24"/>
        </w:rPr>
        <w:softHyphen/>
        <w:t>стичному варианту с учетом дисконтирования на протяжении всего расчетного периода.</w:t>
      </w:r>
    </w:p>
    <w:p w:rsidR="00BA7B2C" w:rsidRDefault="00156D0F">
      <w:pPr>
        <w:pStyle w:val="a3"/>
        <w:spacing w:line="360" w:lineRule="auto"/>
        <w:ind w:left="568" w:right="566" w:firstLine="566"/>
        <w:jc w:val="both"/>
      </w:pPr>
      <w:r>
        <w:t>Эффект от снижения</w:t>
      </w:r>
      <w:r>
        <w:rPr>
          <w:spacing w:val="-1"/>
        </w:rPr>
        <w:t xml:space="preserve"> </w:t>
      </w:r>
      <w:r>
        <w:t>себестоимости перевозок грузов</w:t>
      </w:r>
      <w:r>
        <w:rPr>
          <w:spacing w:val="-2"/>
        </w:rPr>
        <w:t xml:space="preserve"> </w:t>
      </w:r>
      <w:r>
        <w:t>и пассажиров</w:t>
      </w:r>
      <w:r>
        <w:rPr>
          <w:spacing w:val="-2"/>
        </w:rPr>
        <w:t xml:space="preserve"> </w:t>
      </w:r>
      <w:r>
        <w:t>в год</w:t>
      </w:r>
      <w:r>
        <w:rPr>
          <w:spacing w:val="-1"/>
        </w:rPr>
        <w:t xml:space="preserve"> </w:t>
      </w:r>
      <w:r>
        <w:t>t</w:t>
      </w:r>
      <w:r>
        <w:rPr>
          <w:spacing w:val="-1"/>
        </w:rPr>
        <w:t xml:space="preserve"> </w:t>
      </w:r>
      <w:r>
        <w:t>определя</w:t>
      </w:r>
      <w:r>
        <w:softHyphen/>
        <w:t>ется по формуле:</w:t>
      </w:r>
    </w:p>
    <w:p w:rsidR="00BA7B2C" w:rsidRDefault="00156D0F">
      <w:pPr>
        <w:pStyle w:val="a3"/>
        <w:spacing w:before="14" w:line="146" w:lineRule="exact"/>
        <w:ind w:right="67"/>
        <w:jc w:val="center"/>
        <w:rPr>
          <w:rFonts w:ascii="Cambria Math" w:eastAsia="Cambria Math" w:hAnsi="Cambria Math"/>
        </w:rPr>
      </w:pPr>
      <w:r>
        <w:rPr>
          <w:rFonts w:ascii="Cambria Math" w:eastAsia="Cambria Math" w:hAnsi="Cambria Math"/>
          <w:w w:val="105"/>
        </w:rPr>
        <w:t>Δ𝐶</w:t>
      </w:r>
      <w:r>
        <w:rPr>
          <w:rFonts w:ascii="Cambria Math" w:eastAsia="Cambria Math" w:hAnsi="Cambria Math"/>
          <w:w w:val="105"/>
          <w:vertAlign w:val="subscript"/>
        </w:rPr>
        <w:t>𝑎𝑡</w:t>
      </w:r>
      <w:r>
        <w:rPr>
          <w:rFonts w:ascii="Cambria Math" w:eastAsia="Cambria Math" w:hAnsi="Cambria Math"/>
          <w:spacing w:val="18"/>
          <w:w w:val="105"/>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w w:val="105"/>
        </w:rPr>
        <w:t>𝐶</w:t>
      </w:r>
      <w:r>
        <w:rPr>
          <w:rFonts w:ascii="Cambria Math" w:eastAsia="Cambria Math" w:hAnsi="Cambria Math"/>
          <w:w w:val="105"/>
          <w:vertAlign w:val="superscript"/>
        </w:rPr>
        <w:t>б</w:t>
      </w:r>
      <w:r>
        <w:rPr>
          <w:rFonts w:ascii="Cambria Math" w:eastAsia="Cambria Math" w:hAnsi="Cambria Math"/>
          <w:spacing w:val="65"/>
          <w:w w:val="105"/>
        </w:rPr>
        <w:t xml:space="preserve"> </w:t>
      </w:r>
      <w:r>
        <w:rPr>
          <w:rFonts w:ascii="Cambria Math" w:eastAsia="Cambria Math" w:hAnsi="Cambria Math"/>
          <w:w w:val="105"/>
        </w:rPr>
        <w:t>−</w:t>
      </w:r>
      <w:r>
        <w:rPr>
          <w:rFonts w:ascii="Cambria Math" w:eastAsia="Cambria Math" w:hAnsi="Cambria Math"/>
          <w:spacing w:val="45"/>
          <w:w w:val="105"/>
        </w:rPr>
        <w:t xml:space="preserve"> </w:t>
      </w:r>
      <w:r>
        <w:rPr>
          <w:rFonts w:ascii="Cambria Math" w:eastAsia="Cambria Math" w:hAnsi="Cambria Math"/>
          <w:spacing w:val="-5"/>
          <w:w w:val="105"/>
        </w:rPr>
        <w:t>𝐶</w:t>
      </w:r>
      <w:r>
        <w:rPr>
          <w:rFonts w:ascii="Cambria Math" w:eastAsia="Cambria Math" w:hAnsi="Cambria Math"/>
          <w:spacing w:val="-5"/>
          <w:w w:val="105"/>
          <w:vertAlign w:val="superscript"/>
        </w:rPr>
        <w:t>п</w:t>
      </w:r>
    </w:p>
    <w:p w:rsidR="00BA7B2C" w:rsidRDefault="00156D0F">
      <w:pPr>
        <w:tabs>
          <w:tab w:val="left" w:pos="1560"/>
        </w:tabs>
        <w:spacing w:line="171" w:lineRule="exact"/>
        <w:ind w:left="897"/>
        <w:jc w:val="center"/>
        <w:rPr>
          <w:rFonts w:ascii="Cambria Math" w:eastAsia="Cambria Math"/>
          <w:sz w:val="17"/>
        </w:rPr>
      </w:pPr>
      <w:r>
        <w:rPr>
          <w:rFonts w:ascii="Cambria Math" w:eastAsia="Cambria Math"/>
          <w:spacing w:val="-5"/>
          <w:w w:val="110"/>
          <w:sz w:val="17"/>
        </w:rPr>
        <w:t>𝑎𝑡</w:t>
      </w:r>
      <w:r>
        <w:rPr>
          <w:rFonts w:ascii="Cambria Math" w:eastAsia="Cambria Math"/>
          <w:sz w:val="17"/>
        </w:rPr>
        <w:tab/>
      </w:r>
      <w:r>
        <w:rPr>
          <w:rFonts w:ascii="Cambria Math" w:eastAsia="Cambria Math"/>
          <w:spacing w:val="-5"/>
          <w:w w:val="110"/>
          <w:sz w:val="17"/>
        </w:rPr>
        <w:t>𝑎𝑡</w:t>
      </w:r>
    </w:p>
    <w:p w:rsidR="00BA7B2C" w:rsidRDefault="00156D0F">
      <w:pPr>
        <w:pStyle w:val="a3"/>
        <w:spacing w:before="118" w:line="146" w:lineRule="exact"/>
        <w:ind w:left="1135"/>
      </w:pPr>
      <w:r>
        <w:t>где</w:t>
      </w:r>
      <w:r>
        <w:rPr>
          <w:spacing w:val="9"/>
        </w:rPr>
        <w:t xml:space="preserve"> </w:t>
      </w:r>
      <w:r>
        <w:rPr>
          <w:rFonts w:ascii="Cambria Math" w:eastAsia="Cambria Math" w:hAnsi="Cambria Math"/>
        </w:rPr>
        <w:t>𝐶</w:t>
      </w:r>
      <w:r>
        <w:rPr>
          <w:rFonts w:ascii="Cambria Math" w:eastAsia="Cambria Math" w:hAnsi="Cambria Math"/>
          <w:vertAlign w:val="superscript"/>
        </w:rPr>
        <w:t>б</w:t>
      </w:r>
      <w:r>
        <w:rPr>
          <w:rFonts w:ascii="Cambria Math" w:eastAsia="Cambria Math" w:hAnsi="Cambria Math"/>
          <w:spacing w:val="25"/>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𝐶</w:t>
      </w:r>
      <w:r>
        <w:rPr>
          <w:rFonts w:ascii="Cambria Math" w:eastAsia="Cambria Math" w:hAnsi="Cambria Math"/>
          <w:vertAlign w:val="superscript"/>
        </w:rPr>
        <w:t>п</w:t>
      </w:r>
      <w:r>
        <w:rPr>
          <w:rFonts w:ascii="Cambria Math" w:eastAsia="Cambria Math" w:hAnsi="Cambria Math"/>
          <w:spacing w:val="38"/>
        </w:rPr>
        <w:t xml:space="preserve">  </w:t>
      </w:r>
      <w:r>
        <w:rPr>
          <w:rFonts w:ascii="Cambria Math" w:eastAsia="Cambria Math" w:hAnsi="Cambria Math"/>
        </w:rPr>
        <w:t>−</w:t>
      </w:r>
      <w:r>
        <w:rPr>
          <w:rFonts w:ascii="Cambria Math" w:eastAsia="Cambria Math" w:hAnsi="Cambria Math"/>
          <w:spacing w:val="18"/>
        </w:rPr>
        <w:t xml:space="preserve"> </w:t>
      </w:r>
      <w:r>
        <w:t>суммарные</w:t>
      </w:r>
      <w:r>
        <w:rPr>
          <w:spacing w:val="10"/>
        </w:rPr>
        <w:t xml:space="preserve"> </w:t>
      </w:r>
      <w:r>
        <w:t>годовые</w:t>
      </w:r>
      <w:r>
        <w:rPr>
          <w:spacing w:val="8"/>
        </w:rPr>
        <w:t xml:space="preserve"> </w:t>
      </w:r>
      <w:r>
        <w:t>транспортно-эксплуатационные</w:t>
      </w:r>
      <w:r>
        <w:rPr>
          <w:spacing w:val="8"/>
        </w:rPr>
        <w:t xml:space="preserve"> </w:t>
      </w:r>
      <w:r>
        <w:t>затраты</w:t>
      </w:r>
      <w:r>
        <w:rPr>
          <w:spacing w:val="7"/>
        </w:rPr>
        <w:t xml:space="preserve"> </w:t>
      </w:r>
      <w:r>
        <w:t>на</w:t>
      </w:r>
      <w:r>
        <w:rPr>
          <w:spacing w:val="8"/>
        </w:rPr>
        <w:t xml:space="preserve"> </w:t>
      </w:r>
      <w:r>
        <w:rPr>
          <w:spacing w:val="-2"/>
        </w:rPr>
        <w:t>поезд-</w:t>
      </w:r>
    </w:p>
    <w:p w:rsidR="00BA7B2C" w:rsidRDefault="00156D0F">
      <w:pPr>
        <w:tabs>
          <w:tab w:val="left" w:pos="2073"/>
        </w:tabs>
        <w:spacing w:line="170" w:lineRule="exact"/>
        <w:ind w:left="1660"/>
        <w:rPr>
          <w:rFonts w:ascii="Cambria Math" w:eastAsia="Cambria Math"/>
          <w:sz w:val="17"/>
        </w:rPr>
      </w:pPr>
      <w:r>
        <w:rPr>
          <w:rFonts w:ascii="Cambria Math" w:eastAsia="Cambria Math"/>
          <w:spacing w:val="-5"/>
          <w:w w:val="110"/>
          <w:sz w:val="17"/>
        </w:rPr>
        <w:t>𝑎𝑡</w:t>
      </w:r>
      <w:r>
        <w:rPr>
          <w:rFonts w:ascii="Cambria Math" w:eastAsia="Cambria Math"/>
          <w:sz w:val="17"/>
        </w:rPr>
        <w:tab/>
      </w:r>
      <w:r>
        <w:rPr>
          <w:rFonts w:ascii="Cambria Math" w:eastAsia="Cambria Math"/>
          <w:spacing w:val="-5"/>
          <w:w w:val="110"/>
          <w:sz w:val="17"/>
        </w:rPr>
        <w:t>𝑎𝑡</w:t>
      </w:r>
    </w:p>
    <w:p w:rsidR="00BA7B2C" w:rsidRDefault="00156D0F">
      <w:pPr>
        <w:pStyle w:val="a3"/>
        <w:spacing w:before="107" w:line="360" w:lineRule="auto"/>
        <w:ind w:left="568" w:right="438"/>
      </w:pPr>
      <w:r>
        <w:t>ки на общественном, индивидуальном и грузовом автотранспорте в базовых и проектных условиях соответственно.</w:t>
      </w:r>
    </w:p>
    <w:p w:rsidR="00BA7B2C" w:rsidRDefault="00156D0F">
      <w:pPr>
        <w:pStyle w:val="a3"/>
        <w:spacing w:line="360" w:lineRule="auto"/>
        <w:ind w:left="568" w:right="438" w:firstLine="566"/>
      </w:pPr>
      <w:r>
        <w:t>Годовые</w:t>
      </w:r>
      <w:r>
        <w:rPr>
          <w:spacing w:val="40"/>
        </w:rPr>
        <w:t xml:space="preserve"> </w:t>
      </w:r>
      <w:r>
        <w:t>транспортно-эксплуатационные</w:t>
      </w:r>
      <w:r>
        <w:rPr>
          <w:spacing w:val="40"/>
        </w:rPr>
        <w:t xml:space="preserve"> </w:t>
      </w:r>
      <w:r>
        <w:t>затраты</w:t>
      </w:r>
      <w:r>
        <w:rPr>
          <w:spacing w:val="40"/>
        </w:rPr>
        <w:t xml:space="preserve"> </w:t>
      </w:r>
      <w:r>
        <w:t>на</w:t>
      </w:r>
      <w:r>
        <w:rPr>
          <w:spacing w:val="40"/>
        </w:rPr>
        <w:t xml:space="preserve"> </w:t>
      </w:r>
      <w:r>
        <w:t>поездки</w:t>
      </w:r>
      <w:r>
        <w:rPr>
          <w:spacing w:val="40"/>
        </w:rPr>
        <w:t xml:space="preserve"> </w:t>
      </w:r>
      <w:r>
        <w:t>рассчитываются</w:t>
      </w:r>
      <w:r>
        <w:rPr>
          <w:spacing w:val="40"/>
        </w:rPr>
        <w:t xml:space="preserve"> </w:t>
      </w:r>
      <w:r>
        <w:t>по</w:t>
      </w:r>
      <w:r>
        <w:rPr>
          <w:spacing w:val="40"/>
        </w:rPr>
        <w:t xml:space="preserve"> </w:t>
      </w:r>
      <w:r>
        <w:rPr>
          <w:spacing w:val="-2"/>
        </w:rPr>
        <w:t>формуле:</w:t>
      </w:r>
    </w:p>
    <w:p w:rsidR="00BA7B2C" w:rsidRDefault="00156D0F">
      <w:pPr>
        <w:tabs>
          <w:tab w:val="left" w:pos="742"/>
        </w:tabs>
        <w:spacing w:line="160" w:lineRule="exact"/>
        <w:ind w:left="408"/>
        <w:jc w:val="center"/>
        <w:rPr>
          <w:rFonts w:ascii="Cambria Math" w:eastAsia="Cambria Math"/>
          <w:sz w:val="17"/>
        </w:rPr>
      </w:pP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𝑚</w:t>
      </w:r>
    </w:p>
    <w:p w:rsidR="00BA7B2C" w:rsidRDefault="00156D0F">
      <w:pPr>
        <w:pStyle w:val="a3"/>
        <w:spacing w:before="91"/>
        <w:jc w:val="center"/>
        <w:rPr>
          <w:rFonts w:ascii="Cambria Math" w:eastAsia="Cambria Math" w:hAnsi="Cambria Math" w:cs="Cambria Math"/>
        </w:rPr>
      </w:pPr>
      <w:r>
        <w:rPr>
          <w:rFonts w:ascii="Cambria Math" w:eastAsia="Cambria Math" w:hAnsi="Cambria Math" w:cs="Cambria Math"/>
          <w:spacing w:val="-2"/>
          <w:w w:val="110"/>
        </w:rPr>
        <w:t>𝐶</w:t>
      </w:r>
      <w:r>
        <w:rPr>
          <w:rFonts w:ascii="Cambria Math" w:eastAsia="Cambria Math" w:hAnsi="Cambria Math" w:cs="Cambria Math"/>
          <w:spacing w:val="-2"/>
          <w:w w:val="110"/>
          <w:vertAlign w:val="subscript"/>
        </w:rPr>
        <w:t>𝑎𝑡</w:t>
      </w:r>
      <w:r>
        <w:rPr>
          <w:rFonts w:ascii="Cambria Math" w:eastAsia="Cambria Math" w:hAnsi="Cambria Math" w:cs="Cambria Math"/>
          <w:spacing w:val="-4"/>
          <w:w w:val="110"/>
        </w:rPr>
        <w:t xml:space="preserve"> </w:t>
      </w:r>
      <w:r>
        <w:rPr>
          <w:rFonts w:ascii="Cambria Math" w:eastAsia="Cambria Math" w:hAnsi="Cambria Math" w:cs="Cambria Math"/>
          <w:spacing w:val="-2"/>
          <w:w w:val="110"/>
        </w:rPr>
        <w:t>=</w:t>
      </w:r>
      <w:r>
        <w:rPr>
          <w:rFonts w:ascii="Cambria Math" w:eastAsia="Cambria Math" w:hAnsi="Cambria Math" w:cs="Cambria Math"/>
          <w:spacing w:val="-1"/>
          <w:w w:val="110"/>
        </w:rPr>
        <w:t xml:space="preserve"> </w:t>
      </w:r>
      <w:r>
        <w:rPr>
          <w:rFonts w:ascii="Cambria Math" w:eastAsia="Cambria Math" w:hAnsi="Cambria Math" w:cs="Cambria Math"/>
          <w:spacing w:val="-2"/>
          <w:w w:val="110"/>
        </w:rPr>
        <w:t>365</w:t>
      </w:r>
      <w:r>
        <w:rPr>
          <w:rFonts w:ascii="Cambria Math" w:eastAsia="Cambria Math" w:hAnsi="Cambria Math" w:cs="Cambria Math"/>
          <w:spacing w:val="-12"/>
          <w:w w:val="110"/>
        </w:rPr>
        <w:t xml:space="preserve"> </w:t>
      </w:r>
      <w:r>
        <w:rPr>
          <w:rFonts w:ascii="Cambria Math" w:eastAsia="Cambria Math" w:hAnsi="Cambria Math" w:cs="Cambria Math"/>
          <w:spacing w:val="-2"/>
          <w:w w:val="110"/>
        </w:rPr>
        <w:t>∗</w:t>
      </w:r>
      <w:r>
        <w:rPr>
          <w:rFonts w:ascii="Cambria Math" w:eastAsia="Cambria Math" w:hAnsi="Cambria Math" w:cs="Cambria Math"/>
          <w:spacing w:val="-13"/>
          <w:w w:val="110"/>
        </w:rPr>
        <w:t xml:space="preserve"> </w:t>
      </w:r>
      <w:r>
        <w:rPr>
          <w:rFonts w:ascii="Cambria Math" w:eastAsia="Cambria Math" w:hAnsi="Cambria Math" w:cs="Cambria Math"/>
          <w:spacing w:val="-2"/>
          <w:w w:val="110"/>
        </w:rPr>
        <w:t>�</w:t>
      </w:r>
      <w:r>
        <w:rPr>
          <w:rFonts w:ascii="Cambria Math" w:eastAsia="Cambria Math" w:hAnsi="Cambria Math" w:cs="Cambria Math"/>
          <w:spacing w:val="-19"/>
          <w:w w:val="110"/>
        </w:rPr>
        <w:t xml:space="preserve"> </w:t>
      </w:r>
      <w:r>
        <w:rPr>
          <w:rFonts w:ascii="Cambria Math" w:eastAsia="Cambria Math" w:hAnsi="Cambria Math" w:cs="Cambria Math"/>
          <w:spacing w:val="-2"/>
          <w:w w:val="110"/>
        </w:rPr>
        <w:t>�</w:t>
      </w:r>
      <w:r>
        <w:rPr>
          <w:rFonts w:ascii="Cambria Math" w:eastAsia="Cambria Math" w:hAnsi="Cambria Math" w:cs="Cambria Math"/>
          <w:spacing w:val="-19"/>
          <w:w w:val="110"/>
        </w:rPr>
        <w:t xml:space="preserve"> </w:t>
      </w:r>
      <w:r>
        <w:rPr>
          <w:rFonts w:ascii="Cambria Math" w:eastAsia="Cambria Math" w:hAnsi="Cambria Math" w:cs="Cambria Math"/>
          <w:spacing w:val="-2"/>
          <w:w w:val="110"/>
        </w:rPr>
        <w:t>𝑁</w:t>
      </w:r>
      <w:r>
        <w:rPr>
          <w:rFonts w:ascii="Cambria Math" w:eastAsia="Cambria Math" w:hAnsi="Cambria Math" w:cs="Cambria Math"/>
          <w:spacing w:val="-2"/>
          <w:w w:val="110"/>
          <w:vertAlign w:val="subscript"/>
        </w:rPr>
        <w:t>𝑖𝑖𝑖</w:t>
      </w:r>
      <w:r>
        <w:rPr>
          <w:rFonts w:ascii="Cambria Math" w:eastAsia="Cambria Math" w:hAnsi="Cambria Math" w:cs="Cambria Math"/>
          <w:spacing w:val="-2"/>
          <w:w w:val="110"/>
        </w:rPr>
        <w:t>𝐿</w:t>
      </w:r>
      <w:r>
        <w:rPr>
          <w:rFonts w:ascii="Cambria Math" w:eastAsia="Cambria Math" w:hAnsi="Cambria Math" w:cs="Cambria Math"/>
          <w:spacing w:val="-2"/>
          <w:w w:val="110"/>
          <w:vertAlign w:val="subscript"/>
        </w:rPr>
        <w:t>𝑖</w:t>
      </w:r>
      <w:r>
        <w:rPr>
          <w:rFonts w:ascii="Cambria Math" w:eastAsia="Cambria Math" w:hAnsi="Cambria Math" w:cs="Cambria Math"/>
          <w:spacing w:val="-12"/>
          <w:w w:val="110"/>
        </w:rPr>
        <w:t xml:space="preserve"> </w:t>
      </w:r>
      <w:r>
        <w:rPr>
          <w:rFonts w:ascii="Cambria Math" w:eastAsia="Cambria Math" w:hAnsi="Cambria Math" w:cs="Cambria Math"/>
          <w:spacing w:val="-2"/>
          <w:w w:val="110"/>
        </w:rPr>
        <w:t>𝑠</w:t>
      </w:r>
      <w:r>
        <w:rPr>
          <w:rFonts w:ascii="Cambria Math" w:eastAsia="Cambria Math" w:hAnsi="Cambria Math" w:cs="Cambria Math"/>
          <w:spacing w:val="-2"/>
          <w:w w:val="110"/>
          <w:vertAlign w:val="subscript"/>
        </w:rPr>
        <w:t>𝑖𝑖</w:t>
      </w:r>
      <w:r>
        <w:rPr>
          <w:rFonts w:ascii="Cambria Math" w:eastAsia="Cambria Math" w:hAnsi="Cambria Math" w:cs="Cambria Math"/>
          <w:w w:val="110"/>
        </w:rPr>
        <w:t xml:space="preserve"> </w:t>
      </w:r>
      <w:r>
        <w:rPr>
          <w:rFonts w:ascii="Cambria Math" w:eastAsia="Cambria Math" w:hAnsi="Cambria Math" w:cs="Cambria Math"/>
          <w:spacing w:val="-10"/>
          <w:w w:val="110"/>
        </w:rPr>
        <w:t>,</w:t>
      </w:r>
    </w:p>
    <w:p w:rsidR="00BA7B2C" w:rsidRDefault="00156D0F">
      <w:pPr>
        <w:spacing w:before="92" w:line="196" w:lineRule="exact"/>
        <w:ind w:left="395"/>
        <w:jc w:val="center"/>
        <w:rPr>
          <w:rFonts w:ascii="Cambria Math" w:eastAsia="Cambria Math"/>
          <w:sz w:val="17"/>
        </w:rPr>
      </w:pPr>
      <w:r>
        <w:rPr>
          <w:rFonts w:ascii="Cambria Math" w:eastAsia="Cambria Math"/>
          <w:sz w:val="17"/>
        </w:rPr>
        <w:t>𝑖=1</w:t>
      </w:r>
      <w:r>
        <w:rPr>
          <w:rFonts w:ascii="Cambria Math" w:eastAsia="Cambria Math"/>
          <w:spacing w:val="32"/>
          <w:sz w:val="17"/>
        </w:rPr>
        <w:t xml:space="preserve"> </w:t>
      </w:r>
      <w:r>
        <w:rPr>
          <w:rFonts w:ascii="Cambria Math" w:eastAsia="Cambria Math"/>
          <w:spacing w:val="-4"/>
          <w:sz w:val="17"/>
        </w:rPr>
        <w:t>𝑖𝑖=1</w:t>
      </w:r>
    </w:p>
    <w:p w:rsidR="00BA7B2C" w:rsidRDefault="00156D0F">
      <w:pPr>
        <w:pStyle w:val="a3"/>
        <w:spacing w:line="272" w:lineRule="exact"/>
        <w:ind w:left="1135"/>
      </w:pPr>
      <w:r>
        <w:t>где</w:t>
      </w:r>
      <w:r>
        <w:rPr>
          <w:spacing w:val="-3"/>
        </w:rPr>
        <w:t xml:space="preserve"> </w:t>
      </w:r>
      <w:r>
        <w:rPr>
          <w:i/>
        </w:rPr>
        <w:t>n</w:t>
      </w:r>
      <w:r>
        <w:rPr>
          <w:i/>
          <w:spacing w:val="-2"/>
        </w:rPr>
        <w:t xml:space="preserve"> </w:t>
      </w:r>
      <w:r>
        <w:t>–</w:t>
      </w:r>
      <w:r>
        <w:rPr>
          <w:spacing w:val="-2"/>
        </w:rPr>
        <w:t xml:space="preserve"> </w:t>
      </w:r>
      <w:r>
        <w:t>количество</w:t>
      </w:r>
      <w:r>
        <w:rPr>
          <w:spacing w:val="1"/>
        </w:rPr>
        <w:t xml:space="preserve"> </w:t>
      </w:r>
      <w:r>
        <w:t>участков</w:t>
      </w:r>
      <w:r>
        <w:rPr>
          <w:spacing w:val="-3"/>
        </w:rPr>
        <w:t xml:space="preserve"> </w:t>
      </w:r>
      <w:r>
        <w:t>сети</w:t>
      </w:r>
      <w:r>
        <w:rPr>
          <w:spacing w:val="-1"/>
        </w:rPr>
        <w:t xml:space="preserve"> </w:t>
      </w:r>
      <w:r>
        <w:t>автомобильных дорог,</w:t>
      </w:r>
      <w:r>
        <w:rPr>
          <w:spacing w:val="-1"/>
        </w:rPr>
        <w:t xml:space="preserve"> </w:t>
      </w:r>
      <w:r>
        <w:rPr>
          <w:spacing w:val="-4"/>
        </w:rPr>
        <w:t>ед.;</w:t>
      </w:r>
    </w:p>
    <w:p w:rsidR="00BA7B2C" w:rsidRDefault="00156D0F">
      <w:pPr>
        <w:pStyle w:val="a3"/>
        <w:spacing w:before="137"/>
        <w:ind w:left="1134"/>
      </w:pPr>
      <w:r>
        <w:rPr>
          <w:i/>
        </w:rPr>
        <w:t>m</w:t>
      </w:r>
      <w:r>
        <w:rPr>
          <w:i/>
          <w:spacing w:val="-3"/>
        </w:rPr>
        <w:t xml:space="preserve"> </w:t>
      </w:r>
      <w:r>
        <w:t>–</w:t>
      </w:r>
      <w:r>
        <w:rPr>
          <w:spacing w:val="-1"/>
        </w:rPr>
        <w:t xml:space="preserve"> </w:t>
      </w:r>
      <w:r>
        <w:t>количество</w:t>
      </w:r>
      <w:r>
        <w:rPr>
          <w:spacing w:val="-2"/>
        </w:rPr>
        <w:t xml:space="preserve"> </w:t>
      </w:r>
      <w:r>
        <w:t>типов</w:t>
      </w:r>
      <w:r>
        <w:rPr>
          <w:spacing w:val="-2"/>
        </w:rPr>
        <w:t xml:space="preserve"> </w:t>
      </w:r>
      <w:r>
        <w:t>транспортных средств,</w:t>
      </w:r>
      <w:r>
        <w:rPr>
          <w:spacing w:val="-1"/>
        </w:rPr>
        <w:t xml:space="preserve"> </w:t>
      </w:r>
      <w:r>
        <w:rPr>
          <w:spacing w:val="-4"/>
        </w:rPr>
        <w:t>ед.;</w:t>
      </w:r>
    </w:p>
    <w:p w:rsidR="00BA7B2C" w:rsidRDefault="00156D0F">
      <w:pPr>
        <w:pStyle w:val="a3"/>
        <w:spacing w:before="140" w:line="384" w:lineRule="auto"/>
        <w:ind w:left="568" w:right="438" w:firstLine="566"/>
      </w:pPr>
      <w:r>
        <w:rPr>
          <w:rFonts w:ascii="Cambria Math" w:eastAsia="Cambria Math" w:hAnsi="Cambria Math"/>
        </w:rPr>
        <w:t>𝑁</w:t>
      </w:r>
      <w:r>
        <w:rPr>
          <w:rFonts w:ascii="Cambria Math" w:eastAsia="Cambria Math" w:hAnsi="Cambria Math"/>
          <w:vertAlign w:val="subscript"/>
        </w:rPr>
        <w:t>𝑖𝑖𝑖</w:t>
      </w:r>
      <w:r>
        <w:rPr>
          <w:rFonts w:ascii="Cambria Math" w:eastAsia="Cambria Math" w:hAnsi="Cambria Math"/>
          <w:spacing w:val="40"/>
        </w:rPr>
        <w:t xml:space="preserve"> </w:t>
      </w:r>
      <w:r>
        <w:t>– среднегодовая суточная интенсивность движения транспортных средств j-того типа по i-тому участку сети автомобильных дорог, авт./сут.;</w:t>
      </w:r>
    </w:p>
    <w:p w:rsidR="00BA7B2C" w:rsidRDefault="00156D0F">
      <w:pPr>
        <w:pStyle w:val="a3"/>
        <w:spacing w:line="251" w:lineRule="exact"/>
        <w:ind w:left="1135"/>
      </w:pPr>
      <w:r>
        <w:rPr>
          <w:rFonts w:ascii="Cambria Math" w:eastAsia="Cambria Math" w:hAnsi="Cambria Math"/>
        </w:rPr>
        <w:t>𝐿</w:t>
      </w:r>
      <w:r>
        <w:rPr>
          <w:rFonts w:ascii="Cambria Math" w:eastAsia="Cambria Math" w:hAnsi="Cambria Math"/>
          <w:vertAlign w:val="subscript"/>
        </w:rPr>
        <w:t>𝑖</w:t>
      </w:r>
      <w:r>
        <w:rPr>
          <w:rFonts w:ascii="Cambria Math" w:eastAsia="Cambria Math" w:hAnsi="Cambria Math"/>
          <w:spacing w:val="23"/>
        </w:rPr>
        <w:t xml:space="preserve"> </w:t>
      </w:r>
      <w:r>
        <w:t>–</w:t>
      </w:r>
      <w:r>
        <w:rPr>
          <w:spacing w:val="-1"/>
        </w:rPr>
        <w:t xml:space="preserve"> </w:t>
      </w:r>
      <w:r>
        <w:t>протяженность i-того участка</w:t>
      </w:r>
      <w:r>
        <w:rPr>
          <w:spacing w:val="-2"/>
        </w:rPr>
        <w:t xml:space="preserve"> </w:t>
      </w:r>
      <w:r>
        <w:t>сети</w:t>
      </w:r>
      <w:r>
        <w:rPr>
          <w:spacing w:val="1"/>
        </w:rPr>
        <w:t xml:space="preserve"> </w:t>
      </w:r>
      <w:r>
        <w:t>автомобильных</w:t>
      </w:r>
      <w:r>
        <w:rPr>
          <w:spacing w:val="1"/>
        </w:rPr>
        <w:t xml:space="preserve"> </w:t>
      </w:r>
      <w:r>
        <w:t xml:space="preserve">дорог, </w:t>
      </w:r>
      <w:r>
        <w:rPr>
          <w:spacing w:val="-5"/>
        </w:rPr>
        <w:t>км;</w:t>
      </w:r>
    </w:p>
    <w:p w:rsidR="00BA7B2C" w:rsidRDefault="00156D0F">
      <w:pPr>
        <w:pStyle w:val="a3"/>
        <w:spacing w:before="143" w:line="384" w:lineRule="auto"/>
        <w:ind w:left="1134" w:right="438"/>
      </w:pPr>
      <w:r>
        <w:rPr>
          <w:rFonts w:ascii="Cambria Math" w:eastAsia="Cambria Math" w:hAnsi="Cambria Math"/>
        </w:rPr>
        <w:t>𝑠</w:t>
      </w:r>
      <w:r>
        <w:rPr>
          <w:rFonts w:ascii="Cambria Math" w:eastAsia="Cambria Math" w:hAnsi="Cambria Math"/>
          <w:vertAlign w:val="subscript"/>
        </w:rPr>
        <w:t>𝑖𝑖</w:t>
      </w:r>
      <w:r>
        <w:rPr>
          <w:rFonts w:ascii="Cambria Math" w:eastAsia="Cambria Math" w:hAnsi="Cambria Math"/>
          <w:spacing w:val="32"/>
        </w:rPr>
        <w:t xml:space="preserve"> </w:t>
      </w:r>
      <w:r>
        <w:t xml:space="preserve">– затраты на проезд 1 км пути транспортным средством </w:t>
      </w:r>
      <w:r>
        <w:rPr>
          <w:i/>
        </w:rPr>
        <w:t>j</w:t>
      </w:r>
      <w:r>
        <w:t>-го вида типа, руб./км. Затраты</w:t>
      </w:r>
      <w:r>
        <w:rPr>
          <w:spacing w:val="21"/>
        </w:rPr>
        <w:t xml:space="preserve"> </w:t>
      </w:r>
      <w:r>
        <w:t>на</w:t>
      </w:r>
      <w:r>
        <w:rPr>
          <w:spacing w:val="22"/>
        </w:rPr>
        <w:t xml:space="preserve"> </w:t>
      </w:r>
      <w:r>
        <w:t>выполнение</w:t>
      </w:r>
      <w:r>
        <w:rPr>
          <w:spacing w:val="22"/>
        </w:rPr>
        <w:t xml:space="preserve"> </w:t>
      </w:r>
      <w:r>
        <w:t>1</w:t>
      </w:r>
      <w:r>
        <w:rPr>
          <w:spacing w:val="23"/>
        </w:rPr>
        <w:t xml:space="preserve"> </w:t>
      </w:r>
      <w:r>
        <w:t>км</w:t>
      </w:r>
      <w:r>
        <w:rPr>
          <w:spacing w:val="22"/>
        </w:rPr>
        <w:t xml:space="preserve"> </w:t>
      </w:r>
      <w:r>
        <w:t>поездки</w:t>
      </w:r>
      <w:r>
        <w:rPr>
          <w:spacing w:val="20"/>
        </w:rPr>
        <w:t xml:space="preserve"> </w:t>
      </w:r>
      <w:r>
        <w:t>для</w:t>
      </w:r>
      <w:r>
        <w:rPr>
          <w:spacing w:val="23"/>
        </w:rPr>
        <w:t xml:space="preserve"> </w:t>
      </w:r>
      <w:r>
        <w:t>различных</w:t>
      </w:r>
      <w:r>
        <w:rPr>
          <w:spacing w:val="25"/>
        </w:rPr>
        <w:t xml:space="preserve"> </w:t>
      </w:r>
      <w:r>
        <w:t>видов</w:t>
      </w:r>
      <w:r>
        <w:rPr>
          <w:spacing w:val="20"/>
        </w:rPr>
        <w:t xml:space="preserve"> </w:t>
      </w:r>
      <w:r>
        <w:t>транспорта</w:t>
      </w:r>
      <w:r>
        <w:rPr>
          <w:spacing w:val="22"/>
        </w:rPr>
        <w:t xml:space="preserve"> </w:t>
      </w:r>
      <w:r>
        <w:rPr>
          <w:spacing w:val="-2"/>
        </w:rPr>
        <w:t>рассчитыва-</w:t>
      </w:r>
    </w:p>
    <w:p w:rsidR="00BA7B2C" w:rsidRDefault="00156D0F">
      <w:pPr>
        <w:pStyle w:val="a3"/>
        <w:spacing w:line="247" w:lineRule="exact"/>
        <w:ind w:left="568"/>
      </w:pPr>
      <w:r>
        <w:t>ются исходя</w:t>
      </w:r>
      <w:r>
        <w:rPr>
          <w:spacing w:val="1"/>
        </w:rPr>
        <w:t xml:space="preserve"> </w:t>
      </w:r>
      <w:r>
        <w:t>из</w:t>
      </w:r>
      <w:r>
        <w:rPr>
          <w:spacing w:val="4"/>
        </w:rPr>
        <w:t xml:space="preserve"> </w:t>
      </w:r>
      <w:r>
        <w:t>удельного</w:t>
      </w:r>
      <w:r>
        <w:rPr>
          <w:spacing w:val="3"/>
        </w:rPr>
        <w:t xml:space="preserve"> </w:t>
      </w:r>
      <w:r>
        <w:t>расхода</w:t>
      </w:r>
      <w:r>
        <w:rPr>
          <w:spacing w:val="2"/>
        </w:rPr>
        <w:t xml:space="preserve"> </w:t>
      </w:r>
      <w:r>
        <w:t>топлива,</w:t>
      </w:r>
      <w:r>
        <w:rPr>
          <w:spacing w:val="2"/>
        </w:rPr>
        <w:t xml:space="preserve"> </w:t>
      </w:r>
      <w:r>
        <w:t>стоимости</w:t>
      </w:r>
      <w:r>
        <w:rPr>
          <w:spacing w:val="4"/>
        </w:rPr>
        <w:t xml:space="preserve"> </w:t>
      </w:r>
      <w:r>
        <w:t>1 литра топлива</w:t>
      </w:r>
      <w:r>
        <w:rPr>
          <w:spacing w:val="2"/>
        </w:rPr>
        <w:t xml:space="preserve"> </w:t>
      </w:r>
      <w:r>
        <w:t>и</w:t>
      </w:r>
      <w:r>
        <w:rPr>
          <w:spacing w:val="1"/>
        </w:rPr>
        <w:t xml:space="preserve"> </w:t>
      </w:r>
      <w:r>
        <w:t>затрат</w:t>
      </w:r>
      <w:r>
        <w:rPr>
          <w:spacing w:val="2"/>
        </w:rPr>
        <w:t xml:space="preserve"> </w:t>
      </w:r>
      <w:r>
        <w:t>на</w:t>
      </w:r>
      <w:r>
        <w:rPr>
          <w:spacing w:val="2"/>
        </w:rPr>
        <w:t xml:space="preserve"> </w:t>
      </w:r>
      <w:r>
        <w:rPr>
          <w:spacing w:val="-2"/>
        </w:rPr>
        <w:t>эксплу-</w:t>
      </w:r>
    </w:p>
    <w:p w:rsidR="00BA7B2C" w:rsidRDefault="00156D0F">
      <w:pPr>
        <w:pStyle w:val="a3"/>
        <w:spacing w:before="139"/>
        <w:ind w:left="568"/>
      </w:pPr>
      <w:r>
        <w:t>атацию</w:t>
      </w:r>
      <w:r>
        <w:rPr>
          <w:spacing w:val="-1"/>
        </w:rPr>
        <w:t xml:space="preserve"> </w:t>
      </w:r>
      <w:r>
        <w:t>автомобиля по</w:t>
      </w:r>
      <w:r>
        <w:rPr>
          <w:spacing w:val="-3"/>
        </w:rPr>
        <w:t xml:space="preserve"> </w:t>
      </w:r>
      <w:r>
        <w:rPr>
          <w:spacing w:val="-2"/>
        </w:rPr>
        <w:t>формуле:</w:t>
      </w:r>
    </w:p>
    <w:p w:rsidR="00BA7B2C" w:rsidRDefault="00156D0F">
      <w:pPr>
        <w:spacing w:before="125"/>
        <w:ind w:left="465"/>
        <w:jc w:val="center"/>
        <w:rPr>
          <w:rFonts w:ascii="Cambria Math" w:eastAsia="Cambria Math"/>
          <w:sz w:val="17"/>
        </w:rPr>
      </w:pPr>
      <w:r>
        <w:rPr>
          <w:rFonts w:ascii="Cambria Math" w:eastAsia="Cambria Math"/>
          <w:spacing w:val="-10"/>
          <w:w w:val="110"/>
          <w:sz w:val="17"/>
        </w:rPr>
        <w:t>𝑙</w:t>
      </w:r>
    </w:p>
    <w:p w:rsidR="00BA7B2C" w:rsidRDefault="00156D0F">
      <w:pPr>
        <w:pStyle w:val="a3"/>
        <w:spacing w:before="92"/>
        <w:ind w:left="3"/>
        <w:jc w:val="center"/>
        <w:rPr>
          <w:rFonts w:ascii="Cambria Math" w:eastAsia="Cambria Math" w:hAnsi="Cambria Math" w:cs="Cambria Math"/>
        </w:rPr>
      </w:pPr>
      <w:r>
        <w:rPr>
          <w:rFonts w:ascii="Cambria Math" w:eastAsia="Cambria Math" w:hAnsi="Cambria Math" w:cs="Cambria Math"/>
        </w:rPr>
        <w:t>𝑠</w:t>
      </w:r>
      <w:r>
        <w:rPr>
          <w:rFonts w:ascii="Cambria Math" w:eastAsia="Cambria Math" w:hAnsi="Cambria Math" w:cs="Cambria Math"/>
          <w:vertAlign w:val="subscript"/>
        </w:rPr>
        <w:t>𝑖𝑖</w:t>
      </w:r>
      <w:r>
        <w:rPr>
          <w:rFonts w:ascii="Cambria Math" w:eastAsia="Cambria Math" w:hAnsi="Cambria Math" w:cs="Cambria Math"/>
          <w:spacing w:val="28"/>
        </w:rPr>
        <w:t xml:space="preserve"> </w:t>
      </w:r>
      <w:r>
        <w:rPr>
          <w:rFonts w:ascii="Cambria Math" w:eastAsia="Cambria Math" w:hAnsi="Cambria Math" w:cs="Cambria Math"/>
        </w:rPr>
        <w:t>=</w:t>
      </w:r>
      <w:r>
        <w:rPr>
          <w:rFonts w:ascii="Cambria Math" w:eastAsia="Cambria Math" w:hAnsi="Cambria Math" w:cs="Cambria Math"/>
          <w:spacing w:val="12"/>
        </w:rPr>
        <w:t xml:space="preserve"> </w:t>
      </w:r>
      <w:r>
        <w:rPr>
          <w:rFonts w:ascii="Cambria Math" w:eastAsia="Cambria Math" w:hAnsi="Cambria Math" w:cs="Cambria Math"/>
        </w:rPr>
        <w:t>1,25</w:t>
      </w:r>
      <w:r>
        <w:rPr>
          <w:rFonts w:ascii="Cambria Math" w:eastAsia="Cambria Math" w:hAnsi="Cambria Math" w:cs="Cambria Math"/>
          <w:spacing w:val="-1"/>
        </w:rPr>
        <w:t xml:space="preserve"> </w:t>
      </w:r>
      <w:r>
        <w:rPr>
          <w:rFonts w:ascii="Cambria Math" w:eastAsia="Cambria Math" w:hAnsi="Cambria Math" w:cs="Cambria Math"/>
        </w:rPr>
        <w:t>∗</w:t>
      </w:r>
      <w:r>
        <w:rPr>
          <w:rFonts w:ascii="Cambria Math" w:eastAsia="Cambria Math" w:hAnsi="Cambria Math" w:cs="Cambria Math"/>
          <w:spacing w:val="1"/>
          <w:w w:val="110"/>
        </w:rPr>
        <w:t xml:space="preserve"> </w:t>
      </w:r>
      <w:r>
        <w:rPr>
          <w:rFonts w:ascii="Cambria Math" w:eastAsia="Cambria Math" w:hAnsi="Cambria Math" w:cs="Cambria Math"/>
          <w:w w:val="110"/>
        </w:rPr>
        <w:t>�</w:t>
      </w:r>
      <w:r>
        <w:rPr>
          <w:rFonts w:ascii="Cambria Math" w:eastAsia="Cambria Math" w:hAnsi="Cambria Math" w:cs="Cambria Math"/>
          <w:spacing w:val="-13"/>
          <w:w w:val="110"/>
        </w:rPr>
        <w:t xml:space="preserve"> </w:t>
      </w:r>
      <w:r>
        <w:rPr>
          <w:rFonts w:ascii="Cambria Math" w:eastAsia="Cambria Math" w:hAnsi="Cambria Math" w:cs="Cambria Math"/>
        </w:rPr>
        <w:t>𝑘</w:t>
      </w:r>
      <w:r>
        <w:rPr>
          <w:rFonts w:ascii="Cambria Math" w:eastAsia="Cambria Math" w:hAnsi="Cambria Math" w:cs="Cambria Math"/>
          <w:vertAlign w:val="subscript"/>
        </w:rPr>
        <w:t>𝑖𝑖𝑘</w:t>
      </w:r>
      <w:r>
        <w:rPr>
          <w:rFonts w:ascii="Cambria Math" w:eastAsia="Cambria Math" w:hAnsi="Cambria Math" w:cs="Cambria Math"/>
        </w:rPr>
        <w:t>𝑝</w:t>
      </w:r>
      <w:r>
        <w:rPr>
          <w:rFonts w:ascii="Cambria Math" w:eastAsia="Cambria Math" w:hAnsi="Cambria Math" w:cs="Cambria Math"/>
          <w:vertAlign w:val="subscript"/>
        </w:rPr>
        <w:t>𝑘</w:t>
      </w:r>
      <w:r>
        <w:rPr>
          <w:rFonts w:ascii="Cambria Math" w:eastAsia="Cambria Math" w:hAnsi="Cambria Math" w:cs="Cambria Math"/>
          <w:spacing w:val="14"/>
        </w:rPr>
        <w:t xml:space="preserve"> </w:t>
      </w:r>
      <w:r>
        <w:rPr>
          <w:rFonts w:ascii="Cambria Math" w:eastAsia="Cambria Math" w:hAnsi="Cambria Math" w:cs="Cambria Math"/>
          <w:spacing w:val="-10"/>
        </w:rPr>
        <w:t>,</w:t>
      </w:r>
    </w:p>
    <w:p w:rsidR="00BA7B2C" w:rsidRDefault="00156D0F">
      <w:pPr>
        <w:spacing w:before="92"/>
        <w:ind w:left="472"/>
        <w:jc w:val="center"/>
        <w:rPr>
          <w:rFonts w:ascii="Cambria Math" w:eastAsia="Cambria Math"/>
          <w:sz w:val="17"/>
        </w:rPr>
      </w:pPr>
      <w:r>
        <w:rPr>
          <w:rFonts w:ascii="Cambria Math" w:eastAsia="Cambria Math"/>
          <w:spacing w:val="-5"/>
          <w:w w:val="105"/>
          <w:sz w:val="17"/>
        </w:rPr>
        <w:t>𝑘=1</w:t>
      </w:r>
    </w:p>
    <w:p w:rsidR="00BA7B2C" w:rsidRDefault="00BA7B2C">
      <w:pPr>
        <w:jc w:val="center"/>
        <w:rPr>
          <w:rFonts w:ascii="Cambria Math" w:eastAsia="Cambria Math"/>
          <w:sz w:val="17"/>
        </w:rPr>
        <w:sectPr w:rsidR="00BA7B2C">
          <w:pgSz w:w="11910" w:h="16840"/>
          <w:pgMar w:top="1040" w:right="283" w:bottom="1100" w:left="1133" w:header="0" w:footer="906" w:gutter="0"/>
          <w:cols w:space="720"/>
        </w:sect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spacing w:before="112"/>
        <w:rPr>
          <w:rFonts w:ascii="Cambria Math"/>
        </w:rPr>
      </w:pPr>
    </w:p>
    <w:p w:rsidR="00BA7B2C" w:rsidRDefault="00156D0F">
      <w:pPr>
        <w:pStyle w:val="a3"/>
        <w:ind w:left="568"/>
      </w:pPr>
      <w:r>
        <w:rPr>
          <w:spacing w:val="-2"/>
        </w:rPr>
        <w:t>биля.</w:t>
      </w:r>
    </w:p>
    <w:p w:rsidR="00BA7B2C" w:rsidRDefault="00156D0F">
      <w:pPr>
        <w:pStyle w:val="a3"/>
        <w:spacing w:before="103"/>
      </w:pPr>
      <w:r>
        <w:br w:type="column"/>
      </w:r>
      <w:r>
        <w:rPr>
          <w:i/>
        </w:rPr>
        <w:t>l</w:t>
      </w:r>
      <w:r>
        <w:rPr>
          <w:i/>
          <w:spacing w:val="-2"/>
        </w:rPr>
        <w:t xml:space="preserve"> </w:t>
      </w:r>
      <w:r>
        <w:t>–</w:t>
      </w:r>
      <w:r>
        <w:rPr>
          <w:spacing w:val="-1"/>
        </w:rPr>
        <w:t xml:space="preserve"> </w:t>
      </w:r>
      <w:r>
        <w:t>количество</w:t>
      </w:r>
      <w:r>
        <w:rPr>
          <w:spacing w:val="-1"/>
        </w:rPr>
        <w:t xml:space="preserve"> </w:t>
      </w:r>
      <w:r>
        <w:t>видов</w:t>
      </w:r>
      <w:r>
        <w:rPr>
          <w:spacing w:val="-2"/>
        </w:rPr>
        <w:t xml:space="preserve"> </w:t>
      </w:r>
      <w:r>
        <w:t>топлива,</w:t>
      </w:r>
      <w:r>
        <w:rPr>
          <w:spacing w:val="-1"/>
        </w:rPr>
        <w:t xml:space="preserve"> </w:t>
      </w:r>
      <w:r>
        <w:rPr>
          <w:spacing w:val="-4"/>
        </w:rPr>
        <w:t>ед.;</w:t>
      </w:r>
    </w:p>
    <w:p w:rsidR="00BA7B2C" w:rsidRDefault="00156D0F">
      <w:pPr>
        <w:pStyle w:val="a3"/>
        <w:spacing w:before="137"/>
      </w:pPr>
      <w:r>
        <w:t>где</w:t>
      </w:r>
      <w:r>
        <w:rPr>
          <w:spacing w:val="-5"/>
        </w:rPr>
        <w:t xml:space="preserve"> </w:t>
      </w:r>
      <w:r>
        <w:rPr>
          <w:rFonts w:ascii="Cambria Math" w:eastAsia="Cambria Math" w:hAnsi="Cambria Math"/>
        </w:rPr>
        <w:t>𝑘</w:t>
      </w:r>
      <w:r>
        <w:rPr>
          <w:rFonts w:ascii="Cambria Math" w:eastAsia="Cambria Math" w:hAnsi="Cambria Math"/>
          <w:vertAlign w:val="subscript"/>
        </w:rPr>
        <w:t>𝑖𝑖𝑘</w:t>
      </w:r>
      <w:r>
        <w:rPr>
          <w:rFonts w:ascii="Cambria Math" w:eastAsia="Cambria Math" w:hAnsi="Cambria Math"/>
          <w:spacing w:val="20"/>
        </w:rPr>
        <w:t xml:space="preserve"> </w:t>
      </w:r>
      <w:r>
        <w:t>–</w:t>
      </w:r>
      <w:r>
        <w:rPr>
          <w:spacing w:val="-1"/>
        </w:rPr>
        <w:t xml:space="preserve"> </w:t>
      </w:r>
      <w:r>
        <w:t>удельный</w:t>
      </w:r>
      <w:r>
        <w:rPr>
          <w:spacing w:val="-2"/>
        </w:rPr>
        <w:t xml:space="preserve"> </w:t>
      </w:r>
      <w:r>
        <w:t>расход</w:t>
      </w:r>
      <w:r>
        <w:rPr>
          <w:spacing w:val="-6"/>
        </w:rPr>
        <w:t xml:space="preserve"> </w:t>
      </w:r>
      <w:r>
        <w:t>топлива</w:t>
      </w:r>
      <w:r>
        <w:rPr>
          <w:spacing w:val="-4"/>
        </w:rPr>
        <w:t xml:space="preserve"> </w:t>
      </w:r>
      <w:r>
        <w:t>k-го</w:t>
      </w:r>
      <w:r>
        <w:rPr>
          <w:spacing w:val="-3"/>
        </w:rPr>
        <w:t xml:space="preserve"> </w:t>
      </w:r>
      <w:r>
        <w:t>вида</w:t>
      </w:r>
      <w:r>
        <w:rPr>
          <w:spacing w:val="-4"/>
        </w:rPr>
        <w:t xml:space="preserve"> </w:t>
      </w:r>
      <w:r>
        <w:t>топлива</w:t>
      </w:r>
      <w:r>
        <w:rPr>
          <w:spacing w:val="-4"/>
        </w:rPr>
        <w:t xml:space="preserve"> </w:t>
      </w:r>
      <w:r>
        <w:t>для</w:t>
      </w:r>
      <w:r>
        <w:rPr>
          <w:spacing w:val="-3"/>
        </w:rPr>
        <w:t xml:space="preserve"> </w:t>
      </w:r>
      <w:r>
        <w:t>автомобиля</w:t>
      </w:r>
      <w:r>
        <w:rPr>
          <w:spacing w:val="-4"/>
        </w:rPr>
        <w:t xml:space="preserve"> </w:t>
      </w:r>
      <w:r>
        <w:rPr>
          <w:i/>
        </w:rPr>
        <w:t>j</w:t>
      </w:r>
      <w:r>
        <w:t>-го</w:t>
      </w:r>
      <w:r>
        <w:rPr>
          <w:spacing w:val="-3"/>
        </w:rPr>
        <w:t xml:space="preserve"> </w:t>
      </w:r>
      <w:r>
        <w:t>типа,</w:t>
      </w:r>
      <w:r>
        <w:rPr>
          <w:spacing w:val="-3"/>
        </w:rPr>
        <w:t xml:space="preserve"> </w:t>
      </w:r>
      <w:r>
        <w:rPr>
          <w:spacing w:val="-2"/>
        </w:rPr>
        <w:t>л/км;</w:t>
      </w:r>
    </w:p>
    <w:p w:rsidR="00BA7B2C" w:rsidRDefault="00156D0F">
      <w:pPr>
        <w:pStyle w:val="a3"/>
        <w:spacing w:before="168"/>
      </w:pPr>
      <w:r>
        <w:rPr>
          <w:rFonts w:ascii="Cambria Math" w:eastAsia="Cambria Math" w:hAnsi="Cambria Math"/>
        </w:rPr>
        <w:t>𝑝</w:t>
      </w:r>
      <w:r>
        <w:rPr>
          <w:rFonts w:ascii="Cambria Math" w:eastAsia="Cambria Math" w:hAnsi="Cambria Math"/>
          <w:vertAlign w:val="subscript"/>
        </w:rPr>
        <w:t>𝑘</w:t>
      </w:r>
      <w:r>
        <w:rPr>
          <w:rFonts w:ascii="Cambria Math" w:eastAsia="Cambria Math" w:hAnsi="Cambria Math"/>
          <w:spacing w:val="21"/>
        </w:rPr>
        <w:t xml:space="preserve"> </w:t>
      </w:r>
      <w:r>
        <w:t>–</w:t>
      </w:r>
      <w:r>
        <w:rPr>
          <w:spacing w:val="1"/>
        </w:rPr>
        <w:t xml:space="preserve"> </w:t>
      </w:r>
      <w:r>
        <w:t>цена за 1 литр</w:t>
      </w:r>
      <w:r>
        <w:rPr>
          <w:spacing w:val="1"/>
        </w:rPr>
        <w:t xml:space="preserve"> </w:t>
      </w:r>
      <w:r>
        <w:rPr>
          <w:i/>
        </w:rPr>
        <w:t>k</w:t>
      </w:r>
      <w:r>
        <w:t>-го</w:t>
      </w:r>
      <w:r>
        <w:rPr>
          <w:spacing w:val="1"/>
        </w:rPr>
        <w:t xml:space="preserve"> </w:t>
      </w:r>
      <w:r>
        <w:t xml:space="preserve">вида </w:t>
      </w:r>
      <w:r>
        <w:rPr>
          <w:spacing w:val="-2"/>
        </w:rPr>
        <w:t>топлива;</w:t>
      </w:r>
    </w:p>
    <w:p w:rsidR="00BA7B2C" w:rsidRDefault="00156D0F">
      <w:pPr>
        <w:pStyle w:val="a3"/>
        <w:spacing w:before="142"/>
      </w:pPr>
      <w:r>
        <w:t>1,25</w:t>
      </w:r>
      <w:r>
        <w:rPr>
          <w:spacing w:val="24"/>
        </w:rPr>
        <w:t xml:space="preserve"> </w:t>
      </w:r>
      <w:r>
        <w:t>–</w:t>
      </w:r>
      <w:r>
        <w:rPr>
          <w:spacing w:val="24"/>
        </w:rPr>
        <w:t xml:space="preserve"> </w:t>
      </w:r>
      <w:r>
        <w:t>поправочный</w:t>
      </w:r>
      <w:r>
        <w:rPr>
          <w:spacing w:val="23"/>
        </w:rPr>
        <w:t xml:space="preserve"> </w:t>
      </w:r>
      <w:r>
        <w:t>коэффициент,</w:t>
      </w:r>
      <w:r>
        <w:rPr>
          <w:spacing w:val="24"/>
        </w:rPr>
        <w:t xml:space="preserve"> </w:t>
      </w:r>
      <w:r>
        <w:t>учитывающий</w:t>
      </w:r>
      <w:r>
        <w:rPr>
          <w:spacing w:val="23"/>
        </w:rPr>
        <w:t xml:space="preserve"> </w:t>
      </w:r>
      <w:r>
        <w:t>затраты</w:t>
      </w:r>
      <w:r>
        <w:rPr>
          <w:spacing w:val="21"/>
        </w:rPr>
        <w:t xml:space="preserve"> </w:t>
      </w:r>
      <w:r>
        <w:t>на</w:t>
      </w:r>
      <w:r>
        <w:rPr>
          <w:spacing w:val="23"/>
        </w:rPr>
        <w:t xml:space="preserve"> </w:t>
      </w:r>
      <w:r>
        <w:t>эксплуатацию</w:t>
      </w:r>
      <w:r>
        <w:rPr>
          <w:spacing w:val="26"/>
        </w:rPr>
        <w:t xml:space="preserve"> </w:t>
      </w:r>
      <w:r>
        <w:rPr>
          <w:spacing w:val="-2"/>
        </w:rPr>
        <w:t>автомо-</w:t>
      </w:r>
    </w:p>
    <w:p w:rsidR="00BA7B2C" w:rsidRDefault="00BA7B2C">
      <w:pPr>
        <w:pStyle w:val="a3"/>
      </w:pPr>
    </w:p>
    <w:p w:rsidR="00BA7B2C" w:rsidRDefault="00BA7B2C">
      <w:pPr>
        <w:pStyle w:val="a3"/>
      </w:pPr>
    </w:p>
    <w:p w:rsidR="00BA7B2C" w:rsidRDefault="00156D0F">
      <w:pPr>
        <w:pStyle w:val="5"/>
        <w:spacing w:before="0"/>
        <w:ind w:left="0"/>
        <w:rPr>
          <w:b w:val="0"/>
        </w:rPr>
      </w:pPr>
      <w:r>
        <w:rPr>
          <w:b w:val="0"/>
        </w:rPr>
        <w:t>По</w:t>
      </w:r>
      <w:r>
        <w:rPr>
          <w:b w:val="0"/>
          <w:spacing w:val="-2"/>
        </w:rPr>
        <w:t xml:space="preserve"> </w:t>
      </w:r>
      <w:r>
        <w:rPr>
          <w:b w:val="0"/>
        </w:rPr>
        <w:t xml:space="preserve">оценкам </w:t>
      </w:r>
      <w:r>
        <w:t>эффект</w:t>
      </w:r>
      <w:r>
        <w:rPr>
          <w:spacing w:val="2"/>
        </w:rPr>
        <w:t xml:space="preserve"> </w:t>
      </w:r>
      <w:r>
        <w:t>от снижения</w:t>
      </w:r>
      <w:r>
        <w:rPr>
          <w:spacing w:val="1"/>
        </w:rPr>
        <w:t xml:space="preserve"> </w:t>
      </w:r>
      <w:r>
        <w:t>себестоимости</w:t>
      </w:r>
      <w:r>
        <w:rPr>
          <w:spacing w:val="-1"/>
        </w:rPr>
        <w:t xml:space="preserve"> </w:t>
      </w:r>
      <w:r>
        <w:t>перевозок</w:t>
      </w:r>
      <w:r>
        <w:rPr>
          <w:spacing w:val="1"/>
        </w:rPr>
        <w:t xml:space="preserve"> </w:t>
      </w:r>
      <w:r>
        <w:t>грузов</w:t>
      </w:r>
      <w:r>
        <w:rPr>
          <w:spacing w:val="1"/>
        </w:rPr>
        <w:t xml:space="preserve"> </w:t>
      </w:r>
      <w:r>
        <w:t>и</w:t>
      </w:r>
      <w:r>
        <w:rPr>
          <w:spacing w:val="1"/>
        </w:rPr>
        <w:t xml:space="preserve"> </w:t>
      </w:r>
      <w:r>
        <w:t xml:space="preserve">пассажиров </w:t>
      </w:r>
      <w:r>
        <w:rPr>
          <w:b w:val="0"/>
          <w:spacing w:val="-10"/>
        </w:rPr>
        <w:t>в</w:t>
      </w:r>
    </w:p>
    <w:p w:rsidR="00BA7B2C" w:rsidRDefault="00BA7B2C">
      <w:pPr>
        <w:pStyle w:val="5"/>
        <w:rPr>
          <w:b w:val="0"/>
        </w:rPr>
        <w:sectPr w:rsidR="00BA7B2C">
          <w:type w:val="continuous"/>
          <w:pgSz w:w="11910" w:h="16840"/>
          <w:pgMar w:top="1460" w:right="283" w:bottom="280" w:left="1133" w:header="0" w:footer="906" w:gutter="0"/>
          <w:cols w:num="2" w:space="720" w:equalWidth="0">
            <w:col w:w="1111" w:space="24"/>
            <w:col w:w="9359"/>
          </w:cols>
        </w:sectPr>
      </w:pPr>
    </w:p>
    <w:p w:rsidR="00BA7B2C" w:rsidRDefault="00156D0F">
      <w:pPr>
        <w:pStyle w:val="a3"/>
        <w:spacing w:before="137"/>
        <w:ind w:left="568"/>
      </w:pPr>
      <w:r>
        <w:t>результате</w:t>
      </w:r>
      <w:r>
        <w:rPr>
          <w:spacing w:val="22"/>
        </w:rPr>
        <w:t xml:space="preserve"> </w:t>
      </w:r>
      <w:r>
        <w:t>реализации</w:t>
      </w:r>
      <w:r>
        <w:rPr>
          <w:spacing w:val="25"/>
        </w:rPr>
        <w:t xml:space="preserve"> </w:t>
      </w:r>
      <w:r>
        <w:t>мероприятий</w:t>
      </w:r>
      <w:r>
        <w:rPr>
          <w:spacing w:val="27"/>
        </w:rPr>
        <w:t xml:space="preserve"> </w:t>
      </w:r>
      <w:r>
        <w:t>ПКРТИ</w:t>
      </w:r>
      <w:r>
        <w:rPr>
          <w:spacing w:val="26"/>
        </w:rPr>
        <w:t xml:space="preserve"> </w:t>
      </w:r>
      <w:r>
        <w:t>городского</w:t>
      </w:r>
      <w:r>
        <w:rPr>
          <w:spacing w:val="26"/>
        </w:rPr>
        <w:t xml:space="preserve"> </w:t>
      </w:r>
      <w:r>
        <w:t>округа</w:t>
      </w:r>
      <w:r>
        <w:rPr>
          <w:spacing w:val="25"/>
        </w:rPr>
        <w:t xml:space="preserve"> </w:t>
      </w:r>
      <w:r>
        <w:t>Махачкала</w:t>
      </w:r>
      <w:r>
        <w:rPr>
          <w:spacing w:val="25"/>
        </w:rPr>
        <w:t xml:space="preserve"> </w:t>
      </w:r>
      <w:r>
        <w:t>составит</w:t>
      </w:r>
      <w:r>
        <w:rPr>
          <w:spacing w:val="27"/>
        </w:rPr>
        <w:t xml:space="preserve"> </w:t>
      </w:r>
      <w:r>
        <w:rPr>
          <w:spacing w:val="-4"/>
        </w:rPr>
        <w:t>12,5</w:t>
      </w:r>
    </w:p>
    <w:p w:rsidR="00BA7B2C" w:rsidRDefault="00BA7B2C">
      <w:pPr>
        <w:pStyle w:val="a3"/>
        <w:sectPr w:rsidR="00BA7B2C">
          <w:type w:val="continuous"/>
          <w:pgSz w:w="11910" w:h="16840"/>
          <w:pgMar w:top="1460" w:right="283" w:bottom="280" w:left="1133" w:header="0" w:footer="906" w:gutter="0"/>
          <w:cols w:space="720"/>
        </w:sectPr>
      </w:pPr>
    </w:p>
    <w:p w:rsidR="00BA7B2C" w:rsidRDefault="00156D0F">
      <w:pPr>
        <w:pStyle w:val="a3"/>
        <w:spacing w:before="68" w:line="360" w:lineRule="auto"/>
        <w:ind w:left="568"/>
      </w:pPr>
      <w:r>
        <w:lastRenderedPageBreak/>
        <w:t>млрд руб. по целевому варианту и 22,2 млрд руб. по оптимистичному варианту с учетом</w:t>
      </w:r>
      <w:r>
        <w:rPr>
          <w:spacing w:val="40"/>
        </w:rPr>
        <w:t xml:space="preserve"> </w:t>
      </w:r>
      <w:r>
        <w:t>дисконтирования на протяжении всего расчетного периода.</w:t>
      </w:r>
    </w:p>
    <w:p w:rsidR="00BA7B2C" w:rsidRDefault="00156D0F">
      <w:pPr>
        <w:pStyle w:val="a3"/>
        <w:spacing w:before="1" w:line="360" w:lineRule="auto"/>
        <w:ind w:left="568" w:firstLine="566"/>
      </w:pPr>
      <w:r>
        <w:t xml:space="preserve">Эффект от снижения количества дорожно-транспортных происшествий в результате улучшения дорожных условий в году </w:t>
      </w:r>
      <w:r>
        <w:rPr>
          <w:i/>
        </w:rPr>
        <w:t xml:space="preserve">t </w:t>
      </w:r>
      <w:r>
        <w:t>определяется по формуле:</w:t>
      </w:r>
    </w:p>
    <w:p w:rsidR="00BA7B2C" w:rsidRDefault="00156D0F">
      <w:pPr>
        <w:pStyle w:val="a3"/>
        <w:spacing w:before="19" w:line="146" w:lineRule="exact"/>
        <w:ind w:right="7"/>
        <w:jc w:val="center"/>
        <w:rPr>
          <w:rFonts w:ascii="Cambria Math" w:eastAsia="Cambria Math" w:hAnsi="Cambria Math"/>
        </w:rPr>
      </w:pPr>
      <w:r>
        <w:rPr>
          <w:rFonts w:ascii="Cambria Math" w:eastAsia="Cambria Math" w:hAnsi="Cambria Math"/>
          <w:w w:val="105"/>
        </w:rPr>
        <w:t>ΔП</w:t>
      </w:r>
      <w:r>
        <w:rPr>
          <w:rFonts w:ascii="Cambria Math" w:eastAsia="Cambria Math" w:hAnsi="Cambria Math"/>
          <w:w w:val="105"/>
          <w:vertAlign w:val="subscript"/>
        </w:rPr>
        <w:t>𝑡</w:t>
      </w:r>
      <w:r>
        <w:rPr>
          <w:rFonts w:ascii="Cambria Math" w:eastAsia="Cambria Math" w:hAnsi="Cambria Math"/>
          <w:spacing w:val="15"/>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П</w:t>
      </w:r>
      <w:r>
        <w:rPr>
          <w:rFonts w:ascii="Cambria Math" w:eastAsia="Cambria Math" w:hAnsi="Cambria Math"/>
          <w:w w:val="105"/>
          <w:vertAlign w:val="superscript"/>
        </w:rPr>
        <w:t>б</w:t>
      </w:r>
      <w:r>
        <w:rPr>
          <w:rFonts w:ascii="Cambria Math" w:eastAsia="Cambria Math" w:hAnsi="Cambria Math"/>
          <w:spacing w:val="1"/>
          <w:w w:val="105"/>
        </w:rPr>
        <w:t xml:space="preserve"> </w:t>
      </w:r>
      <w:r>
        <w:rPr>
          <w:rFonts w:ascii="Cambria Math" w:eastAsia="Cambria Math" w:hAnsi="Cambria Math"/>
          <w:w w:val="105"/>
        </w:rPr>
        <w:t>−</w:t>
      </w:r>
      <w:r>
        <w:rPr>
          <w:rFonts w:ascii="Cambria Math" w:eastAsia="Cambria Math" w:hAnsi="Cambria Math"/>
          <w:spacing w:val="38"/>
          <w:w w:val="105"/>
        </w:rPr>
        <w:t xml:space="preserve"> </w:t>
      </w:r>
      <w:r>
        <w:rPr>
          <w:rFonts w:ascii="Cambria Math" w:eastAsia="Cambria Math" w:hAnsi="Cambria Math"/>
          <w:spacing w:val="-5"/>
          <w:w w:val="105"/>
        </w:rPr>
        <w:t>П</w:t>
      </w:r>
      <w:r>
        <w:rPr>
          <w:rFonts w:ascii="Cambria Math" w:eastAsia="Cambria Math" w:hAnsi="Cambria Math"/>
          <w:spacing w:val="-5"/>
          <w:w w:val="105"/>
          <w:vertAlign w:val="superscript"/>
        </w:rPr>
        <w:t>п</w:t>
      </w:r>
    </w:p>
    <w:p w:rsidR="00BA7B2C" w:rsidRDefault="00156D0F">
      <w:pPr>
        <w:tabs>
          <w:tab w:val="left" w:pos="1440"/>
        </w:tabs>
        <w:spacing w:line="171" w:lineRule="exact"/>
        <w:ind w:left="837"/>
        <w:jc w:val="center"/>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rsidR="00BA7B2C" w:rsidRDefault="00156D0F">
      <w:pPr>
        <w:pStyle w:val="a3"/>
        <w:spacing w:before="137" w:line="146" w:lineRule="exact"/>
        <w:ind w:left="1134"/>
      </w:pPr>
      <w:r>
        <w:t>где</w:t>
      </w:r>
      <w:r>
        <w:rPr>
          <w:spacing w:val="12"/>
        </w:rPr>
        <w:t xml:space="preserve"> </w:t>
      </w:r>
      <w:r>
        <w:rPr>
          <w:rFonts w:ascii="Cambria Math" w:hAnsi="Cambria Math"/>
        </w:rPr>
        <w:t>П</w:t>
      </w:r>
      <w:r>
        <w:rPr>
          <w:rFonts w:ascii="Cambria Math" w:hAnsi="Cambria Math"/>
          <w:vertAlign w:val="superscript"/>
        </w:rPr>
        <w:t>б</w:t>
      </w:r>
      <w:r>
        <w:rPr>
          <w:rFonts w:ascii="Cambria Math" w:hAnsi="Cambria Math"/>
        </w:rPr>
        <w:t>,</w:t>
      </w:r>
      <w:r>
        <w:rPr>
          <w:rFonts w:ascii="Cambria Math" w:hAnsi="Cambria Math"/>
          <w:spacing w:val="-11"/>
        </w:rPr>
        <w:t xml:space="preserve"> </w:t>
      </w:r>
      <w:r>
        <w:rPr>
          <w:rFonts w:ascii="Cambria Math" w:hAnsi="Cambria Math"/>
        </w:rPr>
        <w:t>П</w:t>
      </w:r>
      <w:r>
        <w:rPr>
          <w:rFonts w:ascii="Cambria Math" w:hAnsi="Cambria Math"/>
          <w:vertAlign w:val="superscript"/>
        </w:rPr>
        <w:t>п</w:t>
      </w:r>
      <w:r>
        <w:rPr>
          <w:rFonts w:ascii="Cambria Math" w:hAnsi="Cambria Math"/>
          <w:spacing w:val="8"/>
        </w:rPr>
        <w:t xml:space="preserve"> </w:t>
      </w:r>
      <w:r>
        <w:rPr>
          <w:rFonts w:ascii="Cambria Math" w:hAnsi="Cambria Math"/>
        </w:rPr>
        <w:t>–</w:t>
      </w:r>
      <w:r>
        <w:rPr>
          <w:rFonts w:ascii="Cambria Math" w:hAnsi="Cambria Math"/>
          <w:spacing w:val="2"/>
        </w:rPr>
        <w:t xml:space="preserve"> </w:t>
      </w:r>
      <w:r>
        <w:t>годовые</w:t>
      </w:r>
      <w:r>
        <w:rPr>
          <w:spacing w:val="13"/>
        </w:rPr>
        <w:t xml:space="preserve"> </w:t>
      </w:r>
      <w:r>
        <w:t>потери</w:t>
      </w:r>
      <w:r>
        <w:rPr>
          <w:spacing w:val="15"/>
        </w:rPr>
        <w:t xml:space="preserve"> </w:t>
      </w:r>
      <w:r>
        <w:t>от</w:t>
      </w:r>
      <w:r>
        <w:rPr>
          <w:spacing w:val="15"/>
        </w:rPr>
        <w:t xml:space="preserve"> </w:t>
      </w:r>
      <w:r>
        <w:t>ДТП</w:t>
      </w:r>
      <w:r>
        <w:rPr>
          <w:spacing w:val="13"/>
        </w:rPr>
        <w:t xml:space="preserve"> </w:t>
      </w:r>
      <w:r>
        <w:t>на</w:t>
      </w:r>
      <w:r>
        <w:rPr>
          <w:spacing w:val="13"/>
        </w:rPr>
        <w:t xml:space="preserve"> </w:t>
      </w:r>
      <w:r>
        <w:t>сети</w:t>
      </w:r>
      <w:r>
        <w:rPr>
          <w:spacing w:val="14"/>
        </w:rPr>
        <w:t xml:space="preserve"> </w:t>
      </w:r>
      <w:r>
        <w:t>автомобильных</w:t>
      </w:r>
      <w:r>
        <w:rPr>
          <w:spacing w:val="16"/>
        </w:rPr>
        <w:t xml:space="preserve"> </w:t>
      </w:r>
      <w:r>
        <w:t>дорог</w:t>
      </w:r>
      <w:r>
        <w:rPr>
          <w:spacing w:val="14"/>
        </w:rPr>
        <w:t xml:space="preserve"> </w:t>
      </w:r>
      <w:r>
        <w:t>общего</w:t>
      </w:r>
      <w:r>
        <w:rPr>
          <w:spacing w:val="14"/>
        </w:rPr>
        <w:t xml:space="preserve"> </w:t>
      </w:r>
      <w:r>
        <w:rPr>
          <w:spacing w:val="-2"/>
        </w:rPr>
        <w:t>пользова-</w:t>
      </w:r>
    </w:p>
    <w:p w:rsidR="00BA7B2C" w:rsidRDefault="00156D0F">
      <w:pPr>
        <w:tabs>
          <w:tab w:val="left" w:pos="2049"/>
        </w:tabs>
        <w:spacing w:line="170" w:lineRule="exact"/>
        <w:ind w:left="1696"/>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rsidR="00BA7B2C" w:rsidRDefault="00156D0F">
      <w:pPr>
        <w:pStyle w:val="a3"/>
        <w:spacing w:before="107"/>
        <w:ind w:left="568"/>
        <w:jc w:val="both"/>
      </w:pPr>
      <w:r>
        <w:t>ния</w:t>
      </w:r>
      <w:r>
        <w:rPr>
          <w:spacing w:val="-3"/>
        </w:rPr>
        <w:t xml:space="preserve"> </w:t>
      </w:r>
      <w:r>
        <w:t>для</w:t>
      </w:r>
      <w:r>
        <w:rPr>
          <w:spacing w:val="-2"/>
        </w:rPr>
        <w:t xml:space="preserve"> </w:t>
      </w:r>
      <w:r>
        <w:t>базовых и</w:t>
      </w:r>
      <w:r>
        <w:rPr>
          <w:spacing w:val="-5"/>
        </w:rPr>
        <w:t xml:space="preserve"> </w:t>
      </w:r>
      <w:r>
        <w:t>проектных</w:t>
      </w:r>
      <w:r>
        <w:rPr>
          <w:spacing w:val="2"/>
        </w:rPr>
        <w:t xml:space="preserve"> </w:t>
      </w:r>
      <w:r>
        <w:t>условий</w:t>
      </w:r>
      <w:r>
        <w:rPr>
          <w:spacing w:val="-1"/>
        </w:rPr>
        <w:t xml:space="preserve"> </w:t>
      </w:r>
      <w:r>
        <w:rPr>
          <w:spacing w:val="-2"/>
        </w:rPr>
        <w:t>соответственно.</w:t>
      </w:r>
    </w:p>
    <w:p w:rsidR="00BA7B2C" w:rsidRDefault="00156D0F">
      <w:pPr>
        <w:pStyle w:val="a3"/>
        <w:spacing w:before="137"/>
        <w:ind w:left="1134"/>
        <w:jc w:val="both"/>
      </w:pPr>
      <w:r>
        <w:t>Величину</w:t>
      </w:r>
      <w:r>
        <w:rPr>
          <w:spacing w:val="-8"/>
        </w:rPr>
        <w:t xml:space="preserve"> </w:t>
      </w:r>
      <w:r>
        <w:t>потерь</w:t>
      </w:r>
      <w:r>
        <w:rPr>
          <w:spacing w:val="-1"/>
        </w:rPr>
        <w:t xml:space="preserve"> </w:t>
      </w:r>
      <w:r>
        <w:t>от</w:t>
      </w:r>
      <w:r>
        <w:rPr>
          <w:spacing w:val="-1"/>
        </w:rPr>
        <w:t xml:space="preserve"> </w:t>
      </w:r>
      <w:r>
        <w:t>ДТП</w:t>
      </w:r>
      <w:r>
        <w:rPr>
          <w:spacing w:val="-2"/>
        </w:rPr>
        <w:t xml:space="preserve"> </w:t>
      </w:r>
      <w:r>
        <w:t>на</w:t>
      </w:r>
      <w:r>
        <w:rPr>
          <w:spacing w:val="-2"/>
        </w:rPr>
        <w:t xml:space="preserve"> </w:t>
      </w:r>
      <w:r>
        <w:t>каждом участке</w:t>
      </w:r>
      <w:r>
        <w:rPr>
          <w:spacing w:val="-2"/>
        </w:rPr>
        <w:t xml:space="preserve"> </w:t>
      </w:r>
      <w:r>
        <w:t>рассчитывают</w:t>
      </w:r>
      <w:r>
        <w:rPr>
          <w:spacing w:val="-1"/>
        </w:rPr>
        <w:t xml:space="preserve"> </w:t>
      </w:r>
      <w:r>
        <w:t xml:space="preserve">по </w:t>
      </w:r>
      <w:r>
        <w:rPr>
          <w:spacing w:val="-2"/>
        </w:rPr>
        <w:t>формуле:</w:t>
      </w:r>
    </w:p>
    <w:p w:rsidR="00BA7B2C" w:rsidRDefault="00156D0F">
      <w:pPr>
        <w:pStyle w:val="a3"/>
        <w:spacing w:before="145"/>
        <w:ind w:right="2"/>
        <w:jc w:val="center"/>
        <w:rPr>
          <w:rFonts w:ascii="Cambria Math" w:eastAsia="Cambria Math" w:hAnsi="Cambria Math"/>
        </w:rPr>
      </w:pPr>
      <w:r>
        <w:rPr>
          <w:rFonts w:ascii="Cambria Math" w:eastAsia="Cambria Math" w:hAnsi="Cambria Math"/>
        </w:rPr>
        <w:t>П</w:t>
      </w:r>
      <w:r>
        <w:rPr>
          <w:rFonts w:ascii="Cambria Math" w:eastAsia="Cambria Math" w:hAnsi="Cambria Math"/>
          <w:vertAlign w:val="subscript"/>
        </w:rPr>
        <w:t>𝑡</w:t>
      </w:r>
      <w:r>
        <w:rPr>
          <w:rFonts w:ascii="Cambria Math" w:eastAsia="Cambria Math" w:hAnsi="Cambria Math"/>
          <w:spacing w:val="29"/>
        </w:rPr>
        <w:t xml:space="preserve"> </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3,65</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2"/>
        </w:rPr>
        <w:t>10</w:t>
      </w:r>
      <w:r>
        <w:rPr>
          <w:rFonts w:ascii="Cambria Math" w:eastAsia="Cambria Math" w:hAnsi="Cambria Math"/>
          <w:spacing w:val="-2"/>
          <w:vertAlign w:val="superscript"/>
        </w:rPr>
        <w:t>−4</w:t>
      </w:r>
      <w:r>
        <w:rPr>
          <w:rFonts w:ascii="Cambria Math" w:eastAsia="Cambria Math" w:hAnsi="Cambria Math"/>
          <w:spacing w:val="-2"/>
        </w:rPr>
        <w:t>𝑍𝑍</w:t>
      </w:r>
      <w:r>
        <w:rPr>
          <w:rFonts w:ascii="Cambria Math" w:eastAsia="Cambria Math" w:hAnsi="Cambria Math"/>
          <w:spacing w:val="-2"/>
          <w:vertAlign w:val="subscript"/>
        </w:rPr>
        <w:t>𝑡</w:t>
      </w:r>
      <w:r>
        <w:rPr>
          <w:rFonts w:ascii="Cambria Math" w:eastAsia="Cambria Math" w:hAnsi="Cambria Math"/>
          <w:spacing w:val="-2"/>
        </w:rPr>
        <w:t>𝑝</w:t>
      </w:r>
      <w:r>
        <w:rPr>
          <w:rFonts w:ascii="Cambria Math" w:eastAsia="Cambria Math" w:hAnsi="Cambria Math"/>
          <w:spacing w:val="-2"/>
          <w:vertAlign w:val="subscript"/>
        </w:rPr>
        <w:t>𝑐𝑐𝑐𝑐</w:t>
      </w:r>
      <w:r>
        <w:rPr>
          <w:rFonts w:ascii="Cambria Math" w:eastAsia="Cambria Math" w:hAnsi="Cambria Math"/>
          <w:spacing w:val="-2"/>
        </w:rPr>
        <w:t>𝑣</w:t>
      </w:r>
    </w:p>
    <w:p w:rsidR="00BA7B2C" w:rsidRDefault="00156D0F">
      <w:pPr>
        <w:pStyle w:val="a3"/>
        <w:spacing w:before="162" w:line="362" w:lineRule="auto"/>
        <w:ind w:left="568" w:firstLine="566"/>
      </w:pPr>
      <w:r>
        <w:t xml:space="preserve">где </w:t>
      </w:r>
      <w:r>
        <w:rPr>
          <w:rFonts w:ascii="Cambria Math" w:eastAsia="Cambria Math" w:hAnsi="Cambria Math"/>
        </w:rPr>
        <w:t>𝑍𝑍</w:t>
      </w:r>
      <w:r>
        <w:rPr>
          <w:rFonts w:ascii="Cambria Math" w:eastAsia="Cambria Math" w:hAnsi="Cambria Math"/>
          <w:vertAlign w:val="subscript"/>
        </w:rPr>
        <w:t>𝑡</w:t>
      </w:r>
      <w:r>
        <w:rPr>
          <w:rFonts w:ascii="Cambria Math" w:eastAsia="Cambria Math" w:hAnsi="Cambria Math"/>
          <w:spacing w:val="-12"/>
        </w:rPr>
        <w:t xml:space="preserve"> </w:t>
      </w:r>
      <w:r>
        <w:t>– суммарный пробег транспортных средств по сети автомобильных дорог го</w:t>
      </w:r>
      <w:r>
        <w:softHyphen/>
        <w:t>родского округа за сутки, авт.-км/сут.;</w:t>
      </w:r>
    </w:p>
    <w:p w:rsidR="00BA7B2C" w:rsidRDefault="00156D0F">
      <w:pPr>
        <w:pStyle w:val="a3"/>
        <w:spacing w:line="386" w:lineRule="auto"/>
        <w:ind w:left="568" w:right="566" w:firstLine="566"/>
      </w:pPr>
      <w:r>
        <w:rPr>
          <w:rFonts w:ascii="Cambria Math" w:eastAsia="Cambria Math" w:hAnsi="Cambria Math"/>
        </w:rPr>
        <w:t>𝑝</w:t>
      </w:r>
      <w:r>
        <w:rPr>
          <w:rFonts w:ascii="Cambria Math" w:eastAsia="Cambria Math" w:hAnsi="Cambria Math"/>
          <w:vertAlign w:val="subscript"/>
        </w:rPr>
        <w:t>ср</w:t>
      </w:r>
      <w:r>
        <w:rPr>
          <w:rFonts w:ascii="Cambria Math" w:eastAsia="Cambria Math" w:hAnsi="Cambria Math"/>
        </w:rPr>
        <w:t xml:space="preserve"> </w:t>
      </w:r>
      <w:r>
        <w:t>– удельные потери от одного дорожно-транспортного происшествия в расчете на 1 авт.- км, руб./авт.-км;</w:t>
      </w:r>
    </w:p>
    <w:p w:rsidR="00BA7B2C" w:rsidRDefault="00156D0F">
      <w:pPr>
        <w:pStyle w:val="a3"/>
        <w:spacing w:line="250" w:lineRule="exact"/>
        <w:ind w:left="1135"/>
      </w:pPr>
      <w:r>
        <w:rPr>
          <w:rFonts w:ascii="Cambria Math" w:eastAsia="Cambria Math" w:hAnsi="Cambria Math"/>
        </w:rPr>
        <w:t>𝑣</w:t>
      </w:r>
      <w:r>
        <w:rPr>
          <w:rFonts w:ascii="Cambria Math" w:eastAsia="Cambria Math" w:hAnsi="Cambria Math"/>
          <w:spacing w:val="73"/>
        </w:rPr>
        <w:t xml:space="preserve"> </w:t>
      </w:r>
      <w:r>
        <w:t>–</w:t>
      </w:r>
      <w:r>
        <w:rPr>
          <w:spacing w:val="1"/>
        </w:rPr>
        <w:t xml:space="preserve"> </w:t>
      </w:r>
      <w:r>
        <w:t>коэффициент,</w:t>
      </w:r>
      <w:r>
        <w:rPr>
          <w:spacing w:val="2"/>
        </w:rPr>
        <w:t xml:space="preserve"> </w:t>
      </w:r>
      <w:r>
        <w:t>учитывающий</w:t>
      </w:r>
      <w:r>
        <w:rPr>
          <w:spacing w:val="2"/>
        </w:rPr>
        <w:t xml:space="preserve"> </w:t>
      </w:r>
      <w:r>
        <w:t>снижение</w:t>
      </w:r>
      <w:r>
        <w:rPr>
          <w:spacing w:val="-1"/>
        </w:rPr>
        <w:t xml:space="preserve"> </w:t>
      </w:r>
      <w:r>
        <w:t>числа ДТП</w:t>
      </w:r>
      <w:r>
        <w:rPr>
          <w:spacing w:val="-1"/>
        </w:rPr>
        <w:t xml:space="preserve"> </w:t>
      </w:r>
      <w:r>
        <w:t>на сети</w:t>
      </w:r>
      <w:r>
        <w:rPr>
          <w:spacing w:val="1"/>
        </w:rPr>
        <w:t xml:space="preserve"> </w:t>
      </w:r>
      <w:r>
        <w:t>автомобильных</w:t>
      </w:r>
      <w:r>
        <w:rPr>
          <w:spacing w:val="3"/>
        </w:rPr>
        <w:t xml:space="preserve"> </w:t>
      </w:r>
      <w:r>
        <w:rPr>
          <w:spacing w:val="-2"/>
        </w:rPr>
        <w:t>дорог</w:t>
      </w:r>
    </w:p>
    <w:p w:rsidR="00BA7B2C" w:rsidRDefault="00156D0F">
      <w:pPr>
        <w:pStyle w:val="a3"/>
        <w:spacing w:before="136"/>
        <w:ind w:left="568"/>
        <w:jc w:val="both"/>
      </w:pPr>
      <w:r>
        <w:t xml:space="preserve">городского </w:t>
      </w:r>
      <w:r>
        <w:rPr>
          <w:spacing w:val="-2"/>
        </w:rPr>
        <w:t>округа.</w:t>
      </w:r>
    </w:p>
    <w:p w:rsidR="00BA7B2C" w:rsidRDefault="00156D0F">
      <w:pPr>
        <w:spacing w:before="139" w:line="360" w:lineRule="auto"/>
        <w:ind w:left="568" w:right="559" w:firstLine="566"/>
        <w:jc w:val="both"/>
        <w:rPr>
          <w:sz w:val="24"/>
        </w:rPr>
      </w:pPr>
      <w:r>
        <w:rPr>
          <w:b/>
          <w:sz w:val="24"/>
        </w:rPr>
        <w:t xml:space="preserve">Экономия затрат от снижения ущерба от ДТП </w:t>
      </w:r>
      <w:r>
        <w:rPr>
          <w:sz w:val="24"/>
        </w:rPr>
        <w:t>составит 9,4 млрд руб. по целевому варианту и 27,3 млрд руб. по оптимистичному варианту с учетом дисконтирования на протяжении всего расчетного периода.</w:t>
      </w:r>
    </w:p>
    <w:p w:rsidR="00BA7B2C" w:rsidRDefault="00156D0F">
      <w:pPr>
        <w:pStyle w:val="a3"/>
        <w:spacing w:line="360" w:lineRule="auto"/>
        <w:ind w:left="568" w:right="563" w:firstLine="566"/>
        <w:jc w:val="both"/>
      </w:pPr>
      <w:r>
        <w:t>Для расчета эффекта от снижения экологического ущерба использовался ГОСТ Р 56162-2019 «Метод расчета количества выбросов загрязняющих веществ в атмосферу по</w:t>
      </w:r>
      <w:r>
        <w:softHyphen/>
        <w:t>токами автотранспортных средств на автомобильных дорогах разной категории» (утвер</w:t>
      </w:r>
      <w:r>
        <w:softHyphen/>
        <w:t>жден и введен в действие Приказом Федерального агентства по техническому регулиро-ванию и метрологии от 17 сентября 2019 г. № 694-ст). Указанный стандарт распространя</w:t>
      </w:r>
      <w:r>
        <w:softHyphen/>
        <w:t>ется на автотранспортные средства и устанавливает метод расчета количества выбросов загрязняющих веществ в атмосферный воздух потоками автотранспортных средств на ав</w:t>
      </w:r>
      <w:r>
        <w:softHyphen/>
        <w:t>томобильных дорогах разной категории.</w:t>
      </w:r>
    </w:p>
    <w:p w:rsidR="00BA7B2C" w:rsidRDefault="00156D0F">
      <w:pPr>
        <w:pStyle w:val="a3"/>
        <w:spacing w:line="360" w:lineRule="auto"/>
        <w:ind w:left="568" w:right="563" w:firstLine="566"/>
        <w:jc w:val="both"/>
      </w:pPr>
      <w:r>
        <w:t>Стоимостные параметры оценки экологического ущерба приняты в соответствии с Таблицей 1 Приложения 2 Методических рекомендаций по разработке документов транс</w:t>
      </w:r>
      <w:r>
        <w:softHyphen/>
        <w:t>портного планирования субъектов Российской Федерации.</w:t>
      </w:r>
    </w:p>
    <w:p w:rsidR="00BA7B2C" w:rsidRDefault="00156D0F">
      <w:pPr>
        <w:pStyle w:val="a3"/>
        <w:spacing w:before="1"/>
        <w:ind w:left="1135"/>
        <w:jc w:val="both"/>
      </w:pPr>
      <w:r>
        <w:t>Эффект</w:t>
      </w:r>
      <w:r>
        <w:rPr>
          <w:spacing w:val="-5"/>
        </w:rPr>
        <w:t xml:space="preserve"> </w:t>
      </w:r>
      <w:r>
        <w:t>от</w:t>
      </w:r>
      <w:r>
        <w:rPr>
          <w:spacing w:val="-2"/>
        </w:rPr>
        <w:t xml:space="preserve"> </w:t>
      </w:r>
      <w:r>
        <w:t>снижения</w:t>
      </w:r>
      <w:r>
        <w:rPr>
          <w:spacing w:val="-3"/>
        </w:rPr>
        <w:t xml:space="preserve"> </w:t>
      </w:r>
      <w:r>
        <w:t>экологического ущерба</w:t>
      </w:r>
      <w:r>
        <w:rPr>
          <w:spacing w:val="-4"/>
        </w:rPr>
        <w:t xml:space="preserve"> </w:t>
      </w:r>
      <w:r>
        <w:t>рассчитывается</w:t>
      </w:r>
      <w:r>
        <w:rPr>
          <w:spacing w:val="-2"/>
        </w:rPr>
        <w:t xml:space="preserve"> </w:t>
      </w:r>
      <w:r>
        <w:t>по</w:t>
      </w:r>
      <w:r>
        <w:rPr>
          <w:spacing w:val="-2"/>
        </w:rPr>
        <w:t xml:space="preserve"> формуле:</w:t>
      </w:r>
    </w:p>
    <w:p w:rsidR="00BA7B2C" w:rsidRDefault="00156D0F">
      <w:pPr>
        <w:pStyle w:val="a3"/>
        <w:spacing w:before="156" w:line="146" w:lineRule="exact"/>
        <w:ind w:right="7"/>
        <w:jc w:val="center"/>
        <w:rPr>
          <w:rFonts w:ascii="Cambria Math" w:eastAsia="Cambria Math" w:hAnsi="Cambria Math"/>
        </w:rPr>
      </w:pPr>
      <w:r>
        <w:rPr>
          <w:rFonts w:ascii="Cambria Math" w:eastAsia="Cambria Math" w:hAnsi="Cambria Math"/>
          <w:w w:val="105"/>
        </w:rPr>
        <w:t>ΔЭ</w:t>
      </w:r>
      <w:r>
        <w:rPr>
          <w:rFonts w:ascii="Cambria Math" w:eastAsia="Cambria Math" w:hAnsi="Cambria Math"/>
          <w:w w:val="105"/>
          <w:vertAlign w:val="subscript"/>
        </w:rPr>
        <w:t>𝑡</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Э</w:t>
      </w:r>
      <w:r>
        <w:rPr>
          <w:rFonts w:ascii="Cambria Math" w:eastAsia="Cambria Math" w:hAnsi="Cambria Math"/>
          <w:w w:val="105"/>
          <w:vertAlign w:val="superscript"/>
        </w:rPr>
        <w:t>б</w:t>
      </w:r>
      <w:r>
        <w:rPr>
          <w:rFonts w:ascii="Cambria Math" w:eastAsia="Cambria Math" w:hAnsi="Cambria Math"/>
          <w:spacing w:val="2"/>
          <w:w w:val="105"/>
        </w:rPr>
        <w:t xml:space="preserve"> </w:t>
      </w:r>
      <w:r>
        <w:rPr>
          <w:rFonts w:ascii="Cambria Math" w:eastAsia="Cambria Math" w:hAnsi="Cambria Math"/>
          <w:w w:val="105"/>
        </w:rPr>
        <w:t>−</w:t>
      </w:r>
      <w:r>
        <w:rPr>
          <w:rFonts w:ascii="Cambria Math" w:eastAsia="Cambria Math" w:hAnsi="Cambria Math"/>
          <w:spacing w:val="40"/>
          <w:w w:val="105"/>
        </w:rPr>
        <w:t xml:space="preserve"> </w:t>
      </w:r>
      <w:r>
        <w:rPr>
          <w:rFonts w:ascii="Cambria Math" w:eastAsia="Cambria Math" w:hAnsi="Cambria Math"/>
          <w:spacing w:val="-5"/>
          <w:w w:val="105"/>
        </w:rPr>
        <w:t>П</w:t>
      </w:r>
      <w:r>
        <w:rPr>
          <w:rFonts w:ascii="Cambria Math" w:eastAsia="Cambria Math" w:hAnsi="Cambria Math"/>
          <w:spacing w:val="-5"/>
          <w:w w:val="105"/>
          <w:vertAlign w:val="superscript"/>
        </w:rPr>
        <w:t>п</w:t>
      </w:r>
    </w:p>
    <w:p w:rsidR="00BA7B2C" w:rsidRDefault="00156D0F">
      <w:pPr>
        <w:tabs>
          <w:tab w:val="left" w:pos="1392"/>
        </w:tabs>
        <w:spacing w:line="171" w:lineRule="exact"/>
        <w:ind w:left="789"/>
        <w:jc w:val="center"/>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rsidR="00BA7B2C" w:rsidRDefault="00156D0F">
      <w:pPr>
        <w:pStyle w:val="a3"/>
        <w:spacing w:before="137" w:line="146" w:lineRule="exact"/>
        <w:ind w:left="1135"/>
      </w:pPr>
      <w:r>
        <w:t>где</w:t>
      </w:r>
      <w:r>
        <w:rPr>
          <w:spacing w:val="29"/>
        </w:rPr>
        <w:t xml:space="preserve"> </w:t>
      </w:r>
      <w:r>
        <w:rPr>
          <w:rFonts w:ascii="Cambria Math" w:hAnsi="Cambria Math"/>
        </w:rPr>
        <w:t>Э</w:t>
      </w:r>
      <w:r>
        <w:rPr>
          <w:rFonts w:ascii="Cambria Math" w:hAnsi="Cambria Math"/>
          <w:vertAlign w:val="superscript"/>
        </w:rPr>
        <w:t>б</w:t>
      </w:r>
      <w:r>
        <w:rPr>
          <w:rFonts w:ascii="Cambria Math" w:hAnsi="Cambria Math"/>
        </w:rPr>
        <w:t>,</w:t>
      </w:r>
      <w:r>
        <w:rPr>
          <w:rFonts w:ascii="Cambria Math" w:hAnsi="Cambria Math"/>
          <w:spacing w:val="-11"/>
        </w:rPr>
        <w:t xml:space="preserve"> </w:t>
      </w:r>
      <w:r>
        <w:rPr>
          <w:rFonts w:ascii="Cambria Math" w:hAnsi="Cambria Math"/>
        </w:rPr>
        <w:t>Э</w:t>
      </w:r>
      <w:r>
        <w:rPr>
          <w:rFonts w:ascii="Cambria Math" w:hAnsi="Cambria Math"/>
          <w:vertAlign w:val="superscript"/>
        </w:rPr>
        <w:t>п</w:t>
      </w:r>
      <w:r>
        <w:rPr>
          <w:rFonts w:ascii="Cambria Math" w:hAnsi="Cambria Math"/>
          <w:spacing w:val="8"/>
        </w:rPr>
        <w:t xml:space="preserve"> </w:t>
      </w:r>
      <w:r>
        <w:rPr>
          <w:rFonts w:ascii="Cambria Math" w:hAnsi="Cambria Math"/>
        </w:rPr>
        <w:t>–</w:t>
      </w:r>
      <w:r>
        <w:rPr>
          <w:rFonts w:ascii="Cambria Math" w:hAnsi="Cambria Math"/>
          <w:spacing w:val="2"/>
        </w:rPr>
        <w:t xml:space="preserve"> </w:t>
      </w:r>
      <w:r>
        <w:t>годовой</w:t>
      </w:r>
      <w:r>
        <w:rPr>
          <w:spacing w:val="32"/>
        </w:rPr>
        <w:t xml:space="preserve"> </w:t>
      </w:r>
      <w:r>
        <w:t>размер</w:t>
      </w:r>
      <w:r>
        <w:rPr>
          <w:spacing w:val="30"/>
        </w:rPr>
        <w:t xml:space="preserve"> </w:t>
      </w:r>
      <w:r>
        <w:t>экологического</w:t>
      </w:r>
      <w:r>
        <w:rPr>
          <w:spacing w:val="33"/>
        </w:rPr>
        <w:t xml:space="preserve"> </w:t>
      </w:r>
      <w:r>
        <w:t>ущерба</w:t>
      </w:r>
      <w:r>
        <w:rPr>
          <w:spacing w:val="30"/>
        </w:rPr>
        <w:t xml:space="preserve"> </w:t>
      </w:r>
      <w:r>
        <w:t>для</w:t>
      </w:r>
      <w:r>
        <w:rPr>
          <w:spacing w:val="31"/>
        </w:rPr>
        <w:t xml:space="preserve"> </w:t>
      </w:r>
      <w:r>
        <w:t>базовых</w:t>
      </w:r>
      <w:r>
        <w:rPr>
          <w:spacing w:val="31"/>
        </w:rPr>
        <w:t xml:space="preserve"> </w:t>
      </w:r>
      <w:r>
        <w:t>и</w:t>
      </w:r>
      <w:r>
        <w:rPr>
          <w:spacing w:val="28"/>
        </w:rPr>
        <w:t xml:space="preserve"> </w:t>
      </w:r>
      <w:r>
        <w:t>проектных</w:t>
      </w:r>
      <w:r>
        <w:rPr>
          <w:spacing w:val="36"/>
        </w:rPr>
        <w:t xml:space="preserve"> </w:t>
      </w:r>
      <w:r>
        <w:rPr>
          <w:spacing w:val="-2"/>
        </w:rPr>
        <w:t>усло-</w:t>
      </w:r>
    </w:p>
    <w:p w:rsidR="00BA7B2C" w:rsidRDefault="00156D0F">
      <w:pPr>
        <w:tabs>
          <w:tab w:val="left" w:pos="2018"/>
        </w:tabs>
        <w:spacing w:line="170" w:lineRule="exact"/>
        <w:ind w:left="1689"/>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rsidR="00BA7B2C" w:rsidRDefault="00156D0F">
      <w:pPr>
        <w:pStyle w:val="a3"/>
        <w:spacing w:before="107"/>
        <w:ind w:left="568"/>
      </w:pPr>
      <w:r>
        <w:t>вий</w:t>
      </w:r>
      <w:r>
        <w:rPr>
          <w:spacing w:val="1"/>
        </w:rPr>
        <w:t xml:space="preserve"> </w:t>
      </w:r>
      <w:r>
        <w:rPr>
          <w:spacing w:val="-2"/>
        </w:rPr>
        <w:t>соответственно.</w:t>
      </w:r>
    </w:p>
    <w:p w:rsidR="00BA7B2C" w:rsidRDefault="00156D0F">
      <w:pPr>
        <w:pStyle w:val="a3"/>
        <w:spacing w:before="137"/>
        <w:ind w:left="1134"/>
      </w:pPr>
      <w:r>
        <w:t>Годовой</w:t>
      </w:r>
      <w:r>
        <w:rPr>
          <w:spacing w:val="-4"/>
        </w:rPr>
        <w:t xml:space="preserve"> </w:t>
      </w:r>
      <w:r>
        <w:t>размер</w:t>
      </w:r>
      <w:r>
        <w:rPr>
          <w:spacing w:val="-3"/>
        </w:rPr>
        <w:t xml:space="preserve"> </w:t>
      </w:r>
      <w:r>
        <w:t>экологического</w:t>
      </w:r>
      <w:r>
        <w:rPr>
          <w:spacing w:val="-1"/>
        </w:rPr>
        <w:t xml:space="preserve"> </w:t>
      </w:r>
      <w:r>
        <w:t>ущерба</w:t>
      </w:r>
      <w:r>
        <w:rPr>
          <w:spacing w:val="-3"/>
        </w:rPr>
        <w:t xml:space="preserve"> </w:t>
      </w:r>
      <w:r>
        <w:t>рассчитывается</w:t>
      </w:r>
      <w:r>
        <w:rPr>
          <w:spacing w:val="-3"/>
        </w:rPr>
        <w:t xml:space="preserve"> </w:t>
      </w:r>
      <w:r>
        <w:t>по</w:t>
      </w:r>
      <w:r>
        <w:rPr>
          <w:spacing w:val="-2"/>
        </w:rPr>
        <w:t xml:space="preserve"> формуле:</w:t>
      </w:r>
    </w:p>
    <w:p w:rsidR="00BA7B2C" w:rsidRDefault="00BA7B2C">
      <w:pPr>
        <w:pStyle w:val="a3"/>
        <w:sectPr w:rsidR="00BA7B2C">
          <w:pgSz w:w="11910" w:h="16840"/>
          <w:pgMar w:top="1040" w:right="283" w:bottom="1100" w:left="1133" w:header="0" w:footer="906" w:gutter="0"/>
          <w:cols w:space="720"/>
        </w:sectPr>
      </w:pPr>
    </w:p>
    <w:p w:rsidR="00BA7B2C" w:rsidRDefault="00156D0F">
      <w:pPr>
        <w:tabs>
          <w:tab w:val="left" w:pos="333"/>
          <w:tab w:val="left" w:pos="746"/>
        </w:tabs>
        <w:spacing w:before="59"/>
        <w:ind w:right="308"/>
        <w:jc w:val="center"/>
        <w:rPr>
          <w:rFonts w:ascii="Cambria Math" w:eastAsia="Cambria Math"/>
          <w:sz w:val="17"/>
        </w:rPr>
      </w:pPr>
      <w:r>
        <w:rPr>
          <w:rFonts w:ascii="Cambria Math" w:eastAsia="Cambria Math"/>
          <w:spacing w:val="-10"/>
          <w:w w:val="110"/>
          <w:sz w:val="17"/>
        </w:rPr>
        <w:lastRenderedPageBreak/>
        <w:t>𝑛</w:t>
      </w:r>
      <w:r>
        <w:rPr>
          <w:rFonts w:ascii="Cambria Math" w:eastAsia="Cambria Math"/>
          <w:sz w:val="17"/>
        </w:rPr>
        <w:tab/>
      </w:r>
      <w:r>
        <w:rPr>
          <w:rFonts w:ascii="Cambria Math" w:eastAsia="Cambria Math"/>
          <w:spacing w:val="-10"/>
          <w:w w:val="110"/>
          <w:sz w:val="17"/>
        </w:rPr>
        <w:t>𝑚</w:t>
      </w:r>
      <w:r>
        <w:rPr>
          <w:rFonts w:ascii="Cambria Math" w:eastAsia="Cambria Math"/>
          <w:sz w:val="17"/>
        </w:rPr>
        <w:tab/>
      </w:r>
      <w:r>
        <w:rPr>
          <w:rFonts w:ascii="Cambria Math" w:eastAsia="Cambria Math"/>
          <w:spacing w:val="-10"/>
          <w:w w:val="110"/>
          <w:sz w:val="17"/>
        </w:rPr>
        <w:t>𝑙</w:t>
      </w:r>
    </w:p>
    <w:p w:rsidR="00BA7B2C" w:rsidRDefault="00BA7B2C">
      <w:pPr>
        <w:jc w:val="center"/>
        <w:rPr>
          <w:rFonts w:ascii="Cambria Math" w:eastAsia="Cambria Math"/>
          <w:sz w:val="17"/>
        </w:rPr>
        <w:sectPr w:rsidR="00BA7B2C">
          <w:pgSz w:w="11910" w:h="16840"/>
          <w:pgMar w:top="1040" w:right="283" w:bottom="1100" w:left="1133" w:header="0" w:footer="906" w:gutter="0"/>
          <w:cols w:space="720"/>
        </w:sect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rPr>
          <w:rFonts w:ascii="Cambria Math"/>
        </w:rPr>
      </w:pPr>
    </w:p>
    <w:p w:rsidR="00BA7B2C" w:rsidRDefault="00BA7B2C">
      <w:pPr>
        <w:pStyle w:val="a3"/>
        <w:spacing w:before="77"/>
        <w:rPr>
          <w:rFonts w:ascii="Cambria Math"/>
        </w:rPr>
      </w:pPr>
    </w:p>
    <w:p w:rsidR="00BA7B2C" w:rsidRDefault="00156D0F">
      <w:pPr>
        <w:pStyle w:val="a3"/>
        <w:ind w:left="568"/>
      </w:pPr>
      <w:r>
        <w:rPr>
          <w:spacing w:val="-4"/>
        </w:rPr>
        <w:t>ед.;</w:t>
      </w:r>
    </w:p>
    <w:p w:rsidR="00BA7B2C" w:rsidRDefault="00156D0F">
      <w:pPr>
        <w:pStyle w:val="a3"/>
        <w:spacing w:before="91"/>
        <w:ind w:left="2461"/>
        <w:rPr>
          <w:rFonts w:ascii="Cambria Math" w:eastAsia="Cambria Math" w:hAnsi="Cambria Math" w:cs="Cambria Math"/>
        </w:rPr>
      </w:pPr>
      <w:r>
        <w:br w:type="column"/>
      </w:r>
      <w:r>
        <w:rPr>
          <w:rFonts w:ascii="Cambria Math" w:eastAsia="Cambria Math" w:hAnsi="Cambria Math" w:cs="Cambria Math"/>
          <w:w w:val="105"/>
        </w:rPr>
        <w:t>Э</w:t>
      </w:r>
      <w:r>
        <w:rPr>
          <w:rFonts w:ascii="Cambria Math" w:eastAsia="Cambria Math" w:hAnsi="Cambria Math" w:cs="Cambria Math"/>
          <w:w w:val="105"/>
          <w:vertAlign w:val="subscript"/>
        </w:rPr>
        <w:t>𝑡</w:t>
      </w:r>
      <w:r>
        <w:rPr>
          <w:rFonts w:ascii="Cambria Math" w:eastAsia="Cambria Math" w:hAnsi="Cambria Math" w:cs="Cambria Math"/>
          <w:spacing w:val="-4"/>
          <w:w w:val="105"/>
        </w:rPr>
        <w:t xml:space="preserve"> </w:t>
      </w:r>
      <w:r>
        <w:rPr>
          <w:rFonts w:ascii="Cambria Math" w:eastAsia="Cambria Math" w:hAnsi="Cambria Math" w:cs="Cambria Math"/>
          <w:w w:val="105"/>
        </w:rPr>
        <w:t>=</w:t>
      </w:r>
      <w:r>
        <w:rPr>
          <w:rFonts w:ascii="Cambria Math" w:eastAsia="Cambria Math" w:hAnsi="Cambria Math" w:cs="Cambria Math"/>
          <w:spacing w:val="-9"/>
          <w:w w:val="105"/>
        </w:rPr>
        <w:t xml:space="preserve"> </w:t>
      </w:r>
      <w:r>
        <w:rPr>
          <w:rFonts w:ascii="Cambria Math" w:eastAsia="Cambria Math" w:hAnsi="Cambria Math" w:cs="Cambria Math"/>
          <w:w w:val="105"/>
        </w:rPr>
        <w:t>365</w:t>
      </w:r>
      <w:r>
        <w:rPr>
          <w:rFonts w:ascii="Cambria Math" w:eastAsia="Cambria Math" w:hAnsi="Cambria Math" w:cs="Cambria Math"/>
          <w:spacing w:val="-11"/>
          <w:w w:val="105"/>
        </w:rPr>
        <w:t xml:space="preserve"> </w:t>
      </w:r>
      <w:r>
        <w:rPr>
          <w:rFonts w:ascii="Cambria Math" w:eastAsia="Cambria Math" w:hAnsi="Cambria Math" w:cs="Cambria Math"/>
          <w:w w:val="105"/>
        </w:rPr>
        <w:t>∗</w:t>
      </w:r>
      <w:r>
        <w:rPr>
          <w:rFonts w:ascii="Cambria Math" w:eastAsia="Cambria Math" w:hAnsi="Cambria Math" w:cs="Cambria Math"/>
          <w:spacing w:val="-14"/>
          <w:w w:val="105"/>
        </w:rPr>
        <w:t xml:space="preserve"> </w:t>
      </w:r>
      <w:r>
        <w:rPr>
          <w:rFonts w:ascii="Cambria Math" w:eastAsia="Cambria Math" w:hAnsi="Cambria Math" w:cs="Cambria Math"/>
          <w:w w:val="105"/>
        </w:rPr>
        <w:t>�</w:t>
      </w:r>
      <w:r>
        <w:rPr>
          <w:rFonts w:ascii="Cambria Math" w:eastAsia="Cambria Math" w:hAnsi="Cambria Math" w:cs="Cambria Math"/>
          <w:spacing w:val="-17"/>
          <w:w w:val="105"/>
        </w:rPr>
        <w:t xml:space="preserve"> </w:t>
      </w:r>
      <w:r>
        <w:rPr>
          <w:rFonts w:ascii="Cambria Math" w:eastAsia="Cambria Math" w:hAnsi="Cambria Math" w:cs="Cambria Math"/>
          <w:w w:val="105"/>
        </w:rPr>
        <w:t>�</w:t>
      </w:r>
      <w:r>
        <w:rPr>
          <w:rFonts w:ascii="Cambria Math" w:eastAsia="Cambria Math" w:hAnsi="Cambria Math" w:cs="Cambria Math"/>
          <w:spacing w:val="-14"/>
          <w:w w:val="105"/>
        </w:rPr>
        <w:t xml:space="preserve"> </w:t>
      </w:r>
      <w:r>
        <w:rPr>
          <w:rFonts w:ascii="Cambria Math" w:eastAsia="Cambria Math" w:hAnsi="Cambria Math" w:cs="Cambria Math"/>
          <w:w w:val="105"/>
        </w:rPr>
        <w:t>�</w:t>
      </w:r>
      <w:r>
        <w:rPr>
          <w:rFonts w:ascii="Cambria Math" w:eastAsia="Cambria Math" w:hAnsi="Cambria Math" w:cs="Cambria Math"/>
          <w:spacing w:val="-14"/>
          <w:w w:val="105"/>
        </w:rPr>
        <w:t xml:space="preserve"> </w:t>
      </w:r>
      <w:r>
        <w:rPr>
          <w:rFonts w:ascii="Cambria Math" w:eastAsia="Cambria Math" w:hAnsi="Cambria Math" w:cs="Cambria Math"/>
          <w:w w:val="105"/>
        </w:rPr>
        <w:t>𝑁</w:t>
      </w:r>
      <w:r>
        <w:rPr>
          <w:rFonts w:ascii="Cambria Math" w:eastAsia="Cambria Math" w:hAnsi="Cambria Math" w:cs="Cambria Math"/>
          <w:w w:val="105"/>
          <w:vertAlign w:val="subscript"/>
        </w:rPr>
        <w:t>𝑖𝑖𝑖</w:t>
      </w:r>
      <w:r>
        <w:rPr>
          <w:rFonts w:ascii="Cambria Math" w:eastAsia="Cambria Math" w:hAnsi="Cambria Math" w:cs="Cambria Math"/>
          <w:w w:val="105"/>
        </w:rPr>
        <w:t>𝐿</w:t>
      </w:r>
      <w:r>
        <w:rPr>
          <w:rFonts w:ascii="Cambria Math" w:eastAsia="Cambria Math" w:hAnsi="Cambria Math" w:cs="Cambria Math"/>
          <w:w w:val="105"/>
          <w:vertAlign w:val="subscript"/>
        </w:rPr>
        <w:t>𝑖</w:t>
      </w:r>
      <w:r>
        <w:rPr>
          <w:rFonts w:ascii="Cambria Math" w:eastAsia="Cambria Math" w:hAnsi="Cambria Math" w:cs="Cambria Math"/>
          <w:w w:val="105"/>
        </w:rPr>
        <w:t>𝑘</w:t>
      </w:r>
      <w:r>
        <w:rPr>
          <w:rFonts w:ascii="Cambria Math" w:eastAsia="Cambria Math" w:hAnsi="Cambria Math" w:cs="Cambria Math"/>
          <w:w w:val="105"/>
          <w:vertAlign w:val="subscript"/>
        </w:rPr>
        <w:t>𝑖𝑖</w:t>
      </w:r>
      <w:r>
        <w:rPr>
          <w:rFonts w:ascii="Cambria Math" w:eastAsia="Cambria Math" w:hAnsi="Cambria Math" w:cs="Cambria Math"/>
          <w:w w:val="105"/>
        </w:rPr>
        <w:t>𝑄𝑄</w:t>
      </w:r>
      <w:r>
        <w:rPr>
          <w:rFonts w:ascii="Cambria Math" w:eastAsia="Cambria Math" w:hAnsi="Cambria Math" w:cs="Cambria Math"/>
          <w:w w:val="105"/>
          <w:vertAlign w:val="subscript"/>
        </w:rPr>
        <w:t>𝑖𝑖𝑘</w:t>
      </w:r>
      <w:r>
        <w:rPr>
          <w:rFonts w:ascii="Cambria Math" w:eastAsia="Cambria Math" w:hAnsi="Cambria Math" w:cs="Cambria Math"/>
          <w:w w:val="105"/>
        </w:rPr>
        <w:t>𝑠</w:t>
      </w:r>
      <w:r>
        <w:rPr>
          <w:rFonts w:ascii="Cambria Math" w:eastAsia="Cambria Math" w:hAnsi="Cambria Math" w:cs="Cambria Math"/>
          <w:w w:val="105"/>
          <w:vertAlign w:val="subscript"/>
        </w:rPr>
        <w:t>𝑘</w:t>
      </w:r>
      <w:r>
        <w:rPr>
          <w:rFonts w:ascii="Cambria Math" w:eastAsia="Cambria Math" w:hAnsi="Cambria Math" w:cs="Cambria Math"/>
          <w:spacing w:val="-2"/>
          <w:w w:val="105"/>
        </w:rPr>
        <w:t xml:space="preserve"> </w:t>
      </w:r>
      <w:r>
        <w:rPr>
          <w:rFonts w:ascii="Cambria Math" w:eastAsia="Cambria Math" w:hAnsi="Cambria Math" w:cs="Cambria Math"/>
          <w:spacing w:val="-10"/>
          <w:w w:val="105"/>
        </w:rPr>
        <w:t>,</w:t>
      </w:r>
    </w:p>
    <w:p w:rsidR="00BA7B2C" w:rsidRDefault="00156D0F">
      <w:pPr>
        <w:spacing w:before="93" w:line="196" w:lineRule="exact"/>
        <w:ind w:right="1221"/>
        <w:jc w:val="center"/>
        <w:rPr>
          <w:rFonts w:ascii="Cambria Math" w:eastAsia="Cambria Math"/>
          <w:sz w:val="17"/>
        </w:rPr>
      </w:pPr>
      <w:r>
        <w:rPr>
          <w:rFonts w:ascii="Cambria Math" w:eastAsia="Cambria Math"/>
          <w:sz w:val="17"/>
        </w:rPr>
        <w:t>𝑖=1</w:t>
      </w:r>
      <w:r>
        <w:rPr>
          <w:rFonts w:ascii="Cambria Math" w:eastAsia="Cambria Math"/>
          <w:spacing w:val="13"/>
          <w:sz w:val="17"/>
        </w:rPr>
        <w:t xml:space="preserve"> </w:t>
      </w:r>
      <w:r>
        <w:rPr>
          <w:rFonts w:ascii="Cambria Math" w:eastAsia="Cambria Math"/>
          <w:sz w:val="17"/>
        </w:rPr>
        <w:t>𝑖𝑖=1</w:t>
      </w:r>
      <w:r>
        <w:rPr>
          <w:rFonts w:ascii="Cambria Math" w:eastAsia="Cambria Math"/>
          <w:spacing w:val="4"/>
          <w:sz w:val="17"/>
        </w:rPr>
        <w:t xml:space="preserve"> </w:t>
      </w:r>
      <w:r>
        <w:rPr>
          <w:rFonts w:ascii="Cambria Math" w:eastAsia="Cambria Math"/>
          <w:spacing w:val="-5"/>
          <w:sz w:val="17"/>
        </w:rPr>
        <w:t>𝑘=1</w:t>
      </w:r>
    </w:p>
    <w:p w:rsidR="00BA7B2C" w:rsidRDefault="00156D0F">
      <w:pPr>
        <w:pStyle w:val="a3"/>
        <w:spacing w:line="272" w:lineRule="exact"/>
        <w:ind w:left="171"/>
      </w:pPr>
      <w:r>
        <w:t>где</w:t>
      </w:r>
      <w:r>
        <w:rPr>
          <w:spacing w:val="-3"/>
        </w:rPr>
        <w:t xml:space="preserve"> </w:t>
      </w:r>
      <w:r>
        <w:rPr>
          <w:i/>
        </w:rPr>
        <w:t>n</w:t>
      </w:r>
      <w:r>
        <w:rPr>
          <w:i/>
          <w:spacing w:val="-1"/>
        </w:rPr>
        <w:t xml:space="preserve"> </w:t>
      </w:r>
      <w:r>
        <w:t>–</w:t>
      </w:r>
      <w:r>
        <w:rPr>
          <w:spacing w:val="-1"/>
        </w:rPr>
        <w:t xml:space="preserve"> </w:t>
      </w:r>
      <w:r>
        <w:t>количество участков</w:t>
      </w:r>
      <w:r>
        <w:rPr>
          <w:spacing w:val="-2"/>
        </w:rPr>
        <w:t xml:space="preserve"> </w:t>
      </w:r>
      <w:r>
        <w:t>УДС,</w:t>
      </w:r>
      <w:r>
        <w:rPr>
          <w:spacing w:val="-1"/>
        </w:rPr>
        <w:t xml:space="preserve"> </w:t>
      </w:r>
      <w:r>
        <w:rPr>
          <w:spacing w:val="-4"/>
        </w:rPr>
        <w:t>ед.;</w:t>
      </w:r>
    </w:p>
    <w:p w:rsidR="00BA7B2C" w:rsidRDefault="00156D0F">
      <w:pPr>
        <w:pStyle w:val="a3"/>
        <w:spacing w:before="136"/>
        <w:ind w:left="171"/>
      </w:pPr>
      <w:r>
        <w:rPr>
          <w:i/>
        </w:rPr>
        <w:t>m</w:t>
      </w:r>
      <w:r>
        <w:rPr>
          <w:i/>
          <w:spacing w:val="19"/>
        </w:rPr>
        <w:t xml:space="preserve"> </w:t>
      </w:r>
      <w:r>
        <w:t>–</w:t>
      </w:r>
      <w:r>
        <w:rPr>
          <w:spacing w:val="19"/>
        </w:rPr>
        <w:t xml:space="preserve"> </w:t>
      </w:r>
      <w:r>
        <w:t>количество</w:t>
      </w:r>
      <w:r>
        <w:rPr>
          <w:spacing w:val="19"/>
        </w:rPr>
        <w:t xml:space="preserve"> </w:t>
      </w:r>
      <w:r>
        <w:t>типов</w:t>
      </w:r>
      <w:r>
        <w:rPr>
          <w:spacing w:val="16"/>
        </w:rPr>
        <w:t xml:space="preserve"> </w:t>
      </w:r>
      <w:r>
        <w:t>транспортных</w:t>
      </w:r>
      <w:r>
        <w:rPr>
          <w:spacing w:val="22"/>
        </w:rPr>
        <w:t xml:space="preserve"> </w:t>
      </w:r>
      <w:r>
        <w:t>средств</w:t>
      </w:r>
      <w:r>
        <w:rPr>
          <w:spacing w:val="17"/>
        </w:rPr>
        <w:t xml:space="preserve"> </w:t>
      </w:r>
      <w:r>
        <w:t>с</w:t>
      </w:r>
      <w:r>
        <w:rPr>
          <w:spacing w:val="21"/>
        </w:rPr>
        <w:t xml:space="preserve"> </w:t>
      </w:r>
      <w:r>
        <w:t>учетом</w:t>
      </w:r>
      <w:r>
        <w:rPr>
          <w:spacing w:val="18"/>
        </w:rPr>
        <w:t xml:space="preserve"> </w:t>
      </w:r>
      <w:r>
        <w:t>вида</w:t>
      </w:r>
      <w:r>
        <w:rPr>
          <w:spacing w:val="18"/>
        </w:rPr>
        <w:t xml:space="preserve"> </w:t>
      </w:r>
      <w:r>
        <w:t>используемого</w:t>
      </w:r>
      <w:r>
        <w:rPr>
          <w:spacing w:val="20"/>
        </w:rPr>
        <w:t xml:space="preserve"> </w:t>
      </w:r>
      <w:r>
        <w:rPr>
          <w:spacing w:val="-2"/>
        </w:rPr>
        <w:t>топлива,</w:t>
      </w:r>
    </w:p>
    <w:p w:rsidR="00BA7B2C" w:rsidRDefault="00BA7B2C">
      <w:pPr>
        <w:pStyle w:val="a3"/>
      </w:pPr>
    </w:p>
    <w:p w:rsidR="00BA7B2C" w:rsidRDefault="00BA7B2C">
      <w:pPr>
        <w:pStyle w:val="a3"/>
      </w:pPr>
    </w:p>
    <w:p w:rsidR="00BA7B2C" w:rsidRDefault="00156D0F">
      <w:pPr>
        <w:pStyle w:val="a3"/>
        <w:ind w:left="171"/>
      </w:pPr>
      <w:r>
        <w:rPr>
          <w:i/>
        </w:rPr>
        <w:t>l</w:t>
      </w:r>
      <w:r>
        <w:rPr>
          <w:i/>
          <w:spacing w:val="-2"/>
        </w:rPr>
        <w:t xml:space="preserve"> </w:t>
      </w:r>
      <w:r>
        <w:t>–</w:t>
      </w:r>
      <w:r>
        <w:rPr>
          <w:spacing w:val="-2"/>
        </w:rPr>
        <w:t xml:space="preserve"> </w:t>
      </w:r>
      <w:r>
        <w:t>количество</w:t>
      </w:r>
      <w:r>
        <w:rPr>
          <w:spacing w:val="-2"/>
        </w:rPr>
        <w:t xml:space="preserve"> </w:t>
      </w:r>
      <w:r>
        <w:t>видов</w:t>
      </w:r>
      <w:r>
        <w:rPr>
          <w:spacing w:val="-3"/>
        </w:rPr>
        <w:t xml:space="preserve"> </w:t>
      </w:r>
      <w:r>
        <w:t>загрязняющих веществ,</w:t>
      </w:r>
      <w:r>
        <w:rPr>
          <w:spacing w:val="-2"/>
        </w:rPr>
        <w:t xml:space="preserve"> </w:t>
      </w:r>
      <w:r>
        <w:rPr>
          <w:spacing w:val="-4"/>
        </w:rPr>
        <w:t>ед.;</w:t>
      </w:r>
    </w:p>
    <w:p w:rsidR="00BA7B2C" w:rsidRDefault="00156D0F">
      <w:pPr>
        <w:pStyle w:val="a3"/>
        <w:spacing w:before="140"/>
        <w:ind w:left="171"/>
      </w:pPr>
      <w:r>
        <w:rPr>
          <w:rFonts w:ascii="Cambria Math" w:eastAsia="Cambria Math" w:hAnsi="Cambria Math"/>
        </w:rPr>
        <w:t>𝑁</w:t>
      </w:r>
      <w:r>
        <w:rPr>
          <w:rFonts w:ascii="Cambria Math" w:eastAsia="Cambria Math" w:hAnsi="Cambria Math"/>
          <w:vertAlign w:val="subscript"/>
        </w:rPr>
        <w:t>𝑖𝑖𝑖</w:t>
      </w:r>
      <w:r>
        <w:rPr>
          <w:rFonts w:ascii="Cambria Math" w:eastAsia="Cambria Math" w:hAnsi="Cambria Math"/>
          <w:spacing w:val="57"/>
        </w:rPr>
        <w:t xml:space="preserve"> </w:t>
      </w:r>
      <w:r>
        <w:t>–</w:t>
      </w:r>
      <w:r>
        <w:rPr>
          <w:spacing w:val="8"/>
        </w:rPr>
        <w:t xml:space="preserve"> </w:t>
      </w:r>
      <w:r>
        <w:t>среднегодовая</w:t>
      </w:r>
      <w:r>
        <w:rPr>
          <w:spacing w:val="8"/>
        </w:rPr>
        <w:t xml:space="preserve"> </w:t>
      </w:r>
      <w:r>
        <w:t>суточная</w:t>
      </w:r>
      <w:r>
        <w:rPr>
          <w:spacing w:val="8"/>
        </w:rPr>
        <w:t xml:space="preserve"> </w:t>
      </w:r>
      <w:r>
        <w:t>интенсивность</w:t>
      </w:r>
      <w:r>
        <w:rPr>
          <w:spacing w:val="9"/>
        </w:rPr>
        <w:t xml:space="preserve"> </w:t>
      </w:r>
      <w:r>
        <w:t>движения</w:t>
      </w:r>
      <w:r>
        <w:rPr>
          <w:spacing w:val="8"/>
        </w:rPr>
        <w:t xml:space="preserve"> </w:t>
      </w:r>
      <w:r>
        <w:t>транспортных</w:t>
      </w:r>
      <w:r>
        <w:rPr>
          <w:spacing w:val="9"/>
        </w:rPr>
        <w:t xml:space="preserve"> </w:t>
      </w:r>
      <w:r>
        <w:t>средств</w:t>
      </w:r>
      <w:r>
        <w:rPr>
          <w:spacing w:val="8"/>
        </w:rPr>
        <w:t xml:space="preserve"> </w:t>
      </w:r>
      <w:r>
        <w:t>j-</w:t>
      </w:r>
      <w:r>
        <w:rPr>
          <w:spacing w:val="-4"/>
        </w:rPr>
        <w:t>того</w:t>
      </w:r>
    </w:p>
    <w:p w:rsidR="00BA7B2C" w:rsidRDefault="00BA7B2C">
      <w:pPr>
        <w:pStyle w:val="a3"/>
        <w:sectPr w:rsidR="00BA7B2C">
          <w:type w:val="continuous"/>
          <w:pgSz w:w="11910" w:h="16840"/>
          <w:pgMar w:top="1460" w:right="283" w:bottom="280" w:left="1133" w:header="0" w:footer="906" w:gutter="0"/>
          <w:cols w:num="2" w:space="720" w:equalWidth="0">
            <w:col w:w="924" w:space="40"/>
            <w:col w:w="9530"/>
          </w:cols>
        </w:sectPr>
      </w:pPr>
    </w:p>
    <w:p w:rsidR="00BA7B2C" w:rsidRDefault="00156D0F">
      <w:pPr>
        <w:pStyle w:val="a3"/>
        <w:spacing w:before="167"/>
        <w:ind w:left="568"/>
      </w:pPr>
      <w:r>
        <w:t>типа</w:t>
      </w:r>
      <w:r>
        <w:rPr>
          <w:spacing w:val="-2"/>
        </w:rPr>
        <w:t xml:space="preserve"> </w:t>
      </w:r>
      <w:r>
        <w:t>по</w:t>
      </w:r>
      <w:r>
        <w:rPr>
          <w:spacing w:val="-3"/>
        </w:rPr>
        <w:t xml:space="preserve"> </w:t>
      </w:r>
      <w:r>
        <w:t>i-тому участку</w:t>
      </w:r>
      <w:r>
        <w:rPr>
          <w:spacing w:val="-3"/>
        </w:rPr>
        <w:t xml:space="preserve"> </w:t>
      </w:r>
      <w:r>
        <w:t xml:space="preserve">УДС, </w:t>
      </w:r>
      <w:r>
        <w:rPr>
          <w:spacing w:val="-2"/>
        </w:rPr>
        <w:t>авт./сут.;</w:t>
      </w:r>
    </w:p>
    <w:p w:rsidR="00BA7B2C" w:rsidRDefault="00156D0F">
      <w:pPr>
        <w:pStyle w:val="a3"/>
        <w:spacing w:before="137"/>
        <w:ind w:left="1135"/>
        <w:jc w:val="both"/>
      </w:pPr>
      <w:r>
        <w:rPr>
          <w:rFonts w:ascii="Cambria Math" w:eastAsia="Cambria Math" w:hAnsi="Cambria Math"/>
        </w:rPr>
        <w:t>𝐿</w:t>
      </w:r>
      <w:r>
        <w:rPr>
          <w:rFonts w:ascii="Cambria Math" w:eastAsia="Cambria Math" w:hAnsi="Cambria Math"/>
          <w:vertAlign w:val="subscript"/>
        </w:rPr>
        <w:t>𝑖</w:t>
      </w:r>
      <w:r>
        <w:rPr>
          <w:rFonts w:ascii="Cambria Math" w:eastAsia="Cambria Math" w:hAnsi="Cambria Math"/>
          <w:spacing w:val="23"/>
        </w:rPr>
        <w:t xml:space="preserve"> </w:t>
      </w:r>
      <w:r>
        <w:t>– протяженность i-того участка</w:t>
      </w:r>
      <w:r>
        <w:rPr>
          <w:spacing w:val="-1"/>
        </w:rPr>
        <w:t xml:space="preserve"> </w:t>
      </w:r>
      <w:r>
        <w:t xml:space="preserve">УДС, </w:t>
      </w:r>
      <w:r>
        <w:rPr>
          <w:spacing w:val="-5"/>
        </w:rPr>
        <w:t>км;</w:t>
      </w:r>
    </w:p>
    <w:p w:rsidR="00BA7B2C" w:rsidRDefault="00156D0F">
      <w:pPr>
        <w:pStyle w:val="a3"/>
        <w:spacing w:before="143"/>
        <w:ind w:left="1135"/>
        <w:jc w:val="both"/>
      </w:pPr>
      <w:r>
        <w:rPr>
          <w:rFonts w:ascii="Cambria Math" w:eastAsia="Cambria Math" w:hAnsi="Cambria Math"/>
        </w:rPr>
        <w:t>𝑘</w:t>
      </w:r>
      <w:r>
        <w:rPr>
          <w:rFonts w:ascii="Cambria Math" w:eastAsia="Cambria Math" w:hAnsi="Cambria Math"/>
          <w:vertAlign w:val="subscript"/>
        </w:rPr>
        <w:t>𝑖𝑖</w:t>
      </w:r>
      <w:r>
        <w:rPr>
          <w:rFonts w:ascii="Cambria Math" w:eastAsia="Cambria Math" w:hAnsi="Cambria Math"/>
          <w:spacing w:val="15"/>
        </w:rPr>
        <w:t xml:space="preserve"> </w:t>
      </w:r>
      <w:r>
        <w:t>–</w:t>
      </w:r>
      <w:r>
        <w:rPr>
          <w:spacing w:val="-4"/>
        </w:rPr>
        <w:t xml:space="preserve"> </w:t>
      </w:r>
      <w:r>
        <w:t>удельный</w:t>
      </w:r>
      <w:r>
        <w:rPr>
          <w:spacing w:val="-4"/>
        </w:rPr>
        <w:t xml:space="preserve"> </w:t>
      </w:r>
      <w:r>
        <w:t>расход</w:t>
      </w:r>
      <w:r>
        <w:rPr>
          <w:spacing w:val="-6"/>
        </w:rPr>
        <w:t xml:space="preserve"> </w:t>
      </w:r>
      <w:r>
        <w:t>топлива</w:t>
      </w:r>
      <w:r>
        <w:rPr>
          <w:spacing w:val="-7"/>
        </w:rPr>
        <w:t xml:space="preserve"> </w:t>
      </w:r>
      <w:r>
        <w:t>для</w:t>
      </w:r>
      <w:r>
        <w:rPr>
          <w:spacing w:val="-5"/>
        </w:rPr>
        <w:t xml:space="preserve"> </w:t>
      </w:r>
      <w:r>
        <w:t>транспортных</w:t>
      </w:r>
      <w:r>
        <w:rPr>
          <w:spacing w:val="-6"/>
        </w:rPr>
        <w:t xml:space="preserve"> </w:t>
      </w:r>
      <w:r>
        <w:t>средств</w:t>
      </w:r>
      <w:r>
        <w:rPr>
          <w:spacing w:val="-6"/>
        </w:rPr>
        <w:t xml:space="preserve"> </w:t>
      </w:r>
      <w:r>
        <w:t>j-того</w:t>
      </w:r>
      <w:r>
        <w:rPr>
          <w:spacing w:val="-6"/>
        </w:rPr>
        <w:t xml:space="preserve"> </w:t>
      </w:r>
      <w:r>
        <w:t>типа,</w:t>
      </w:r>
      <w:r>
        <w:rPr>
          <w:spacing w:val="-6"/>
        </w:rPr>
        <w:t xml:space="preserve"> </w:t>
      </w:r>
      <w:r>
        <w:rPr>
          <w:spacing w:val="-2"/>
        </w:rPr>
        <w:t>л/км;</w:t>
      </w:r>
    </w:p>
    <w:p w:rsidR="00BA7B2C" w:rsidRDefault="00156D0F">
      <w:pPr>
        <w:pStyle w:val="a3"/>
        <w:spacing w:before="170" w:line="381" w:lineRule="auto"/>
        <w:ind w:left="568" w:right="562" w:firstLine="566"/>
        <w:jc w:val="both"/>
      </w:pPr>
      <w:r>
        <w:rPr>
          <w:rFonts w:ascii="Cambria Math" w:eastAsia="Cambria Math" w:hAnsi="Cambria Math"/>
        </w:rPr>
        <w:t>𝑄𝑄</w:t>
      </w:r>
      <w:r>
        <w:rPr>
          <w:rFonts w:ascii="Cambria Math" w:eastAsia="Cambria Math" w:hAnsi="Cambria Math"/>
          <w:vertAlign w:val="subscript"/>
        </w:rPr>
        <w:t>𝑖𝑖𝑘</w:t>
      </w:r>
      <w:r>
        <w:rPr>
          <w:rFonts w:ascii="Cambria Math" w:eastAsia="Cambria Math" w:hAnsi="Cambria Math"/>
        </w:rPr>
        <w:t xml:space="preserve"> </w:t>
      </w:r>
      <w:r>
        <w:t>– удельный объем выбросов загрязняющего вещества k-того типа для топлива, используемого транспортными средствами j-того типа, кг/л;</w:t>
      </w:r>
    </w:p>
    <w:p w:rsidR="00BA7B2C" w:rsidRDefault="00156D0F">
      <w:pPr>
        <w:pStyle w:val="a3"/>
        <w:spacing w:line="257" w:lineRule="exact"/>
        <w:ind w:left="1134"/>
        <w:jc w:val="both"/>
      </w:pPr>
      <w:r>
        <w:rPr>
          <w:rFonts w:ascii="Cambria Math" w:eastAsia="Cambria Math" w:hAnsi="Cambria Math"/>
        </w:rPr>
        <w:t>𝑠</w:t>
      </w:r>
      <w:r>
        <w:rPr>
          <w:rFonts w:ascii="Cambria Math" w:eastAsia="Cambria Math" w:hAnsi="Cambria Math"/>
          <w:vertAlign w:val="subscript"/>
        </w:rPr>
        <w:t>𝑘</w:t>
      </w:r>
      <w:r>
        <w:rPr>
          <w:rFonts w:ascii="Cambria Math" w:eastAsia="Cambria Math" w:hAnsi="Cambria Math"/>
          <w:spacing w:val="21"/>
        </w:rPr>
        <w:t xml:space="preserve"> </w:t>
      </w:r>
      <w:r>
        <w:t>– стоимостная оценка</w:t>
      </w:r>
      <w:r>
        <w:rPr>
          <w:spacing w:val="-4"/>
        </w:rPr>
        <w:t xml:space="preserve"> </w:t>
      </w:r>
      <w:r>
        <w:t>1 г</w:t>
      </w:r>
      <w:r>
        <w:rPr>
          <w:spacing w:val="-1"/>
        </w:rPr>
        <w:t xml:space="preserve"> </w:t>
      </w:r>
      <w:r>
        <w:t>загрязняющего вещества</w:t>
      </w:r>
      <w:r>
        <w:rPr>
          <w:spacing w:val="-1"/>
        </w:rPr>
        <w:t xml:space="preserve"> </w:t>
      </w:r>
      <w:r>
        <w:t>k-того</w:t>
      </w:r>
      <w:r>
        <w:rPr>
          <w:spacing w:val="1"/>
        </w:rPr>
        <w:t xml:space="preserve"> </w:t>
      </w:r>
      <w:r>
        <w:rPr>
          <w:spacing w:val="-2"/>
        </w:rPr>
        <w:t>типа.</w:t>
      </w:r>
    </w:p>
    <w:p w:rsidR="00BA7B2C" w:rsidRDefault="00156D0F">
      <w:pPr>
        <w:spacing w:before="143" w:line="360" w:lineRule="auto"/>
        <w:ind w:left="568" w:right="562" w:firstLine="566"/>
        <w:jc w:val="both"/>
        <w:rPr>
          <w:sz w:val="24"/>
        </w:rPr>
      </w:pPr>
      <w:r>
        <w:rPr>
          <w:b/>
          <w:sz w:val="24"/>
        </w:rPr>
        <w:t xml:space="preserve">Эффект от снижения экологического ущерба </w:t>
      </w:r>
      <w:r>
        <w:rPr>
          <w:sz w:val="24"/>
        </w:rPr>
        <w:t>суммарно составит 1,7 млрд руб. по целевому варианту и 3,0 млрд руб. по оптимистичному варианту с учетом дисконтирова</w:t>
      </w:r>
      <w:r>
        <w:rPr>
          <w:sz w:val="24"/>
        </w:rPr>
        <w:softHyphen/>
        <w:t>ния на протяжении всего расчетного периода.</w:t>
      </w:r>
    </w:p>
    <w:p w:rsidR="00BA7B2C" w:rsidRDefault="00156D0F">
      <w:pPr>
        <w:pStyle w:val="a3"/>
        <w:spacing w:line="360" w:lineRule="auto"/>
        <w:ind w:left="568" w:right="562" w:firstLine="566"/>
        <w:jc w:val="both"/>
      </w:pPr>
      <w:r>
        <w:t>Оценка социально-экономической эффективности мероприятий по развитию транс</w:t>
      </w:r>
      <w:r>
        <w:softHyphen/>
        <w:t>портной инфраструктуры предполагает сопоставление выгод, получаемых обществом от их реализации, с необходимыми затратами.</w:t>
      </w:r>
    </w:p>
    <w:p w:rsidR="00BA7B2C" w:rsidRDefault="00156D0F">
      <w:pPr>
        <w:pStyle w:val="a3"/>
        <w:spacing w:line="360" w:lineRule="auto"/>
        <w:ind w:left="568" w:right="560" w:firstLine="566"/>
        <w:jc w:val="both"/>
      </w:pPr>
      <w:r>
        <w:t>При расчете социально-экономической эффективности в качестве денежных оттоков для каждого шага расчетного периода определяются затраты, связанные с реализацией планируемых мероприятий, а именно капитальные вложения в строительство и рекон-струкцию предлагаемых объектов транспортной инфраструктуры с распределением их по годам. Для мероприятий по строительству автомобильных дорог и искусственных соору</w:t>
      </w:r>
      <w:r>
        <w:softHyphen/>
        <w:t>жений также выполняется оценка эксплуатационных затрат (затраты на содержание, ре</w:t>
      </w:r>
      <w:r>
        <w:softHyphen/>
        <w:t>монт и капитальный ремонт предлагаемых объектов и ежегодные затраты на содержание). Следует отметить, что значение денежного оттока для каждого шага расчетного периода принимается, как разница между</w:t>
      </w:r>
      <w:r>
        <w:rPr>
          <w:spacing w:val="-1"/>
        </w:rPr>
        <w:t xml:space="preserve"> </w:t>
      </w:r>
      <w:r>
        <w:t>затратами по проектному</w:t>
      </w:r>
      <w:r>
        <w:rPr>
          <w:spacing w:val="-1"/>
        </w:rPr>
        <w:t xml:space="preserve"> </w:t>
      </w:r>
      <w:r>
        <w:t>и базовому вариантам реализа</w:t>
      </w:r>
      <w:r>
        <w:softHyphen/>
        <w:t>ции (по аналогии с эффектами).</w:t>
      </w:r>
    </w:p>
    <w:p w:rsidR="00BA7B2C" w:rsidRDefault="00156D0F">
      <w:pPr>
        <w:pStyle w:val="a3"/>
        <w:spacing w:line="360" w:lineRule="auto"/>
        <w:ind w:left="568" w:right="560" w:firstLine="566"/>
        <w:jc w:val="both"/>
      </w:pPr>
      <w:r>
        <w:t>При расчете денежных притоков от реализации проектов развития транспортной ин</w:t>
      </w:r>
      <w:r>
        <w:softHyphen/>
        <w:t>фраструктуры определяются общественно полезные последствия, т.е. выгоды, которые получат пользователи (общество) в случае, если проект (группа мероприятий) будет реа</w:t>
      </w:r>
      <w:r>
        <w:softHyphen/>
        <w:t>лизован. Выгоды от реализации проекта определяются в сравнении с тем, если бы проект не был реализован. При оценке эффектов на основе данных транспортной модели рас-сматривается вся зона моделирования.</w:t>
      </w:r>
    </w:p>
    <w:p w:rsidR="00BA7B2C" w:rsidRDefault="00BA7B2C">
      <w:pPr>
        <w:pStyle w:val="a3"/>
        <w:spacing w:line="360" w:lineRule="auto"/>
        <w:jc w:val="both"/>
        <w:sectPr w:rsidR="00BA7B2C">
          <w:type w:val="continuous"/>
          <w:pgSz w:w="11910" w:h="16840"/>
          <w:pgMar w:top="1460" w:right="283" w:bottom="280" w:left="1133" w:header="0" w:footer="906" w:gutter="0"/>
          <w:cols w:space="720"/>
        </w:sectPr>
      </w:pPr>
    </w:p>
    <w:p w:rsidR="00BA7B2C" w:rsidRDefault="00156D0F">
      <w:pPr>
        <w:pStyle w:val="a3"/>
        <w:spacing w:before="68" w:line="360" w:lineRule="auto"/>
        <w:ind w:left="568" w:right="567" w:firstLine="566"/>
        <w:jc w:val="both"/>
      </w:pPr>
      <w:r>
        <w:lastRenderedPageBreak/>
        <w:t>Для оценки эффективности реализации мероприятий ПКРТИ используются следую</w:t>
      </w:r>
      <w:r>
        <w:softHyphen/>
        <w:t>щие основные показатели:</w:t>
      </w:r>
    </w:p>
    <w:p w:rsidR="00BA7B2C" w:rsidRDefault="00156D0F">
      <w:pPr>
        <w:pStyle w:val="a4"/>
        <w:numPr>
          <w:ilvl w:val="0"/>
          <w:numId w:val="12"/>
        </w:numPr>
        <w:tabs>
          <w:tab w:val="left" w:pos="1315"/>
        </w:tabs>
        <w:spacing w:before="1"/>
        <w:jc w:val="both"/>
        <w:rPr>
          <w:sz w:val="24"/>
        </w:rPr>
      </w:pPr>
      <w:r>
        <w:rPr>
          <w:sz w:val="24"/>
        </w:rPr>
        <w:t>чистый</w:t>
      </w:r>
      <w:r>
        <w:rPr>
          <w:spacing w:val="-4"/>
          <w:sz w:val="24"/>
        </w:rPr>
        <w:t xml:space="preserve"> </w:t>
      </w:r>
      <w:r>
        <w:rPr>
          <w:sz w:val="24"/>
        </w:rPr>
        <w:t>дисконтируемый</w:t>
      </w:r>
      <w:r>
        <w:rPr>
          <w:spacing w:val="-4"/>
          <w:sz w:val="24"/>
        </w:rPr>
        <w:t xml:space="preserve"> </w:t>
      </w:r>
      <w:r>
        <w:rPr>
          <w:spacing w:val="-2"/>
          <w:sz w:val="24"/>
        </w:rPr>
        <w:t>доход;</w:t>
      </w:r>
    </w:p>
    <w:p w:rsidR="00BA7B2C" w:rsidRDefault="00156D0F">
      <w:pPr>
        <w:pStyle w:val="a4"/>
        <w:numPr>
          <w:ilvl w:val="0"/>
          <w:numId w:val="12"/>
        </w:numPr>
        <w:tabs>
          <w:tab w:val="left" w:pos="1315"/>
        </w:tabs>
        <w:spacing w:before="139"/>
        <w:jc w:val="both"/>
        <w:rPr>
          <w:sz w:val="24"/>
        </w:rPr>
      </w:pPr>
      <w:r>
        <w:rPr>
          <w:sz w:val="24"/>
        </w:rPr>
        <w:t>индекс</w:t>
      </w:r>
      <w:r>
        <w:rPr>
          <w:spacing w:val="-2"/>
          <w:sz w:val="24"/>
        </w:rPr>
        <w:t xml:space="preserve"> </w:t>
      </w:r>
      <w:r>
        <w:rPr>
          <w:sz w:val="24"/>
        </w:rPr>
        <w:t xml:space="preserve">доходности </w:t>
      </w:r>
      <w:r>
        <w:rPr>
          <w:spacing w:val="-2"/>
          <w:sz w:val="24"/>
        </w:rPr>
        <w:t>инвестиций;</w:t>
      </w:r>
    </w:p>
    <w:p w:rsidR="00BA7B2C" w:rsidRDefault="00156D0F">
      <w:pPr>
        <w:pStyle w:val="a4"/>
        <w:numPr>
          <w:ilvl w:val="0"/>
          <w:numId w:val="12"/>
        </w:numPr>
        <w:tabs>
          <w:tab w:val="left" w:pos="1315"/>
        </w:tabs>
        <w:spacing w:before="137"/>
        <w:jc w:val="both"/>
        <w:rPr>
          <w:sz w:val="24"/>
        </w:rPr>
      </w:pPr>
      <w:r>
        <w:rPr>
          <w:sz w:val="24"/>
        </w:rPr>
        <w:t>внутренняя</w:t>
      </w:r>
      <w:r>
        <w:rPr>
          <w:spacing w:val="-2"/>
          <w:sz w:val="24"/>
        </w:rPr>
        <w:t xml:space="preserve"> </w:t>
      </w:r>
      <w:r>
        <w:rPr>
          <w:sz w:val="24"/>
        </w:rPr>
        <w:t>норма</w:t>
      </w:r>
      <w:r>
        <w:rPr>
          <w:spacing w:val="-2"/>
          <w:sz w:val="24"/>
        </w:rPr>
        <w:t xml:space="preserve"> доходности;</w:t>
      </w:r>
    </w:p>
    <w:p w:rsidR="00BA7B2C" w:rsidRDefault="00156D0F">
      <w:pPr>
        <w:pStyle w:val="a4"/>
        <w:numPr>
          <w:ilvl w:val="0"/>
          <w:numId w:val="12"/>
        </w:numPr>
        <w:tabs>
          <w:tab w:val="left" w:pos="1315"/>
        </w:tabs>
        <w:spacing w:before="139"/>
        <w:jc w:val="both"/>
        <w:rPr>
          <w:sz w:val="24"/>
        </w:rPr>
      </w:pPr>
      <w:r>
        <w:rPr>
          <w:sz w:val="24"/>
        </w:rPr>
        <w:t xml:space="preserve">срок </w:t>
      </w:r>
      <w:r>
        <w:rPr>
          <w:spacing w:val="-2"/>
          <w:sz w:val="24"/>
        </w:rPr>
        <w:t>окупаемости.</w:t>
      </w:r>
    </w:p>
    <w:p w:rsidR="00BA7B2C" w:rsidRDefault="00156D0F">
      <w:pPr>
        <w:pStyle w:val="a3"/>
        <w:spacing w:before="137" w:line="360" w:lineRule="auto"/>
        <w:ind w:left="568" w:right="563" w:firstLine="566"/>
        <w:jc w:val="both"/>
      </w:pPr>
      <w:r>
        <w:t>Чистый дисконтируемый доход (ЧДД) – сумма дисконтированных потоков чистых выгод по проекту, определяемая как разница между результатами и затратами на протя</w:t>
      </w:r>
      <w:r>
        <w:softHyphen/>
        <w:t>жении всего расчетного периода. ЧДД характеризует превышение суммарных денежных поступлений над суммарными затратами для данного проекта и рассчитывается по фор-</w:t>
      </w:r>
      <w:r>
        <w:rPr>
          <w:spacing w:val="-2"/>
        </w:rPr>
        <w:t>муле:</w:t>
      </w:r>
    </w:p>
    <w:p w:rsidR="00BA7B2C" w:rsidRDefault="00156D0F">
      <w:pPr>
        <w:spacing w:line="191" w:lineRule="exact"/>
        <w:ind w:left="729" w:right="1881"/>
        <w:jc w:val="center"/>
        <w:rPr>
          <w:rFonts w:ascii="Cambria Math" w:hAnsi="Cambria Math"/>
          <w:sz w:val="17"/>
        </w:rPr>
      </w:pPr>
      <w:r>
        <w:rPr>
          <w:rFonts w:ascii="Cambria Math" w:hAnsi="Cambria Math"/>
          <w:spacing w:val="-10"/>
          <w:sz w:val="17"/>
        </w:rPr>
        <w:t>Т</w:t>
      </w:r>
    </w:p>
    <w:p w:rsidR="00BA7B2C" w:rsidRDefault="00156D0F">
      <w:pPr>
        <w:pStyle w:val="a3"/>
        <w:spacing w:before="89"/>
        <w:ind w:right="7"/>
        <w:jc w:val="center"/>
        <w:rPr>
          <w:rFonts w:ascii="Cambria Math" w:eastAsia="Cambria Math" w:hAnsi="Cambria Math" w:cs="Cambria Math"/>
        </w:rPr>
      </w:pPr>
      <w:r>
        <w:rPr>
          <w:rFonts w:ascii="Cambria Math" w:eastAsia="Cambria Math" w:hAnsi="Cambria Math" w:cs="Cambria Math"/>
        </w:rPr>
        <w:t>ЧДД</w:t>
      </w:r>
      <w:r>
        <w:rPr>
          <w:rFonts w:ascii="Cambria Math" w:eastAsia="Cambria Math" w:hAnsi="Cambria Math" w:cs="Cambria Math"/>
          <w:spacing w:val="4"/>
        </w:rPr>
        <w:t xml:space="preserve"> </w:t>
      </w:r>
      <w:r>
        <w:rPr>
          <w:rFonts w:ascii="Cambria Math" w:eastAsia="Cambria Math" w:hAnsi="Cambria Math" w:cs="Cambria Math"/>
        </w:rPr>
        <w:t>=</w:t>
      </w:r>
      <w:r>
        <w:rPr>
          <w:rFonts w:ascii="Cambria Math" w:eastAsia="Cambria Math" w:hAnsi="Cambria Math" w:cs="Cambria Math"/>
          <w:spacing w:val="7"/>
        </w:rPr>
        <w:t xml:space="preserve"> </w:t>
      </w:r>
      <w:r>
        <w:rPr>
          <w:rFonts w:ascii="Cambria Math" w:eastAsia="Cambria Math" w:hAnsi="Cambria Math" w:cs="Cambria Math"/>
        </w:rPr>
        <w:t>�(𝑅𝑅</w:t>
      </w:r>
      <w:r>
        <w:rPr>
          <w:rFonts w:ascii="Cambria Math" w:eastAsia="Cambria Math" w:hAnsi="Cambria Math" w:cs="Cambria Math"/>
          <w:vertAlign w:val="subscript"/>
        </w:rPr>
        <w:t>𝑡</w:t>
      </w:r>
      <w:r>
        <w:rPr>
          <w:rFonts w:ascii="Cambria Math" w:eastAsia="Cambria Math" w:hAnsi="Cambria Math" w:cs="Cambria Math"/>
          <w:spacing w:val="5"/>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Cambria Math" w:eastAsia="Cambria Math" w:hAnsi="Cambria Math" w:cs="Cambria Math"/>
        </w:rPr>
        <w:t>З</w:t>
      </w:r>
      <w:r>
        <w:rPr>
          <w:rFonts w:ascii="Cambria Math" w:eastAsia="Cambria Math" w:hAnsi="Cambria Math" w:cs="Cambria Math"/>
          <w:vertAlign w:val="subscript"/>
        </w:rPr>
        <w:t>𝑡</w:t>
      </w:r>
      <w:r>
        <w:rPr>
          <w:rFonts w:ascii="Cambria Math" w:eastAsia="Cambria Math" w:hAnsi="Cambria Math" w:cs="Cambria Math"/>
        </w:rPr>
        <w:t>)(1</w:t>
      </w:r>
      <w:r>
        <w:rPr>
          <w:rFonts w:ascii="Cambria Math" w:eastAsia="Cambria Math" w:hAnsi="Cambria Math" w:cs="Cambria Math"/>
          <w:spacing w:val="-10"/>
        </w:rPr>
        <w:t xml:space="preserve"> </w:t>
      </w:r>
      <w:r>
        <w:rPr>
          <w:rFonts w:ascii="Cambria Math" w:eastAsia="Cambria Math" w:hAnsi="Cambria Math" w:cs="Cambria Math"/>
        </w:rPr>
        <w:t>+</w:t>
      </w:r>
      <w:r>
        <w:rPr>
          <w:rFonts w:ascii="Cambria Math" w:eastAsia="Cambria Math" w:hAnsi="Cambria Math" w:cs="Cambria Math"/>
          <w:spacing w:val="-7"/>
        </w:rPr>
        <w:t xml:space="preserve"> </w:t>
      </w:r>
      <w:r>
        <w:rPr>
          <w:rFonts w:ascii="Cambria Math" w:eastAsia="Cambria Math" w:hAnsi="Cambria Math" w:cs="Cambria Math"/>
          <w:spacing w:val="-2"/>
        </w:rPr>
        <w:t>𝐸𝐸)</w:t>
      </w:r>
      <w:r>
        <w:rPr>
          <w:rFonts w:ascii="Cambria Math" w:eastAsia="Cambria Math" w:hAnsi="Cambria Math" w:cs="Cambria Math"/>
          <w:spacing w:val="-2"/>
          <w:vertAlign w:val="superscript"/>
        </w:rPr>
        <w:t>−𝑡</w:t>
      </w:r>
    </w:p>
    <w:p w:rsidR="00BA7B2C" w:rsidRDefault="00156D0F">
      <w:pPr>
        <w:spacing w:before="92"/>
        <w:ind w:left="729" w:right="1881"/>
        <w:jc w:val="center"/>
        <w:rPr>
          <w:rFonts w:ascii="Cambria Math" w:eastAsia="Cambria Math"/>
          <w:sz w:val="17"/>
        </w:rPr>
      </w:pPr>
      <w:r>
        <w:rPr>
          <w:rFonts w:ascii="Cambria Math" w:eastAsia="Cambria Math"/>
          <w:spacing w:val="-5"/>
          <w:w w:val="105"/>
          <w:sz w:val="17"/>
        </w:rPr>
        <w:t>𝑡=0</w:t>
      </w:r>
    </w:p>
    <w:p w:rsidR="00BA7B2C" w:rsidRDefault="00156D0F">
      <w:pPr>
        <w:pStyle w:val="a3"/>
        <w:spacing w:before="99"/>
        <w:ind w:left="1134"/>
      </w:pPr>
      <w:r>
        <w:t>где</w:t>
      </w:r>
      <w:r>
        <w:rPr>
          <w:spacing w:val="-15"/>
        </w:rPr>
        <w:t xml:space="preserve"> </w:t>
      </w:r>
      <w:r>
        <w:rPr>
          <w:rFonts w:ascii="Cambria Math" w:eastAsia="Cambria Math" w:hAnsi="Cambria Math"/>
        </w:rPr>
        <w:t>𝑅𝑅</w:t>
      </w:r>
      <w:r>
        <w:rPr>
          <w:rFonts w:ascii="Cambria Math" w:eastAsia="Cambria Math" w:hAnsi="Cambria Math"/>
          <w:vertAlign w:val="subscript"/>
        </w:rPr>
        <w:t>𝑡</w:t>
      </w:r>
      <w:r>
        <w:rPr>
          <w:rFonts w:ascii="Cambria Math" w:eastAsia="Cambria Math" w:hAnsi="Cambria Math"/>
          <w:spacing w:val="-5"/>
        </w:rPr>
        <w:t xml:space="preserve"> </w:t>
      </w:r>
      <w:r>
        <w:t>–</w:t>
      </w:r>
      <w:r>
        <w:rPr>
          <w:spacing w:val="-15"/>
        </w:rPr>
        <w:t xml:space="preserve"> </w:t>
      </w:r>
      <w:r>
        <w:t>результаты</w:t>
      </w:r>
      <w:r>
        <w:rPr>
          <w:spacing w:val="-15"/>
        </w:rPr>
        <w:t xml:space="preserve"> </w:t>
      </w:r>
      <w:r>
        <w:t>от</w:t>
      </w:r>
      <w:r>
        <w:rPr>
          <w:spacing w:val="-15"/>
        </w:rPr>
        <w:t xml:space="preserve"> </w:t>
      </w:r>
      <w:r>
        <w:t>осуществления</w:t>
      </w:r>
      <w:r>
        <w:rPr>
          <w:spacing w:val="-15"/>
        </w:rPr>
        <w:t xml:space="preserve"> </w:t>
      </w:r>
      <w:r>
        <w:t>проекта</w:t>
      </w:r>
      <w:r>
        <w:rPr>
          <w:spacing w:val="-15"/>
        </w:rPr>
        <w:t xml:space="preserve"> </w:t>
      </w:r>
      <w:r>
        <w:t>на</w:t>
      </w:r>
      <w:r>
        <w:rPr>
          <w:spacing w:val="-15"/>
        </w:rPr>
        <w:t xml:space="preserve"> </w:t>
      </w:r>
      <w:r>
        <w:t>t-м</w:t>
      </w:r>
      <w:r>
        <w:rPr>
          <w:spacing w:val="-15"/>
        </w:rPr>
        <w:t xml:space="preserve"> </w:t>
      </w:r>
      <w:r>
        <w:t>шаге</w:t>
      </w:r>
      <w:r>
        <w:rPr>
          <w:spacing w:val="-15"/>
        </w:rPr>
        <w:t xml:space="preserve"> </w:t>
      </w:r>
      <w:r>
        <w:rPr>
          <w:spacing w:val="-2"/>
        </w:rPr>
        <w:t>расчета;</w:t>
      </w:r>
    </w:p>
    <w:p w:rsidR="00BA7B2C" w:rsidRDefault="00156D0F">
      <w:pPr>
        <w:pStyle w:val="a3"/>
        <w:spacing w:before="141"/>
        <w:ind w:left="1134"/>
      </w:pPr>
      <w:r>
        <w:rPr>
          <w:rFonts w:ascii="Cambria Math" w:eastAsia="Cambria Math" w:hAnsi="Cambria Math"/>
        </w:rPr>
        <w:t>З</w:t>
      </w:r>
      <w:r>
        <w:rPr>
          <w:rFonts w:ascii="Cambria Math" w:eastAsia="Cambria Math" w:hAnsi="Cambria Math"/>
          <w:vertAlign w:val="subscript"/>
        </w:rPr>
        <w:t>𝑡</w:t>
      </w:r>
      <w:r>
        <w:rPr>
          <w:rFonts w:ascii="Cambria Math" w:eastAsia="Cambria Math" w:hAnsi="Cambria Math"/>
          <w:spacing w:val="22"/>
        </w:rPr>
        <w:t xml:space="preserve"> </w:t>
      </w:r>
      <w:r>
        <w:t>–</w:t>
      </w:r>
      <w:r>
        <w:rPr>
          <w:spacing w:val="1"/>
        </w:rPr>
        <w:t xml:space="preserve"> </w:t>
      </w:r>
      <w:r>
        <w:t>затраты на реализацию</w:t>
      </w:r>
      <w:r>
        <w:rPr>
          <w:spacing w:val="1"/>
        </w:rPr>
        <w:t xml:space="preserve"> </w:t>
      </w:r>
      <w:r>
        <w:t>проекта на том же</w:t>
      </w:r>
      <w:r>
        <w:rPr>
          <w:spacing w:val="1"/>
        </w:rPr>
        <w:t xml:space="preserve"> </w:t>
      </w:r>
      <w:r>
        <w:rPr>
          <w:spacing w:val="-2"/>
        </w:rPr>
        <w:t>шаге;</w:t>
      </w:r>
    </w:p>
    <w:p w:rsidR="00BA7B2C" w:rsidRDefault="00156D0F">
      <w:pPr>
        <w:pStyle w:val="a3"/>
        <w:spacing w:before="140" w:line="360" w:lineRule="auto"/>
        <w:ind w:left="1134" w:right="7162"/>
      </w:pPr>
      <w:r>
        <w:rPr>
          <w:rFonts w:ascii="Cambria Math" w:eastAsia="Cambria Math" w:hAnsi="Cambria Math"/>
          <w:w w:val="90"/>
        </w:rPr>
        <w:t>𝐸𝐸</w:t>
      </w:r>
      <w:r>
        <w:rPr>
          <w:rFonts w:ascii="Cambria Math" w:eastAsia="Cambria Math" w:hAnsi="Cambria Math"/>
          <w:spacing w:val="-2"/>
          <w:w w:val="90"/>
        </w:rPr>
        <w:t xml:space="preserve"> </w:t>
      </w:r>
      <w:r>
        <w:t>–</w:t>
      </w:r>
      <w:r>
        <w:rPr>
          <w:spacing w:val="-15"/>
        </w:rPr>
        <w:t xml:space="preserve"> </w:t>
      </w:r>
      <w:r>
        <w:t>норма</w:t>
      </w:r>
      <w:r>
        <w:rPr>
          <w:spacing w:val="-15"/>
        </w:rPr>
        <w:t xml:space="preserve"> </w:t>
      </w:r>
      <w:r>
        <w:t xml:space="preserve">дисконта; </w:t>
      </w:r>
      <w:r>
        <w:rPr>
          <w:i/>
        </w:rPr>
        <w:t>T</w:t>
      </w:r>
      <w:r>
        <w:rPr>
          <w:i/>
          <w:spacing w:val="-12"/>
        </w:rPr>
        <w:t xml:space="preserve"> </w:t>
      </w:r>
      <w:r>
        <w:rPr>
          <w:i/>
        </w:rPr>
        <w:t>–</w:t>
      </w:r>
      <w:r>
        <w:rPr>
          <w:i/>
          <w:spacing w:val="-12"/>
        </w:rPr>
        <w:t xml:space="preserve"> </w:t>
      </w:r>
      <w:r>
        <w:t>горизонт</w:t>
      </w:r>
      <w:r>
        <w:rPr>
          <w:spacing w:val="-12"/>
        </w:rPr>
        <w:t xml:space="preserve"> </w:t>
      </w:r>
      <w:r>
        <w:t xml:space="preserve">расчета; </w:t>
      </w:r>
      <w:r>
        <w:rPr>
          <w:i/>
        </w:rPr>
        <w:t xml:space="preserve">t </w:t>
      </w:r>
      <w:r>
        <w:t>– номер шага;</w:t>
      </w:r>
    </w:p>
    <w:p w:rsidR="00BA7B2C" w:rsidRDefault="00156D0F">
      <w:pPr>
        <w:pStyle w:val="a3"/>
        <w:spacing w:line="279" w:lineRule="exact"/>
        <w:ind w:left="1134"/>
      </w:pPr>
      <w:r>
        <w:rPr>
          <w:rFonts w:ascii="Cambria Math" w:eastAsia="Cambria Math" w:hAnsi="Cambria Math"/>
          <w:spacing w:val="-2"/>
        </w:rPr>
        <w:t>(1</w:t>
      </w:r>
      <w:r>
        <w:rPr>
          <w:rFonts w:ascii="Cambria Math" w:eastAsia="Cambria Math" w:hAnsi="Cambria Math"/>
          <w:spacing w:val="-12"/>
        </w:rPr>
        <w:t xml:space="preserve"> </w:t>
      </w:r>
      <w:r>
        <w:rPr>
          <w:rFonts w:ascii="Cambria Math" w:eastAsia="Cambria Math" w:hAnsi="Cambria Math"/>
          <w:spacing w:val="-2"/>
        </w:rPr>
        <w:t>+</w:t>
      </w:r>
      <w:r>
        <w:rPr>
          <w:rFonts w:ascii="Cambria Math" w:eastAsia="Cambria Math" w:hAnsi="Cambria Math"/>
          <w:spacing w:val="-11"/>
        </w:rPr>
        <w:t xml:space="preserve"> </w:t>
      </w:r>
      <w:r>
        <w:rPr>
          <w:rFonts w:ascii="Cambria Math" w:eastAsia="Cambria Math" w:hAnsi="Cambria Math"/>
          <w:spacing w:val="-2"/>
        </w:rPr>
        <w:t>𝐸𝐸)</w:t>
      </w:r>
      <w:r>
        <w:rPr>
          <w:rFonts w:ascii="Cambria Math" w:eastAsia="Cambria Math" w:hAnsi="Cambria Math"/>
          <w:spacing w:val="-2"/>
          <w:vertAlign w:val="superscript"/>
        </w:rPr>
        <w:t>−𝑡</w:t>
      </w:r>
      <w:r>
        <w:rPr>
          <w:rFonts w:ascii="Cambria Math" w:eastAsia="Cambria Math" w:hAnsi="Cambria Math"/>
          <w:spacing w:val="40"/>
        </w:rPr>
        <w:t xml:space="preserve"> </w:t>
      </w:r>
      <w:r>
        <w:rPr>
          <w:spacing w:val="-2"/>
        </w:rPr>
        <w:t>–</w:t>
      </w:r>
      <w:r>
        <w:rPr>
          <w:spacing w:val="-13"/>
        </w:rPr>
        <w:t xml:space="preserve"> </w:t>
      </w:r>
      <w:r>
        <w:rPr>
          <w:spacing w:val="-2"/>
        </w:rPr>
        <w:t>коэффициент</w:t>
      </w:r>
      <w:r>
        <w:rPr>
          <w:spacing w:val="-13"/>
        </w:rPr>
        <w:t xml:space="preserve"> </w:t>
      </w:r>
      <w:r>
        <w:rPr>
          <w:spacing w:val="-2"/>
        </w:rPr>
        <w:t>дисконтирования.</w:t>
      </w:r>
    </w:p>
    <w:p w:rsidR="00BA7B2C" w:rsidRDefault="00BA7B2C">
      <w:pPr>
        <w:pStyle w:val="a3"/>
      </w:pPr>
    </w:p>
    <w:p w:rsidR="00BA7B2C" w:rsidRDefault="00BA7B2C">
      <w:pPr>
        <w:pStyle w:val="a3"/>
        <w:spacing w:before="6"/>
      </w:pPr>
    </w:p>
    <w:p w:rsidR="00BA7B2C" w:rsidRDefault="00156D0F">
      <w:pPr>
        <w:pStyle w:val="a3"/>
        <w:spacing w:line="360" w:lineRule="auto"/>
        <w:ind w:left="568" w:right="438" w:firstLine="566"/>
      </w:pPr>
      <w:r>
        <w:t>Индекс доходности инвестиций (ИД) представляет собой отношение суммы дискон</w:t>
      </w:r>
      <w:r>
        <w:softHyphen/>
        <w:t>тируемых эффектов к величине дисконтируемых капитальных вложений:</w:t>
      </w:r>
    </w:p>
    <w:p w:rsidR="00BA7B2C" w:rsidRDefault="00156D0F">
      <w:pPr>
        <w:spacing w:line="138" w:lineRule="exact"/>
        <w:ind w:left="729" w:right="1829"/>
        <w:jc w:val="center"/>
        <w:rPr>
          <w:rFonts w:ascii="Cambria Math" w:hAnsi="Cambria Math"/>
          <w:sz w:val="17"/>
        </w:rPr>
      </w:pPr>
      <w:r>
        <w:rPr>
          <w:rFonts w:ascii="Cambria Math" w:hAnsi="Cambria Math"/>
          <w:spacing w:val="-10"/>
          <w:sz w:val="17"/>
        </w:rPr>
        <w:t>Т</w:t>
      </w:r>
    </w:p>
    <w:p w:rsidR="00BA7B2C" w:rsidRDefault="00BA7B2C">
      <w:pPr>
        <w:spacing w:line="138" w:lineRule="exact"/>
        <w:jc w:val="center"/>
        <w:rPr>
          <w:rFonts w:ascii="Cambria Math" w:hAnsi="Cambria Math"/>
          <w:sz w:val="17"/>
        </w:rPr>
        <w:sectPr w:rsidR="00BA7B2C">
          <w:pgSz w:w="11910" w:h="16840"/>
          <w:pgMar w:top="1040" w:right="283" w:bottom="1100" w:left="1133" w:header="0" w:footer="906" w:gutter="0"/>
          <w:cols w:space="720"/>
        </w:sectPr>
      </w:pPr>
    </w:p>
    <w:p w:rsidR="00BA7B2C" w:rsidRDefault="00156D0F">
      <w:pPr>
        <w:pStyle w:val="a3"/>
        <w:spacing w:line="191" w:lineRule="exact"/>
        <w:ind w:left="3728"/>
        <w:jc w:val="center"/>
        <w:rPr>
          <w:rFonts w:ascii="Cambria Math"/>
        </w:rPr>
      </w:pPr>
      <w:r>
        <w:rPr>
          <w:rFonts w:ascii="Cambria Math"/>
          <w:spacing w:val="-10"/>
        </w:rPr>
        <w:t>1</w:t>
      </w:r>
    </w:p>
    <w:p w:rsidR="00BA7B2C" w:rsidRDefault="00156D0F">
      <w:pPr>
        <w:pStyle w:val="a3"/>
        <w:spacing w:line="94" w:lineRule="exact"/>
        <w:ind w:left="3702"/>
        <w:jc w:val="center"/>
        <w:rPr>
          <w:rFonts w:ascii="Cambria Math" w:eastAsia="Cambria Math" w:hAnsi="Cambria Math" w:cs="Cambria Math"/>
        </w:rPr>
      </w:pPr>
      <w:r>
        <w:rPr>
          <w:rFonts w:ascii="Cambria Math" w:eastAsia="Cambria Math" w:hAnsi="Cambria Math" w:cs="Cambria Math"/>
        </w:rPr>
        <w:t>ИД</w:t>
      </w:r>
      <w:r>
        <w:rPr>
          <w:rFonts w:ascii="Cambria Math" w:eastAsia="Cambria Math" w:hAnsi="Cambria Math" w:cs="Cambria Math"/>
          <w:spacing w:val="12"/>
        </w:rPr>
        <w:t xml:space="preserve"> </w:t>
      </w:r>
      <w:r>
        <w:rPr>
          <w:rFonts w:ascii="Cambria Math" w:eastAsia="Cambria Math" w:hAnsi="Cambria Math" w:cs="Cambria Math"/>
        </w:rPr>
        <w:t>=</w:t>
      </w:r>
      <w:r>
        <w:rPr>
          <w:rFonts w:ascii="Cambria Math" w:eastAsia="Cambria Math" w:hAnsi="Cambria Math" w:cs="Cambria Math"/>
          <w:spacing w:val="15"/>
        </w:rPr>
        <w:t xml:space="preserve"> </w:t>
      </w:r>
      <w:r>
        <w:rPr>
          <w:rFonts w:ascii="Cambria Math" w:eastAsia="Cambria Math" w:hAnsi="Cambria Math" w:cs="Cambria Math"/>
          <w:noProof/>
          <w:spacing w:val="15"/>
          <w:position w:val="6"/>
        </w:rPr>
        <w:drawing>
          <wp:inline distT="0" distB="0" distL="0" distR="0">
            <wp:extent cx="99060" cy="10667"/>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9" cstate="print"/>
                    <a:stretch>
                      <a:fillRect/>
                    </a:stretch>
                  </pic:blipFill>
                  <pic:spPr>
                    <a:xfrm>
                      <a:off x="0" y="0"/>
                      <a:ext cx="99060" cy="10667"/>
                    </a:xfrm>
                    <a:prstGeom prst="rect">
                      <a:avLst/>
                    </a:prstGeom>
                  </pic:spPr>
                </pic:pic>
              </a:graphicData>
            </a:graphic>
          </wp:inline>
        </w:drawing>
      </w:r>
      <w:r>
        <w:rPr>
          <w:spacing w:val="-35"/>
        </w:rPr>
        <w:t xml:space="preserve"> </w:t>
      </w:r>
      <w:r>
        <w:rPr>
          <w:rFonts w:ascii="Cambria Math" w:eastAsia="Cambria Math" w:hAnsi="Cambria Math" w:cs="Cambria Math"/>
          <w:spacing w:val="-4"/>
          <w:w w:val="90"/>
        </w:rPr>
        <w:t>�(𝑅𝑅</w:t>
      </w:r>
    </w:p>
    <w:p w:rsidR="00BA7B2C" w:rsidRDefault="00156D0F">
      <w:pPr>
        <w:pStyle w:val="a3"/>
        <w:spacing w:before="141" w:line="144" w:lineRule="exact"/>
        <w:ind w:left="97"/>
        <w:rPr>
          <w:rFonts w:ascii="Cambria Math" w:eastAsia="Cambria Math" w:hAnsi="Cambria Math"/>
        </w:rPr>
      </w:pPr>
      <w:r>
        <w:br w:type="column"/>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З</w:t>
      </w:r>
      <w:r>
        <w:rPr>
          <w:rFonts w:ascii="Cambria Math" w:eastAsia="Cambria Math" w:hAnsi="Cambria Math"/>
          <w:vertAlign w:val="superscript"/>
        </w:rPr>
        <w:t>∗</w:t>
      </w:r>
      <w:r>
        <w:rPr>
          <w:rFonts w:ascii="Cambria Math" w:eastAsia="Cambria Math" w:hAnsi="Cambria Math"/>
        </w:rPr>
        <w:t>)(1</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spacing w:val="-4"/>
        </w:rPr>
        <w:t>𝐸𝐸)</w:t>
      </w:r>
      <w:r>
        <w:rPr>
          <w:rFonts w:ascii="Cambria Math" w:eastAsia="Cambria Math" w:hAnsi="Cambria Math"/>
          <w:spacing w:val="-4"/>
          <w:vertAlign w:val="superscript"/>
        </w:rPr>
        <w:t>−𝑡</w:t>
      </w:r>
    </w:p>
    <w:p w:rsidR="00BA7B2C" w:rsidRDefault="00BA7B2C">
      <w:pPr>
        <w:pStyle w:val="a3"/>
        <w:spacing w:line="144" w:lineRule="exact"/>
        <w:rPr>
          <w:rFonts w:ascii="Cambria Math" w:eastAsia="Cambria Math" w:hAnsi="Cambria Math"/>
        </w:rPr>
        <w:sectPr w:rsidR="00BA7B2C">
          <w:type w:val="continuous"/>
          <w:pgSz w:w="11910" w:h="16840"/>
          <w:pgMar w:top="1460" w:right="283" w:bottom="280" w:left="1133" w:header="0" w:footer="906" w:gutter="0"/>
          <w:cols w:num="2" w:space="720" w:equalWidth="0">
            <w:col w:w="5107" w:space="40"/>
            <w:col w:w="5347"/>
          </w:cols>
        </w:sectPr>
      </w:pPr>
    </w:p>
    <w:p w:rsidR="00BA7B2C" w:rsidRDefault="00156D0F">
      <w:pPr>
        <w:tabs>
          <w:tab w:val="left" w:pos="763"/>
          <w:tab w:val="left" w:pos="1267"/>
        </w:tabs>
        <w:spacing w:before="21" w:line="141" w:lineRule="auto"/>
        <w:ind w:right="468"/>
        <w:jc w:val="center"/>
        <w:rPr>
          <w:rFonts w:ascii="Cambria Math" w:eastAsia="Cambria Math" w:hAnsi="Cambria Math"/>
          <w:sz w:val="17"/>
        </w:rPr>
      </w:pPr>
      <w:r>
        <w:rPr>
          <w:rFonts w:ascii="Cambria Math" w:eastAsia="Cambria Math" w:hAnsi="Cambria Math"/>
          <w:spacing w:val="-10"/>
          <w:w w:val="110"/>
          <w:position w:val="-10"/>
          <w:sz w:val="24"/>
        </w:rPr>
        <w:t>К</w:t>
      </w:r>
      <w:r>
        <w:rPr>
          <w:rFonts w:ascii="Cambria Math" w:eastAsia="Cambria Math" w:hAnsi="Cambria Math"/>
          <w:position w:val="-10"/>
          <w:sz w:val="24"/>
        </w:rPr>
        <w:tab/>
      </w:r>
      <w:r>
        <w:rPr>
          <w:rFonts w:ascii="Cambria Math" w:eastAsia="Cambria Math" w:hAnsi="Cambria Math"/>
          <w:spacing w:val="-10"/>
          <w:w w:val="110"/>
          <w:sz w:val="17"/>
        </w:rPr>
        <w:t>𝑡</w:t>
      </w:r>
      <w:r>
        <w:rPr>
          <w:rFonts w:ascii="Cambria Math" w:eastAsia="Cambria Math" w:hAnsi="Cambria Math"/>
          <w:sz w:val="17"/>
        </w:rPr>
        <w:tab/>
      </w:r>
      <w:r>
        <w:rPr>
          <w:rFonts w:ascii="Cambria Math" w:eastAsia="Cambria Math" w:hAnsi="Cambria Math"/>
          <w:spacing w:val="-10"/>
          <w:w w:val="110"/>
          <w:sz w:val="17"/>
        </w:rPr>
        <w:t>𝑡</w:t>
      </w:r>
    </w:p>
    <w:p w:rsidR="00BA7B2C" w:rsidRDefault="00156D0F">
      <w:pPr>
        <w:spacing w:line="198" w:lineRule="exact"/>
        <w:ind w:left="729" w:right="1829"/>
        <w:jc w:val="center"/>
        <w:rPr>
          <w:rFonts w:ascii="Cambria Math" w:eastAsia="Cambria Math"/>
          <w:sz w:val="17"/>
        </w:rPr>
      </w:pPr>
      <w:r>
        <w:rPr>
          <w:rFonts w:ascii="Cambria Math" w:eastAsia="Cambria Math"/>
          <w:spacing w:val="-5"/>
          <w:w w:val="105"/>
          <w:sz w:val="17"/>
        </w:rPr>
        <w:t>𝑡=0</w:t>
      </w:r>
    </w:p>
    <w:p w:rsidR="00BA7B2C" w:rsidRDefault="00156D0F">
      <w:pPr>
        <w:pStyle w:val="a3"/>
        <w:spacing w:before="99"/>
        <w:ind w:left="1135"/>
        <w:jc w:val="both"/>
      </w:pPr>
      <w:r>
        <w:rPr>
          <w:noProof/>
        </w:rPr>
        <mc:AlternateContent>
          <mc:Choice Requires="wps">
            <w:drawing>
              <wp:anchor distT="0" distB="0" distL="0" distR="0" simplePos="0" relativeHeight="474687488" behindDoc="1" locked="0" layoutInCell="1" allowOverlap="1">
                <wp:simplePos x="0" y="0"/>
                <wp:positionH relativeFrom="page">
                  <wp:posOffset>1767839</wp:posOffset>
                </wp:positionH>
                <wp:positionV relativeFrom="paragraph">
                  <wp:posOffset>155967</wp:posOffset>
                </wp:positionV>
                <wp:extent cx="48260" cy="10858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108585"/>
                        </a:xfrm>
                        <a:prstGeom prst="rect">
                          <a:avLst/>
                        </a:prstGeom>
                      </wps:spPr>
                      <wps:txbx>
                        <w:txbxContent>
                          <w:p w:rsidR="00BA7B2C" w:rsidRDefault="00156D0F">
                            <w:pPr>
                              <w:spacing w:line="170" w:lineRule="exact"/>
                              <w:rPr>
                                <w:rFonts w:ascii="Cambria Math" w:eastAsia="Cambria Math"/>
                                <w:sz w:val="17"/>
                              </w:rPr>
                            </w:pPr>
                            <w:r>
                              <w:rPr>
                                <w:rFonts w:ascii="Cambria Math" w:eastAsia="Cambria Math"/>
                                <w:spacing w:val="-10"/>
                                <w:w w:val="110"/>
                                <w:sz w:val="17"/>
                              </w:rPr>
                              <w:t>𝑡</w:t>
                            </w:r>
                          </w:p>
                        </w:txbxContent>
                      </wps:txbx>
                      <wps:bodyPr wrap="square" lIns="0" tIns="0" rIns="0" bIns="0" rtlCol="0">
                        <a:noAutofit/>
                      </wps:bodyPr>
                    </wps:wsp>
                  </a:graphicData>
                </a:graphic>
              </wp:anchor>
            </w:drawing>
          </mc:Choice>
          <mc:Fallback>
            <w:pict>
              <v:shape id="Textbox 93" o:spid="_x0000_s1027" type="#_x0000_t202" style="position:absolute;left:0;text-align:left;margin-left:139.2pt;margin-top:12.3pt;width:3.8pt;height:8.55pt;z-index:-2862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" filled="f" stroked="f">
                <v:textbox inset="0,0,0,0">
                  <w:txbxContent>
                    <w:p w:rsidR="00BA7B2C" w:rsidRDefault="00156D0F">
                      <w:pPr>
                        <w:spacing w:line="170" w:lineRule="exact"/>
                        <w:rPr>
                          <w:rFonts w:ascii="Cambria Math" w:eastAsia="Cambria Math"/>
                          <w:sz w:val="17"/>
                        </w:rPr>
                      </w:pPr>
                      <w:r>
                        <w:rPr>
                          <w:rFonts w:ascii="Cambria Math" w:eastAsia="Cambria Math"/>
                          <w:spacing w:val="-10"/>
                          <w:w w:val="110"/>
                          <w:sz w:val="17"/>
                        </w:rPr>
                        <w:t>𝑡</w:t>
                      </w:r>
                    </w:p>
                  </w:txbxContent>
                </v:textbox>
                <w10:wrap anchorx="page"/>
              </v:shape>
            </w:pict>
          </mc:Fallback>
        </mc:AlternateContent>
      </w:r>
      <w:r>
        <w:t>где</w:t>
      </w:r>
      <w:r>
        <w:rPr>
          <w:spacing w:val="-2"/>
        </w:rPr>
        <w:t xml:space="preserve"> </w:t>
      </w:r>
      <w:r>
        <w:rPr>
          <w:rFonts w:ascii="Cambria Math" w:hAnsi="Cambria Math"/>
        </w:rPr>
        <w:t>З</w:t>
      </w:r>
      <w:r>
        <w:rPr>
          <w:rFonts w:ascii="Cambria Math" w:hAnsi="Cambria Math"/>
          <w:vertAlign w:val="superscript"/>
        </w:rPr>
        <w:t>∗</w:t>
      </w:r>
      <w:r>
        <w:rPr>
          <w:rFonts w:ascii="Cambria Math" w:hAnsi="Cambria Math"/>
          <w:spacing w:val="18"/>
        </w:rPr>
        <w:t xml:space="preserve"> </w:t>
      </w:r>
      <w:r>
        <w:t>– затраты</w:t>
      </w:r>
      <w:r>
        <w:rPr>
          <w:spacing w:val="-1"/>
        </w:rPr>
        <w:t xml:space="preserve"> </w:t>
      </w:r>
      <w:r>
        <w:t>на</w:t>
      </w:r>
      <w:r>
        <w:rPr>
          <w:spacing w:val="-1"/>
        </w:rPr>
        <w:t xml:space="preserve"> </w:t>
      </w:r>
      <w:r>
        <w:t>t-м</w:t>
      </w:r>
      <w:r>
        <w:rPr>
          <w:spacing w:val="-1"/>
        </w:rPr>
        <w:t xml:space="preserve"> </w:t>
      </w:r>
      <w:r>
        <w:t>шаге</w:t>
      </w:r>
      <w:r>
        <w:rPr>
          <w:spacing w:val="-1"/>
        </w:rPr>
        <w:t xml:space="preserve"> </w:t>
      </w:r>
      <w:r>
        <w:t>за</w:t>
      </w:r>
      <w:r>
        <w:rPr>
          <w:spacing w:val="-1"/>
        </w:rPr>
        <w:t xml:space="preserve"> </w:t>
      </w:r>
      <w:r>
        <w:t>вычетом</w:t>
      </w:r>
      <w:r>
        <w:rPr>
          <w:spacing w:val="-1"/>
        </w:rPr>
        <w:t xml:space="preserve"> </w:t>
      </w:r>
      <w:r>
        <w:rPr>
          <w:spacing w:val="-2"/>
        </w:rPr>
        <w:t>капиталовложений.</w:t>
      </w:r>
    </w:p>
    <w:p w:rsidR="00BA7B2C" w:rsidRDefault="00156D0F">
      <w:pPr>
        <w:pStyle w:val="a3"/>
        <w:spacing w:before="143"/>
        <w:ind w:left="1134"/>
        <w:jc w:val="both"/>
      </w:pPr>
      <w:r>
        <w:rPr>
          <w:i/>
        </w:rPr>
        <w:t>К</w:t>
      </w:r>
      <w:r>
        <w:rPr>
          <w:i/>
          <w:spacing w:val="-2"/>
        </w:rPr>
        <w:t xml:space="preserve"> </w:t>
      </w:r>
      <w:r>
        <w:t>–</w:t>
      </w:r>
      <w:r>
        <w:rPr>
          <w:spacing w:val="-1"/>
        </w:rPr>
        <w:t xml:space="preserve"> </w:t>
      </w:r>
      <w:r>
        <w:t>дисконтируемые</w:t>
      </w:r>
      <w:r>
        <w:rPr>
          <w:spacing w:val="-2"/>
        </w:rPr>
        <w:t xml:space="preserve"> </w:t>
      </w:r>
      <w:r>
        <w:t>капитальные</w:t>
      </w:r>
      <w:r>
        <w:rPr>
          <w:spacing w:val="-1"/>
        </w:rPr>
        <w:t xml:space="preserve"> </w:t>
      </w:r>
      <w:r>
        <w:rPr>
          <w:spacing w:val="-2"/>
        </w:rPr>
        <w:t>вложения;</w:t>
      </w:r>
    </w:p>
    <w:p w:rsidR="00BA7B2C" w:rsidRDefault="00156D0F">
      <w:pPr>
        <w:pStyle w:val="a3"/>
        <w:spacing w:before="137" w:line="360" w:lineRule="auto"/>
        <w:ind w:left="568" w:right="562" w:firstLine="566"/>
        <w:jc w:val="both"/>
      </w:pPr>
      <w:r>
        <w:t>Индекс доходности инвестиций всегда больше единицы для проектов с положитель</w:t>
      </w:r>
      <w:r>
        <w:softHyphen/>
        <w:t>ным ЧДД и наоборот.</w:t>
      </w:r>
    </w:p>
    <w:p w:rsidR="00BA7B2C" w:rsidRDefault="00156D0F">
      <w:pPr>
        <w:pStyle w:val="a3"/>
        <w:spacing w:line="360" w:lineRule="auto"/>
        <w:ind w:left="568" w:right="562" w:firstLine="566"/>
        <w:jc w:val="both"/>
      </w:pPr>
      <w:r>
        <w:t>Внутренняя норма доходности (ВНД) представляет собой такую норму дисконта ин</w:t>
      </w:r>
      <w:r>
        <w:softHyphen/>
        <w:t>вестиционного проекта, при которой величина дисконтируемых эффектов равна дискон-тируемым затратам. Она определяется решением следующего уравнения</w:t>
      </w:r>
    </w:p>
    <w:p w:rsidR="00BA7B2C" w:rsidRDefault="00156D0F">
      <w:pPr>
        <w:spacing w:line="139" w:lineRule="exact"/>
        <w:ind w:left="729" w:right="2385"/>
        <w:jc w:val="center"/>
        <w:rPr>
          <w:rFonts w:ascii="Cambria Math" w:hAnsi="Cambria Math"/>
          <w:sz w:val="17"/>
        </w:rPr>
      </w:pPr>
      <w:r>
        <w:rPr>
          <w:rFonts w:ascii="Cambria Math" w:hAnsi="Cambria Math"/>
          <w:spacing w:val="-10"/>
          <w:sz w:val="17"/>
        </w:rPr>
        <w:t>Т</w:t>
      </w:r>
    </w:p>
    <w:p w:rsidR="00BA7B2C" w:rsidRDefault="00156D0F">
      <w:pPr>
        <w:pStyle w:val="a3"/>
        <w:spacing w:line="191" w:lineRule="exact"/>
        <w:ind w:right="83"/>
        <w:jc w:val="center"/>
        <w:rPr>
          <w:rFonts w:ascii="Cambria Math" w:eastAsia="Cambria Math" w:hAnsi="Cambria Math"/>
        </w:rPr>
      </w:pPr>
      <w:r>
        <w:rPr>
          <w:rFonts w:ascii="Cambria Math" w:eastAsia="Cambria Math" w:hAnsi="Cambria Math"/>
          <w:w w:val="80"/>
        </w:rPr>
        <w:t>(𝑅𝑅</w:t>
      </w:r>
      <w:r>
        <w:rPr>
          <w:rFonts w:ascii="Cambria Math" w:eastAsia="Cambria Math" w:hAnsi="Cambria Math"/>
          <w:w w:val="80"/>
          <w:vertAlign w:val="subscript"/>
        </w:rPr>
        <w:t>𝑡</w:t>
      </w:r>
      <w:r>
        <w:rPr>
          <w:rFonts w:ascii="Cambria Math" w:eastAsia="Cambria Math" w:hAnsi="Cambria Math"/>
          <w:spacing w:val="4"/>
        </w:rPr>
        <w:t xml:space="preserve"> </w:t>
      </w:r>
      <w:r>
        <w:rPr>
          <w:rFonts w:ascii="Cambria Math" w:eastAsia="Cambria Math" w:hAnsi="Cambria Math"/>
          <w:w w:val="80"/>
        </w:rPr>
        <w:t>−</w:t>
      </w:r>
      <w:r>
        <w:rPr>
          <w:rFonts w:ascii="Cambria Math" w:eastAsia="Cambria Math" w:hAnsi="Cambria Math"/>
          <w:spacing w:val="-7"/>
        </w:rPr>
        <w:t xml:space="preserve"> </w:t>
      </w:r>
      <w:r>
        <w:rPr>
          <w:rFonts w:ascii="Cambria Math" w:eastAsia="Cambria Math" w:hAnsi="Cambria Math"/>
          <w:spacing w:val="-5"/>
          <w:w w:val="80"/>
        </w:rPr>
        <w:t>З</w:t>
      </w:r>
      <w:r>
        <w:rPr>
          <w:rFonts w:ascii="Cambria Math" w:eastAsia="Cambria Math" w:hAnsi="Cambria Math"/>
          <w:spacing w:val="-5"/>
          <w:w w:val="80"/>
          <w:vertAlign w:val="subscript"/>
        </w:rPr>
        <w:t>𝑡</w:t>
      </w:r>
      <w:r>
        <w:rPr>
          <w:rFonts w:ascii="Cambria Math" w:eastAsia="Cambria Math" w:hAnsi="Cambria Math"/>
          <w:spacing w:val="-5"/>
          <w:w w:val="80"/>
        </w:rPr>
        <w:t>)</w:t>
      </w:r>
    </w:p>
    <w:p w:rsidR="00BA7B2C" w:rsidRDefault="00156D0F">
      <w:pPr>
        <w:pStyle w:val="a3"/>
        <w:spacing w:line="358" w:lineRule="exact"/>
        <w:ind w:left="2"/>
        <w:jc w:val="center"/>
        <w:rPr>
          <w:rFonts w:ascii="Cambria Math" w:eastAsia="Cambria Math" w:hAnsi="Cambria Math" w:cs="Cambria Math"/>
          <w:position w:val="16"/>
        </w:rPr>
      </w:pPr>
      <w:r>
        <w:rPr>
          <w:rFonts w:ascii="Cambria Math" w:eastAsia="Cambria Math" w:hAnsi="Cambria Math" w:cs="Cambria Math"/>
          <w:noProof/>
          <w:position w:val="16"/>
        </w:rPr>
        <mc:AlternateContent>
          <mc:Choice Requires="wps">
            <w:drawing>
              <wp:anchor distT="0" distB="0" distL="0" distR="0" simplePos="0" relativeHeight="474686976" behindDoc="1" locked="0" layoutInCell="1" allowOverlap="1">
                <wp:simplePos x="0" y="0"/>
                <wp:positionH relativeFrom="page">
                  <wp:posOffset>3649979</wp:posOffset>
                </wp:positionH>
                <wp:positionV relativeFrom="paragraph">
                  <wp:posOffset>64440</wp:posOffset>
                </wp:positionV>
                <wp:extent cx="747395" cy="10795"/>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7395" cy="10795"/>
                        </a:xfrm>
                        <a:custGeom>
                          <a:avLst/>
                          <a:gdLst/>
                          <a:ahLst/>
                          <a:cxnLst/>
                          <a:rect l="l" t="t" r="r" b="b"/>
                          <a:pathLst>
                            <a:path w="747395" h="10795">
                              <a:moveTo>
                                <a:pt x="746772" y="0"/>
                              </a:moveTo>
                              <a:lnTo>
                                <a:pt x="0" y="0"/>
                              </a:lnTo>
                              <a:lnTo>
                                <a:pt x="0" y="10667"/>
                              </a:lnTo>
                              <a:lnTo>
                                <a:pt x="746772" y="10667"/>
                              </a:lnTo>
                              <a:lnTo>
                                <a:pt x="746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5C900C" id="Graphic 94" o:spid="_x0000_s1026" style="position:absolute;margin-left:287.4pt;margin-top:5.05pt;width:58.85pt;height:.85pt;z-index:-28629504;visibility:visible;mso-wrap-style:square;mso-wrap-distance-left:0;mso-wrap-distance-top:0;mso-wrap-distance-right:0;mso-wrap-distance-bottom:0;mso-position-horizontal:absolute;mso-position-horizontal-relative:page;mso-position-vertical:absolute;mso-position-vertical-relative:text;v-text-anchor:top" coordsize="7473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" path="m746772,l,,,10667r746772,l746772,xe" fillcolor="black" stroked="f">
                <v:path arrowok="t"/>
                <w10:wrap anchorx="page"/>
              </v:shape>
            </w:pict>
          </mc:Fallback>
        </mc:AlternateContent>
      </w:r>
      <w:r>
        <w:rPr>
          <w:rFonts w:ascii="Cambria Math" w:eastAsia="Cambria Math" w:hAnsi="Cambria Math" w:cs="Cambria Math"/>
          <w:w w:val="110"/>
          <w:position w:val="16"/>
        </w:rPr>
        <w:t>�</w:t>
      </w:r>
      <w:r>
        <w:rPr>
          <w:rFonts w:ascii="Cambria Math" w:eastAsia="Cambria Math" w:hAnsi="Cambria Math" w:cs="Cambria Math"/>
          <w:spacing w:val="-20"/>
          <w:w w:val="110"/>
          <w:position w:val="16"/>
        </w:rPr>
        <w:t xml:space="preserve"> </w:t>
      </w:r>
      <w:r>
        <w:rPr>
          <w:rFonts w:ascii="Cambria Math" w:eastAsia="Cambria Math" w:hAnsi="Cambria Math" w:cs="Cambria Math"/>
          <w:w w:val="110"/>
        </w:rPr>
        <w:t>(1</w:t>
      </w:r>
      <w:r>
        <w:rPr>
          <w:rFonts w:ascii="Cambria Math" w:eastAsia="Cambria Math" w:hAnsi="Cambria Math" w:cs="Cambria Math"/>
          <w:spacing w:val="-14"/>
          <w:w w:val="110"/>
        </w:rPr>
        <w:t xml:space="preserve"> </w:t>
      </w:r>
      <w:r>
        <w:rPr>
          <w:rFonts w:ascii="Cambria Math" w:eastAsia="Cambria Math" w:hAnsi="Cambria Math" w:cs="Cambria Math"/>
          <w:w w:val="110"/>
        </w:rPr>
        <w:t>+</w:t>
      </w:r>
      <w:r>
        <w:rPr>
          <w:rFonts w:ascii="Cambria Math" w:eastAsia="Cambria Math" w:hAnsi="Cambria Math" w:cs="Cambria Math"/>
          <w:spacing w:val="-15"/>
          <w:w w:val="110"/>
        </w:rPr>
        <w:t xml:space="preserve"> </w:t>
      </w:r>
      <w:r>
        <w:rPr>
          <w:rFonts w:ascii="Cambria Math" w:eastAsia="Cambria Math" w:hAnsi="Cambria Math" w:cs="Cambria Math"/>
          <w:w w:val="110"/>
        </w:rPr>
        <w:t>ВНД)</w:t>
      </w:r>
      <w:r>
        <w:rPr>
          <w:rFonts w:ascii="Cambria Math" w:eastAsia="Cambria Math" w:hAnsi="Cambria Math" w:cs="Cambria Math"/>
          <w:w w:val="110"/>
          <w:vertAlign w:val="superscript"/>
        </w:rPr>
        <w:t>𝑡</w:t>
      </w:r>
      <w:r>
        <w:rPr>
          <w:rFonts w:ascii="Cambria Math" w:eastAsia="Cambria Math" w:hAnsi="Cambria Math" w:cs="Cambria Math"/>
          <w:spacing w:val="-6"/>
          <w:w w:val="110"/>
        </w:rPr>
        <w:t xml:space="preserve"> </w:t>
      </w:r>
      <w:r>
        <w:rPr>
          <w:rFonts w:ascii="Cambria Math" w:eastAsia="Cambria Math" w:hAnsi="Cambria Math" w:cs="Cambria Math"/>
          <w:w w:val="110"/>
          <w:position w:val="16"/>
        </w:rPr>
        <w:t>=</w:t>
      </w:r>
      <w:r>
        <w:rPr>
          <w:rFonts w:ascii="Cambria Math" w:eastAsia="Cambria Math" w:hAnsi="Cambria Math" w:cs="Cambria Math"/>
          <w:spacing w:val="-6"/>
          <w:w w:val="110"/>
          <w:position w:val="16"/>
        </w:rPr>
        <w:t xml:space="preserve"> </w:t>
      </w:r>
      <w:r>
        <w:rPr>
          <w:rFonts w:ascii="Cambria Math" w:eastAsia="Cambria Math" w:hAnsi="Cambria Math" w:cs="Cambria Math"/>
          <w:spacing w:val="-10"/>
          <w:w w:val="110"/>
          <w:position w:val="16"/>
        </w:rPr>
        <w:t>0</w:t>
      </w:r>
    </w:p>
    <w:p w:rsidR="00BA7B2C" w:rsidRDefault="00156D0F">
      <w:pPr>
        <w:spacing w:line="165" w:lineRule="exact"/>
        <w:ind w:left="729" w:right="2385"/>
        <w:jc w:val="center"/>
        <w:rPr>
          <w:rFonts w:ascii="Cambria Math" w:eastAsia="Cambria Math"/>
          <w:sz w:val="17"/>
        </w:rPr>
      </w:pPr>
      <w:r>
        <w:rPr>
          <w:rFonts w:ascii="Cambria Math" w:eastAsia="Cambria Math"/>
          <w:spacing w:val="-5"/>
          <w:w w:val="105"/>
          <w:sz w:val="17"/>
        </w:rPr>
        <w:t>𝑡=0</w:t>
      </w:r>
    </w:p>
    <w:p w:rsidR="00BA7B2C" w:rsidRDefault="00BA7B2C">
      <w:pPr>
        <w:spacing w:line="165" w:lineRule="exact"/>
        <w:jc w:val="center"/>
        <w:rPr>
          <w:rFonts w:ascii="Cambria Math" w:eastAsia="Cambria Math"/>
          <w:sz w:val="17"/>
        </w:rPr>
        <w:sectPr w:rsidR="00BA7B2C">
          <w:type w:val="continuous"/>
          <w:pgSz w:w="11910" w:h="16840"/>
          <w:pgMar w:top="1460" w:right="283" w:bottom="280" w:left="1133" w:header="0" w:footer="906" w:gutter="0"/>
          <w:cols w:space="720"/>
        </w:sectPr>
      </w:pPr>
    </w:p>
    <w:p w:rsidR="00BA7B2C" w:rsidRDefault="00156D0F">
      <w:pPr>
        <w:pStyle w:val="a3"/>
        <w:spacing w:before="68" w:line="360" w:lineRule="auto"/>
        <w:ind w:left="568" w:right="561" w:firstLine="566"/>
        <w:jc w:val="both"/>
      </w:pPr>
      <w:r>
        <w:lastRenderedPageBreak/>
        <w:t>Внутренняя норма доходности показывает фактический уровень доходности общих инвестиционных издержек. При ВНД &gt; Е интегральный эффект является положительным, что указывает на достаточную эффективность проекта. При ВНД &lt; Е интегральный эф</w:t>
      </w:r>
      <w:r>
        <w:softHyphen/>
        <w:t>фект – отрицателен а проект – неэффективен.</w:t>
      </w:r>
    </w:p>
    <w:p w:rsidR="00BA7B2C" w:rsidRDefault="00156D0F">
      <w:pPr>
        <w:pStyle w:val="a3"/>
        <w:spacing w:line="362" w:lineRule="auto"/>
        <w:ind w:left="568" w:right="563" w:firstLine="566"/>
        <w:jc w:val="both"/>
      </w:pPr>
      <w:r>
        <w:t>Срок окупаемости инвестиций (</w:t>
      </w:r>
      <w:r>
        <w:rPr>
          <w:rFonts w:ascii="Cambria Math" w:hAnsi="Cambria Math"/>
        </w:rPr>
        <w:t>Т</w:t>
      </w:r>
      <w:r>
        <w:rPr>
          <w:rFonts w:ascii="Cambria Math" w:hAnsi="Cambria Math"/>
          <w:vertAlign w:val="subscript"/>
        </w:rPr>
        <w:t>0</w:t>
      </w:r>
      <w:r>
        <w:t>) – это минимальный временной интервал (от начала осуществления проекта), за пределами которого ЧДД становится и в дальнейшем остается неотрицательным.</w:t>
      </w:r>
    </w:p>
    <w:p w:rsidR="00BA7B2C" w:rsidRDefault="00156D0F">
      <w:pPr>
        <w:pStyle w:val="a3"/>
        <w:spacing w:line="360" w:lineRule="auto"/>
        <w:ind w:left="568" w:right="560" w:firstLine="566"/>
        <w:jc w:val="both"/>
      </w:pPr>
      <w:r>
        <w:t>Наиболее важным показателем оценки эффективности проекта является чистый дис</w:t>
      </w:r>
      <w:r>
        <w:softHyphen/>
        <w:t>контируемый доход, интегрирующий все без исключения как доходы (прибыли, эффек</w:t>
      </w:r>
      <w:r>
        <w:softHyphen/>
        <w:t>ты), так и затраты, обусловливающие их получение.</w:t>
      </w:r>
    </w:p>
    <w:p w:rsidR="00BA7B2C" w:rsidRDefault="00156D0F">
      <w:pPr>
        <w:pStyle w:val="a3"/>
        <w:spacing w:line="360" w:lineRule="auto"/>
        <w:ind w:left="568" w:right="564" w:firstLine="566"/>
        <w:jc w:val="both"/>
      </w:pPr>
      <w:r>
        <w:t>Расчет выполнен для ставки дисконтирования 8,5% и расчетного срока 25 лет (до 2050 года).</w:t>
      </w:r>
    </w:p>
    <w:p w:rsidR="00BA7B2C" w:rsidRDefault="00156D0F">
      <w:pPr>
        <w:pStyle w:val="a3"/>
        <w:spacing w:line="360" w:lineRule="auto"/>
        <w:ind w:left="568" w:right="563" w:firstLine="566"/>
        <w:jc w:val="both"/>
      </w:pPr>
      <w:r>
        <w:t>Показатели эффективности мероприятий Программы комплексного развития транс</w:t>
      </w:r>
      <w:r>
        <w:softHyphen/>
        <w:t>портной инфраструктуры городского округа Махачкала, предлагаемых в рамках рассмат</w:t>
      </w:r>
      <w:r>
        <w:softHyphen/>
        <w:t>риваемых вариантов, представлены в таблице 7.8.1.</w:t>
      </w:r>
    </w:p>
    <w:p w:rsidR="00BA7B2C" w:rsidRDefault="00156D0F">
      <w:pPr>
        <w:pStyle w:val="a3"/>
        <w:spacing w:line="360" w:lineRule="auto"/>
        <w:ind w:left="568" w:right="564"/>
        <w:jc w:val="both"/>
      </w:pPr>
      <w:r>
        <w:t>Таблица 7.8.1 – Показатели социально-экономической эффективности реализации различ</w:t>
      </w:r>
      <w:r>
        <w:softHyphen/>
        <w:t>ных вариантов ПКРТИ городского округа Махачкала</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8"/>
        <w:gridCol w:w="2169"/>
        <w:gridCol w:w="2339"/>
      </w:tblGrid>
      <w:tr w:rsidR="00BA7B2C">
        <w:trPr>
          <w:trHeight w:val="506"/>
        </w:trPr>
        <w:tc>
          <w:tcPr>
            <w:tcW w:w="4778" w:type="dxa"/>
          </w:tcPr>
          <w:p w:rsidR="00BA7B2C" w:rsidRDefault="00156D0F">
            <w:pPr>
              <w:pStyle w:val="TableParagraph"/>
              <w:spacing w:before="121"/>
              <w:ind w:left="1161"/>
              <w:jc w:val="left"/>
            </w:pPr>
            <w:r>
              <w:t>Наименование</w:t>
            </w:r>
            <w:r>
              <w:rPr>
                <w:spacing w:val="-9"/>
              </w:rPr>
              <w:t xml:space="preserve"> </w:t>
            </w:r>
            <w:r>
              <w:rPr>
                <w:spacing w:val="-2"/>
              </w:rPr>
              <w:t>показателя</w:t>
            </w:r>
          </w:p>
        </w:tc>
        <w:tc>
          <w:tcPr>
            <w:tcW w:w="2169" w:type="dxa"/>
          </w:tcPr>
          <w:p w:rsidR="00BA7B2C" w:rsidRDefault="00156D0F">
            <w:pPr>
              <w:pStyle w:val="TableParagraph"/>
              <w:spacing w:line="247" w:lineRule="exact"/>
              <w:ind w:left="686"/>
              <w:jc w:val="left"/>
            </w:pPr>
            <w:r>
              <w:rPr>
                <w:spacing w:val="-2"/>
              </w:rPr>
              <w:t>Целевой</w:t>
            </w:r>
          </w:p>
          <w:p w:rsidR="00BA7B2C" w:rsidRDefault="00156D0F">
            <w:pPr>
              <w:pStyle w:val="TableParagraph"/>
              <w:spacing w:before="1" w:line="238" w:lineRule="exact"/>
              <w:ind w:left="712"/>
              <w:jc w:val="left"/>
            </w:pPr>
            <w:r>
              <w:rPr>
                <w:spacing w:val="-2"/>
              </w:rPr>
              <w:t>вариант</w:t>
            </w:r>
          </w:p>
        </w:tc>
        <w:tc>
          <w:tcPr>
            <w:tcW w:w="2339" w:type="dxa"/>
          </w:tcPr>
          <w:p w:rsidR="00BA7B2C" w:rsidRDefault="00156D0F">
            <w:pPr>
              <w:pStyle w:val="TableParagraph"/>
              <w:spacing w:line="247" w:lineRule="exact"/>
              <w:ind w:left="13" w:right="1"/>
            </w:pPr>
            <w:r>
              <w:rPr>
                <w:spacing w:val="-2"/>
              </w:rPr>
              <w:t>Оптимистичный</w:t>
            </w:r>
          </w:p>
          <w:p w:rsidR="00BA7B2C" w:rsidRDefault="00156D0F">
            <w:pPr>
              <w:pStyle w:val="TableParagraph"/>
              <w:spacing w:before="1" w:line="238" w:lineRule="exact"/>
              <w:ind w:left="13"/>
            </w:pPr>
            <w:r>
              <w:rPr>
                <w:spacing w:val="-2"/>
              </w:rPr>
              <w:t>вариант</w:t>
            </w:r>
          </w:p>
        </w:tc>
      </w:tr>
      <w:tr w:rsidR="00BA7B2C">
        <w:trPr>
          <w:trHeight w:val="506"/>
        </w:trPr>
        <w:tc>
          <w:tcPr>
            <w:tcW w:w="4778" w:type="dxa"/>
          </w:tcPr>
          <w:p w:rsidR="00BA7B2C" w:rsidRDefault="00156D0F">
            <w:pPr>
              <w:pStyle w:val="TableParagraph"/>
              <w:spacing w:line="247" w:lineRule="exact"/>
              <w:ind w:left="105"/>
              <w:jc w:val="left"/>
            </w:pPr>
            <w:r>
              <w:t>Чистый</w:t>
            </w:r>
            <w:r>
              <w:rPr>
                <w:spacing w:val="57"/>
              </w:rPr>
              <w:t xml:space="preserve"> </w:t>
            </w:r>
            <w:r>
              <w:t>общественный</w:t>
            </w:r>
            <w:r>
              <w:rPr>
                <w:spacing w:val="55"/>
              </w:rPr>
              <w:t xml:space="preserve"> </w:t>
            </w:r>
            <w:r>
              <w:t>дисконтированный</w:t>
            </w:r>
            <w:r>
              <w:rPr>
                <w:spacing w:val="60"/>
              </w:rPr>
              <w:t xml:space="preserve"> </w:t>
            </w:r>
            <w:r>
              <w:rPr>
                <w:spacing w:val="-5"/>
              </w:rPr>
              <w:t>до-</w:t>
            </w:r>
          </w:p>
          <w:p w:rsidR="00BA7B2C" w:rsidRDefault="00156D0F">
            <w:pPr>
              <w:pStyle w:val="TableParagraph"/>
              <w:spacing w:before="1" w:line="238" w:lineRule="exact"/>
              <w:ind w:left="105"/>
              <w:jc w:val="left"/>
            </w:pPr>
            <w:r>
              <w:t>ход</w:t>
            </w:r>
            <w:r>
              <w:rPr>
                <w:spacing w:val="-4"/>
              </w:rPr>
              <w:t xml:space="preserve"> </w:t>
            </w:r>
            <w:r>
              <w:t>(ЧДД),</w:t>
            </w:r>
            <w:r>
              <w:rPr>
                <w:spacing w:val="-2"/>
              </w:rPr>
              <w:t xml:space="preserve"> </w:t>
            </w:r>
            <w:r>
              <w:t>млн</w:t>
            </w:r>
            <w:r>
              <w:rPr>
                <w:spacing w:val="-4"/>
              </w:rPr>
              <w:t xml:space="preserve"> руб.</w:t>
            </w:r>
          </w:p>
        </w:tc>
        <w:tc>
          <w:tcPr>
            <w:tcW w:w="2169" w:type="dxa"/>
          </w:tcPr>
          <w:p w:rsidR="00BA7B2C" w:rsidRDefault="00156D0F">
            <w:pPr>
              <w:pStyle w:val="TableParagraph"/>
              <w:spacing w:before="132"/>
              <w:ind w:left="12" w:right="3"/>
              <w:rPr>
                <w:sz w:val="20"/>
              </w:rPr>
            </w:pPr>
            <w:r>
              <w:rPr>
                <w:spacing w:val="-2"/>
                <w:sz w:val="20"/>
              </w:rPr>
              <w:t>14836,7</w:t>
            </w:r>
          </w:p>
        </w:tc>
        <w:tc>
          <w:tcPr>
            <w:tcW w:w="2339" w:type="dxa"/>
          </w:tcPr>
          <w:p w:rsidR="00BA7B2C" w:rsidRDefault="00156D0F">
            <w:pPr>
              <w:pStyle w:val="TableParagraph"/>
              <w:spacing w:before="132"/>
              <w:ind w:left="13"/>
              <w:rPr>
                <w:sz w:val="20"/>
              </w:rPr>
            </w:pPr>
            <w:r>
              <w:rPr>
                <w:spacing w:val="-2"/>
                <w:sz w:val="20"/>
              </w:rPr>
              <w:t>17380,3</w:t>
            </w:r>
          </w:p>
        </w:tc>
      </w:tr>
      <w:tr w:rsidR="00BA7B2C">
        <w:trPr>
          <w:trHeight w:val="253"/>
        </w:trPr>
        <w:tc>
          <w:tcPr>
            <w:tcW w:w="4778" w:type="dxa"/>
          </w:tcPr>
          <w:p w:rsidR="00BA7B2C" w:rsidRDefault="00156D0F">
            <w:pPr>
              <w:pStyle w:val="TableParagraph"/>
              <w:spacing w:line="234" w:lineRule="exact"/>
              <w:ind w:left="105"/>
              <w:jc w:val="left"/>
            </w:pPr>
            <w:r>
              <w:t>Срок</w:t>
            </w:r>
            <w:r>
              <w:rPr>
                <w:spacing w:val="-6"/>
              </w:rPr>
              <w:t xml:space="preserve"> </w:t>
            </w:r>
            <w:r>
              <w:t>окупаемости,</w:t>
            </w:r>
            <w:r>
              <w:rPr>
                <w:spacing w:val="-5"/>
              </w:rPr>
              <w:t xml:space="preserve"> лет</w:t>
            </w:r>
          </w:p>
        </w:tc>
        <w:tc>
          <w:tcPr>
            <w:tcW w:w="2169" w:type="dxa"/>
          </w:tcPr>
          <w:p w:rsidR="00BA7B2C" w:rsidRDefault="00156D0F">
            <w:pPr>
              <w:pStyle w:val="TableParagraph"/>
              <w:spacing w:before="5" w:line="229" w:lineRule="exact"/>
              <w:ind w:left="12"/>
              <w:rPr>
                <w:sz w:val="20"/>
              </w:rPr>
            </w:pPr>
            <w:r>
              <w:rPr>
                <w:spacing w:val="-4"/>
                <w:sz w:val="20"/>
              </w:rPr>
              <w:t>20,9</w:t>
            </w:r>
          </w:p>
        </w:tc>
        <w:tc>
          <w:tcPr>
            <w:tcW w:w="2339" w:type="dxa"/>
          </w:tcPr>
          <w:p w:rsidR="00BA7B2C" w:rsidRDefault="00156D0F">
            <w:pPr>
              <w:pStyle w:val="TableParagraph"/>
              <w:spacing w:before="5" w:line="229" w:lineRule="exact"/>
              <w:ind w:left="13" w:right="2"/>
              <w:rPr>
                <w:sz w:val="20"/>
              </w:rPr>
            </w:pPr>
            <w:r>
              <w:rPr>
                <w:spacing w:val="-4"/>
                <w:sz w:val="20"/>
              </w:rPr>
              <w:t>22,3</w:t>
            </w:r>
          </w:p>
        </w:tc>
      </w:tr>
      <w:tr w:rsidR="00BA7B2C">
        <w:trPr>
          <w:trHeight w:val="251"/>
        </w:trPr>
        <w:tc>
          <w:tcPr>
            <w:tcW w:w="4778" w:type="dxa"/>
          </w:tcPr>
          <w:p w:rsidR="00BA7B2C" w:rsidRDefault="00156D0F">
            <w:pPr>
              <w:pStyle w:val="TableParagraph"/>
              <w:spacing w:line="232" w:lineRule="exact"/>
              <w:ind w:left="105"/>
              <w:jc w:val="left"/>
            </w:pPr>
            <w:r>
              <w:t>Индекс</w:t>
            </w:r>
            <w:r>
              <w:rPr>
                <w:spacing w:val="-8"/>
              </w:rPr>
              <w:t xml:space="preserve"> </w:t>
            </w:r>
            <w:r>
              <w:t>доходности</w:t>
            </w:r>
            <w:r>
              <w:rPr>
                <w:spacing w:val="-4"/>
              </w:rPr>
              <w:t xml:space="preserve"> (ИД)</w:t>
            </w:r>
          </w:p>
        </w:tc>
        <w:tc>
          <w:tcPr>
            <w:tcW w:w="2169" w:type="dxa"/>
          </w:tcPr>
          <w:p w:rsidR="00BA7B2C" w:rsidRDefault="00156D0F">
            <w:pPr>
              <w:pStyle w:val="TableParagraph"/>
              <w:spacing w:before="5" w:line="227" w:lineRule="exact"/>
              <w:ind w:left="12"/>
              <w:rPr>
                <w:sz w:val="20"/>
              </w:rPr>
            </w:pPr>
            <w:r>
              <w:rPr>
                <w:spacing w:val="-4"/>
                <w:sz w:val="20"/>
              </w:rPr>
              <w:t>11,7</w:t>
            </w:r>
          </w:p>
        </w:tc>
        <w:tc>
          <w:tcPr>
            <w:tcW w:w="2339" w:type="dxa"/>
          </w:tcPr>
          <w:p w:rsidR="00BA7B2C" w:rsidRDefault="00156D0F">
            <w:pPr>
              <w:pStyle w:val="TableParagraph"/>
              <w:spacing w:before="5" w:line="227" w:lineRule="exact"/>
              <w:ind w:left="13" w:right="2"/>
              <w:rPr>
                <w:sz w:val="20"/>
              </w:rPr>
            </w:pPr>
            <w:r>
              <w:rPr>
                <w:spacing w:val="-4"/>
                <w:sz w:val="20"/>
              </w:rPr>
              <w:t>10,5</w:t>
            </w:r>
          </w:p>
        </w:tc>
      </w:tr>
      <w:tr w:rsidR="00BA7B2C">
        <w:trPr>
          <w:trHeight w:val="505"/>
        </w:trPr>
        <w:tc>
          <w:tcPr>
            <w:tcW w:w="4778" w:type="dxa"/>
          </w:tcPr>
          <w:p w:rsidR="00BA7B2C" w:rsidRDefault="00156D0F">
            <w:pPr>
              <w:pStyle w:val="TableParagraph"/>
              <w:spacing w:line="247" w:lineRule="exact"/>
              <w:ind w:left="105"/>
              <w:jc w:val="left"/>
            </w:pPr>
            <w:r>
              <w:t>Внутренняя</w:t>
            </w:r>
            <w:r>
              <w:rPr>
                <w:spacing w:val="64"/>
                <w:w w:val="150"/>
              </w:rPr>
              <w:t xml:space="preserve"> </w:t>
            </w:r>
            <w:r>
              <w:t>общественная</w:t>
            </w:r>
            <w:r>
              <w:rPr>
                <w:spacing w:val="64"/>
                <w:w w:val="150"/>
              </w:rPr>
              <w:t xml:space="preserve"> </w:t>
            </w:r>
            <w:r>
              <w:t>норма</w:t>
            </w:r>
            <w:r>
              <w:rPr>
                <w:spacing w:val="66"/>
                <w:w w:val="150"/>
              </w:rPr>
              <w:t xml:space="preserve"> </w:t>
            </w:r>
            <w:r>
              <w:rPr>
                <w:spacing w:val="-2"/>
              </w:rPr>
              <w:t>доходности</w:t>
            </w:r>
          </w:p>
          <w:p w:rsidR="00BA7B2C" w:rsidRDefault="00156D0F">
            <w:pPr>
              <w:pStyle w:val="TableParagraph"/>
              <w:spacing w:before="1" w:line="238" w:lineRule="exact"/>
              <w:ind w:left="105"/>
              <w:jc w:val="left"/>
            </w:pPr>
            <w:r>
              <w:t>(ВНД),</w:t>
            </w:r>
            <w:r>
              <w:rPr>
                <w:spacing w:val="-6"/>
              </w:rPr>
              <w:t xml:space="preserve"> </w:t>
            </w:r>
            <w:r>
              <w:rPr>
                <w:spacing w:val="-10"/>
              </w:rPr>
              <w:t>%</w:t>
            </w:r>
          </w:p>
        </w:tc>
        <w:tc>
          <w:tcPr>
            <w:tcW w:w="2169" w:type="dxa"/>
          </w:tcPr>
          <w:p w:rsidR="00BA7B2C" w:rsidRDefault="00156D0F">
            <w:pPr>
              <w:pStyle w:val="TableParagraph"/>
              <w:spacing w:before="132"/>
              <w:ind w:left="12"/>
              <w:rPr>
                <w:sz w:val="20"/>
              </w:rPr>
            </w:pPr>
            <w:r>
              <w:rPr>
                <w:spacing w:val="-5"/>
                <w:sz w:val="20"/>
              </w:rPr>
              <w:t>1,4</w:t>
            </w:r>
          </w:p>
        </w:tc>
        <w:tc>
          <w:tcPr>
            <w:tcW w:w="2339" w:type="dxa"/>
          </w:tcPr>
          <w:p w:rsidR="00BA7B2C" w:rsidRDefault="00156D0F">
            <w:pPr>
              <w:pStyle w:val="TableParagraph"/>
              <w:spacing w:before="132"/>
              <w:ind w:left="13" w:right="2"/>
              <w:rPr>
                <w:sz w:val="20"/>
              </w:rPr>
            </w:pPr>
            <w:r>
              <w:rPr>
                <w:spacing w:val="-5"/>
                <w:sz w:val="20"/>
              </w:rPr>
              <w:t>1,2</w:t>
            </w:r>
          </w:p>
        </w:tc>
      </w:tr>
    </w:tbl>
    <w:p w:rsidR="00BA7B2C" w:rsidRDefault="00BA7B2C">
      <w:pPr>
        <w:pStyle w:val="a3"/>
        <w:spacing w:before="134"/>
      </w:pPr>
    </w:p>
    <w:p w:rsidR="00BA7B2C" w:rsidRDefault="00156D0F">
      <w:pPr>
        <w:pStyle w:val="a3"/>
        <w:ind w:left="1135"/>
      </w:pPr>
      <w:r>
        <w:t>Прогноз</w:t>
      </w:r>
      <w:r>
        <w:rPr>
          <w:spacing w:val="28"/>
        </w:rPr>
        <w:t xml:space="preserve"> </w:t>
      </w:r>
      <w:r>
        <w:t>эффектов</w:t>
      </w:r>
      <w:r>
        <w:rPr>
          <w:spacing w:val="28"/>
        </w:rPr>
        <w:t xml:space="preserve"> </w:t>
      </w:r>
      <w:r>
        <w:t>по</w:t>
      </w:r>
      <w:r>
        <w:rPr>
          <w:spacing w:val="25"/>
        </w:rPr>
        <w:t xml:space="preserve"> </w:t>
      </w:r>
      <w:r>
        <w:t>вариантам</w:t>
      </w:r>
      <w:r>
        <w:rPr>
          <w:spacing w:val="28"/>
        </w:rPr>
        <w:t xml:space="preserve"> </w:t>
      </w:r>
      <w:r>
        <w:t>реализации</w:t>
      </w:r>
      <w:r>
        <w:rPr>
          <w:spacing w:val="28"/>
        </w:rPr>
        <w:t xml:space="preserve"> </w:t>
      </w:r>
      <w:r>
        <w:t>ПКРТИ</w:t>
      </w:r>
      <w:r>
        <w:rPr>
          <w:spacing w:val="28"/>
        </w:rPr>
        <w:t xml:space="preserve"> </w:t>
      </w:r>
      <w:r>
        <w:t>представлен</w:t>
      </w:r>
      <w:r>
        <w:rPr>
          <w:spacing w:val="31"/>
        </w:rPr>
        <w:t xml:space="preserve"> </w:t>
      </w:r>
      <w:r>
        <w:t>в</w:t>
      </w:r>
      <w:r>
        <w:rPr>
          <w:spacing w:val="28"/>
        </w:rPr>
        <w:t xml:space="preserve"> </w:t>
      </w:r>
      <w:r>
        <w:t>таблицах</w:t>
      </w:r>
      <w:r>
        <w:rPr>
          <w:spacing w:val="32"/>
        </w:rPr>
        <w:t xml:space="preserve"> </w:t>
      </w:r>
      <w:r>
        <w:rPr>
          <w:spacing w:val="-2"/>
        </w:rPr>
        <w:t>7.8.2-</w:t>
      </w:r>
    </w:p>
    <w:p w:rsidR="00BA7B2C" w:rsidRDefault="00156D0F">
      <w:pPr>
        <w:pStyle w:val="a3"/>
        <w:spacing w:before="137"/>
        <w:ind w:left="568"/>
      </w:pPr>
      <w:r>
        <w:rPr>
          <w:spacing w:val="-2"/>
        </w:rPr>
        <w:t>7.8.3.</w:t>
      </w:r>
    </w:p>
    <w:p w:rsidR="00BA7B2C" w:rsidRDefault="00156D0F">
      <w:pPr>
        <w:pStyle w:val="a3"/>
        <w:spacing w:before="139"/>
        <w:ind w:left="1135"/>
      </w:pPr>
      <w:r>
        <w:t>Расчет</w:t>
      </w:r>
      <w:r>
        <w:rPr>
          <w:spacing w:val="7"/>
        </w:rPr>
        <w:t xml:space="preserve"> </w:t>
      </w:r>
      <w:r>
        <w:t>показателей</w:t>
      </w:r>
      <w:r>
        <w:rPr>
          <w:spacing w:val="7"/>
        </w:rPr>
        <w:t xml:space="preserve"> </w:t>
      </w:r>
      <w:r>
        <w:t>социально-экономической</w:t>
      </w:r>
      <w:r>
        <w:rPr>
          <w:spacing w:val="5"/>
        </w:rPr>
        <w:t xml:space="preserve"> </w:t>
      </w:r>
      <w:r>
        <w:t>эффективности</w:t>
      </w:r>
      <w:r>
        <w:rPr>
          <w:spacing w:val="7"/>
        </w:rPr>
        <w:t xml:space="preserve"> </w:t>
      </w:r>
      <w:r>
        <w:t>реализации</w:t>
      </w:r>
      <w:r>
        <w:rPr>
          <w:spacing w:val="8"/>
        </w:rPr>
        <w:t xml:space="preserve"> </w:t>
      </w:r>
      <w:r>
        <w:rPr>
          <w:spacing w:val="-2"/>
        </w:rPr>
        <w:t>мероприя-</w:t>
      </w:r>
    </w:p>
    <w:p w:rsidR="00BA7B2C" w:rsidRDefault="00156D0F">
      <w:pPr>
        <w:pStyle w:val="a3"/>
        <w:spacing w:before="137" w:line="360" w:lineRule="auto"/>
        <w:ind w:left="568" w:right="560"/>
        <w:jc w:val="both"/>
      </w:pPr>
      <w:r>
        <w:t>тий ПКРТИ городского округа Махачкала показал более высокие результаты у целевого варианта по сравнению с оптимистичным вариантом. Величина чистого дисконтирован</w:t>
      </w:r>
      <w:r>
        <w:softHyphen/>
        <w:t>ного дохода при осуществлении реалистичного варианта ПКРТИ составляет 14,8 млрд рублей, срок окупаемости - 20,9 года, индекс доходности – 1,4, внутренняя норма доход</w:t>
      </w:r>
      <w:r>
        <w:softHyphen/>
        <w:t>ности – 11,7.</w:t>
      </w:r>
    </w:p>
    <w:p w:rsidR="00BA7B2C" w:rsidRDefault="00156D0F">
      <w:pPr>
        <w:pStyle w:val="a3"/>
        <w:spacing w:before="1" w:line="360" w:lineRule="auto"/>
        <w:ind w:left="568" w:right="563" w:firstLine="566"/>
        <w:jc w:val="both"/>
      </w:pPr>
      <w:r>
        <w:t>Полученные результаты расчета социально-экономической эффективности свиде-тельствуют о том, что мероприятия ПКРТИ удовлетворяют требованиям, предъявляемым</w:t>
      </w:r>
      <w:r>
        <w:rPr>
          <w:spacing w:val="40"/>
        </w:rPr>
        <w:t xml:space="preserve"> </w:t>
      </w:r>
      <w:r>
        <w:t>к программам, финансирование которых осуществляется с привлечением бюджетных средств, так как они обеспечивают окупаемость инвестиций.</w:t>
      </w:r>
    </w:p>
    <w:p w:rsidR="00BA7B2C" w:rsidRDefault="00BA7B2C">
      <w:pPr>
        <w:pStyle w:val="a3"/>
        <w:spacing w:line="360" w:lineRule="auto"/>
        <w:jc w:val="both"/>
        <w:sectPr w:rsidR="00BA7B2C">
          <w:pgSz w:w="11910" w:h="16840"/>
          <w:pgMar w:top="1040" w:right="283" w:bottom="1100" w:left="1133" w:header="0" w:footer="906" w:gutter="0"/>
          <w:cols w:space="720"/>
        </w:sectPr>
      </w:pPr>
    </w:p>
    <w:p w:rsidR="00BA7B2C" w:rsidRDefault="00156D0F">
      <w:pPr>
        <w:pStyle w:val="a3"/>
        <w:spacing w:before="68" w:line="360" w:lineRule="auto"/>
        <w:ind w:left="568" w:right="562" w:firstLine="566"/>
        <w:jc w:val="both"/>
      </w:pPr>
      <w:r>
        <w:lastRenderedPageBreak/>
        <w:t>Положительные показатели социально-экономической эффективности реализации мероприятий ПКРТИ городского округа Махачкала подтверждают целесообразность их осуществления с привлечением бюджетных средств и частных инвестиций.</w:t>
      </w:r>
    </w:p>
    <w:p w:rsidR="00BA7B2C" w:rsidRDefault="00BA7B2C">
      <w:pPr>
        <w:pStyle w:val="a3"/>
        <w:spacing w:line="360" w:lineRule="auto"/>
        <w:jc w:val="both"/>
        <w:sectPr w:rsidR="00BA7B2C">
          <w:pgSz w:w="11910" w:h="16840"/>
          <w:pgMar w:top="1040" w:right="283" w:bottom="1100" w:left="1133" w:header="0" w:footer="906" w:gutter="0"/>
          <w:cols w:space="720"/>
        </w:sectPr>
      </w:pPr>
    </w:p>
    <w:p w:rsidR="00BA7B2C" w:rsidRDefault="00BA7B2C">
      <w:pPr>
        <w:pStyle w:val="a3"/>
        <w:spacing w:before="73"/>
      </w:pPr>
    </w:p>
    <w:p w:rsidR="00BA7B2C" w:rsidRDefault="00156D0F">
      <w:pPr>
        <w:pStyle w:val="a3"/>
        <w:spacing w:after="6" w:line="360" w:lineRule="auto"/>
        <w:ind w:left="282"/>
      </w:pPr>
      <w:r>
        <w:t xml:space="preserve">Таблица 7.8.2 – Прогноз эффектов от реализации мероприятий ПКРТИ городского округа Махачкала в ценах соответствующих лет (целевой </w:t>
      </w:r>
      <w:r>
        <w:rPr>
          <w:spacing w:val="-2"/>
        </w:rPr>
        <w:t>вариант)</w:t>
      </w:r>
    </w:p>
    <w:tbl>
      <w:tblPr>
        <w:tblStyle w:val="TableNormal"/>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5"/>
        <w:gridCol w:w="1080"/>
        <w:gridCol w:w="814"/>
        <w:gridCol w:w="814"/>
        <w:gridCol w:w="814"/>
        <w:gridCol w:w="814"/>
        <w:gridCol w:w="814"/>
        <w:gridCol w:w="812"/>
        <w:gridCol w:w="817"/>
        <w:gridCol w:w="812"/>
        <w:gridCol w:w="817"/>
        <w:gridCol w:w="812"/>
        <w:gridCol w:w="814"/>
      </w:tblGrid>
      <w:tr w:rsidR="00BA7B2C">
        <w:trPr>
          <w:trHeight w:val="253"/>
        </w:trPr>
        <w:tc>
          <w:tcPr>
            <w:tcW w:w="4205" w:type="dxa"/>
          </w:tcPr>
          <w:p w:rsidR="00BA7B2C" w:rsidRDefault="00156D0F">
            <w:pPr>
              <w:pStyle w:val="TableParagraph"/>
              <w:spacing w:before="30"/>
              <w:ind w:left="110"/>
              <w:jc w:val="left"/>
              <w:rPr>
                <w:sz w:val="16"/>
              </w:rPr>
            </w:pPr>
            <w:r>
              <w:rPr>
                <w:sz w:val="16"/>
              </w:rPr>
              <w:t>Год</w:t>
            </w:r>
            <w:r>
              <w:rPr>
                <w:spacing w:val="-4"/>
                <w:sz w:val="16"/>
              </w:rPr>
              <w:t xml:space="preserve"> </w:t>
            </w:r>
            <w:r>
              <w:rPr>
                <w:spacing w:val="-2"/>
                <w:sz w:val="16"/>
              </w:rPr>
              <w:t>планирования</w:t>
            </w:r>
          </w:p>
        </w:tc>
        <w:tc>
          <w:tcPr>
            <w:tcW w:w="1080" w:type="dxa"/>
          </w:tcPr>
          <w:p w:rsidR="00BA7B2C" w:rsidRDefault="00156D0F">
            <w:pPr>
              <w:pStyle w:val="TableParagraph"/>
              <w:spacing w:before="30"/>
              <w:ind w:left="15"/>
              <w:rPr>
                <w:sz w:val="16"/>
              </w:rPr>
            </w:pPr>
            <w:r>
              <w:rPr>
                <w:spacing w:val="-2"/>
                <w:sz w:val="16"/>
              </w:rPr>
              <w:t>Всего</w:t>
            </w:r>
          </w:p>
        </w:tc>
        <w:tc>
          <w:tcPr>
            <w:tcW w:w="814" w:type="dxa"/>
          </w:tcPr>
          <w:p w:rsidR="00BA7B2C" w:rsidRDefault="00156D0F">
            <w:pPr>
              <w:pStyle w:val="TableParagraph"/>
              <w:spacing w:before="17" w:line="217" w:lineRule="exact"/>
              <w:ind w:left="15"/>
              <w:rPr>
                <w:sz w:val="20"/>
              </w:rPr>
            </w:pPr>
            <w:r>
              <w:rPr>
                <w:spacing w:val="-4"/>
                <w:sz w:val="20"/>
              </w:rPr>
              <w:t>2026</w:t>
            </w:r>
          </w:p>
        </w:tc>
        <w:tc>
          <w:tcPr>
            <w:tcW w:w="814" w:type="dxa"/>
          </w:tcPr>
          <w:p w:rsidR="00BA7B2C" w:rsidRDefault="00156D0F">
            <w:pPr>
              <w:pStyle w:val="TableParagraph"/>
              <w:spacing w:before="17" w:line="217" w:lineRule="exact"/>
              <w:ind w:left="15" w:right="5"/>
              <w:rPr>
                <w:sz w:val="20"/>
              </w:rPr>
            </w:pPr>
            <w:r>
              <w:rPr>
                <w:spacing w:val="-4"/>
                <w:sz w:val="20"/>
              </w:rPr>
              <w:t>2027</w:t>
            </w:r>
          </w:p>
        </w:tc>
        <w:tc>
          <w:tcPr>
            <w:tcW w:w="814" w:type="dxa"/>
          </w:tcPr>
          <w:p w:rsidR="00BA7B2C" w:rsidRDefault="00156D0F">
            <w:pPr>
              <w:pStyle w:val="TableParagraph"/>
              <w:spacing w:before="17" w:line="217" w:lineRule="exact"/>
              <w:ind w:left="15" w:right="6"/>
              <w:rPr>
                <w:sz w:val="20"/>
              </w:rPr>
            </w:pPr>
            <w:r>
              <w:rPr>
                <w:spacing w:val="-4"/>
                <w:sz w:val="20"/>
              </w:rPr>
              <w:t>2028</w:t>
            </w:r>
          </w:p>
        </w:tc>
        <w:tc>
          <w:tcPr>
            <w:tcW w:w="814" w:type="dxa"/>
          </w:tcPr>
          <w:p w:rsidR="00BA7B2C" w:rsidRDefault="00156D0F">
            <w:pPr>
              <w:pStyle w:val="TableParagraph"/>
              <w:spacing w:before="17" w:line="217" w:lineRule="exact"/>
              <w:ind w:left="15" w:right="7"/>
              <w:rPr>
                <w:sz w:val="20"/>
              </w:rPr>
            </w:pPr>
            <w:r>
              <w:rPr>
                <w:spacing w:val="-4"/>
                <w:sz w:val="20"/>
              </w:rPr>
              <w:t>2029</w:t>
            </w:r>
          </w:p>
        </w:tc>
        <w:tc>
          <w:tcPr>
            <w:tcW w:w="814" w:type="dxa"/>
          </w:tcPr>
          <w:p w:rsidR="00BA7B2C" w:rsidRDefault="00156D0F">
            <w:pPr>
              <w:pStyle w:val="TableParagraph"/>
              <w:spacing w:before="17" w:line="217" w:lineRule="exact"/>
              <w:ind w:left="15" w:right="8"/>
              <w:rPr>
                <w:sz w:val="20"/>
              </w:rPr>
            </w:pPr>
            <w:r>
              <w:rPr>
                <w:spacing w:val="-4"/>
                <w:sz w:val="20"/>
              </w:rPr>
              <w:t>2030</w:t>
            </w:r>
          </w:p>
        </w:tc>
        <w:tc>
          <w:tcPr>
            <w:tcW w:w="812" w:type="dxa"/>
          </w:tcPr>
          <w:p w:rsidR="00BA7B2C" w:rsidRDefault="00156D0F">
            <w:pPr>
              <w:pStyle w:val="TableParagraph"/>
              <w:spacing w:before="17" w:line="217" w:lineRule="exact"/>
              <w:ind w:left="10" w:right="1"/>
              <w:rPr>
                <w:sz w:val="20"/>
              </w:rPr>
            </w:pPr>
            <w:r>
              <w:rPr>
                <w:spacing w:val="-4"/>
                <w:sz w:val="20"/>
              </w:rPr>
              <w:t>2031</w:t>
            </w:r>
          </w:p>
        </w:tc>
        <w:tc>
          <w:tcPr>
            <w:tcW w:w="817" w:type="dxa"/>
          </w:tcPr>
          <w:p w:rsidR="00BA7B2C" w:rsidRDefault="00156D0F">
            <w:pPr>
              <w:pStyle w:val="TableParagraph"/>
              <w:spacing w:before="17" w:line="217" w:lineRule="exact"/>
              <w:ind w:left="8" w:right="1"/>
              <w:rPr>
                <w:sz w:val="20"/>
              </w:rPr>
            </w:pPr>
            <w:r>
              <w:rPr>
                <w:spacing w:val="-4"/>
                <w:sz w:val="20"/>
              </w:rPr>
              <w:t>2032</w:t>
            </w:r>
          </w:p>
        </w:tc>
        <w:tc>
          <w:tcPr>
            <w:tcW w:w="812" w:type="dxa"/>
          </w:tcPr>
          <w:p w:rsidR="00BA7B2C" w:rsidRDefault="00156D0F">
            <w:pPr>
              <w:pStyle w:val="TableParagraph"/>
              <w:spacing w:before="17" w:line="217" w:lineRule="exact"/>
              <w:ind w:left="9" w:right="4"/>
              <w:rPr>
                <w:sz w:val="20"/>
              </w:rPr>
            </w:pPr>
            <w:r>
              <w:rPr>
                <w:spacing w:val="-4"/>
                <w:sz w:val="20"/>
              </w:rPr>
              <w:t>2033</w:t>
            </w:r>
          </w:p>
        </w:tc>
        <w:tc>
          <w:tcPr>
            <w:tcW w:w="817" w:type="dxa"/>
          </w:tcPr>
          <w:p w:rsidR="00BA7B2C" w:rsidRDefault="00156D0F">
            <w:pPr>
              <w:pStyle w:val="TableParagraph"/>
              <w:spacing w:before="17" w:line="217" w:lineRule="exact"/>
              <w:ind w:left="7" w:right="4"/>
              <w:rPr>
                <w:sz w:val="20"/>
              </w:rPr>
            </w:pPr>
            <w:r>
              <w:rPr>
                <w:spacing w:val="-4"/>
                <w:sz w:val="20"/>
              </w:rPr>
              <w:t>2034</w:t>
            </w:r>
          </w:p>
        </w:tc>
        <w:tc>
          <w:tcPr>
            <w:tcW w:w="812" w:type="dxa"/>
          </w:tcPr>
          <w:p w:rsidR="00BA7B2C" w:rsidRDefault="00156D0F">
            <w:pPr>
              <w:pStyle w:val="TableParagraph"/>
              <w:spacing w:before="17" w:line="217" w:lineRule="exact"/>
              <w:ind w:left="9" w:right="8"/>
              <w:rPr>
                <w:sz w:val="20"/>
              </w:rPr>
            </w:pPr>
            <w:r>
              <w:rPr>
                <w:spacing w:val="-4"/>
                <w:sz w:val="20"/>
              </w:rPr>
              <w:t>2035</w:t>
            </w:r>
          </w:p>
        </w:tc>
        <w:tc>
          <w:tcPr>
            <w:tcW w:w="814" w:type="dxa"/>
          </w:tcPr>
          <w:p w:rsidR="00BA7B2C" w:rsidRDefault="00156D0F">
            <w:pPr>
              <w:pStyle w:val="TableParagraph"/>
              <w:spacing w:before="17" w:line="217" w:lineRule="exact"/>
              <w:ind w:left="15" w:right="12"/>
              <w:rPr>
                <w:sz w:val="20"/>
              </w:rPr>
            </w:pPr>
            <w:r>
              <w:rPr>
                <w:spacing w:val="-4"/>
                <w:sz w:val="20"/>
              </w:rPr>
              <w:t>2036</w:t>
            </w:r>
          </w:p>
        </w:tc>
      </w:tr>
      <w:tr w:rsidR="00BA7B2C">
        <w:trPr>
          <w:trHeight w:val="256"/>
        </w:trPr>
        <w:tc>
          <w:tcPr>
            <w:tcW w:w="4205" w:type="dxa"/>
          </w:tcPr>
          <w:p w:rsidR="00BA7B2C" w:rsidRDefault="00156D0F">
            <w:pPr>
              <w:pStyle w:val="TableParagraph"/>
              <w:spacing w:before="30"/>
              <w:ind w:left="110"/>
              <w:jc w:val="left"/>
              <w:rPr>
                <w:sz w:val="16"/>
              </w:rPr>
            </w:pPr>
            <w:r>
              <w:rPr>
                <w:sz w:val="16"/>
              </w:rPr>
              <w:t>Затраты</w:t>
            </w:r>
            <w:r>
              <w:rPr>
                <w:spacing w:val="-6"/>
                <w:sz w:val="16"/>
              </w:rPr>
              <w:t xml:space="preserve"> </w:t>
            </w:r>
            <w:r>
              <w:rPr>
                <w:sz w:val="16"/>
              </w:rPr>
              <w:t>(разница</w:t>
            </w:r>
            <w:r>
              <w:rPr>
                <w:spacing w:val="-6"/>
                <w:sz w:val="16"/>
              </w:rPr>
              <w:t xml:space="preserve"> </w:t>
            </w:r>
            <w:r>
              <w:rPr>
                <w:sz w:val="16"/>
              </w:rPr>
              <w:t>с</w:t>
            </w:r>
            <w:r>
              <w:rPr>
                <w:spacing w:val="-5"/>
                <w:sz w:val="16"/>
              </w:rPr>
              <w:t xml:space="preserve"> </w:t>
            </w:r>
            <w:r>
              <w:rPr>
                <w:sz w:val="16"/>
              </w:rPr>
              <w:t>базовым</w:t>
            </w:r>
            <w:r>
              <w:rPr>
                <w:spacing w:val="-8"/>
                <w:sz w:val="16"/>
              </w:rPr>
              <w:t xml:space="preserve"> </w:t>
            </w:r>
            <w:r>
              <w:rPr>
                <w:sz w:val="16"/>
              </w:rPr>
              <w:t>вариантом),</w:t>
            </w:r>
            <w:r>
              <w:rPr>
                <w:spacing w:val="-5"/>
                <w:sz w:val="16"/>
              </w:rPr>
              <w:t xml:space="preserve"> </w:t>
            </w:r>
            <w:r>
              <w:rPr>
                <w:sz w:val="16"/>
              </w:rPr>
              <w:t>млн</w:t>
            </w:r>
            <w:r>
              <w:rPr>
                <w:spacing w:val="-4"/>
                <w:sz w:val="16"/>
              </w:rPr>
              <w:t xml:space="preserve"> руб.</w:t>
            </w:r>
          </w:p>
        </w:tc>
        <w:tc>
          <w:tcPr>
            <w:tcW w:w="1080" w:type="dxa"/>
          </w:tcPr>
          <w:p w:rsidR="00BA7B2C" w:rsidRDefault="00156D0F">
            <w:pPr>
              <w:pStyle w:val="TableParagraph"/>
              <w:spacing w:before="30"/>
              <w:ind w:left="15" w:right="3"/>
              <w:rPr>
                <w:sz w:val="16"/>
              </w:rPr>
            </w:pPr>
            <w:r>
              <w:rPr>
                <w:spacing w:val="-2"/>
                <w:sz w:val="16"/>
              </w:rPr>
              <w:t>60851,6</w:t>
            </w:r>
          </w:p>
        </w:tc>
        <w:tc>
          <w:tcPr>
            <w:tcW w:w="814" w:type="dxa"/>
          </w:tcPr>
          <w:p w:rsidR="00BA7B2C" w:rsidRDefault="00156D0F">
            <w:pPr>
              <w:pStyle w:val="TableParagraph"/>
              <w:spacing w:before="30"/>
              <w:ind w:left="15" w:right="1"/>
              <w:rPr>
                <w:sz w:val="16"/>
              </w:rPr>
            </w:pPr>
            <w:r>
              <w:rPr>
                <w:spacing w:val="-2"/>
                <w:sz w:val="16"/>
              </w:rPr>
              <w:t>3335,5</w:t>
            </w:r>
          </w:p>
        </w:tc>
        <w:tc>
          <w:tcPr>
            <w:tcW w:w="814" w:type="dxa"/>
          </w:tcPr>
          <w:p w:rsidR="00BA7B2C" w:rsidRDefault="00156D0F">
            <w:pPr>
              <w:pStyle w:val="TableParagraph"/>
              <w:spacing w:before="30"/>
              <w:ind w:left="15" w:right="6"/>
              <w:rPr>
                <w:sz w:val="16"/>
              </w:rPr>
            </w:pPr>
            <w:r>
              <w:rPr>
                <w:spacing w:val="-2"/>
                <w:sz w:val="16"/>
              </w:rPr>
              <w:t>3504,6</w:t>
            </w:r>
          </w:p>
        </w:tc>
        <w:tc>
          <w:tcPr>
            <w:tcW w:w="814" w:type="dxa"/>
          </w:tcPr>
          <w:p w:rsidR="00BA7B2C" w:rsidRDefault="00156D0F">
            <w:pPr>
              <w:pStyle w:val="TableParagraph"/>
              <w:spacing w:before="30"/>
              <w:ind w:left="15" w:right="7"/>
              <w:rPr>
                <w:sz w:val="16"/>
              </w:rPr>
            </w:pPr>
            <w:r>
              <w:rPr>
                <w:spacing w:val="-2"/>
                <w:sz w:val="16"/>
              </w:rPr>
              <w:t>4434,8</w:t>
            </w:r>
          </w:p>
        </w:tc>
        <w:tc>
          <w:tcPr>
            <w:tcW w:w="814" w:type="dxa"/>
          </w:tcPr>
          <w:p w:rsidR="00BA7B2C" w:rsidRDefault="00156D0F">
            <w:pPr>
              <w:pStyle w:val="TableParagraph"/>
              <w:spacing w:before="30"/>
              <w:ind w:left="15" w:right="8"/>
              <w:rPr>
                <w:sz w:val="16"/>
              </w:rPr>
            </w:pPr>
            <w:r>
              <w:rPr>
                <w:spacing w:val="-2"/>
                <w:sz w:val="16"/>
              </w:rPr>
              <w:t>5050,1</w:t>
            </w:r>
          </w:p>
        </w:tc>
        <w:tc>
          <w:tcPr>
            <w:tcW w:w="814" w:type="dxa"/>
          </w:tcPr>
          <w:p w:rsidR="00BA7B2C" w:rsidRDefault="00156D0F">
            <w:pPr>
              <w:pStyle w:val="TableParagraph"/>
              <w:spacing w:before="30"/>
              <w:ind w:left="15" w:right="8"/>
              <w:rPr>
                <w:sz w:val="16"/>
              </w:rPr>
            </w:pPr>
            <w:r>
              <w:rPr>
                <w:spacing w:val="-2"/>
                <w:sz w:val="16"/>
              </w:rPr>
              <w:t>5955,8</w:t>
            </w:r>
          </w:p>
        </w:tc>
        <w:tc>
          <w:tcPr>
            <w:tcW w:w="812" w:type="dxa"/>
          </w:tcPr>
          <w:p w:rsidR="00BA7B2C" w:rsidRDefault="00156D0F">
            <w:pPr>
              <w:pStyle w:val="TableParagraph"/>
              <w:spacing w:before="30"/>
              <w:ind w:left="9" w:right="1"/>
              <w:rPr>
                <w:sz w:val="16"/>
              </w:rPr>
            </w:pPr>
            <w:r>
              <w:rPr>
                <w:spacing w:val="-2"/>
                <w:sz w:val="16"/>
              </w:rPr>
              <w:t>7041,7</w:t>
            </w:r>
          </w:p>
        </w:tc>
        <w:tc>
          <w:tcPr>
            <w:tcW w:w="817" w:type="dxa"/>
          </w:tcPr>
          <w:p w:rsidR="00BA7B2C" w:rsidRDefault="00156D0F">
            <w:pPr>
              <w:pStyle w:val="TableParagraph"/>
              <w:spacing w:before="30"/>
              <w:ind w:left="7" w:right="1"/>
              <w:rPr>
                <w:sz w:val="16"/>
              </w:rPr>
            </w:pPr>
            <w:r>
              <w:rPr>
                <w:spacing w:val="-2"/>
                <w:sz w:val="16"/>
              </w:rPr>
              <w:t>7363,1</w:t>
            </w:r>
          </w:p>
        </w:tc>
        <w:tc>
          <w:tcPr>
            <w:tcW w:w="812" w:type="dxa"/>
          </w:tcPr>
          <w:p w:rsidR="00BA7B2C" w:rsidRDefault="00156D0F">
            <w:pPr>
              <w:pStyle w:val="TableParagraph"/>
              <w:spacing w:before="30"/>
              <w:ind w:left="9" w:right="5"/>
              <w:rPr>
                <w:sz w:val="16"/>
              </w:rPr>
            </w:pPr>
            <w:r>
              <w:rPr>
                <w:spacing w:val="-2"/>
                <w:sz w:val="16"/>
              </w:rPr>
              <w:t>7699,1</w:t>
            </w:r>
          </w:p>
        </w:tc>
        <w:tc>
          <w:tcPr>
            <w:tcW w:w="817" w:type="dxa"/>
          </w:tcPr>
          <w:p w:rsidR="00BA7B2C" w:rsidRDefault="00156D0F">
            <w:pPr>
              <w:pStyle w:val="TableParagraph"/>
              <w:spacing w:before="30"/>
              <w:ind w:left="7" w:right="4"/>
              <w:rPr>
                <w:sz w:val="16"/>
              </w:rPr>
            </w:pPr>
            <w:r>
              <w:rPr>
                <w:spacing w:val="-2"/>
                <w:sz w:val="16"/>
              </w:rPr>
              <w:t>8050,1</w:t>
            </w:r>
          </w:p>
        </w:tc>
        <w:tc>
          <w:tcPr>
            <w:tcW w:w="812" w:type="dxa"/>
          </w:tcPr>
          <w:p w:rsidR="00BA7B2C" w:rsidRDefault="00156D0F">
            <w:pPr>
              <w:pStyle w:val="TableParagraph"/>
              <w:spacing w:before="30"/>
              <w:ind w:left="9" w:right="8"/>
              <w:rPr>
                <w:sz w:val="16"/>
              </w:rPr>
            </w:pPr>
            <w:r>
              <w:rPr>
                <w:spacing w:val="-2"/>
                <w:sz w:val="16"/>
              </w:rPr>
              <w:t>8416,9</w:t>
            </w:r>
          </w:p>
        </w:tc>
        <w:tc>
          <w:tcPr>
            <w:tcW w:w="814" w:type="dxa"/>
          </w:tcPr>
          <w:p w:rsidR="00BA7B2C" w:rsidRDefault="00156D0F">
            <w:pPr>
              <w:pStyle w:val="TableParagraph"/>
              <w:spacing w:before="30"/>
              <w:ind w:left="15" w:right="14"/>
              <w:rPr>
                <w:sz w:val="16"/>
              </w:rPr>
            </w:pPr>
            <w:r>
              <w:rPr>
                <w:spacing w:val="-5"/>
                <w:sz w:val="16"/>
              </w:rPr>
              <w:t>0,0</w:t>
            </w:r>
          </w:p>
        </w:tc>
      </w:tr>
      <w:tr w:rsidR="00BA7B2C">
        <w:trPr>
          <w:trHeight w:val="254"/>
        </w:trPr>
        <w:tc>
          <w:tcPr>
            <w:tcW w:w="4205" w:type="dxa"/>
          </w:tcPr>
          <w:p w:rsidR="00BA7B2C" w:rsidRDefault="00156D0F">
            <w:pPr>
              <w:pStyle w:val="TableParagraph"/>
              <w:spacing w:before="30"/>
              <w:ind w:left="110"/>
              <w:jc w:val="left"/>
              <w:rPr>
                <w:sz w:val="16"/>
              </w:rPr>
            </w:pPr>
            <w:r>
              <w:rPr>
                <w:sz w:val="16"/>
              </w:rPr>
              <w:t>Дисконтированный</w:t>
            </w:r>
            <w:r>
              <w:rPr>
                <w:spacing w:val="-9"/>
                <w:sz w:val="16"/>
              </w:rPr>
              <w:t xml:space="preserve"> </w:t>
            </w:r>
            <w:r>
              <w:rPr>
                <w:sz w:val="16"/>
              </w:rPr>
              <w:t>отток,</w:t>
            </w:r>
            <w:r>
              <w:rPr>
                <w:spacing w:val="-5"/>
                <w:sz w:val="16"/>
              </w:rPr>
              <w:t xml:space="preserve"> </w:t>
            </w:r>
            <w:r>
              <w:rPr>
                <w:sz w:val="16"/>
              </w:rPr>
              <w:t>млн</w:t>
            </w:r>
            <w:r>
              <w:rPr>
                <w:spacing w:val="-8"/>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40360,1</w:t>
            </w:r>
          </w:p>
        </w:tc>
        <w:tc>
          <w:tcPr>
            <w:tcW w:w="814" w:type="dxa"/>
          </w:tcPr>
          <w:p w:rsidR="00BA7B2C" w:rsidRDefault="00156D0F">
            <w:pPr>
              <w:pStyle w:val="TableParagraph"/>
              <w:spacing w:before="30"/>
              <w:ind w:left="15" w:right="1"/>
              <w:rPr>
                <w:sz w:val="16"/>
              </w:rPr>
            </w:pPr>
            <w:r>
              <w:rPr>
                <w:spacing w:val="-2"/>
                <w:sz w:val="16"/>
              </w:rPr>
              <w:t>3335,5</w:t>
            </w:r>
          </w:p>
        </w:tc>
        <w:tc>
          <w:tcPr>
            <w:tcW w:w="814" w:type="dxa"/>
          </w:tcPr>
          <w:p w:rsidR="00BA7B2C" w:rsidRDefault="00156D0F">
            <w:pPr>
              <w:pStyle w:val="TableParagraph"/>
              <w:spacing w:before="30"/>
              <w:ind w:left="15" w:right="6"/>
              <w:rPr>
                <w:sz w:val="16"/>
              </w:rPr>
            </w:pPr>
            <w:r>
              <w:rPr>
                <w:spacing w:val="-2"/>
                <w:sz w:val="16"/>
              </w:rPr>
              <w:t>3230,0</w:t>
            </w:r>
          </w:p>
        </w:tc>
        <w:tc>
          <w:tcPr>
            <w:tcW w:w="814" w:type="dxa"/>
          </w:tcPr>
          <w:p w:rsidR="00BA7B2C" w:rsidRDefault="00156D0F">
            <w:pPr>
              <w:pStyle w:val="TableParagraph"/>
              <w:spacing w:before="30"/>
              <w:ind w:left="15" w:right="7"/>
              <w:rPr>
                <w:sz w:val="16"/>
              </w:rPr>
            </w:pPr>
            <w:r>
              <w:rPr>
                <w:spacing w:val="-2"/>
                <w:sz w:val="16"/>
              </w:rPr>
              <w:t>3767,2</w:t>
            </w:r>
          </w:p>
        </w:tc>
        <w:tc>
          <w:tcPr>
            <w:tcW w:w="814" w:type="dxa"/>
          </w:tcPr>
          <w:p w:rsidR="00BA7B2C" w:rsidRDefault="00156D0F">
            <w:pPr>
              <w:pStyle w:val="TableParagraph"/>
              <w:spacing w:before="30"/>
              <w:ind w:left="15" w:right="8"/>
              <w:rPr>
                <w:sz w:val="16"/>
              </w:rPr>
            </w:pPr>
            <w:r>
              <w:rPr>
                <w:spacing w:val="-2"/>
                <w:sz w:val="16"/>
              </w:rPr>
              <w:t>3953,7</w:t>
            </w:r>
          </w:p>
        </w:tc>
        <w:tc>
          <w:tcPr>
            <w:tcW w:w="814" w:type="dxa"/>
          </w:tcPr>
          <w:p w:rsidR="00BA7B2C" w:rsidRDefault="00156D0F">
            <w:pPr>
              <w:pStyle w:val="TableParagraph"/>
              <w:spacing w:before="30"/>
              <w:ind w:left="15" w:right="9"/>
              <w:rPr>
                <w:sz w:val="16"/>
              </w:rPr>
            </w:pPr>
            <w:r>
              <w:rPr>
                <w:spacing w:val="-2"/>
                <w:sz w:val="16"/>
              </w:rPr>
              <w:t>4297,6</w:t>
            </w:r>
          </w:p>
        </w:tc>
        <w:tc>
          <w:tcPr>
            <w:tcW w:w="812" w:type="dxa"/>
          </w:tcPr>
          <w:p w:rsidR="00BA7B2C" w:rsidRDefault="00156D0F">
            <w:pPr>
              <w:pStyle w:val="TableParagraph"/>
              <w:spacing w:before="30"/>
              <w:ind w:left="9" w:right="2"/>
              <w:rPr>
                <w:sz w:val="16"/>
              </w:rPr>
            </w:pPr>
            <w:r>
              <w:rPr>
                <w:spacing w:val="-2"/>
                <w:sz w:val="16"/>
              </w:rPr>
              <w:t>4683,0</w:t>
            </w:r>
          </w:p>
        </w:tc>
        <w:tc>
          <w:tcPr>
            <w:tcW w:w="817" w:type="dxa"/>
          </w:tcPr>
          <w:p w:rsidR="00BA7B2C" w:rsidRDefault="00156D0F">
            <w:pPr>
              <w:pStyle w:val="TableParagraph"/>
              <w:spacing w:before="30"/>
              <w:ind w:left="7" w:right="1"/>
              <w:rPr>
                <w:sz w:val="16"/>
              </w:rPr>
            </w:pPr>
            <w:r>
              <w:rPr>
                <w:spacing w:val="-2"/>
                <w:sz w:val="16"/>
              </w:rPr>
              <w:t>4513,2</w:t>
            </w:r>
          </w:p>
        </w:tc>
        <w:tc>
          <w:tcPr>
            <w:tcW w:w="812" w:type="dxa"/>
          </w:tcPr>
          <w:p w:rsidR="00BA7B2C" w:rsidRDefault="00156D0F">
            <w:pPr>
              <w:pStyle w:val="TableParagraph"/>
              <w:spacing w:before="30"/>
              <w:ind w:left="9" w:right="5"/>
              <w:rPr>
                <w:sz w:val="16"/>
              </w:rPr>
            </w:pPr>
            <w:r>
              <w:rPr>
                <w:spacing w:val="-2"/>
                <w:sz w:val="16"/>
              </w:rPr>
              <w:t>4349,4</w:t>
            </w:r>
          </w:p>
        </w:tc>
        <w:tc>
          <w:tcPr>
            <w:tcW w:w="817" w:type="dxa"/>
          </w:tcPr>
          <w:p w:rsidR="00BA7B2C" w:rsidRDefault="00156D0F">
            <w:pPr>
              <w:pStyle w:val="TableParagraph"/>
              <w:spacing w:before="30"/>
              <w:ind w:left="7" w:right="5"/>
              <w:rPr>
                <w:sz w:val="16"/>
              </w:rPr>
            </w:pPr>
            <w:r>
              <w:rPr>
                <w:spacing w:val="-2"/>
                <w:sz w:val="16"/>
              </w:rPr>
              <w:t>4191,4</w:t>
            </w:r>
          </w:p>
        </w:tc>
        <w:tc>
          <w:tcPr>
            <w:tcW w:w="812" w:type="dxa"/>
          </w:tcPr>
          <w:p w:rsidR="00BA7B2C" w:rsidRDefault="00156D0F">
            <w:pPr>
              <w:pStyle w:val="TableParagraph"/>
              <w:spacing w:before="30"/>
              <w:ind w:left="9" w:right="9"/>
              <w:rPr>
                <w:sz w:val="16"/>
              </w:rPr>
            </w:pPr>
            <w:r>
              <w:rPr>
                <w:spacing w:val="-2"/>
                <w:sz w:val="16"/>
              </w:rPr>
              <w:t>4039,1</w:t>
            </w:r>
          </w:p>
        </w:tc>
        <w:tc>
          <w:tcPr>
            <w:tcW w:w="814" w:type="dxa"/>
          </w:tcPr>
          <w:p w:rsidR="00BA7B2C" w:rsidRDefault="00156D0F">
            <w:pPr>
              <w:pStyle w:val="TableParagraph"/>
              <w:spacing w:before="30"/>
              <w:ind w:left="15" w:right="15"/>
              <w:rPr>
                <w:sz w:val="16"/>
              </w:rPr>
            </w:pPr>
            <w:r>
              <w:rPr>
                <w:spacing w:val="-5"/>
                <w:sz w:val="16"/>
              </w:rPr>
              <w:t>0,0</w:t>
            </w:r>
          </w:p>
        </w:tc>
      </w:tr>
      <w:tr w:rsidR="00BA7B2C">
        <w:trPr>
          <w:trHeight w:val="253"/>
        </w:trPr>
        <w:tc>
          <w:tcPr>
            <w:tcW w:w="4205" w:type="dxa"/>
          </w:tcPr>
          <w:p w:rsidR="00BA7B2C" w:rsidRDefault="00BA7B2C">
            <w:pPr>
              <w:pStyle w:val="TableParagraph"/>
              <w:jc w:val="left"/>
              <w:rPr>
                <w:sz w:val="16"/>
              </w:rPr>
            </w:pP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r w:rsidR="00BA7B2C">
        <w:trPr>
          <w:trHeight w:val="676"/>
        </w:trPr>
        <w:tc>
          <w:tcPr>
            <w:tcW w:w="4205" w:type="dxa"/>
          </w:tcPr>
          <w:p w:rsidR="00BA7B2C" w:rsidRDefault="00156D0F">
            <w:pPr>
              <w:pStyle w:val="TableParagraph"/>
              <w:spacing w:before="150"/>
              <w:ind w:left="110"/>
              <w:jc w:val="left"/>
              <w:rPr>
                <w:sz w:val="16"/>
              </w:rPr>
            </w:pPr>
            <w:r>
              <w:rPr>
                <w:sz w:val="16"/>
              </w:rPr>
              <w:t>Эффект от снижения годовых потерь, связанных с затра</w:t>
            </w:r>
            <w:r>
              <w:rPr>
                <w:sz w:val="16"/>
              </w:rPr>
              <w:softHyphen/>
              <w:t>тами</w:t>
            </w:r>
            <w:r>
              <w:rPr>
                <w:spacing w:val="-6"/>
                <w:sz w:val="16"/>
              </w:rPr>
              <w:t xml:space="preserve"> </w:t>
            </w:r>
            <w:r>
              <w:rPr>
                <w:sz w:val="16"/>
              </w:rPr>
              <w:t>времени</w:t>
            </w:r>
            <w:r>
              <w:rPr>
                <w:spacing w:val="-6"/>
                <w:sz w:val="16"/>
              </w:rPr>
              <w:t xml:space="preserve"> </w:t>
            </w:r>
            <w:r>
              <w:rPr>
                <w:sz w:val="16"/>
              </w:rPr>
              <w:t>населения</w:t>
            </w:r>
            <w:r>
              <w:rPr>
                <w:spacing w:val="-6"/>
                <w:sz w:val="16"/>
              </w:rPr>
              <w:t xml:space="preserve"> </w:t>
            </w:r>
            <w:r>
              <w:rPr>
                <w:sz w:val="16"/>
              </w:rPr>
              <w:t>на</w:t>
            </w:r>
            <w:r>
              <w:rPr>
                <w:spacing w:val="-7"/>
                <w:sz w:val="16"/>
              </w:rPr>
              <w:t xml:space="preserve"> </w:t>
            </w:r>
            <w:r>
              <w:rPr>
                <w:sz w:val="16"/>
              </w:rPr>
              <w:t>совершение</w:t>
            </w:r>
            <w:r>
              <w:rPr>
                <w:spacing w:val="-7"/>
                <w:sz w:val="16"/>
              </w:rPr>
              <w:t xml:space="preserve"> </w:t>
            </w:r>
            <w:r>
              <w:rPr>
                <w:sz w:val="16"/>
              </w:rPr>
              <w:t>поездок,</w:t>
            </w:r>
            <w:r>
              <w:rPr>
                <w:spacing w:val="-6"/>
                <w:sz w:val="16"/>
              </w:rPr>
              <w:t xml:space="preserve"> </w:t>
            </w:r>
            <w:r>
              <w:rPr>
                <w:sz w:val="16"/>
              </w:rPr>
              <w:t>млн</w:t>
            </w:r>
            <w:r>
              <w:rPr>
                <w:spacing w:val="-6"/>
                <w:sz w:val="16"/>
              </w:rPr>
              <w:t xml:space="preserve"> </w:t>
            </w:r>
            <w:r>
              <w:rPr>
                <w:sz w:val="16"/>
              </w:rPr>
              <w:t>руб.</w:t>
            </w:r>
          </w:p>
        </w:tc>
        <w:tc>
          <w:tcPr>
            <w:tcW w:w="1080" w:type="dxa"/>
          </w:tcPr>
          <w:p w:rsidR="00BA7B2C" w:rsidRDefault="00BA7B2C">
            <w:pPr>
              <w:pStyle w:val="TableParagraph"/>
              <w:spacing w:before="57"/>
              <w:jc w:val="left"/>
              <w:rPr>
                <w:sz w:val="16"/>
              </w:rPr>
            </w:pPr>
          </w:p>
          <w:p w:rsidR="00BA7B2C" w:rsidRDefault="00156D0F">
            <w:pPr>
              <w:pStyle w:val="TableParagraph"/>
              <w:ind w:left="15"/>
              <w:rPr>
                <w:sz w:val="16"/>
              </w:rPr>
            </w:pPr>
            <w:r>
              <w:rPr>
                <w:spacing w:val="-2"/>
                <w:sz w:val="16"/>
              </w:rPr>
              <w:t>129904,6</w:t>
            </w:r>
          </w:p>
        </w:tc>
        <w:tc>
          <w:tcPr>
            <w:tcW w:w="814" w:type="dxa"/>
          </w:tcPr>
          <w:p w:rsidR="00BA7B2C" w:rsidRDefault="00BA7B2C">
            <w:pPr>
              <w:pStyle w:val="TableParagraph"/>
              <w:spacing w:before="57"/>
              <w:jc w:val="left"/>
              <w:rPr>
                <w:sz w:val="16"/>
              </w:rPr>
            </w:pPr>
          </w:p>
          <w:p w:rsidR="00BA7B2C" w:rsidRDefault="00156D0F">
            <w:pPr>
              <w:pStyle w:val="TableParagraph"/>
              <w:ind w:left="15"/>
              <w:rPr>
                <w:sz w:val="16"/>
              </w:rPr>
            </w:pPr>
            <w:r>
              <w:rPr>
                <w:spacing w:val="-4"/>
                <w:sz w:val="16"/>
              </w:rPr>
              <w:t>57,4</w:t>
            </w:r>
          </w:p>
        </w:tc>
        <w:tc>
          <w:tcPr>
            <w:tcW w:w="814" w:type="dxa"/>
          </w:tcPr>
          <w:p w:rsidR="00BA7B2C" w:rsidRDefault="00BA7B2C">
            <w:pPr>
              <w:pStyle w:val="TableParagraph"/>
              <w:spacing w:before="57"/>
              <w:jc w:val="left"/>
              <w:rPr>
                <w:sz w:val="16"/>
              </w:rPr>
            </w:pPr>
          </w:p>
          <w:p w:rsidR="00BA7B2C" w:rsidRDefault="00156D0F">
            <w:pPr>
              <w:pStyle w:val="TableParagraph"/>
              <w:ind w:left="15" w:right="8"/>
              <w:rPr>
                <w:sz w:val="16"/>
              </w:rPr>
            </w:pPr>
            <w:r>
              <w:rPr>
                <w:spacing w:val="-2"/>
                <w:sz w:val="16"/>
              </w:rPr>
              <w:t>133,9</w:t>
            </w:r>
          </w:p>
        </w:tc>
        <w:tc>
          <w:tcPr>
            <w:tcW w:w="814" w:type="dxa"/>
          </w:tcPr>
          <w:p w:rsidR="00BA7B2C" w:rsidRDefault="00BA7B2C">
            <w:pPr>
              <w:pStyle w:val="TableParagraph"/>
              <w:spacing w:before="57"/>
              <w:jc w:val="left"/>
              <w:rPr>
                <w:sz w:val="16"/>
              </w:rPr>
            </w:pPr>
          </w:p>
          <w:p w:rsidR="00BA7B2C" w:rsidRDefault="00156D0F">
            <w:pPr>
              <w:pStyle w:val="TableParagraph"/>
              <w:ind w:left="15" w:right="9"/>
              <w:rPr>
                <w:sz w:val="16"/>
              </w:rPr>
            </w:pPr>
            <w:r>
              <w:rPr>
                <w:spacing w:val="-2"/>
                <w:sz w:val="16"/>
              </w:rPr>
              <w:t>232,4</w:t>
            </w:r>
          </w:p>
        </w:tc>
        <w:tc>
          <w:tcPr>
            <w:tcW w:w="814" w:type="dxa"/>
          </w:tcPr>
          <w:p w:rsidR="00BA7B2C" w:rsidRDefault="00BA7B2C">
            <w:pPr>
              <w:pStyle w:val="TableParagraph"/>
              <w:spacing w:before="57"/>
              <w:jc w:val="left"/>
              <w:rPr>
                <w:sz w:val="16"/>
              </w:rPr>
            </w:pPr>
          </w:p>
          <w:p w:rsidR="00BA7B2C" w:rsidRDefault="00156D0F">
            <w:pPr>
              <w:pStyle w:val="TableParagraph"/>
              <w:ind w:left="15" w:right="10"/>
              <w:rPr>
                <w:sz w:val="16"/>
              </w:rPr>
            </w:pPr>
            <w:r>
              <w:rPr>
                <w:spacing w:val="-2"/>
                <w:sz w:val="16"/>
              </w:rPr>
              <w:t>356,1</w:t>
            </w:r>
          </w:p>
        </w:tc>
        <w:tc>
          <w:tcPr>
            <w:tcW w:w="814" w:type="dxa"/>
          </w:tcPr>
          <w:p w:rsidR="00BA7B2C" w:rsidRDefault="00BA7B2C">
            <w:pPr>
              <w:pStyle w:val="TableParagraph"/>
              <w:spacing w:before="57"/>
              <w:jc w:val="left"/>
              <w:rPr>
                <w:sz w:val="16"/>
              </w:rPr>
            </w:pPr>
          </w:p>
          <w:p w:rsidR="00BA7B2C" w:rsidRDefault="00156D0F">
            <w:pPr>
              <w:pStyle w:val="TableParagraph"/>
              <w:ind w:left="15" w:right="10"/>
              <w:rPr>
                <w:sz w:val="16"/>
              </w:rPr>
            </w:pPr>
            <w:r>
              <w:rPr>
                <w:spacing w:val="-2"/>
                <w:sz w:val="16"/>
              </w:rPr>
              <w:t>510,0</w:t>
            </w:r>
          </w:p>
        </w:tc>
        <w:tc>
          <w:tcPr>
            <w:tcW w:w="812"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699,4</w:t>
            </w:r>
          </w:p>
        </w:tc>
        <w:tc>
          <w:tcPr>
            <w:tcW w:w="817" w:type="dxa"/>
          </w:tcPr>
          <w:p w:rsidR="00BA7B2C" w:rsidRDefault="00BA7B2C">
            <w:pPr>
              <w:pStyle w:val="TableParagraph"/>
              <w:spacing w:before="57"/>
              <w:jc w:val="left"/>
              <w:rPr>
                <w:sz w:val="16"/>
              </w:rPr>
            </w:pPr>
          </w:p>
          <w:p w:rsidR="00BA7B2C" w:rsidRDefault="00156D0F">
            <w:pPr>
              <w:pStyle w:val="TableParagraph"/>
              <w:ind w:left="7" w:right="3"/>
              <w:rPr>
                <w:sz w:val="16"/>
              </w:rPr>
            </w:pPr>
            <w:r>
              <w:rPr>
                <w:spacing w:val="-2"/>
                <w:sz w:val="16"/>
              </w:rPr>
              <w:t>929,3</w:t>
            </w:r>
          </w:p>
        </w:tc>
        <w:tc>
          <w:tcPr>
            <w:tcW w:w="812" w:type="dxa"/>
          </w:tcPr>
          <w:p w:rsidR="00BA7B2C" w:rsidRDefault="00BA7B2C">
            <w:pPr>
              <w:pStyle w:val="TableParagraph"/>
              <w:spacing w:before="57"/>
              <w:jc w:val="left"/>
              <w:rPr>
                <w:sz w:val="16"/>
              </w:rPr>
            </w:pPr>
          </w:p>
          <w:p w:rsidR="00BA7B2C" w:rsidRDefault="00156D0F">
            <w:pPr>
              <w:pStyle w:val="TableParagraph"/>
              <w:ind w:left="9" w:right="4"/>
              <w:rPr>
                <w:sz w:val="16"/>
              </w:rPr>
            </w:pPr>
            <w:r>
              <w:rPr>
                <w:spacing w:val="-2"/>
                <w:sz w:val="16"/>
              </w:rPr>
              <w:t>1205,7</w:t>
            </w:r>
          </w:p>
        </w:tc>
        <w:tc>
          <w:tcPr>
            <w:tcW w:w="817" w:type="dxa"/>
          </w:tcPr>
          <w:p w:rsidR="00BA7B2C" w:rsidRDefault="00BA7B2C">
            <w:pPr>
              <w:pStyle w:val="TableParagraph"/>
              <w:spacing w:before="57"/>
              <w:jc w:val="left"/>
              <w:rPr>
                <w:sz w:val="16"/>
              </w:rPr>
            </w:pPr>
          </w:p>
          <w:p w:rsidR="00BA7B2C" w:rsidRDefault="00156D0F">
            <w:pPr>
              <w:pStyle w:val="TableParagraph"/>
              <w:ind w:left="7" w:right="4"/>
              <w:rPr>
                <w:sz w:val="16"/>
              </w:rPr>
            </w:pPr>
            <w:r>
              <w:rPr>
                <w:spacing w:val="-2"/>
                <w:sz w:val="16"/>
              </w:rPr>
              <w:t>1536,3</w:t>
            </w:r>
          </w:p>
        </w:tc>
        <w:tc>
          <w:tcPr>
            <w:tcW w:w="812" w:type="dxa"/>
          </w:tcPr>
          <w:p w:rsidR="00BA7B2C" w:rsidRDefault="00BA7B2C">
            <w:pPr>
              <w:pStyle w:val="TableParagraph"/>
              <w:spacing w:before="57"/>
              <w:jc w:val="left"/>
              <w:rPr>
                <w:sz w:val="16"/>
              </w:rPr>
            </w:pPr>
          </w:p>
          <w:p w:rsidR="00BA7B2C" w:rsidRDefault="00156D0F">
            <w:pPr>
              <w:pStyle w:val="TableParagraph"/>
              <w:ind w:left="9" w:right="8"/>
              <w:rPr>
                <w:sz w:val="16"/>
              </w:rPr>
            </w:pPr>
            <w:r>
              <w:rPr>
                <w:spacing w:val="-2"/>
                <w:sz w:val="16"/>
              </w:rPr>
              <w:t>1929,1</w:t>
            </w:r>
          </w:p>
        </w:tc>
        <w:tc>
          <w:tcPr>
            <w:tcW w:w="814" w:type="dxa"/>
          </w:tcPr>
          <w:p w:rsidR="00BA7B2C" w:rsidRDefault="00BA7B2C">
            <w:pPr>
              <w:pStyle w:val="TableParagraph"/>
              <w:spacing w:before="57"/>
              <w:jc w:val="left"/>
              <w:rPr>
                <w:sz w:val="16"/>
              </w:rPr>
            </w:pPr>
          </w:p>
          <w:p w:rsidR="00BA7B2C" w:rsidRDefault="00156D0F">
            <w:pPr>
              <w:pStyle w:val="TableParagraph"/>
              <w:ind w:left="15" w:right="12"/>
              <w:rPr>
                <w:sz w:val="16"/>
              </w:rPr>
            </w:pPr>
            <w:r>
              <w:rPr>
                <w:spacing w:val="-2"/>
                <w:sz w:val="16"/>
              </w:rPr>
              <w:t>2392,5</w:t>
            </w:r>
          </w:p>
        </w:tc>
      </w:tr>
      <w:tr w:rsidR="00BA7B2C">
        <w:trPr>
          <w:trHeight w:val="253"/>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31485,5</w:t>
            </w:r>
          </w:p>
        </w:tc>
        <w:tc>
          <w:tcPr>
            <w:tcW w:w="814" w:type="dxa"/>
          </w:tcPr>
          <w:p w:rsidR="00BA7B2C" w:rsidRDefault="00156D0F">
            <w:pPr>
              <w:pStyle w:val="TableParagraph"/>
              <w:spacing w:before="30"/>
              <w:ind w:left="15" w:right="1"/>
              <w:rPr>
                <w:sz w:val="16"/>
              </w:rPr>
            </w:pPr>
            <w:r>
              <w:rPr>
                <w:spacing w:val="-4"/>
                <w:sz w:val="16"/>
              </w:rPr>
              <w:t>57,4</w:t>
            </w:r>
          </w:p>
        </w:tc>
        <w:tc>
          <w:tcPr>
            <w:tcW w:w="814" w:type="dxa"/>
          </w:tcPr>
          <w:p w:rsidR="00BA7B2C" w:rsidRDefault="00156D0F">
            <w:pPr>
              <w:pStyle w:val="TableParagraph"/>
              <w:spacing w:before="30"/>
              <w:ind w:left="15" w:right="9"/>
              <w:rPr>
                <w:sz w:val="16"/>
              </w:rPr>
            </w:pPr>
            <w:r>
              <w:rPr>
                <w:spacing w:val="-2"/>
                <w:sz w:val="16"/>
              </w:rPr>
              <w:t>123,4</w:t>
            </w:r>
          </w:p>
        </w:tc>
        <w:tc>
          <w:tcPr>
            <w:tcW w:w="814" w:type="dxa"/>
          </w:tcPr>
          <w:p w:rsidR="00BA7B2C" w:rsidRDefault="00156D0F">
            <w:pPr>
              <w:pStyle w:val="TableParagraph"/>
              <w:spacing w:before="30"/>
              <w:ind w:left="15" w:right="9"/>
              <w:rPr>
                <w:sz w:val="16"/>
              </w:rPr>
            </w:pPr>
            <w:r>
              <w:rPr>
                <w:spacing w:val="-2"/>
                <w:sz w:val="16"/>
              </w:rPr>
              <w:t>197,4</w:t>
            </w:r>
          </w:p>
        </w:tc>
        <w:tc>
          <w:tcPr>
            <w:tcW w:w="814" w:type="dxa"/>
          </w:tcPr>
          <w:p w:rsidR="00BA7B2C" w:rsidRDefault="00156D0F">
            <w:pPr>
              <w:pStyle w:val="TableParagraph"/>
              <w:spacing w:before="30"/>
              <w:ind w:left="15" w:right="10"/>
              <w:rPr>
                <w:sz w:val="16"/>
              </w:rPr>
            </w:pPr>
            <w:r>
              <w:rPr>
                <w:spacing w:val="-2"/>
                <w:sz w:val="16"/>
              </w:rPr>
              <w:t>278,8</w:t>
            </w:r>
          </w:p>
        </w:tc>
        <w:tc>
          <w:tcPr>
            <w:tcW w:w="814" w:type="dxa"/>
          </w:tcPr>
          <w:p w:rsidR="00BA7B2C" w:rsidRDefault="00156D0F">
            <w:pPr>
              <w:pStyle w:val="TableParagraph"/>
              <w:spacing w:before="30"/>
              <w:ind w:left="15" w:right="11"/>
              <w:rPr>
                <w:sz w:val="16"/>
              </w:rPr>
            </w:pPr>
            <w:r>
              <w:rPr>
                <w:spacing w:val="-2"/>
                <w:sz w:val="16"/>
              </w:rPr>
              <w:t>368,0</w:t>
            </w:r>
          </w:p>
        </w:tc>
        <w:tc>
          <w:tcPr>
            <w:tcW w:w="812" w:type="dxa"/>
          </w:tcPr>
          <w:p w:rsidR="00BA7B2C" w:rsidRDefault="00156D0F">
            <w:pPr>
              <w:pStyle w:val="TableParagraph"/>
              <w:spacing w:before="30"/>
              <w:ind w:left="9" w:right="3"/>
              <w:rPr>
                <w:sz w:val="16"/>
              </w:rPr>
            </w:pPr>
            <w:r>
              <w:rPr>
                <w:spacing w:val="-2"/>
                <w:sz w:val="16"/>
              </w:rPr>
              <w:t>465,2</w:t>
            </w:r>
          </w:p>
        </w:tc>
        <w:tc>
          <w:tcPr>
            <w:tcW w:w="817" w:type="dxa"/>
          </w:tcPr>
          <w:p w:rsidR="00BA7B2C" w:rsidRDefault="00156D0F">
            <w:pPr>
              <w:pStyle w:val="TableParagraph"/>
              <w:spacing w:before="30"/>
              <w:ind w:left="7" w:right="3"/>
              <w:rPr>
                <w:sz w:val="16"/>
              </w:rPr>
            </w:pPr>
            <w:r>
              <w:rPr>
                <w:spacing w:val="-2"/>
                <w:sz w:val="16"/>
              </w:rPr>
              <w:t>569,6</w:t>
            </w:r>
          </w:p>
        </w:tc>
        <w:tc>
          <w:tcPr>
            <w:tcW w:w="812" w:type="dxa"/>
          </w:tcPr>
          <w:p w:rsidR="00BA7B2C" w:rsidRDefault="00156D0F">
            <w:pPr>
              <w:pStyle w:val="TableParagraph"/>
              <w:spacing w:before="30"/>
              <w:ind w:left="9" w:right="7"/>
              <w:rPr>
                <w:sz w:val="16"/>
              </w:rPr>
            </w:pPr>
            <w:r>
              <w:rPr>
                <w:spacing w:val="-2"/>
                <w:sz w:val="16"/>
              </w:rPr>
              <w:t>681,1</w:t>
            </w:r>
          </w:p>
        </w:tc>
        <w:tc>
          <w:tcPr>
            <w:tcW w:w="817" w:type="dxa"/>
          </w:tcPr>
          <w:p w:rsidR="00BA7B2C" w:rsidRDefault="00156D0F">
            <w:pPr>
              <w:pStyle w:val="TableParagraph"/>
              <w:spacing w:before="30"/>
              <w:ind w:left="7" w:right="7"/>
              <w:rPr>
                <w:sz w:val="16"/>
              </w:rPr>
            </w:pPr>
            <w:r>
              <w:rPr>
                <w:spacing w:val="-2"/>
                <w:sz w:val="16"/>
              </w:rPr>
              <w:t>799,9</w:t>
            </w:r>
          </w:p>
        </w:tc>
        <w:tc>
          <w:tcPr>
            <w:tcW w:w="812" w:type="dxa"/>
          </w:tcPr>
          <w:p w:rsidR="00BA7B2C" w:rsidRDefault="00156D0F">
            <w:pPr>
              <w:pStyle w:val="TableParagraph"/>
              <w:spacing w:before="30"/>
              <w:ind w:left="9" w:right="9"/>
              <w:rPr>
                <w:sz w:val="16"/>
              </w:rPr>
            </w:pPr>
            <w:r>
              <w:rPr>
                <w:spacing w:val="-2"/>
                <w:sz w:val="16"/>
              </w:rPr>
              <w:t>925,7</w:t>
            </w:r>
          </w:p>
        </w:tc>
        <w:tc>
          <w:tcPr>
            <w:tcW w:w="814" w:type="dxa"/>
          </w:tcPr>
          <w:p w:rsidR="00BA7B2C" w:rsidRDefault="00156D0F">
            <w:pPr>
              <w:pStyle w:val="TableParagraph"/>
              <w:spacing w:before="30"/>
              <w:ind w:left="15" w:right="13"/>
              <w:rPr>
                <w:sz w:val="16"/>
              </w:rPr>
            </w:pPr>
            <w:r>
              <w:rPr>
                <w:spacing w:val="-2"/>
                <w:sz w:val="16"/>
              </w:rPr>
              <w:t>1058,2</w:t>
            </w:r>
          </w:p>
        </w:tc>
      </w:tr>
      <w:tr w:rsidR="00BA7B2C">
        <w:trPr>
          <w:trHeight w:val="450"/>
        </w:trPr>
        <w:tc>
          <w:tcPr>
            <w:tcW w:w="4205" w:type="dxa"/>
          </w:tcPr>
          <w:p w:rsidR="00BA7B2C" w:rsidRDefault="00156D0F">
            <w:pPr>
              <w:pStyle w:val="TableParagraph"/>
              <w:spacing w:before="35"/>
              <w:ind w:left="110"/>
              <w:jc w:val="left"/>
              <w:rPr>
                <w:sz w:val="16"/>
              </w:rPr>
            </w:pPr>
            <w:r>
              <w:rPr>
                <w:sz w:val="16"/>
              </w:rPr>
              <w:t>Эффект от снижения годовых транспортно-эксплуатационных</w:t>
            </w:r>
            <w:r>
              <w:rPr>
                <w:spacing w:val="-8"/>
                <w:sz w:val="16"/>
              </w:rPr>
              <w:t xml:space="preserve"> </w:t>
            </w:r>
            <w:r>
              <w:rPr>
                <w:sz w:val="16"/>
              </w:rPr>
              <w:t>затрат</w:t>
            </w:r>
            <w:r>
              <w:rPr>
                <w:spacing w:val="-7"/>
                <w:sz w:val="16"/>
              </w:rPr>
              <w:t xml:space="preserve"> </w:t>
            </w:r>
            <w:r>
              <w:rPr>
                <w:sz w:val="16"/>
              </w:rPr>
              <w:t>на</w:t>
            </w:r>
            <w:r>
              <w:rPr>
                <w:spacing w:val="-8"/>
                <w:sz w:val="16"/>
              </w:rPr>
              <w:t xml:space="preserve"> </w:t>
            </w:r>
            <w:r>
              <w:rPr>
                <w:sz w:val="16"/>
              </w:rPr>
              <w:t>поездки,</w:t>
            </w:r>
            <w:r>
              <w:rPr>
                <w:spacing w:val="-7"/>
                <w:sz w:val="16"/>
              </w:rPr>
              <w:t xml:space="preserve"> </w:t>
            </w:r>
            <w:r>
              <w:rPr>
                <w:sz w:val="16"/>
              </w:rPr>
              <w:t>млн</w:t>
            </w:r>
            <w:r>
              <w:rPr>
                <w:spacing w:val="-9"/>
                <w:sz w:val="16"/>
              </w:rPr>
              <w:t xml:space="preserve"> </w:t>
            </w:r>
            <w:r>
              <w:rPr>
                <w:sz w:val="16"/>
              </w:rPr>
              <w:t>руб.</w:t>
            </w:r>
          </w:p>
        </w:tc>
        <w:tc>
          <w:tcPr>
            <w:tcW w:w="1080" w:type="dxa"/>
          </w:tcPr>
          <w:p w:rsidR="00BA7B2C" w:rsidRDefault="00156D0F">
            <w:pPr>
              <w:pStyle w:val="TableParagraph"/>
              <w:spacing w:before="129"/>
              <w:ind w:left="15" w:right="3"/>
              <w:rPr>
                <w:sz w:val="16"/>
              </w:rPr>
            </w:pPr>
            <w:r>
              <w:rPr>
                <w:spacing w:val="-2"/>
                <w:sz w:val="16"/>
              </w:rPr>
              <w:t>50241,5</w:t>
            </w:r>
          </w:p>
        </w:tc>
        <w:tc>
          <w:tcPr>
            <w:tcW w:w="814" w:type="dxa"/>
          </w:tcPr>
          <w:p w:rsidR="00BA7B2C" w:rsidRDefault="00156D0F">
            <w:pPr>
              <w:pStyle w:val="TableParagraph"/>
              <w:spacing w:before="129"/>
              <w:ind w:left="15" w:right="1"/>
              <w:rPr>
                <w:sz w:val="16"/>
              </w:rPr>
            </w:pPr>
            <w:r>
              <w:rPr>
                <w:spacing w:val="-4"/>
                <w:sz w:val="16"/>
              </w:rPr>
              <w:t>28,7</w:t>
            </w:r>
          </w:p>
        </w:tc>
        <w:tc>
          <w:tcPr>
            <w:tcW w:w="814" w:type="dxa"/>
          </w:tcPr>
          <w:p w:rsidR="00BA7B2C" w:rsidRDefault="00156D0F">
            <w:pPr>
              <w:pStyle w:val="TableParagraph"/>
              <w:spacing w:before="129"/>
              <w:ind w:left="15" w:right="6"/>
              <w:rPr>
                <w:sz w:val="16"/>
              </w:rPr>
            </w:pPr>
            <w:r>
              <w:rPr>
                <w:spacing w:val="-4"/>
                <w:sz w:val="16"/>
              </w:rPr>
              <w:t>66,0</w:t>
            </w:r>
          </w:p>
        </w:tc>
        <w:tc>
          <w:tcPr>
            <w:tcW w:w="814" w:type="dxa"/>
          </w:tcPr>
          <w:p w:rsidR="00BA7B2C" w:rsidRDefault="00156D0F">
            <w:pPr>
              <w:pStyle w:val="TableParagraph"/>
              <w:spacing w:before="129"/>
              <w:ind w:left="15" w:right="9"/>
              <w:rPr>
                <w:sz w:val="16"/>
              </w:rPr>
            </w:pPr>
            <w:r>
              <w:rPr>
                <w:spacing w:val="-2"/>
                <w:sz w:val="16"/>
              </w:rPr>
              <w:t>112,9</w:t>
            </w:r>
          </w:p>
        </w:tc>
        <w:tc>
          <w:tcPr>
            <w:tcW w:w="814" w:type="dxa"/>
          </w:tcPr>
          <w:p w:rsidR="00BA7B2C" w:rsidRDefault="00156D0F">
            <w:pPr>
              <w:pStyle w:val="TableParagraph"/>
              <w:spacing w:before="129"/>
              <w:ind w:left="15" w:right="10"/>
              <w:rPr>
                <w:sz w:val="16"/>
              </w:rPr>
            </w:pPr>
            <w:r>
              <w:rPr>
                <w:spacing w:val="-2"/>
                <w:sz w:val="16"/>
              </w:rPr>
              <w:t>170,4</w:t>
            </w:r>
          </w:p>
        </w:tc>
        <w:tc>
          <w:tcPr>
            <w:tcW w:w="814" w:type="dxa"/>
          </w:tcPr>
          <w:p w:rsidR="00BA7B2C" w:rsidRDefault="00156D0F">
            <w:pPr>
              <w:pStyle w:val="TableParagraph"/>
              <w:spacing w:before="129"/>
              <w:ind w:left="15" w:right="11"/>
              <w:rPr>
                <w:sz w:val="16"/>
              </w:rPr>
            </w:pPr>
            <w:r>
              <w:rPr>
                <w:spacing w:val="-2"/>
                <w:sz w:val="16"/>
              </w:rPr>
              <w:t>240,5</w:t>
            </w:r>
          </w:p>
        </w:tc>
        <w:tc>
          <w:tcPr>
            <w:tcW w:w="812" w:type="dxa"/>
          </w:tcPr>
          <w:p w:rsidR="00BA7B2C" w:rsidRDefault="00156D0F">
            <w:pPr>
              <w:pStyle w:val="TableParagraph"/>
              <w:spacing w:before="129"/>
              <w:ind w:left="9" w:right="3"/>
              <w:rPr>
                <w:sz w:val="16"/>
              </w:rPr>
            </w:pPr>
            <w:r>
              <w:rPr>
                <w:spacing w:val="-2"/>
                <w:sz w:val="16"/>
              </w:rPr>
              <w:t>325,2</w:t>
            </w:r>
          </w:p>
        </w:tc>
        <w:tc>
          <w:tcPr>
            <w:tcW w:w="817" w:type="dxa"/>
          </w:tcPr>
          <w:p w:rsidR="00BA7B2C" w:rsidRDefault="00156D0F">
            <w:pPr>
              <w:pStyle w:val="TableParagraph"/>
              <w:spacing w:before="129"/>
              <w:ind w:left="7" w:right="3"/>
              <w:rPr>
                <w:sz w:val="16"/>
              </w:rPr>
            </w:pPr>
            <w:r>
              <w:rPr>
                <w:spacing w:val="-2"/>
                <w:sz w:val="16"/>
              </w:rPr>
              <w:t>425,8</w:t>
            </w:r>
          </w:p>
        </w:tc>
        <w:tc>
          <w:tcPr>
            <w:tcW w:w="812" w:type="dxa"/>
          </w:tcPr>
          <w:p w:rsidR="00BA7B2C" w:rsidRDefault="00156D0F">
            <w:pPr>
              <w:pStyle w:val="TableParagraph"/>
              <w:spacing w:before="129"/>
              <w:ind w:left="9" w:right="7"/>
              <w:rPr>
                <w:sz w:val="16"/>
              </w:rPr>
            </w:pPr>
            <w:r>
              <w:rPr>
                <w:spacing w:val="-2"/>
                <w:sz w:val="16"/>
              </w:rPr>
              <w:t>544,4</w:t>
            </w:r>
          </w:p>
        </w:tc>
        <w:tc>
          <w:tcPr>
            <w:tcW w:w="817" w:type="dxa"/>
          </w:tcPr>
          <w:p w:rsidR="00BA7B2C" w:rsidRDefault="00156D0F">
            <w:pPr>
              <w:pStyle w:val="TableParagraph"/>
              <w:spacing w:before="129"/>
              <w:ind w:left="7" w:right="7"/>
              <w:rPr>
                <w:sz w:val="16"/>
              </w:rPr>
            </w:pPr>
            <w:r>
              <w:rPr>
                <w:spacing w:val="-2"/>
                <w:sz w:val="16"/>
              </w:rPr>
              <w:t>683,8</w:t>
            </w:r>
          </w:p>
        </w:tc>
        <w:tc>
          <w:tcPr>
            <w:tcW w:w="812" w:type="dxa"/>
          </w:tcPr>
          <w:p w:rsidR="00BA7B2C" w:rsidRDefault="00156D0F">
            <w:pPr>
              <w:pStyle w:val="TableParagraph"/>
              <w:spacing w:before="129"/>
              <w:ind w:left="9" w:right="9"/>
              <w:rPr>
                <w:sz w:val="16"/>
              </w:rPr>
            </w:pPr>
            <w:r>
              <w:rPr>
                <w:spacing w:val="-2"/>
                <w:sz w:val="16"/>
              </w:rPr>
              <w:t>846,3</w:t>
            </w:r>
          </w:p>
        </w:tc>
        <w:tc>
          <w:tcPr>
            <w:tcW w:w="814" w:type="dxa"/>
          </w:tcPr>
          <w:p w:rsidR="00BA7B2C" w:rsidRDefault="00156D0F">
            <w:pPr>
              <w:pStyle w:val="TableParagraph"/>
              <w:spacing w:before="129"/>
              <w:ind w:left="15" w:right="13"/>
              <w:rPr>
                <w:sz w:val="16"/>
              </w:rPr>
            </w:pPr>
            <w:r>
              <w:rPr>
                <w:spacing w:val="-2"/>
                <w:sz w:val="16"/>
              </w:rPr>
              <w:t>1034,6</w:t>
            </w:r>
          </w:p>
        </w:tc>
      </w:tr>
      <w:tr w:rsidR="00BA7B2C">
        <w:trPr>
          <w:trHeight w:val="253"/>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12549,9</w:t>
            </w:r>
          </w:p>
        </w:tc>
        <w:tc>
          <w:tcPr>
            <w:tcW w:w="814" w:type="dxa"/>
          </w:tcPr>
          <w:p w:rsidR="00BA7B2C" w:rsidRDefault="00156D0F">
            <w:pPr>
              <w:pStyle w:val="TableParagraph"/>
              <w:spacing w:before="30"/>
              <w:ind w:left="15" w:right="1"/>
              <w:rPr>
                <w:sz w:val="16"/>
              </w:rPr>
            </w:pPr>
            <w:r>
              <w:rPr>
                <w:spacing w:val="-4"/>
                <w:sz w:val="16"/>
              </w:rPr>
              <w:t>28,7</w:t>
            </w:r>
          </w:p>
        </w:tc>
        <w:tc>
          <w:tcPr>
            <w:tcW w:w="814" w:type="dxa"/>
          </w:tcPr>
          <w:p w:rsidR="00BA7B2C" w:rsidRDefault="00156D0F">
            <w:pPr>
              <w:pStyle w:val="TableParagraph"/>
              <w:spacing w:before="30"/>
              <w:ind w:left="15" w:right="6"/>
              <w:rPr>
                <w:sz w:val="16"/>
              </w:rPr>
            </w:pPr>
            <w:r>
              <w:rPr>
                <w:spacing w:val="-4"/>
                <w:sz w:val="16"/>
              </w:rPr>
              <w:t>60,8</w:t>
            </w:r>
          </w:p>
        </w:tc>
        <w:tc>
          <w:tcPr>
            <w:tcW w:w="814" w:type="dxa"/>
          </w:tcPr>
          <w:p w:rsidR="00BA7B2C" w:rsidRDefault="00156D0F">
            <w:pPr>
              <w:pStyle w:val="TableParagraph"/>
              <w:spacing w:before="30"/>
              <w:ind w:left="15" w:right="7"/>
              <w:rPr>
                <w:sz w:val="16"/>
              </w:rPr>
            </w:pPr>
            <w:r>
              <w:rPr>
                <w:spacing w:val="-4"/>
                <w:sz w:val="16"/>
              </w:rPr>
              <w:t>95,9</w:t>
            </w:r>
          </w:p>
        </w:tc>
        <w:tc>
          <w:tcPr>
            <w:tcW w:w="814" w:type="dxa"/>
          </w:tcPr>
          <w:p w:rsidR="00BA7B2C" w:rsidRDefault="00156D0F">
            <w:pPr>
              <w:pStyle w:val="TableParagraph"/>
              <w:spacing w:before="30"/>
              <w:ind w:left="15" w:right="10"/>
              <w:rPr>
                <w:sz w:val="16"/>
              </w:rPr>
            </w:pPr>
            <w:r>
              <w:rPr>
                <w:spacing w:val="-2"/>
                <w:sz w:val="16"/>
              </w:rPr>
              <w:t>133,4</w:t>
            </w:r>
          </w:p>
        </w:tc>
        <w:tc>
          <w:tcPr>
            <w:tcW w:w="814" w:type="dxa"/>
          </w:tcPr>
          <w:p w:rsidR="00BA7B2C" w:rsidRDefault="00156D0F">
            <w:pPr>
              <w:pStyle w:val="TableParagraph"/>
              <w:spacing w:before="30"/>
              <w:ind w:left="15" w:right="11"/>
              <w:rPr>
                <w:sz w:val="16"/>
              </w:rPr>
            </w:pPr>
            <w:r>
              <w:rPr>
                <w:spacing w:val="-2"/>
                <w:sz w:val="16"/>
              </w:rPr>
              <w:t>173,6</w:t>
            </w:r>
          </w:p>
        </w:tc>
        <w:tc>
          <w:tcPr>
            <w:tcW w:w="812" w:type="dxa"/>
          </w:tcPr>
          <w:p w:rsidR="00BA7B2C" w:rsidRDefault="00156D0F">
            <w:pPr>
              <w:pStyle w:val="TableParagraph"/>
              <w:spacing w:before="30"/>
              <w:ind w:left="9" w:right="4"/>
              <w:rPr>
                <w:sz w:val="16"/>
              </w:rPr>
            </w:pPr>
            <w:r>
              <w:rPr>
                <w:spacing w:val="-2"/>
                <w:sz w:val="16"/>
              </w:rPr>
              <w:t>216,2</w:t>
            </w:r>
          </w:p>
        </w:tc>
        <w:tc>
          <w:tcPr>
            <w:tcW w:w="817" w:type="dxa"/>
          </w:tcPr>
          <w:p w:rsidR="00BA7B2C" w:rsidRDefault="00156D0F">
            <w:pPr>
              <w:pStyle w:val="TableParagraph"/>
              <w:spacing w:before="30"/>
              <w:ind w:left="7" w:right="4"/>
              <w:rPr>
                <w:sz w:val="16"/>
              </w:rPr>
            </w:pPr>
            <w:r>
              <w:rPr>
                <w:spacing w:val="-2"/>
                <w:sz w:val="16"/>
              </w:rPr>
              <w:t>261,0</w:t>
            </w:r>
          </w:p>
        </w:tc>
        <w:tc>
          <w:tcPr>
            <w:tcW w:w="812" w:type="dxa"/>
          </w:tcPr>
          <w:p w:rsidR="00BA7B2C" w:rsidRDefault="00156D0F">
            <w:pPr>
              <w:pStyle w:val="TableParagraph"/>
              <w:spacing w:before="30"/>
              <w:ind w:left="9" w:right="7"/>
              <w:rPr>
                <w:sz w:val="16"/>
              </w:rPr>
            </w:pPr>
            <w:r>
              <w:rPr>
                <w:spacing w:val="-2"/>
                <w:sz w:val="16"/>
              </w:rPr>
              <w:t>307,6</w:t>
            </w:r>
          </w:p>
        </w:tc>
        <w:tc>
          <w:tcPr>
            <w:tcW w:w="817" w:type="dxa"/>
          </w:tcPr>
          <w:p w:rsidR="00BA7B2C" w:rsidRDefault="00156D0F">
            <w:pPr>
              <w:pStyle w:val="TableParagraph"/>
              <w:spacing w:before="30"/>
              <w:ind w:left="7" w:right="7"/>
              <w:rPr>
                <w:sz w:val="16"/>
              </w:rPr>
            </w:pPr>
            <w:r>
              <w:rPr>
                <w:spacing w:val="-2"/>
                <w:sz w:val="16"/>
              </w:rPr>
              <w:t>356,0</w:t>
            </w:r>
          </w:p>
        </w:tc>
        <w:tc>
          <w:tcPr>
            <w:tcW w:w="812" w:type="dxa"/>
          </w:tcPr>
          <w:p w:rsidR="00BA7B2C" w:rsidRDefault="00156D0F">
            <w:pPr>
              <w:pStyle w:val="TableParagraph"/>
              <w:spacing w:before="30"/>
              <w:ind w:left="9" w:right="10"/>
              <w:rPr>
                <w:sz w:val="16"/>
              </w:rPr>
            </w:pPr>
            <w:r>
              <w:rPr>
                <w:spacing w:val="-2"/>
                <w:sz w:val="16"/>
              </w:rPr>
              <w:t>406,1</w:t>
            </w:r>
          </w:p>
        </w:tc>
        <w:tc>
          <w:tcPr>
            <w:tcW w:w="814" w:type="dxa"/>
          </w:tcPr>
          <w:p w:rsidR="00BA7B2C" w:rsidRDefault="00156D0F">
            <w:pPr>
              <w:pStyle w:val="TableParagraph"/>
              <w:spacing w:before="30"/>
              <w:ind w:left="15" w:right="15"/>
              <w:rPr>
                <w:sz w:val="16"/>
              </w:rPr>
            </w:pPr>
            <w:r>
              <w:rPr>
                <w:spacing w:val="-2"/>
                <w:sz w:val="16"/>
              </w:rPr>
              <w:t>457,6</w:t>
            </w:r>
          </w:p>
        </w:tc>
      </w:tr>
      <w:tr w:rsidR="00BA7B2C">
        <w:trPr>
          <w:trHeight w:val="676"/>
        </w:trPr>
        <w:tc>
          <w:tcPr>
            <w:tcW w:w="4205" w:type="dxa"/>
          </w:tcPr>
          <w:p w:rsidR="00BA7B2C" w:rsidRDefault="00156D0F">
            <w:pPr>
              <w:pStyle w:val="TableParagraph"/>
              <w:spacing w:before="57"/>
              <w:ind w:left="110" w:right="3"/>
              <w:jc w:val="left"/>
              <w:rPr>
                <w:sz w:val="16"/>
              </w:rPr>
            </w:pPr>
            <w:r>
              <w:rPr>
                <w:sz w:val="16"/>
              </w:rPr>
              <w:t>Эффект</w:t>
            </w:r>
            <w:r>
              <w:rPr>
                <w:spacing w:val="-10"/>
                <w:sz w:val="16"/>
              </w:rPr>
              <w:t xml:space="preserve"> </w:t>
            </w:r>
            <w:r>
              <w:rPr>
                <w:sz w:val="16"/>
              </w:rPr>
              <w:t>от</w:t>
            </w:r>
            <w:r>
              <w:rPr>
                <w:spacing w:val="-9"/>
                <w:sz w:val="16"/>
              </w:rPr>
              <w:t xml:space="preserve"> </w:t>
            </w:r>
            <w:r>
              <w:rPr>
                <w:sz w:val="16"/>
              </w:rPr>
              <w:t>снижения</w:t>
            </w:r>
            <w:r>
              <w:rPr>
                <w:spacing w:val="-10"/>
                <w:sz w:val="16"/>
              </w:rPr>
              <w:t xml:space="preserve"> </w:t>
            </w:r>
            <w:r>
              <w:rPr>
                <w:sz w:val="16"/>
              </w:rPr>
              <w:t>количества</w:t>
            </w:r>
            <w:r>
              <w:rPr>
                <w:spacing w:val="-8"/>
                <w:sz w:val="16"/>
              </w:rPr>
              <w:t xml:space="preserve"> </w:t>
            </w:r>
            <w:r>
              <w:rPr>
                <w:sz w:val="16"/>
              </w:rPr>
              <w:t>дорожно-транспортных</w:t>
            </w:r>
            <w:r>
              <w:rPr>
                <w:spacing w:val="40"/>
                <w:sz w:val="16"/>
              </w:rPr>
              <w:t xml:space="preserve"> </w:t>
            </w:r>
            <w:r>
              <w:rPr>
                <w:sz w:val="16"/>
              </w:rPr>
              <w:t>происшествий в результате улучшения дорожных усло</w:t>
            </w:r>
            <w:r>
              <w:rPr>
                <w:sz w:val="16"/>
              </w:rPr>
              <w:softHyphen/>
              <w:t>вий, млн руб.</w:t>
            </w:r>
          </w:p>
        </w:tc>
        <w:tc>
          <w:tcPr>
            <w:tcW w:w="1080" w:type="dxa"/>
          </w:tcPr>
          <w:p w:rsidR="00BA7B2C" w:rsidRDefault="00BA7B2C">
            <w:pPr>
              <w:pStyle w:val="TableParagraph"/>
              <w:spacing w:before="57"/>
              <w:jc w:val="left"/>
              <w:rPr>
                <w:sz w:val="16"/>
              </w:rPr>
            </w:pPr>
          </w:p>
          <w:p w:rsidR="00BA7B2C" w:rsidRDefault="00156D0F">
            <w:pPr>
              <w:pStyle w:val="TableParagraph"/>
              <w:ind w:left="15" w:right="3"/>
              <w:rPr>
                <w:sz w:val="16"/>
              </w:rPr>
            </w:pPr>
            <w:r>
              <w:rPr>
                <w:spacing w:val="-2"/>
                <w:sz w:val="16"/>
              </w:rPr>
              <w:t>35672,8</w:t>
            </w:r>
          </w:p>
        </w:tc>
        <w:tc>
          <w:tcPr>
            <w:tcW w:w="814" w:type="dxa"/>
          </w:tcPr>
          <w:p w:rsidR="00BA7B2C" w:rsidRDefault="00BA7B2C">
            <w:pPr>
              <w:pStyle w:val="TableParagraph"/>
              <w:spacing w:before="57"/>
              <w:jc w:val="left"/>
              <w:rPr>
                <w:sz w:val="16"/>
              </w:rPr>
            </w:pPr>
          </w:p>
          <w:p w:rsidR="00BA7B2C" w:rsidRDefault="00156D0F">
            <w:pPr>
              <w:pStyle w:val="TableParagraph"/>
              <w:ind w:left="15" w:right="1"/>
              <w:rPr>
                <w:sz w:val="16"/>
              </w:rPr>
            </w:pPr>
            <w:r>
              <w:rPr>
                <w:spacing w:val="-4"/>
                <w:sz w:val="16"/>
              </w:rPr>
              <w:t>36,3</w:t>
            </w:r>
          </w:p>
        </w:tc>
        <w:tc>
          <w:tcPr>
            <w:tcW w:w="814" w:type="dxa"/>
          </w:tcPr>
          <w:p w:rsidR="00BA7B2C" w:rsidRDefault="00BA7B2C">
            <w:pPr>
              <w:pStyle w:val="TableParagraph"/>
              <w:spacing w:before="57"/>
              <w:jc w:val="left"/>
              <w:rPr>
                <w:sz w:val="16"/>
              </w:rPr>
            </w:pPr>
          </w:p>
          <w:p w:rsidR="00BA7B2C" w:rsidRDefault="00156D0F">
            <w:pPr>
              <w:pStyle w:val="TableParagraph"/>
              <w:ind w:left="15" w:right="6"/>
              <w:rPr>
                <w:sz w:val="16"/>
              </w:rPr>
            </w:pPr>
            <w:r>
              <w:rPr>
                <w:spacing w:val="-4"/>
                <w:sz w:val="16"/>
              </w:rPr>
              <w:t>77,8</w:t>
            </w:r>
          </w:p>
        </w:tc>
        <w:tc>
          <w:tcPr>
            <w:tcW w:w="814" w:type="dxa"/>
          </w:tcPr>
          <w:p w:rsidR="00BA7B2C" w:rsidRDefault="00BA7B2C">
            <w:pPr>
              <w:pStyle w:val="TableParagraph"/>
              <w:spacing w:before="57"/>
              <w:jc w:val="left"/>
              <w:rPr>
                <w:sz w:val="16"/>
              </w:rPr>
            </w:pPr>
          </w:p>
          <w:p w:rsidR="00BA7B2C" w:rsidRDefault="00156D0F">
            <w:pPr>
              <w:pStyle w:val="TableParagraph"/>
              <w:ind w:left="15" w:right="9"/>
              <w:rPr>
                <w:sz w:val="16"/>
              </w:rPr>
            </w:pPr>
            <w:r>
              <w:rPr>
                <w:spacing w:val="-2"/>
                <w:sz w:val="16"/>
              </w:rPr>
              <w:t>124,6</w:t>
            </w:r>
          </w:p>
        </w:tc>
        <w:tc>
          <w:tcPr>
            <w:tcW w:w="814" w:type="dxa"/>
          </w:tcPr>
          <w:p w:rsidR="00BA7B2C" w:rsidRDefault="00BA7B2C">
            <w:pPr>
              <w:pStyle w:val="TableParagraph"/>
              <w:spacing w:before="57"/>
              <w:jc w:val="left"/>
              <w:rPr>
                <w:sz w:val="16"/>
              </w:rPr>
            </w:pPr>
          </w:p>
          <w:p w:rsidR="00BA7B2C" w:rsidRDefault="00156D0F">
            <w:pPr>
              <w:pStyle w:val="TableParagraph"/>
              <w:ind w:left="15" w:right="10"/>
              <w:rPr>
                <w:sz w:val="16"/>
              </w:rPr>
            </w:pPr>
            <w:r>
              <w:rPr>
                <w:spacing w:val="-2"/>
                <w:sz w:val="16"/>
              </w:rPr>
              <w:t>176,9</w:t>
            </w:r>
          </w:p>
        </w:tc>
        <w:tc>
          <w:tcPr>
            <w:tcW w:w="814" w:type="dxa"/>
          </w:tcPr>
          <w:p w:rsidR="00BA7B2C" w:rsidRDefault="00BA7B2C">
            <w:pPr>
              <w:pStyle w:val="TableParagraph"/>
              <w:spacing w:before="57"/>
              <w:jc w:val="left"/>
              <w:rPr>
                <w:sz w:val="16"/>
              </w:rPr>
            </w:pPr>
          </w:p>
          <w:p w:rsidR="00BA7B2C" w:rsidRDefault="00156D0F">
            <w:pPr>
              <w:pStyle w:val="TableParagraph"/>
              <w:ind w:left="15" w:right="11"/>
              <w:rPr>
                <w:sz w:val="16"/>
              </w:rPr>
            </w:pPr>
            <w:r>
              <w:rPr>
                <w:spacing w:val="-2"/>
                <w:sz w:val="16"/>
              </w:rPr>
              <w:t>235,7</w:t>
            </w:r>
          </w:p>
        </w:tc>
        <w:tc>
          <w:tcPr>
            <w:tcW w:w="812"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301,7</w:t>
            </w:r>
          </w:p>
        </w:tc>
        <w:tc>
          <w:tcPr>
            <w:tcW w:w="817" w:type="dxa"/>
          </w:tcPr>
          <w:p w:rsidR="00BA7B2C" w:rsidRDefault="00BA7B2C">
            <w:pPr>
              <w:pStyle w:val="TableParagraph"/>
              <w:spacing w:before="57"/>
              <w:jc w:val="left"/>
              <w:rPr>
                <w:sz w:val="16"/>
              </w:rPr>
            </w:pPr>
          </w:p>
          <w:p w:rsidR="00BA7B2C" w:rsidRDefault="00156D0F">
            <w:pPr>
              <w:pStyle w:val="TableParagraph"/>
              <w:ind w:left="7" w:right="3"/>
              <w:rPr>
                <w:sz w:val="16"/>
              </w:rPr>
            </w:pPr>
            <w:r>
              <w:rPr>
                <w:spacing w:val="-2"/>
                <w:sz w:val="16"/>
              </w:rPr>
              <w:t>375,3</w:t>
            </w:r>
          </w:p>
        </w:tc>
        <w:tc>
          <w:tcPr>
            <w:tcW w:w="812" w:type="dxa"/>
          </w:tcPr>
          <w:p w:rsidR="00BA7B2C" w:rsidRDefault="00BA7B2C">
            <w:pPr>
              <w:pStyle w:val="TableParagraph"/>
              <w:spacing w:before="57"/>
              <w:jc w:val="left"/>
              <w:rPr>
                <w:sz w:val="16"/>
              </w:rPr>
            </w:pPr>
          </w:p>
          <w:p w:rsidR="00BA7B2C" w:rsidRDefault="00156D0F">
            <w:pPr>
              <w:pStyle w:val="TableParagraph"/>
              <w:ind w:left="9" w:right="7"/>
              <w:rPr>
                <w:sz w:val="16"/>
              </w:rPr>
            </w:pPr>
            <w:r>
              <w:rPr>
                <w:spacing w:val="-2"/>
                <w:sz w:val="16"/>
              </w:rPr>
              <w:t>457,2</w:t>
            </w:r>
          </w:p>
        </w:tc>
        <w:tc>
          <w:tcPr>
            <w:tcW w:w="817" w:type="dxa"/>
          </w:tcPr>
          <w:p w:rsidR="00BA7B2C" w:rsidRDefault="00BA7B2C">
            <w:pPr>
              <w:pStyle w:val="TableParagraph"/>
              <w:spacing w:before="57"/>
              <w:jc w:val="left"/>
              <w:rPr>
                <w:sz w:val="16"/>
              </w:rPr>
            </w:pPr>
          </w:p>
          <w:p w:rsidR="00BA7B2C" w:rsidRDefault="00156D0F">
            <w:pPr>
              <w:pStyle w:val="TableParagraph"/>
              <w:ind w:left="7" w:right="7"/>
              <w:rPr>
                <w:sz w:val="16"/>
              </w:rPr>
            </w:pPr>
            <w:r>
              <w:rPr>
                <w:spacing w:val="-2"/>
                <w:sz w:val="16"/>
              </w:rPr>
              <w:t>548,2</w:t>
            </w:r>
          </w:p>
        </w:tc>
        <w:tc>
          <w:tcPr>
            <w:tcW w:w="812" w:type="dxa"/>
          </w:tcPr>
          <w:p w:rsidR="00BA7B2C" w:rsidRDefault="00BA7B2C">
            <w:pPr>
              <w:pStyle w:val="TableParagraph"/>
              <w:spacing w:before="57"/>
              <w:jc w:val="left"/>
              <w:rPr>
                <w:sz w:val="16"/>
              </w:rPr>
            </w:pPr>
          </w:p>
          <w:p w:rsidR="00BA7B2C" w:rsidRDefault="00156D0F">
            <w:pPr>
              <w:pStyle w:val="TableParagraph"/>
              <w:ind w:left="9" w:right="9"/>
              <w:rPr>
                <w:sz w:val="16"/>
              </w:rPr>
            </w:pPr>
            <w:r>
              <w:rPr>
                <w:spacing w:val="-2"/>
                <w:sz w:val="16"/>
              </w:rPr>
              <w:t>819,2</w:t>
            </w:r>
          </w:p>
        </w:tc>
        <w:tc>
          <w:tcPr>
            <w:tcW w:w="814" w:type="dxa"/>
          </w:tcPr>
          <w:p w:rsidR="00BA7B2C" w:rsidRDefault="00BA7B2C">
            <w:pPr>
              <w:pStyle w:val="TableParagraph"/>
              <w:spacing w:before="57"/>
              <w:jc w:val="left"/>
              <w:rPr>
                <w:sz w:val="16"/>
              </w:rPr>
            </w:pPr>
          </w:p>
          <w:p w:rsidR="00BA7B2C" w:rsidRDefault="00156D0F">
            <w:pPr>
              <w:pStyle w:val="TableParagraph"/>
              <w:ind w:left="15" w:right="15"/>
              <w:rPr>
                <w:sz w:val="16"/>
              </w:rPr>
            </w:pPr>
            <w:r>
              <w:rPr>
                <w:spacing w:val="-2"/>
                <w:sz w:val="16"/>
              </w:rPr>
              <w:t>945,9</w:t>
            </w:r>
          </w:p>
        </w:tc>
      </w:tr>
      <w:tr w:rsidR="00BA7B2C">
        <w:trPr>
          <w:trHeight w:val="253"/>
        </w:trPr>
        <w:tc>
          <w:tcPr>
            <w:tcW w:w="4205" w:type="dxa"/>
          </w:tcPr>
          <w:p w:rsidR="00BA7B2C" w:rsidRDefault="00156D0F">
            <w:pPr>
              <w:pStyle w:val="TableParagraph"/>
              <w:spacing w:before="30"/>
              <w:ind w:left="110"/>
              <w:jc w:val="left"/>
              <w:rPr>
                <w:sz w:val="16"/>
              </w:rPr>
            </w:pPr>
            <w:r>
              <w:rPr>
                <w:sz w:val="16"/>
              </w:rPr>
              <w:t>Поток</w:t>
            </w:r>
            <w:r>
              <w:rPr>
                <w:spacing w:val="-6"/>
                <w:sz w:val="16"/>
              </w:rPr>
              <w:t xml:space="preserve"> </w:t>
            </w:r>
            <w:r>
              <w:rPr>
                <w:sz w:val="16"/>
              </w:rPr>
              <w:t>с</w:t>
            </w:r>
            <w:r>
              <w:rPr>
                <w:spacing w:val="-3"/>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9429,7</w:t>
            </w:r>
          </w:p>
        </w:tc>
        <w:tc>
          <w:tcPr>
            <w:tcW w:w="814" w:type="dxa"/>
          </w:tcPr>
          <w:p w:rsidR="00BA7B2C" w:rsidRDefault="00156D0F">
            <w:pPr>
              <w:pStyle w:val="TableParagraph"/>
              <w:spacing w:before="30"/>
              <w:ind w:left="15" w:right="1"/>
              <w:rPr>
                <w:sz w:val="16"/>
              </w:rPr>
            </w:pPr>
            <w:r>
              <w:rPr>
                <w:spacing w:val="-4"/>
                <w:sz w:val="16"/>
              </w:rPr>
              <w:t>36,3</w:t>
            </w:r>
          </w:p>
        </w:tc>
        <w:tc>
          <w:tcPr>
            <w:tcW w:w="814" w:type="dxa"/>
          </w:tcPr>
          <w:p w:rsidR="00BA7B2C" w:rsidRDefault="00156D0F">
            <w:pPr>
              <w:pStyle w:val="TableParagraph"/>
              <w:spacing w:before="30"/>
              <w:ind w:left="15" w:right="6"/>
              <w:rPr>
                <w:sz w:val="16"/>
              </w:rPr>
            </w:pPr>
            <w:r>
              <w:rPr>
                <w:spacing w:val="-4"/>
                <w:sz w:val="16"/>
              </w:rPr>
              <w:t>71,7</w:t>
            </w:r>
          </w:p>
        </w:tc>
        <w:tc>
          <w:tcPr>
            <w:tcW w:w="814" w:type="dxa"/>
          </w:tcPr>
          <w:p w:rsidR="00BA7B2C" w:rsidRDefault="00156D0F">
            <w:pPr>
              <w:pStyle w:val="TableParagraph"/>
              <w:spacing w:before="30"/>
              <w:ind w:left="15" w:right="10"/>
              <w:rPr>
                <w:sz w:val="16"/>
              </w:rPr>
            </w:pPr>
            <w:r>
              <w:rPr>
                <w:spacing w:val="-2"/>
                <w:sz w:val="16"/>
              </w:rPr>
              <w:t>105,8</w:t>
            </w:r>
          </w:p>
        </w:tc>
        <w:tc>
          <w:tcPr>
            <w:tcW w:w="814" w:type="dxa"/>
          </w:tcPr>
          <w:p w:rsidR="00BA7B2C" w:rsidRDefault="00156D0F">
            <w:pPr>
              <w:pStyle w:val="TableParagraph"/>
              <w:spacing w:before="30"/>
              <w:ind w:left="15" w:right="10"/>
              <w:rPr>
                <w:sz w:val="16"/>
              </w:rPr>
            </w:pPr>
            <w:r>
              <w:rPr>
                <w:spacing w:val="-2"/>
                <w:sz w:val="16"/>
              </w:rPr>
              <w:t>138,5</w:t>
            </w:r>
          </w:p>
        </w:tc>
        <w:tc>
          <w:tcPr>
            <w:tcW w:w="814" w:type="dxa"/>
          </w:tcPr>
          <w:p w:rsidR="00BA7B2C" w:rsidRDefault="00156D0F">
            <w:pPr>
              <w:pStyle w:val="TableParagraph"/>
              <w:spacing w:before="30"/>
              <w:ind w:left="15" w:right="11"/>
              <w:rPr>
                <w:sz w:val="16"/>
              </w:rPr>
            </w:pPr>
            <w:r>
              <w:rPr>
                <w:spacing w:val="-2"/>
                <w:sz w:val="16"/>
              </w:rPr>
              <w:t>170,1</w:t>
            </w:r>
          </w:p>
        </w:tc>
        <w:tc>
          <w:tcPr>
            <w:tcW w:w="812" w:type="dxa"/>
          </w:tcPr>
          <w:p w:rsidR="00BA7B2C" w:rsidRDefault="00156D0F">
            <w:pPr>
              <w:pStyle w:val="TableParagraph"/>
              <w:spacing w:before="30"/>
              <w:ind w:left="9" w:right="4"/>
              <w:rPr>
                <w:sz w:val="16"/>
              </w:rPr>
            </w:pPr>
            <w:r>
              <w:rPr>
                <w:spacing w:val="-2"/>
                <w:sz w:val="16"/>
              </w:rPr>
              <w:t>200,7</w:t>
            </w:r>
          </w:p>
        </w:tc>
        <w:tc>
          <w:tcPr>
            <w:tcW w:w="817" w:type="dxa"/>
          </w:tcPr>
          <w:p w:rsidR="00BA7B2C" w:rsidRDefault="00156D0F">
            <w:pPr>
              <w:pStyle w:val="TableParagraph"/>
              <w:spacing w:before="30"/>
              <w:ind w:left="7" w:right="3"/>
              <w:rPr>
                <w:sz w:val="16"/>
              </w:rPr>
            </w:pPr>
            <w:r>
              <w:rPr>
                <w:spacing w:val="-2"/>
                <w:sz w:val="16"/>
              </w:rPr>
              <w:t>230,0</w:t>
            </w:r>
          </w:p>
        </w:tc>
        <w:tc>
          <w:tcPr>
            <w:tcW w:w="812" w:type="dxa"/>
          </w:tcPr>
          <w:p w:rsidR="00BA7B2C" w:rsidRDefault="00156D0F">
            <w:pPr>
              <w:pStyle w:val="TableParagraph"/>
              <w:spacing w:before="30"/>
              <w:ind w:left="9" w:right="7"/>
              <w:rPr>
                <w:sz w:val="16"/>
              </w:rPr>
            </w:pPr>
            <w:r>
              <w:rPr>
                <w:spacing w:val="-2"/>
                <w:sz w:val="16"/>
              </w:rPr>
              <w:t>258,3</w:t>
            </w:r>
          </w:p>
        </w:tc>
        <w:tc>
          <w:tcPr>
            <w:tcW w:w="817" w:type="dxa"/>
          </w:tcPr>
          <w:p w:rsidR="00BA7B2C" w:rsidRDefault="00156D0F">
            <w:pPr>
              <w:pStyle w:val="TableParagraph"/>
              <w:spacing w:before="30"/>
              <w:ind w:left="7" w:right="7"/>
              <w:rPr>
                <w:sz w:val="16"/>
              </w:rPr>
            </w:pPr>
            <w:r>
              <w:rPr>
                <w:spacing w:val="-2"/>
                <w:sz w:val="16"/>
              </w:rPr>
              <w:t>285,4</w:t>
            </w:r>
          </w:p>
        </w:tc>
        <w:tc>
          <w:tcPr>
            <w:tcW w:w="812" w:type="dxa"/>
          </w:tcPr>
          <w:p w:rsidR="00BA7B2C" w:rsidRDefault="00156D0F">
            <w:pPr>
              <w:pStyle w:val="TableParagraph"/>
              <w:spacing w:before="30"/>
              <w:ind w:left="9" w:right="10"/>
              <w:rPr>
                <w:sz w:val="16"/>
              </w:rPr>
            </w:pPr>
            <w:r>
              <w:rPr>
                <w:spacing w:val="-2"/>
                <w:sz w:val="16"/>
              </w:rPr>
              <w:t>393,1</w:t>
            </w:r>
          </w:p>
        </w:tc>
        <w:tc>
          <w:tcPr>
            <w:tcW w:w="814" w:type="dxa"/>
          </w:tcPr>
          <w:p w:rsidR="00BA7B2C" w:rsidRDefault="00156D0F">
            <w:pPr>
              <w:pStyle w:val="TableParagraph"/>
              <w:spacing w:before="30"/>
              <w:ind w:left="15" w:right="15"/>
              <w:rPr>
                <w:sz w:val="16"/>
              </w:rPr>
            </w:pPr>
            <w:r>
              <w:rPr>
                <w:spacing w:val="-2"/>
                <w:sz w:val="16"/>
              </w:rPr>
              <w:t>418,4</w:t>
            </w:r>
          </w:p>
        </w:tc>
      </w:tr>
      <w:tr w:rsidR="00BA7B2C">
        <w:trPr>
          <w:trHeight w:val="256"/>
        </w:trPr>
        <w:tc>
          <w:tcPr>
            <w:tcW w:w="4205" w:type="dxa"/>
          </w:tcPr>
          <w:p w:rsidR="00BA7B2C" w:rsidRDefault="00156D0F">
            <w:pPr>
              <w:pStyle w:val="TableParagraph"/>
              <w:spacing w:before="30"/>
              <w:ind w:left="110"/>
              <w:jc w:val="left"/>
              <w:rPr>
                <w:sz w:val="16"/>
              </w:rPr>
            </w:pPr>
            <w:r>
              <w:rPr>
                <w:sz w:val="16"/>
              </w:rPr>
              <w:t>Эффект</w:t>
            </w:r>
            <w:r>
              <w:rPr>
                <w:spacing w:val="-6"/>
                <w:sz w:val="16"/>
              </w:rPr>
              <w:t xml:space="preserve"> </w:t>
            </w:r>
            <w:r>
              <w:rPr>
                <w:sz w:val="16"/>
              </w:rPr>
              <w:t>от</w:t>
            </w:r>
            <w:r>
              <w:rPr>
                <w:spacing w:val="-5"/>
                <w:sz w:val="16"/>
              </w:rPr>
              <w:t xml:space="preserve"> </w:t>
            </w:r>
            <w:r>
              <w:rPr>
                <w:sz w:val="16"/>
              </w:rPr>
              <w:t>снижения</w:t>
            </w:r>
            <w:r>
              <w:rPr>
                <w:spacing w:val="-7"/>
                <w:sz w:val="16"/>
              </w:rPr>
              <w:t xml:space="preserve"> </w:t>
            </w:r>
            <w:r>
              <w:rPr>
                <w:sz w:val="16"/>
              </w:rPr>
              <w:t>экологического</w:t>
            </w:r>
            <w:r>
              <w:rPr>
                <w:spacing w:val="-7"/>
                <w:sz w:val="16"/>
              </w:rPr>
              <w:t xml:space="preserve"> </w:t>
            </w:r>
            <w:r>
              <w:rPr>
                <w:sz w:val="16"/>
              </w:rPr>
              <w:t>ущерба,</w:t>
            </w:r>
            <w:r>
              <w:rPr>
                <w:spacing w:val="-4"/>
                <w:sz w:val="16"/>
              </w:rPr>
              <w:t xml:space="preserve"> </w:t>
            </w:r>
            <w:r>
              <w:rPr>
                <w:sz w:val="16"/>
              </w:rPr>
              <w:t>млн</w:t>
            </w:r>
            <w:r>
              <w:rPr>
                <w:spacing w:val="-4"/>
                <w:sz w:val="16"/>
              </w:rPr>
              <w:t xml:space="preserve"> руб.</w:t>
            </w:r>
          </w:p>
        </w:tc>
        <w:tc>
          <w:tcPr>
            <w:tcW w:w="1080" w:type="dxa"/>
          </w:tcPr>
          <w:p w:rsidR="00BA7B2C" w:rsidRDefault="00156D0F">
            <w:pPr>
              <w:pStyle w:val="TableParagraph"/>
              <w:spacing w:before="30"/>
              <w:ind w:left="15" w:right="3"/>
              <w:rPr>
                <w:sz w:val="16"/>
              </w:rPr>
            </w:pPr>
            <w:r>
              <w:rPr>
                <w:spacing w:val="-2"/>
                <w:sz w:val="16"/>
              </w:rPr>
              <w:t>7144,3</w:t>
            </w:r>
          </w:p>
        </w:tc>
        <w:tc>
          <w:tcPr>
            <w:tcW w:w="814" w:type="dxa"/>
          </w:tcPr>
          <w:p w:rsidR="00BA7B2C" w:rsidRDefault="00156D0F">
            <w:pPr>
              <w:pStyle w:val="TableParagraph"/>
              <w:spacing w:before="30"/>
              <w:ind w:left="15" w:right="2"/>
              <w:rPr>
                <w:sz w:val="16"/>
              </w:rPr>
            </w:pPr>
            <w:r>
              <w:rPr>
                <w:spacing w:val="-5"/>
                <w:sz w:val="16"/>
              </w:rPr>
              <w:t>3,2</w:t>
            </w:r>
          </w:p>
        </w:tc>
        <w:tc>
          <w:tcPr>
            <w:tcW w:w="814" w:type="dxa"/>
          </w:tcPr>
          <w:p w:rsidR="00BA7B2C" w:rsidRDefault="00156D0F">
            <w:pPr>
              <w:pStyle w:val="TableParagraph"/>
              <w:spacing w:before="30"/>
              <w:ind w:left="15" w:right="8"/>
              <w:rPr>
                <w:sz w:val="16"/>
              </w:rPr>
            </w:pPr>
            <w:r>
              <w:rPr>
                <w:spacing w:val="-5"/>
                <w:sz w:val="16"/>
              </w:rPr>
              <w:t>7,4</w:t>
            </w:r>
          </w:p>
        </w:tc>
        <w:tc>
          <w:tcPr>
            <w:tcW w:w="814" w:type="dxa"/>
          </w:tcPr>
          <w:p w:rsidR="00BA7B2C" w:rsidRDefault="00156D0F">
            <w:pPr>
              <w:pStyle w:val="TableParagraph"/>
              <w:spacing w:before="30"/>
              <w:ind w:left="15" w:right="7"/>
              <w:rPr>
                <w:sz w:val="16"/>
              </w:rPr>
            </w:pPr>
            <w:r>
              <w:rPr>
                <w:spacing w:val="-4"/>
                <w:sz w:val="16"/>
              </w:rPr>
              <w:t>12,8</w:t>
            </w:r>
          </w:p>
        </w:tc>
        <w:tc>
          <w:tcPr>
            <w:tcW w:w="814" w:type="dxa"/>
          </w:tcPr>
          <w:p w:rsidR="00BA7B2C" w:rsidRDefault="00156D0F">
            <w:pPr>
              <w:pStyle w:val="TableParagraph"/>
              <w:spacing w:before="30"/>
              <w:ind w:left="15" w:right="8"/>
              <w:rPr>
                <w:sz w:val="16"/>
              </w:rPr>
            </w:pPr>
            <w:r>
              <w:rPr>
                <w:spacing w:val="-4"/>
                <w:sz w:val="16"/>
              </w:rPr>
              <w:t>19,6</w:t>
            </w:r>
          </w:p>
        </w:tc>
        <w:tc>
          <w:tcPr>
            <w:tcW w:w="814" w:type="dxa"/>
          </w:tcPr>
          <w:p w:rsidR="00BA7B2C" w:rsidRDefault="00156D0F">
            <w:pPr>
              <w:pStyle w:val="TableParagraph"/>
              <w:spacing w:before="30"/>
              <w:ind w:left="15" w:right="8"/>
              <w:rPr>
                <w:sz w:val="16"/>
              </w:rPr>
            </w:pPr>
            <w:r>
              <w:rPr>
                <w:spacing w:val="-4"/>
                <w:sz w:val="16"/>
              </w:rPr>
              <w:t>28,1</w:t>
            </w:r>
          </w:p>
        </w:tc>
        <w:tc>
          <w:tcPr>
            <w:tcW w:w="812" w:type="dxa"/>
          </w:tcPr>
          <w:p w:rsidR="00BA7B2C" w:rsidRDefault="00156D0F">
            <w:pPr>
              <w:pStyle w:val="TableParagraph"/>
              <w:spacing w:before="30"/>
              <w:ind w:left="9" w:right="1"/>
              <w:rPr>
                <w:sz w:val="16"/>
              </w:rPr>
            </w:pPr>
            <w:r>
              <w:rPr>
                <w:spacing w:val="-4"/>
                <w:sz w:val="16"/>
              </w:rPr>
              <w:t>38,5</w:t>
            </w:r>
          </w:p>
        </w:tc>
        <w:tc>
          <w:tcPr>
            <w:tcW w:w="817" w:type="dxa"/>
          </w:tcPr>
          <w:p w:rsidR="00BA7B2C" w:rsidRDefault="00156D0F">
            <w:pPr>
              <w:pStyle w:val="TableParagraph"/>
              <w:spacing w:before="30"/>
              <w:ind w:left="7" w:right="1"/>
              <w:rPr>
                <w:sz w:val="16"/>
              </w:rPr>
            </w:pPr>
            <w:r>
              <w:rPr>
                <w:spacing w:val="-4"/>
                <w:sz w:val="16"/>
              </w:rPr>
              <w:t>51,2</w:t>
            </w:r>
          </w:p>
        </w:tc>
        <w:tc>
          <w:tcPr>
            <w:tcW w:w="812" w:type="dxa"/>
          </w:tcPr>
          <w:p w:rsidR="00BA7B2C" w:rsidRDefault="00156D0F">
            <w:pPr>
              <w:pStyle w:val="TableParagraph"/>
              <w:spacing w:before="30"/>
              <w:ind w:left="9" w:right="4"/>
              <w:rPr>
                <w:sz w:val="16"/>
              </w:rPr>
            </w:pPr>
            <w:r>
              <w:rPr>
                <w:spacing w:val="-4"/>
                <w:sz w:val="16"/>
              </w:rPr>
              <w:t>66,3</w:t>
            </w:r>
          </w:p>
        </w:tc>
        <w:tc>
          <w:tcPr>
            <w:tcW w:w="817" w:type="dxa"/>
          </w:tcPr>
          <w:p w:rsidR="00BA7B2C" w:rsidRDefault="00156D0F">
            <w:pPr>
              <w:pStyle w:val="TableParagraph"/>
              <w:spacing w:before="30"/>
              <w:ind w:left="7" w:right="4"/>
              <w:rPr>
                <w:sz w:val="16"/>
              </w:rPr>
            </w:pPr>
            <w:r>
              <w:rPr>
                <w:spacing w:val="-4"/>
                <w:sz w:val="16"/>
              </w:rPr>
              <w:t>84,5</w:t>
            </w:r>
          </w:p>
        </w:tc>
        <w:tc>
          <w:tcPr>
            <w:tcW w:w="812" w:type="dxa"/>
          </w:tcPr>
          <w:p w:rsidR="00BA7B2C" w:rsidRDefault="00156D0F">
            <w:pPr>
              <w:pStyle w:val="TableParagraph"/>
              <w:spacing w:before="30"/>
              <w:ind w:left="9" w:right="9"/>
              <w:rPr>
                <w:sz w:val="16"/>
              </w:rPr>
            </w:pPr>
            <w:r>
              <w:rPr>
                <w:spacing w:val="-2"/>
                <w:sz w:val="16"/>
              </w:rPr>
              <w:t>106,1</w:t>
            </w:r>
          </w:p>
        </w:tc>
        <w:tc>
          <w:tcPr>
            <w:tcW w:w="814" w:type="dxa"/>
          </w:tcPr>
          <w:p w:rsidR="00BA7B2C" w:rsidRDefault="00156D0F">
            <w:pPr>
              <w:pStyle w:val="TableParagraph"/>
              <w:spacing w:before="30"/>
              <w:ind w:left="15" w:right="15"/>
              <w:rPr>
                <w:sz w:val="16"/>
              </w:rPr>
            </w:pPr>
            <w:r>
              <w:rPr>
                <w:spacing w:val="-2"/>
                <w:sz w:val="16"/>
              </w:rPr>
              <w:t>131,6</w:t>
            </w:r>
          </w:p>
        </w:tc>
      </w:tr>
      <w:tr w:rsidR="00BA7B2C">
        <w:trPr>
          <w:trHeight w:val="254"/>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1731,7</w:t>
            </w:r>
          </w:p>
        </w:tc>
        <w:tc>
          <w:tcPr>
            <w:tcW w:w="814" w:type="dxa"/>
          </w:tcPr>
          <w:p w:rsidR="00BA7B2C" w:rsidRDefault="00156D0F">
            <w:pPr>
              <w:pStyle w:val="TableParagraph"/>
              <w:spacing w:before="30"/>
              <w:ind w:left="15" w:right="2"/>
              <w:rPr>
                <w:sz w:val="16"/>
              </w:rPr>
            </w:pPr>
            <w:r>
              <w:rPr>
                <w:spacing w:val="-5"/>
                <w:sz w:val="16"/>
              </w:rPr>
              <w:t>3,2</w:t>
            </w:r>
          </w:p>
        </w:tc>
        <w:tc>
          <w:tcPr>
            <w:tcW w:w="814" w:type="dxa"/>
          </w:tcPr>
          <w:p w:rsidR="00BA7B2C" w:rsidRDefault="00156D0F">
            <w:pPr>
              <w:pStyle w:val="TableParagraph"/>
              <w:spacing w:before="30"/>
              <w:ind w:left="15" w:right="8"/>
              <w:rPr>
                <w:sz w:val="16"/>
              </w:rPr>
            </w:pPr>
            <w:r>
              <w:rPr>
                <w:spacing w:val="-5"/>
                <w:sz w:val="16"/>
              </w:rPr>
              <w:t>6,8</w:t>
            </w:r>
          </w:p>
        </w:tc>
        <w:tc>
          <w:tcPr>
            <w:tcW w:w="814" w:type="dxa"/>
          </w:tcPr>
          <w:p w:rsidR="00BA7B2C" w:rsidRDefault="00156D0F">
            <w:pPr>
              <w:pStyle w:val="TableParagraph"/>
              <w:spacing w:before="30"/>
              <w:ind w:left="15" w:right="7"/>
              <w:rPr>
                <w:sz w:val="16"/>
              </w:rPr>
            </w:pPr>
            <w:r>
              <w:rPr>
                <w:spacing w:val="-4"/>
                <w:sz w:val="16"/>
              </w:rPr>
              <w:t>10,9</w:t>
            </w:r>
          </w:p>
        </w:tc>
        <w:tc>
          <w:tcPr>
            <w:tcW w:w="814" w:type="dxa"/>
          </w:tcPr>
          <w:p w:rsidR="00BA7B2C" w:rsidRDefault="00156D0F">
            <w:pPr>
              <w:pStyle w:val="TableParagraph"/>
              <w:spacing w:before="30"/>
              <w:ind w:left="15" w:right="8"/>
              <w:rPr>
                <w:sz w:val="16"/>
              </w:rPr>
            </w:pPr>
            <w:r>
              <w:rPr>
                <w:spacing w:val="-4"/>
                <w:sz w:val="16"/>
              </w:rPr>
              <w:t>15,4</w:t>
            </w:r>
          </w:p>
        </w:tc>
        <w:tc>
          <w:tcPr>
            <w:tcW w:w="814" w:type="dxa"/>
          </w:tcPr>
          <w:p w:rsidR="00BA7B2C" w:rsidRDefault="00156D0F">
            <w:pPr>
              <w:pStyle w:val="TableParagraph"/>
              <w:spacing w:before="30"/>
              <w:ind w:left="15" w:right="9"/>
              <w:rPr>
                <w:sz w:val="16"/>
              </w:rPr>
            </w:pPr>
            <w:r>
              <w:rPr>
                <w:spacing w:val="-4"/>
                <w:sz w:val="16"/>
              </w:rPr>
              <w:t>20,3</w:t>
            </w:r>
          </w:p>
        </w:tc>
        <w:tc>
          <w:tcPr>
            <w:tcW w:w="812" w:type="dxa"/>
          </w:tcPr>
          <w:p w:rsidR="00BA7B2C" w:rsidRDefault="00156D0F">
            <w:pPr>
              <w:pStyle w:val="TableParagraph"/>
              <w:spacing w:before="30"/>
              <w:ind w:left="9" w:right="2"/>
              <w:rPr>
                <w:sz w:val="16"/>
              </w:rPr>
            </w:pPr>
            <w:r>
              <w:rPr>
                <w:spacing w:val="-4"/>
                <w:sz w:val="16"/>
              </w:rPr>
              <w:t>25,6</w:t>
            </w:r>
          </w:p>
        </w:tc>
        <w:tc>
          <w:tcPr>
            <w:tcW w:w="817" w:type="dxa"/>
          </w:tcPr>
          <w:p w:rsidR="00BA7B2C" w:rsidRDefault="00156D0F">
            <w:pPr>
              <w:pStyle w:val="TableParagraph"/>
              <w:spacing w:before="30"/>
              <w:ind w:left="7" w:right="1"/>
              <w:rPr>
                <w:sz w:val="16"/>
              </w:rPr>
            </w:pPr>
            <w:r>
              <w:rPr>
                <w:spacing w:val="-4"/>
                <w:sz w:val="16"/>
              </w:rPr>
              <w:t>31,4</w:t>
            </w:r>
          </w:p>
        </w:tc>
        <w:tc>
          <w:tcPr>
            <w:tcW w:w="812" w:type="dxa"/>
          </w:tcPr>
          <w:p w:rsidR="00BA7B2C" w:rsidRDefault="00156D0F">
            <w:pPr>
              <w:pStyle w:val="TableParagraph"/>
              <w:spacing w:before="30"/>
              <w:ind w:left="9" w:right="5"/>
              <w:rPr>
                <w:sz w:val="16"/>
              </w:rPr>
            </w:pPr>
            <w:r>
              <w:rPr>
                <w:spacing w:val="-4"/>
                <w:sz w:val="16"/>
              </w:rPr>
              <w:t>37,5</w:t>
            </w:r>
          </w:p>
        </w:tc>
        <w:tc>
          <w:tcPr>
            <w:tcW w:w="817" w:type="dxa"/>
          </w:tcPr>
          <w:p w:rsidR="00BA7B2C" w:rsidRDefault="00156D0F">
            <w:pPr>
              <w:pStyle w:val="TableParagraph"/>
              <w:spacing w:before="30"/>
              <w:ind w:left="7" w:right="5"/>
              <w:rPr>
                <w:sz w:val="16"/>
              </w:rPr>
            </w:pPr>
            <w:r>
              <w:rPr>
                <w:spacing w:val="-4"/>
                <w:sz w:val="16"/>
              </w:rPr>
              <w:t>44,0</w:t>
            </w:r>
          </w:p>
        </w:tc>
        <w:tc>
          <w:tcPr>
            <w:tcW w:w="812" w:type="dxa"/>
          </w:tcPr>
          <w:p w:rsidR="00BA7B2C" w:rsidRDefault="00156D0F">
            <w:pPr>
              <w:pStyle w:val="TableParagraph"/>
              <w:spacing w:before="30"/>
              <w:ind w:left="9" w:right="9"/>
              <w:rPr>
                <w:sz w:val="16"/>
              </w:rPr>
            </w:pPr>
            <w:r>
              <w:rPr>
                <w:spacing w:val="-4"/>
                <w:sz w:val="16"/>
              </w:rPr>
              <w:t>50,9</w:t>
            </w:r>
          </w:p>
        </w:tc>
        <w:tc>
          <w:tcPr>
            <w:tcW w:w="814" w:type="dxa"/>
          </w:tcPr>
          <w:p w:rsidR="00BA7B2C" w:rsidRDefault="00156D0F">
            <w:pPr>
              <w:pStyle w:val="TableParagraph"/>
              <w:spacing w:before="30"/>
              <w:ind w:left="15" w:right="14"/>
              <w:rPr>
                <w:sz w:val="16"/>
              </w:rPr>
            </w:pPr>
            <w:r>
              <w:rPr>
                <w:spacing w:val="-4"/>
                <w:sz w:val="16"/>
              </w:rPr>
              <w:t>58,2</w:t>
            </w:r>
          </w:p>
        </w:tc>
      </w:tr>
      <w:tr w:rsidR="00BA7B2C">
        <w:trPr>
          <w:trHeight w:val="253"/>
        </w:trPr>
        <w:tc>
          <w:tcPr>
            <w:tcW w:w="4205" w:type="dxa"/>
          </w:tcPr>
          <w:p w:rsidR="00BA7B2C" w:rsidRDefault="00BA7B2C">
            <w:pPr>
              <w:pStyle w:val="TableParagraph"/>
              <w:jc w:val="left"/>
              <w:rPr>
                <w:sz w:val="16"/>
              </w:rPr>
            </w:pP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r w:rsidR="00BA7B2C">
        <w:trPr>
          <w:trHeight w:val="256"/>
        </w:trPr>
        <w:tc>
          <w:tcPr>
            <w:tcW w:w="4205" w:type="dxa"/>
          </w:tcPr>
          <w:p w:rsidR="00BA7B2C" w:rsidRDefault="00156D0F">
            <w:pPr>
              <w:pStyle w:val="TableParagraph"/>
              <w:spacing w:before="30"/>
              <w:ind w:left="110"/>
              <w:jc w:val="left"/>
              <w:rPr>
                <w:sz w:val="16"/>
              </w:rPr>
            </w:pPr>
            <w:r>
              <w:rPr>
                <w:sz w:val="16"/>
              </w:rPr>
              <w:t>Консолидированный</w:t>
            </w:r>
            <w:r>
              <w:rPr>
                <w:spacing w:val="-10"/>
                <w:sz w:val="16"/>
              </w:rPr>
              <w:t xml:space="preserve"> </w:t>
            </w:r>
            <w:r>
              <w:rPr>
                <w:sz w:val="16"/>
              </w:rPr>
              <w:t>денежный</w:t>
            </w:r>
            <w:r>
              <w:rPr>
                <w:spacing w:val="-7"/>
                <w:sz w:val="16"/>
              </w:rPr>
              <w:t xml:space="preserve"> </w:t>
            </w:r>
            <w:r>
              <w:rPr>
                <w:sz w:val="16"/>
              </w:rPr>
              <w:t>поток,</w:t>
            </w:r>
            <w:r>
              <w:rPr>
                <w:spacing w:val="-7"/>
                <w:sz w:val="16"/>
              </w:rPr>
              <w:t xml:space="preserve"> </w:t>
            </w:r>
            <w:r>
              <w:rPr>
                <w:sz w:val="16"/>
              </w:rPr>
              <w:t>млн</w:t>
            </w:r>
            <w:r>
              <w:rPr>
                <w:spacing w:val="-9"/>
                <w:sz w:val="16"/>
              </w:rPr>
              <w:t xml:space="preserve"> </w:t>
            </w:r>
            <w:r>
              <w:rPr>
                <w:spacing w:val="-4"/>
                <w:sz w:val="16"/>
              </w:rPr>
              <w:t>руб.</w:t>
            </w:r>
          </w:p>
        </w:tc>
        <w:tc>
          <w:tcPr>
            <w:tcW w:w="1080" w:type="dxa"/>
          </w:tcPr>
          <w:p w:rsidR="00BA7B2C" w:rsidRDefault="00156D0F">
            <w:pPr>
              <w:pStyle w:val="TableParagraph"/>
              <w:spacing w:before="30"/>
              <w:ind w:left="15"/>
              <w:rPr>
                <w:sz w:val="16"/>
              </w:rPr>
            </w:pPr>
            <w:r>
              <w:rPr>
                <w:spacing w:val="-2"/>
                <w:sz w:val="16"/>
              </w:rPr>
              <w:t>162111,7</w:t>
            </w:r>
          </w:p>
        </w:tc>
        <w:tc>
          <w:tcPr>
            <w:tcW w:w="814" w:type="dxa"/>
          </w:tcPr>
          <w:p w:rsidR="00BA7B2C" w:rsidRDefault="00156D0F">
            <w:pPr>
              <w:pStyle w:val="TableParagraph"/>
              <w:spacing w:before="30"/>
              <w:ind w:left="15" w:right="3"/>
              <w:rPr>
                <w:sz w:val="16"/>
              </w:rPr>
            </w:pPr>
            <w:r>
              <w:rPr>
                <w:spacing w:val="-2"/>
                <w:sz w:val="16"/>
              </w:rPr>
              <w:t>-3209,9</w:t>
            </w:r>
          </w:p>
        </w:tc>
        <w:tc>
          <w:tcPr>
            <w:tcW w:w="814" w:type="dxa"/>
          </w:tcPr>
          <w:p w:rsidR="00BA7B2C" w:rsidRDefault="00156D0F">
            <w:pPr>
              <w:pStyle w:val="TableParagraph"/>
              <w:spacing w:before="30"/>
              <w:ind w:left="15" w:right="9"/>
              <w:rPr>
                <w:sz w:val="16"/>
              </w:rPr>
            </w:pPr>
            <w:r>
              <w:rPr>
                <w:spacing w:val="-2"/>
                <w:sz w:val="16"/>
              </w:rPr>
              <w:t>-3219,6</w:t>
            </w:r>
          </w:p>
        </w:tc>
        <w:tc>
          <w:tcPr>
            <w:tcW w:w="814" w:type="dxa"/>
          </w:tcPr>
          <w:p w:rsidR="00BA7B2C" w:rsidRDefault="00156D0F">
            <w:pPr>
              <w:pStyle w:val="TableParagraph"/>
              <w:spacing w:before="30"/>
              <w:ind w:left="15" w:right="10"/>
              <w:rPr>
                <w:sz w:val="16"/>
              </w:rPr>
            </w:pPr>
            <w:r>
              <w:rPr>
                <w:spacing w:val="-2"/>
                <w:sz w:val="16"/>
              </w:rPr>
              <w:t>-3952,1</w:t>
            </w:r>
          </w:p>
        </w:tc>
        <w:tc>
          <w:tcPr>
            <w:tcW w:w="814" w:type="dxa"/>
          </w:tcPr>
          <w:p w:rsidR="00BA7B2C" w:rsidRDefault="00156D0F">
            <w:pPr>
              <w:pStyle w:val="TableParagraph"/>
              <w:spacing w:before="30"/>
              <w:ind w:left="15" w:right="11"/>
              <w:rPr>
                <w:sz w:val="16"/>
              </w:rPr>
            </w:pPr>
            <w:r>
              <w:rPr>
                <w:spacing w:val="-2"/>
                <w:sz w:val="16"/>
              </w:rPr>
              <w:t>-4327,0</w:t>
            </w:r>
          </w:p>
        </w:tc>
        <w:tc>
          <w:tcPr>
            <w:tcW w:w="814" w:type="dxa"/>
          </w:tcPr>
          <w:p w:rsidR="00BA7B2C" w:rsidRDefault="00156D0F">
            <w:pPr>
              <w:pStyle w:val="TableParagraph"/>
              <w:spacing w:before="30"/>
              <w:ind w:left="15" w:right="12"/>
              <w:rPr>
                <w:sz w:val="16"/>
              </w:rPr>
            </w:pPr>
            <w:r>
              <w:rPr>
                <w:spacing w:val="-2"/>
                <w:sz w:val="16"/>
              </w:rPr>
              <w:t>-4941,5</w:t>
            </w:r>
          </w:p>
        </w:tc>
        <w:tc>
          <w:tcPr>
            <w:tcW w:w="812" w:type="dxa"/>
          </w:tcPr>
          <w:p w:rsidR="00BA7B2C" w:rsidRDefault="00156D0F">
            <w:pPr>
              <w:pStyle w:val="TableParagraph"/>
              <w:spacing w:before="30"/>
              <w:ind w:left="9" w:right="5"/>
              <w:rPr>
                <w:sz w:val="16"/>
              </w:rPr>
            </w:pPr>
            <w:r>
              <w:rPr>
                <w:spacing w:val="-2"/>
                <w:sz w:val="16"/>
              </w:rPr>
              <w:t>-5676,8</w:t>
            </w:r>
          </w:p>
        </w:tc>
        <w:tc>
          <w:tcPr>
            <w:tcW w:w="817" w:type="dxa"/>
          </w:tcPr>
          <w:p w:rsidR="00BA7B2C" w:rsidRDefault="00156D0F">
            <w:pPr>
              <w:pStyle w:val="TableParagraph"/>
              <w:spacing w:before="30"/>
              <w:ind w:left="7" w:right="5"/>
              <w:rPr>
                <w:sz w:val="16"/>
              </w:rPr>
            </w:pPr>
            <w:r>
              <w:rPr>
                <w:spacing w:val="-2"/>
                <w:sz w:val="16"/>
              </w:rPr>
              <w:t>-5581,6</w:t>
            </w:r>
          </w:p>
        </w:tc>
        <w:tc>
          <w:tcPr>
            <w:tcW w:w="812" w:type="dxa"/>
          </w:tcPr>
          <w:p w:rsidR="00BA7B2C" w:rsidRDefault="00156D0F">
            <w:pPr>
              <w:pStyle w:val="TableParagraph"/>
              <w:spacing w:before="30"/>
              <w:ind w:left="9" w:right="9"/>
              <w:rPr>
                <w:sz w:val="16"/>
              </w:rPr>
            </w:pPr>
            <w:r>
              <w:rPr>
                <w:spacing w:val="-2"/>
                <w:sz w:val="16"/>
              </w:rPr>
              <w:t>-5425,4</w:t>
            </w:r>
          </w:p>
        </w:tc>
        <w:tc>
          <w:tcPr>
            <w:tcW w:w="817" w:type="dxa"/>
          </w:tcPr>
          <w:p w:rsidR="00BA7B2C" w:rsidRDefault="00156D0F">
            <w:pPr>
              <w:pStyle w:val="TableParagraph"/>
              <w:spacing w:before="30"/>
              <w:ind w:left="7" w:right="8"/>
              <w:rPr>
                <w:sz w:val="16"/>
              </w:rPr>
            </w:pPr>
            <w:r>
              <w:rPr>
                <w:spacing w:val="-2"/>
                <w:sz w:val="16"/>
              </w:rPr>
              <w:t>-5197,3</w:t>
            </w:r>
          </w:p>
        </w:tc>
        <w:tc>
          <w:tcPr>
            <w:tcW w:w="812" w:type="dxa"/>
          </w:tcPr>
          <w:p w:rsidR="00BA7B2C" w:rsidRDefault="00156D0F">
            <w:pPr>
              <w:pStyle w:val="TableParagraph"/>
              <w:spacing w:before="30"/>
              <w:ind w:left="9" w:right="10"/>
              <w:rPr>
                <w:sz w:val="16"/>
              </w:rPr>
            </w:pPr>
            <w:r>
              <w:rPr>
                <w:spacing w:val="-2"/>
                <w:sz w:val="16"/>
              </w:rPr>
              <w:t>-4716,2</w:t>
            </w:r>
          </w:p>
        </w:tc>
        <w:tc>
          <w:tcPr>
            <w:tcW w:w="814" w:type="dxa"/>
          </w:tcPr>
          <w:p w:rsidR="00BA7B2C" w:rsidRDefault="00156D0F">
            <w:pPr>
              <w:pStyle w:val="TableParagraph"/>
              <w:spacing w:before="30"/>
              <w:ind w:left="15" w:right="15"/>
              <w:rPr>
                <w:sz w:val="16"/>
              </w:rPr>
            </w:pPr>
            <w:r>
              <w:rPr>
                <w:spacing w:val="-2"/>
                <w:sz w:val="16"/>
              </w:rPr>
              <w:t>4504,6</w:t>
            </w:r>
          </w:p>
        </w:tc>
      </w:tr>
      <w:tr w:rsidR="00BA7B2C">
        <w:trPr>
          <w:trHeight w:val="253"/>
        </w:trPr>
        <w:tc>
          <w:tcPr>
            <w:tcW w:w="4205" w:type="dxa"/>
          </w:tcPr>
          <w:p w:rsidR="00BA7B2C" w:rsidRDefault="00156D0F">
            <w:pPr>
              <w:pStyle w:val="TableParagraph"/>
              <w:spacing w:before="30"/>
              <w:ind w:left="110"/>
              <w:jc w:val="left"/>
              <w:rPr>
                <w:sz w:val="16"/>
              </w:rPr>
            </w:pPr>
            <w:r>
              <w:rPr>
                <w:sz w:val="16"/>
              </w:rPr>
              <w:t>ЧДД,</w:t>
            </w:r>
            <w:r>
              <w:rPr>
                <w:spacing w:val="-4"/>
                <w:sz w:val="16"/>
              </w:rPr>
              <w:t xml:space="preserve"> </w:t>
            </w:r>
            <w:r>
              <w:rPr>
                <w:sz w:val="16"/>
              </w:rPr>
              <w:t>млн</w:t>
            </w:r>
            <w:r>
              <w:rPr>
                <w:spacing w:val="-3"/>
                <w:sz w:val="16"/>
              </w:rPr>
              <w:t xml:space="preserve"> </w:t>
            </w:r>
            <w:r>
              <w:rPr>
                <w:spacing w:val="-4"/>
                <w:sz w:val="16"/>
              </w:rPr>
              <w:t>руб.</w:t>
            </w:r>
          </w:p>
        </w:tc>
        <w:tc>
          <w:tcPr>
            <w:tcW w:w="1080" w:type="dxa"/>
          </w:tcPr>
          <w:p w:rsidR="00BA7B2C" w:rsidRDefault="00BA7B2C">
            <w:pPr>
              <w:pStyle w:val="TableParagraph"/>
              <w:jc w:val="left"/>
              <w:rPr>
                <w:sz w:val="16"/>
              </w:rPr>
            </w:pPr>
          </w:p>
        </w:tc>
        <w:tc>
          <w:tcPr>
            <w:tcW w:w="814" w:type="dxa"/>
          </w:tcPr>
          <w:p w:rsidR="00BA7B2C" w:rsidRDefault="00156D0F">
            <w:pPr>
              <w:pStyle w:val="TableParagraph"/>
              <w:spacing w:before="30"/>
              <w:ind w:left="15" w:right="3"/>
              <w:rPr>
                <w:sz w:val="16"/>
              </w:rPr>
            </w:pPr>
            <w:r>
              <w:rPr>
                <w:spacing w:val="-2"/>
                <w:sz w:val="16"/>
              </w:rPr>
              <w:t>-3209,9</w:t>
            </w:r>
          </w:p>
        </w:tc>
        <w:tc>
          <w:tcPr>
            <w:tcW w:w="814" w:type="dxa"/>
          </w:tcPr>
          <w:p w:rsidR="00BA7B2C" w:rsidRDefault="00156D0F">
            <w:pPr>
              <w:pStyle w:val="TableParagraph"/>
              <w:spacing w:before="30"/>
              <w:ind w:left="15" w:right="9"/>
              <w:rPr>
                <w:sz w:val="16"/>
              </w:rPr>
            </w:pPr>
            <w:r>
              <w:rPr>
                <w:spacing w:val="-2"/>
                <w:sz w:val="16"/>
              </w:rPr>
              <w:t>-6177,3</w:t>
            </w:r>
          </w:p>
        </w:tc>
        <w:tc>
          <w:tcPr>
            <w:tcW w:w="814" w:type="dxa"/>
          </w:tcPr>
          <w:p w:rsidR="00BA7B2C" w:rsidRDefault="00156D0F">
            <w:pPr>
              <w:pStyle w:val="TableParagraph"/>
              <w:spacing w:before="30"/>
              <w:ind w:left="15" w:right="10"/>
              <w:rPr>
                <w:sz w:val="16"/>
              </w:rPr>
            </w:pPr>
            <w:r>
              <w:rPr>
                <w:spacing w:val="-2"/>
                <w:sz w:val="16"/>
              </w:rPr>
              <w:t>-9534,4</w:t>
            </w:r>
          </w:p>
        </w:tc>
        <w:tc>
          <w:tcPr>
            <w:tcW w:w="814" w:type="dxa"/>
          </w:tcPr>
          <w:p w:rsidR="00BA7B2C" w:rsidRDefault="00156D0F">
            <w:pPr>
              <w:pStyle w:val="TableParagraph"/>
              <w:spacing w:before="30"/>
              <w:ind w:left="15" w:right="8"/>
              <w:rPr>
                <w:sz w:val="16"/>
              </w:rPr>
            </w:pPr>
            <w:r>
              <w:rPr>
                <w:spacing w:val="-2"/>
                <w:sz w:val="16"/>
              </w:rPr>
              <w:t>-12922,1</w:t>
            </w:r>
          </w:p>
        </w:tc>
        <w:tc>
          <w:tcPr>
            <w:tcW w:w="814" w:type="dxa"/>
          </w:tcPr>
          <w:p w:rsidR="00BA7B2C" w:rsidRDefault="00156D0F">
            <w:pPr>
              <w:pStyle w:val="TableParagraph"/>
              <w:spacing w:before="30"/>
              <w:ind w:left="15" w:right="9"/>
              <w:rPr>
                <w:sz w:val="16"/>
              </w:rPr>
            </w:pPr>
            <w:r>
              <w:rPr>
                <w:spacing w:val="-2"/>
                <w:sz w:val="16"/>
              </w:rPr>
              <w:t>-16487,7</w:t>
            </w:r>
          </w:p>
        </w:tc>
        <w:tc>
          <w:tcPr>
            <w:tcW w:w="812" w:type="dxa"/>
          </w:tcPr>
          <w:p w:rsidR="00BA7B2C" w:rsidRDefault="00156D0F">
            <w:pPr>
              <w:pStyle w:val="TableParagraph"/>
              <w:spacing w:before="30"/>
              <w:ind w:left="9" w:right="2"/>
              <w:rPr>
                <w:sz w:val="16"/>
              </w:rPr>
            </w:pPr>
            <w:r>
              <w:rPr>
                <w:spacing w:val="-2"/>
                <w:sz w:val="16"/>
              </w:rPr>
              <w:t>-20263,0</w:t>
            </w:r>
          </w:p>
        </w:tc>
        <w:tc>
          <w:tcPr>
            <w:tcW w:w="817" w:type="dxa"/>
          </w:tcPr>
          <w:p w:rsidR="00BA7B2C" w:rsidRDefault="00156D0F">
            <w:pPr>
              <w:pStyle w:val="TableParagraph"/>
              <w:spacing w:before="30"/>
              <w:ind w:left="7" w:right="2"/>
              <w:rPr>
                <w:sz w:val="16"/>
              </w:rPr>
            </w:pPr>
            <w:r>
              <w:rPr>
                <w:spacing w:val="-2"/>
                <w:sz w:val="16"/>
              </w:rPr>
              <w:t>-23684,3</w:t>
            </w:r>
          </w:p>
        </w:tc>
        <w:tc>
          <w:tcPr>
            <w:tcW w:w="812" w:type="dxa"/>
          </w:tcPr>
          <w:p w:rsidR="00BA7B2C" w:rsidRDefault="00156D0F">
            <w:pPr>
              <w:pStyle w:val="TableParagraph"/>
              <w:spacing w:before="30"/>
              <w:ind w:left="9" w:right="5"/>
              <w:rPr>
                <w:sz w:val="16"/>
              </w:rPr>
            </w:pPr>
            <w:r>
              <w:rPr>
                <w:spacing w:val="-2"/>
                <w:sz w:val="16"/>
              </w:rPr>
              <w:t>-26749,2</w:t>
            </w:r>
          </w:p>
        </w:tc>
        <w:tc>
          <w:tcPr>
            <w:tcW w:w="817" w:type="dxa"/>
          </w:tcPr>
          <w:p w:rsidR="00BA7B2C" w:rsidRDefault="00156D0F">
            <w:pPr>
              <w:pStyle w:val="TableParagraph"/>
              <w:spacing w:before="30"/>
              <w:ind w:left="7" w:right="5"/>
              <w:rPr>
                <w:sz w:val="16"/>
              </w:rPr>
            </w:pPr>
            <w:r>
              <w:rPr>
                <w:spacing w:val="-2"/>
                <w:sz w:val="16"/>
              </w:rPr>
              <w:t>-29455,3</w:t>
            </w:r>
          </w:p>
        </w:tc>
        <w:tc>
          <w:tcPr>
            <w:tcW w:w="812" w:type="dxa"/>
          </w:tcPr>
          <w:p w:rsidR="00BA7B2C" w:rsidRDefault="00156D0F">
            <w:pPr>
              <w:pStyle w:val="TableParagraph"/>
              <w:spacing w:before="30"/>
              <w:ind w:left="9" w:right="9"/>
              <w:rPr>
                <w:sz w:val="16"/>
              </w:rPr>
            </w:pPr>
            <w:r>
              <w:rPr>
                <w:spacing w:val="-2"/>
                <w:sz w:val="16"/>
              </w:rPr>
              <w:t>-31718,5</w:t>
            </w:r>
          </w:p>
        </w:tc>
        <w:tc>
          <w:tcPr>
            <w:tcW w:w="814" w:type="dxa"/>
          </w:tcPr>
          <w:p w:rsidR="00BA7B2C" w:rsidRDefault="00156D0F">
            <w:pPr>
              <w:pStyle w:val="TableParagraph"/>
              <w:spacing w:before="30"/>
              <w:ind w:left="15" w:right="13"/>
              <w:rPr>
                <w:sz w:val="16"/>
              </w:rPr>
            </w:pPr>
            <w:r>
              <w:rPr>
                <w:spacing w:val="-2"/>
                <w:sz w:val="16"/>
              </w:rPr>
              <w:t>-29726,1</w:t>
            </w:r>
          </w:p>
        </w:tc>
      </w:tr>
      <w:tr w:rsidR="00BA7B2C">
        <w:trPr>
          <w:trHeight w:val="256"/>
        </w:trPr>
        <w:tc>
          <w:tcPr>
            <w:tcW w:w="4205" w:type="dxa"/>
          </w:tcPr>
          <w:p w:rsidR="00BA7B2C" w:rsidRDefault="00BA7B2C">
            <w:pPr>
              <w:pStyle w:val="TableParagraph"/>
              <w:jc w:val="left"/>
              <w:rPr>
                <w:sz w:val="16"/>
              </w:rPr>
            </w:pP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r w:rsidR="00BA7B2C">
        <w:trPr>
          <w:trHeight w:val="254"/>
        </w:trPr>
        <w:tc>
          <w:tcPr>
            <w:tcW w:w="4205" w:type="dxa"/>
          </w:tcPr>
          <w:p w:rsidR="00BA7B2C" w:rsidRDefault="00156D0F">
            <w:pPr>
              <w:pStyle w:val="TableParagraph"/>
              <w:spacing w:before="30"/>
              <w:ind w:left="110"/>
              <w:jc w:val="left"/>
              <w:rPr>
                <w:sz w:val="16"/>
              </w:rPr>
            </w:pPr>
            <w:r>
              <w:rPr>
                <w:sz w:val="16"/>
              </w:rPr>
              <w:t>Дисконтированный</w:t>
            </w:r>
            <w:r>
              <w:rPr>
                <w:spacing w:val="-10"/>
                <w:sz w:val="16"/>
              </w:rPr>
              <w:t xml:space="preserve"> </w:t>
            </w:r>
            <w:r>
              <w:rPr>
                <w:sz w:val="16"/>
              </w:rPr>
              <w:t>срок</w:t>
            </w:r>
            <w:r>
              <w:rPr>
                <w:spacing w:val="-7"/>
                <w:sz w:val="16"/>
              </w:rPr>
              <w:t xml:space="preserve"> </w:t>
            </w:r>
            <w:r>
              <w:rPr>
                <w:sz w:val="16"/>
              </w:rPr>
              <w:t>окупаемости,</w:t>
            </w:r>
            <w:r>
              <w:rPr>
                <w:spacing w:val="-7"/>
                <w:sz w:val="16"/>
              </w:rPr>
              <w:t xml:space="preserve"> </w:t>
            </w:r>
            <w:r>
              <w:rPr>
                <w:spacing w:val="-5"/>
                <w:sz w:val="16"/>
              </w:rPr>
              <w:t>лет</w:t>
            </w: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bl>
    <w:p w:rsidR="00BA7B2C" w:rsidRDefault="00BA7B2C">
      <w:pPr>
        <w:pStyle w:val="TableParagraph"/>
        <w:jc w:val="left"/>
        <w:rPr>
          <w:sz w:val="16"/>
        </w:rPr>
        <w:sectPr w:rsidR="00BA7B2C">
          <w:footerReference w:type="default" r:id="rId90"/>
          <w:pgSz w:w="16840" w:h="11910" w:orient="landscape"/>
          <w:pgMar w:top="1340" w:right="850" w:bottom="1100" w:left="850" w:header="0" w:footer="919" w:gutter="0"/>
          <w:cols w:space="720"/>
        </w:sectPr>
      </w:pPr>
    </w:p>
    <w:p w:rsidR="00BA7B2C" w:rsidRDefault="00BA7B2C">
      <w:pPr>
        <w:pStyle w:val="a3"/>
        <w:spacing w:before="73"/>
      </w:pPr>
    </w:p>
    <w:p w:rsidR="00BA7B2C" w:rsidRDefault="00156D0F">
      <w:pPr>
        <w:pStyle w:val="a3"/>
        <w:spacing w:after="6" w:line="360" w:lineRule="auto"/>
        <w:ind w:left="282"/>
      </w:pPr>
      <w:r>
        <w:t>Таблица 7.8.2 – Прогноз эффектов от реализации мероприятий ПКРТИ городского округа Махачкала в ценах соответствующих лет (целевой вариант) - продолжение</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5"/>
        <w:gridCol w:w="735"/>
        <w:gridCol w:w="737"/>
        <w:gridCol w:w="737"/>
        <w:gridCol w:w="735"/>
        <w:gridCol w:w="737"/>
        <w:gridCol w:w="737"/>
        <w:gridCol w:w="735"/>
        <w:gridCol w:w="737"/>
        <w:gridCol w:w="799"/>
        <w:gridCol w:w="801"/>
        <w:gridCol w:w="799"/>
        <w:gridCol w:w="799"/>
        <w:gridCol w:w="801"/>
        <w:gridCol w:w="799"/>
      </w:tblGrid>
      <w:tr w:rsidR="00BA7B2C">
        <w:trPr>
          <w:trHeight w:val="253"/>
        </w:trPr>
        <w:tc>
          <w:tcPr>
            <w:tcW w:w="4205" w:type="dxa"/>
          </w:tcPr>
          <w:p w:rsidR="00BA7B2C" w:rsidRDefault="00156D0F">
            <w:pPr>
              <w:pStyle w:val="TableParagraph"/>
              <w:spacing w:before="30"/>
              <w:ind w:left="107"/>
              <w:jc w:val="left"/>
              <w:rPr>
                <w:sz w:val="16"/>
              </w:rPr>
            </w:pPr>
            <w:r>
              <w:rPr>
                <w:sz w:val="16"/>
              </w:rPr>
              <w:t>Год</w:t>
            </w:r>
            <w:r>
              <w:rPr>
                <w:spacing w:val="-4"/>
                <w:sz w:val="16"/>
              </w:rPr>
              <w:t xml:space="preserve"> </w:t>
            </w:r>
            <w:r>
              <w:rPr>
                <w:spacing w:val="-2"/>
                <w:sz w:val="16"/>
              </w:rPr>
              <w:t>планирования</w:t>
            </w:r>
          </w:p>
        </w:tc>
        <w:tc>
          <w:tcPr>
            <w:tcW w:w="735" w:type="dxa"/>
          </w:tcPr>
          <w:p w:rsidR="00BA7B2C" w:rsidRDefault="00156D0F">
            <w:pPr>
              <w:pStyle w:val="TableParagraph"/>
              <w:spacing w:before="17" w:line="217" w:lineRule="exact"/>
              <w:ind w:left="13"/>
              <w:rPr>
                <w:sz w:val="20"/>
              </w:rPr>
            </w:pPr>
            <w:r>
              <w:rPr>
                <w:spacing w:val="-4"/>
                <w:sz w:val="20"/>
              </w:rPr>
              <w:t>2037</w:t>
            </w:r>
          </w:p>
        </w:tc>
        <w:tc>
          <w:tcPr>
            <w:tcW w:w="737" w:type="dxa"/>
          </w:tcPr>
          <w:p w:rsidR="00BA7B2C" w:rsidRDefault="00156D0F">
            <w:pPr>
              <w:pStyle w:val="TableParagraph"/>
              <w:spacing w:before="17" w:line="217" w:lineRule="exact"/>
              <w:ind w:left="14"/>
              <w:rPr>
                <w:sz w:val="20"/>
              </w:rPr>
            </w:pPr>
            <w:r>
              <w:rPr>
                <w:spacing w:val="-4"/>
                <w:sz w:val="20"/>
              </w:rPr>
              <w:t>2038</w:t>
            </w:r>
          </w:p>
        </w:tc>
        <w:tc>
          <w:tcPr>
            <w:tcW w:w="737" w:type="dxa"/>
          </w:tcPr>
          <w:p w:rsidR="00BA7B2C" w:rsidRDefault="00156D0F">
            <w:pPr>
              <w:pStyle w:val="TableParagraph"/>
              <w:spacing w:before="17" w:line="217" w:lineRule="exact"/>
              <w:ind w:left="14" w:right="5"/>
              <w:rPr>
                <w:sz w:val="20"/>
              </w:rPr>
            </w:pPr>
            <w:r>
              <w:rPr>
                <w:spacing w:val="-4"/>
                <w:sz w:val="20"/>
              </w:rPr>
              <w:t>2039</w:t>
            </w:r>
          </w:p>
        </w:tc>
        <w:tc>
          <w:tcPr>
            <w:tcW w:w="735" w:type="dxa"/>
          </w:tcPr>
          <w:p w:rsidR="00BA7B2C" w:rsidRDefault="00156D0F">
            <w:pPr>
              <w:pStyle w:val="TableParagraph"/>
              <w:spacing w:before="17" w:line="217" w:lineRule="exact"/>
              <w:ind w:left="13" w:right="2"/>
              <w:rPr>
                <w:sz w:val="20"/>
              </w:rPr>
            </w:pPr>
            <w:r>
              <w:rPr>
                <w:spacing w:val="-4"/>
                <w:sz w:val="20"/>
              </w:rPr>
              <w:t>2040</w:t>
            </w:r>
          </w:p>
        </w:tc>
        <w:tc>
          <w:tcPr>
            <w:tcW w:w="737" w:type="dxa"/>
          </w:tcPr>
          <w:p w:rsidR="00BA7B2C" w:rsidRDefault="00156D0F">
            <w:pPr>
              <w:pStyle w:val="TableParagraph"/>
              <w:spacing w:before="17" w:line="217" w:lineRule="exact"/>
              <w:ind w:left="14" w:right="2"/>
              <w:rPr>
                <w:sz w:val="20"/>
              </w:rPr>
            </w:pPr>
            <w:r>
              <w:rPr>
                <w:spacing w:val="-4"/>
                <w:sz w:val="20"/>
              </w:rPr>
              <w:t>2041</w:t>
            </w:r>
          </w:p>
        </w:tc>
        <w:tc>
          <w:tcPr>
            <w:tcW w:w="737" w:type="dxa"/>
          </w:tcPr>
          <w:p w:rsidR="00BA7B2C" w:rsidRDefault="00156D0F">
            <w:pPr>
              <w:pStyle w:val="TableParagraph"/>
              <w:spacing w:before="17" w:line="217" w:lineRule="exact"/>
              <w:ind w:left="14" w:right="7"/>
              <w:rPr>
                <w:sz w:val="20"/>
              </w:rPr>
            </w:pPr>
            <w:r>
              <w:rPr>
                <w:spacing w:val="-4"/>
                <w:sz w:val="20"/>
              </w:rPr>
              <w:t>2042</w:t>
            </w:r>
          </w:p>
        </w:tc>
        <w:tc>
          <w:tcPr>
            <w:tcW w:w="735" w:type="dxa"/>
          </w:tcPr>
          <w:p w:rsidR="00BA7B2C" w:rsidRDefault="00156D0F">
            <w:pPr>
              <w:pStyle w:val="TableParagraph"/>
              <w:spacing w:before="17" w:line="217" w:lineRule="exact"/>
              <w:ind w:left="13" w:right="4"/>
              <w:rPr>
                <w:sz w:val="20"/>
              </w:rPr>
            </w:pPr>
            <w:r>
              <w:rPr>
                <w:spacing w:val="-4"/>
                <w:sz w:val="20"/>
              </w:rPr>
              <w:t>2043</w:t>
            </w:r>
          </w:p>
        </w:tc>
        <w:tc>
          <w:tcPr>
            <w:tcW w:w="737" w:type="dxa"/>
          </w:tcPr>
          <w:p w:rsidR="00BA7B2C" w:rsidRDefault="00156D0F">
            <w:pPr>
              <w:pStyle w:val="TableParagraph"/>
              <w:spacing w:before="17" w:line="217" w:lineRule="exact"/>
              <w:ind w:left="14" w:right="4"/>
              <w:rPr>
                <w:sz w:val="20"/>
              </w:rPr>
            </w:pPr>
            <w:r>
              <w:rPr>
                <w:spacing w:val="-4"/>
                <w:sz w:val="20"/>
              </w:rPr>
              <w:t>2044</w:t>
            </w:r>
          </w:p>
        </w:tc>
        <w:tc>
          <w:tcPr>
            <w:tcW w:w="799" w:type="dxa"/>
          </w:tcPr>
          <w:p w:rsidR="00BA7B2C" w:rsidRDefault="00156D0F">
            <w:pPr>
              <w:pStyle w:val="TableParagraph"/>
              <w:spacing w:before="17" w:line="217" w:lineRule="exact"/>
              <w:ind w:left="9" w:right="3"/>
              <w:rPr>
                <w:sz w:val="20"/>
              </w:rPr>
            </w:pPr>
            <w:r>
              <w:rPr>
                <w:spacing w:val="-4"/>
                <w:sz w:val="20"/>
              </w:rPr>
              <w:t>2045</w:t>
            </w:r>
          </w:p>
        </w:tc>
        <w:tc>
          <w:tcPr>
            <w:tcW w:w="801" w:type="dxa"/>
          </w:tcPr>
          <w:p w:rsidR="00BA7B2C" w:rsidRDefault="00156D0F">
            <w:pPr>
              <w:pStyle w:val="TableParagraph"/>
              <w:spacing w:before="17" w:line="217" w:lineRule="exact"/>
              <w:ind w:left="14" w:right="5"/>
              <w:rPr>
                <w:sz w:val="20"/>
              </w:rPr>
            </w:pPr>
            <w:r>
              <w:rPr>
                <w:spacing w:val="-4"/>
                <w:sz w:val="20"/>
              </w:rPr>
              <w:t>2046</w:t>
            </w:r>
          </w:p>
        </w:tc>
        <w:tc>
          <w:tcPr>
            <w:tcW w:w="799" w:type="dxa"/>
          </w:tcPr>
          <w:p w:rsidR="00BA7B2C" w:rsidRDefault="00156D0F">
            <w:pPr>
              <w:pStyle w:val="TableParagraph"/>
              <w:spacing w:before="17" w:line="217" w:lineRule="exact"/>
              <w:ind w:left="9" w:right="2"/>
              <w:rPr>
                <w:sz w:val="20"/>
              </w:rPr>
            </w:pPr>
            <w:r>
              <w:rPr>
                <w:spacing w:val="-4"/>
                <w:sz w:val="20"/>
              </w:rPr>
              <w:t>2047</w:t>
            </w:r>
          </w:p>
        </w:tc>
        <w:tc>
          <w:tcPr>
            <w:tcW w:w="799" w:type="dxa"/>
          </w:tcPr>
          <w:p w:rsidR="00BA7B2C" w:rsidRDefault="00156D0F">
            <w:pPr>
              <w:pStyle w:val="TableParagraph"/>
              <w:spacing w:before="17" w:line="217" w:lineRule="exact"/>
              <w:ind w:left="9" w:right="1"/>
              <w:rPr>
                <w:sz w:val="20"/>
              </w:rPr>
            </w:pPr>
            <w:r>
              <w:rPr>
                <w:spacing w:val="-4"/>
                <w:sz w:val="20"/>
              </w:rPr>
              <w:t>2048</w:t>
            </w:r>
          </w:p>
        </w:tc>
        <w:tc>
          <w:tcPr>
            <w:tcW w:w="801" w:type="dxa"/>
          </w:tcPr>
          <w:p w:rsidR="00BA7B2C" w:rsidRDefault="00156D0F">
            <w:pPr>
              <w:pStyle w:val="TableParagraph"/>
              <w:spacing w:before="5" w:line="229" w:lineRule="exact"/>
              <w:ind w:left="14" w:right="3"/>
              <w:rPr>
                <w:sz w:val="20"/>
              </w:rPr>
            </w:pPr>
            <w:r>
              <w:rPr>
                <w:spacing w:val="-4"/>
                <w:sz w:val="20"/>
              </w:rPr>
              <w:t>2049</w:t>
            </w:r>
          </w:p>
        </w:tc>
        <w:tc>
          <w:tcPr>
            <w:tcW w:w="799" w:type="dxa"/>
          </w:tcPr>
          <w:p w:rsidR="00BA7B2C" w:rsidRDefault="00156D0F">
            <w:pPr>
              <w:pStyle w:val="TableParagraph"/>
              <w:spacing w:before="5" w:line="229" w:lineRule="exact"/>
              <w:ind w:left="9"/>
              <w:rPr>
                <w:sz w:val="20"/>
              </w:rPr>
            </w:pPr>
            <w:r>
              <w:rPr>
                <w:spacing w:val="-4"/>
                <w:sz w:val="20"/>
              </w:rPr>
              <w:t>2050</w:t>
            </w:r>
          </w:p>
        </w:tc>
      </w:tr>
      <w:tr w:rsidR="00BA7B2C">
        <w:trPr>
          <w:trHeight w:val="256"/>
        </w:trPr>
        <w:tc>
          <w:tcPr>
            <w:tcW w:w="4205" w:type="dxa"/>
          </w:tcPr>
          <w:p w:rsidR="00BA7B2C" w:rsidRDefault="00156D0F">
            <w:pPr>
              <w:pStyle w:val="TableParagraph"/>
              <w:spacing w:before="30"/>
              <w:ind w:left="107"/>
              <w:jc w:val="left"/>
              <w:rPr>
                <w:sz w:val="16"/>
              </w:rPr>
            </w:pPr>
            <w:r>
              <w:rPr>
                <w:sz w:val="16"/>
              </w:rPr>
              <w:t>Затраты</w:t>
            </w:r>
            <w:r>
              <w:rPr>
                <w:spacing w:val="-6"/>
                <w:sz w:val="16"/>
              </w:rPr>
              <w:t xml:space="preserve"> </w:t>
            </w:r>
            <w:r>
              <w:rPr>
                <w:sz w:val="16"/>
              </w:rPr>
              <w:t>(разница</w:t>
            </w:r>
            <w:r>
              <w:rPr>
                <w:spacing w:val="-6"/>
                <w:sz w:val="16"/>
              </w:rPr>
              <w:t xml:space="preserve"> </w:t>
            </w:r>
            <w:r>
              <w:rPr>
                <w:sz w:val="16"/>
              </w:rPr>
              <w:t>с</w:t>
            </w:r>
            <w:r>
              <w:rPr>
                <w:spacing w:val="-5"/>
                <w:sz w:val="16"/>
              </w:rPr>
              <w:t xml:space="preserve"> </w:t>
            </w:r>
            <w:r>
              <w:rPr>
                <w:sz w:val="16"/>
              </w:rPr>
              <w:t>базовым</w:t>
            </w:r>
            <w:r>
              <w:rPr>
                <w:spacing w:val="-8"/>
                <w:sz w:val="16"/>
              </w:rPr>
              <w:t xml:space="preserve"> </w:t>
            </w:r>
            <w:r>
              <w:rPr>
                <w:sz w:val="16"/>
              </w:rPr>
              <w:t>вариантом),</w:t>
            </w:r>
            <w:r>
              <w:rPr>
                <w:spacing w:val="-5"/>
                <w:sz w:val="16"/>
              </w:rPr>
              <w:t xml:space="preserve"> </w:t>
            </w:r>
            <w:r>
              <w:rPr>
                <w:sz w:val="16"/>
              </w:rPr>
              <w:t>млн</w:t>
            </w:r>
            <w:r>
              <w:rPr>
                <w:spacing w:val="-4"/>
                <w:sz w:val="16"/>
              </w:rPr>
              <w:t xml:space="preserve"> руб.</w:t>
            </w:r>
          </w:p>
        </w:tc>
        <w:tc>
          <w:tcPr>
            <w:tcW w:w="735" w:type="dxa"/>
          </w:tcPr>
          <w:p w:rsidR="00BA7B2C" w:rsidRDefault="00156D0F">
            <w:pPr>
              <w:pStyle w:val="TableParagraph"/>
              <w:spacing w:before="30"/>
              <w:ind w:left="13" w:right="3"/>
              <w:rPr>
                <w:sz w:val="16"/>
              </w:rPr>
            </w:pPr>
            <w:r>
              <w:rPr>
                <w:spacing w:val="-5"/>
                <w:sz w:val="16"/>
              </w:rPr>
              <w:t>0,0</w:t>
            </w:r>
          </w:p>
        </w:tc>
        <w:tc>
          <w:tcPr>
            <w:tcW w:w="737" w:type="dxa"/>
          </w:tcPr>
          <w:p w:rsidR="00BA7B2C" w:rsidRDefault="00156D0F">
            <w:pPr>
              <w:pStyle w:val="TableParagraph"/>
              <w:spacing w:before="30"/>
              <w:ind w:left="14" w:right="3"/>
              <w:rPr>
                <w:sz w:val="16"/>
              </w:rPr>
            </w:pPr>
            <w:r>
              <w:rPr>
                <w:spacing w:val="-5"/>
                <w:sz w:val="16"/>
              </w:rPr>
              <w:t>0,0</w:t>
            </w:r>
          </w:p>
        </w:tc>
        <w:tc>
          <w:tcPr>
            <w:tcW w:w="737" w:type="dxa"/>
          </w:tcPr>
          <w:p w:rsidR="00BA7B2C" w:rsidRDefault="00156D0F">
            <w:pPr>
              <w:pStyle w:val="TableParagraph"/>
              <w:spacing w:before="30"/>
              <w:ind w:left="14" w:right="8"/>
              <w:rPr>
                <w:sz w:val="16"/>
              </w:rPr>
            </w:pPr>
            <w:r>
              <w:rPr>
                <w:spacing w:val="-5"/>
                <w:sz w:val="16"/>
              </w:rPr>
              <w:t>0,0</w:t>
            </w:r>
          </w:p>
        </w:tc>
        <w:tc>
          <w:tcPr>
            <w:tcW w:w="735" w:type="dxa"/>
          </w:tcPr>
          <w:p w:rsidR="00BA7B2C" w:rsidRDefault="00156D0F">
            <w:pPr>
              <w:pStyle w:val="TableParagraph"/>
              <w:spacing w:before="30"/>
              <w:ind w:left="13" w:right="5"/>
              <w:rPr>
                <w:sz w:val="16"/>
              </w:rPr>
            </w:pPr>
            <w:r>
              <w:rPr>
                <w:spacing w:val="-5"/>
                <w:sz w:val="16"/>
              </w:rPr>
              <w:t>0,0</w:t>
            </w:r>
          </w:p>
        </w:tc>
        <w:tc>
          <w:tcPr>
            <w:tcW w:w="737" w:type="dxa"/>
          </w:tcPr>
          <w:p w:rsidR="00BA7B2C" w:rsidRDefault="00156D0F">
            <w:pPr>
              <w:pStyle w:val="TableParagraph"/>
              <w:spacing w:before="30"/>
              <w:ind w:left="14" w:right="5"/>
              <w:rPr>
                <w:sz w:val="16"/>
              </w:rPr>
            </w:pPr>
            <w:r>
              <w:rPr>
                <w:spacing w:val="-5"/>
                <w:sz w:val="16"/>
              </w:rPr>
              <w:t>0,0</w:t>
            </w:r>
          </w:p>
        </w:tc>
        <w:tc>
          <w:tcPr>
            <w:tcW w:w="737" w:type="dxa"/>
          </w:tcPr>
          <w:p w:rsidR="00BA7B2C" w:rsidRDefault="00156D0F">
            <w:pPr>
              <w:pStyle w:val="TableParagraph"/>
              <w:spacing w:before="30"/>
              <w:ind w:left="14" w:right="10"/>
              <w:rPr>
                <w:sz w:val="16"/>
              </w:rPr>
            </w:pPr>
            <w:r>
              <w:rPr>
                <w:spacing w:val="-5"/>
                <w:sz w:val="16"/>
              </w:rPr>
              <w:t>0,0</w:t>
            </w:r>
          </w:p>
        </w:tc>
        <w:tc>
          <w:tcPr>
            <w:tcW w:w="735" w:type="dxa"/>
          </w:tcPr>
          <w:p w:rsidR="00BA7B2C" w:rsidRDefault="00156D0F">
            <w:pPr>
              <w:pStyle w:val="TableParagraph"/>
              <w:spacing w:before="30"/>
              <w:ind w:left="13" w:right="7"/>
              <w:rPr>
                <w:sz w:val="16"/>
              </w:rPr>
            </w:pPr>
            <w:r>
              <w:rPr>
                <w:spacing w:val="-5"/>
                <w:sz w:val="16"/>
              </w:rPr>
              <w:t>0,0</w:t>
            </w:r>
          </w:p>
        </w:tc>
        <w:tc>
          <w:tcPr>
            <w:tcW w:w="737" w:type="dxa"/>
          </w:tcPr>
          <w:p w:rsidR="00BA7B2C" w:rsidRDefault="00156D0F">
            <w:pPr>
              <w:pStyle w:val="TableParagraph"/>
              <w:spacing w:before="30"/>
              <w:ind w:left="14" w:right="7"/>
              <w:rPr>
                <w:sz w:val="16"/>
              </w:rPr>
            </w:pPr>
            <w:r>
              <w:rPr>
                <w:spacing w:val="-5"/>
                <w:sz w:val="16"/>
              </w:rPr>
              <w:t>0,0</w:t>
            </w:r>
          </w:p>
        </w:tc>
        <w:tc>
          <w:tcPr>
            <w:tcW w:w="799" w:type="dxa"/>
          </w:tcPr>
          <w:p w:rsidR="00BA7B2C" w:rsidRDefault="00156D0F">
            <w:pPr>
              <w:pStyle w:val="TableParagraph"/>
              <w:spacing w:before="30"/>
              <w:ind w:left="9" w:right="7"/>
              <w:rPr>
                <w:sz w:val="16"/>
              </w:rPr>
            </w:pPr>
            <w:r>
              <w:rPr>
                <w:spacing w:val="-5"/>
                <w:sz w:val="16"/>
              </w:rPr>
              <w:t>0,0</w:t>
            </w:r>
          </w:p>
        </w:tc>
        <w:tc>
          <w:tcPr>
            <w:tcW w:w="801" w:type="dxa"/>
          </w:tcPr>
          <w:p w:rsidR="00BA7B2C" w:rsidRDefault="00156D0F">
            <w:pPr>
              <w:pStyle w:val="TableParagraph"/>
              <w:spacing w:before="30"/>
              <w:ind w:left="14" w:right="8"/>
              <w:rPr>
                <w:sz w:val="16"/>
              </w:rPr>
            </w:pPr>
            <w:r>
              <w:rPr>
                <w:spacing w:val="-5"/>
                <w:sz w:val="16"/>
              </w:rPr>
              <w:t>0,0</w:t>
            </w:r>
          </w:p>
        </w:tc>
        <w:tc>
          <w:tcPr>
            <w:tcW w:w="799" w:type="dxa"/>
          </w:tcPr>
          <w:p w:rsidR="00BA7B2C" w:rsidRDefault="00156D0F">
            <w:pPr>
              <w:pStyle w:val="TableParagraph"/>
              <w:spacing w:before="30"/>
              <w:ind w:left="9" w:right="5"/>
              <w:rPr>
                <w:sz w:val="16"/>
              </w:rPr>
            </w:pPr>
            <w:r>
              <w:rPr>
                <w:spacing w:val="-5"/>
                <w:sz w:val="16"/>
              </w:rPr>
              <w:t>0,0</w:t>
            </w:r>
          </w:p>
        </w:tc>
        <w:tc>
          <w:tcPr>
            <w:tcW w:w="799" w:type="dxa"/>
          </w:tcPr>
          <w:p w:rsidR="00BA7B2C" w:rsidRDefault="00156D0F">
            <w:pPr>
              <w:pStyle w:val="TableParagraph"/>
              <w:spacing w:before="30"/>
              <w:ind w:left="9" w:right="5"/>
              <w:rPr>
                <w:sz w:val="16"/>
              </w:rPr>
            </w:pPr>
            <w:r>
              <w:rPr>
                <w:spacing w:val="-5"/>
                <w:sz w:val="16"/>
              </w:rPr>
              <w:t>0,0</w:t>
            </w:r>
          </w:p>
        </w:tc>
        <w:tc>
          <w:tcPr>
            <w:tcW w:w="801" w:type="dxa"/>
          </w:tcPr>
          <w:p w:rsidR="00BA7B2C" w:rsidRDefault="00156D0F">
            <w:pPr>
              <w:pStyle w:val="TableParagraph"/>
              <w:spacing w:before="30"/>
              <w:ind w:left="14" w:right="7"/>
              <w:rPr>
                <w:sz w:val="16"/>
              </w:rPr>
            </w:pPr>
            <w:r>
              <w:rPr>
                <w:spacing w:val="-5"/>
                <w:sz w:val="16"/>
              </w:rPr>
              <w:t>0,0</w:t>
            </w:r>
          </w:p>
        </w:tc>
        <w:tc>
          <w:tcPr>
            <w:tcW w:w="799" w:type="dxa"/>
          </w:tcPr>
          <w:p w:rsidR="00BA7B2C" w:rsidRDefault="00156D0F">
            <w:pPr>
              <w:pStyle w:val="TableParagraph"/>
              <w:spacing w:before="30"/>
              <w:ind w:left="9" w:right="3"/>
              <w:rPr>
                <w:sz w:val="16"/>
              </w:rPr>
            </w:pPr>
            <w:r>
              <w:rPr>
                <w:spacing w:val="-5"/>
                <w:sz w:val="16"/>
              </w:rPr>
              <w:t>0,0</w:t>
            </w:r>
          </w:p>
        </w:tc>
      </w:tr>
      <w:tr w:rsidR="00BA7B2C">
        <w:trPr>
          <w:trHeight w:val="254"/>
        </w:trPr>
        <w:tc>
          <w:tcPr>
            <w:tcW w:w="4205" w:type="dxa"/>
          </w:tcPr>
          <w:p w:rsidR="00BA7B2C" w:rsidRDefault="00156D0F">
            <w:pPr>
              <w:pStyle w:val="TableParagraph"/>
              <w:spacing w:before="30"/>
              <w:ind w:left="107"/>
              <w:jc w:val="left"/>
              <w:rPr>
                <w:sz w:val="16"/>
              </w:rPr>
            </w:pPr>
            <w:r>
              <w:rPr>
                <w:sz w:val="16"/>
              </w:rPr>
              <w:t>Дисконтированный</w:t>
            </w:r>
            <w:r>
              <w:rPr>
                <w:spacing w:val="-9"/>
                <w:sz w:val="16"/>
              </w:rPr>
              <w:t xml:space="preserve"> </w:t>
            </w:r>
            <w:r>
              <w:rPr>
                <w:sz w:val="16"/>
              </w:rPr>
              <w:t>отток,</w:t>
            </w:r>
            <w:r>
              <w:rPr>
                <w:spacing w:val="-5"/>
                <w:sz w:val="16"/>
              </w:rPr>
              <w:t xml:space="preserve"> </w:t>
            </w:r>
            <w:r>
              <w:rPr>
                <w:sz w:val="16"/>
              </w:rPr>
              <w:t>млн</w:t>
            </w:r>
            <w:r>
              <w:rPr>
                <w:spacing w:val="-8"/>
                <w:sz w:val="16"/>
              </w:rPr>
              <w:t xml:space="preserve"> </w:t>
            </w:r>
            <w:r>
              <w:rPr>
                <w:spacing w:val="-4"/>
                <w:sz w:val="16"/>
              </w:rPr>
              <w:t>руб.</w:t>
            </w:r>
          </w:p>
        </w:tc>
        <w:tc>
          <w:tcPr>
            <w:tcW w:w="735" w:type="dxa"/>
          </w:tcPr>
          <w:p w:rsidR="00BA7B2C" w:rsidRDefault="00156D0F">
            <w:pPr>
              <w:pStyle w:val="TableParagraph"/>
              <w:spacing w:before="30"/>
              <w:ind w:left="13" w:right="3"/>
              <w:rPr>
                <w:sz w:val="16"/>
              </w:rPr>
            </w:pPr>
            <w:r>
              <w:rPr>
                <w:spacing w:val="-5"/>
                <w:sz w:val="16"/>
              </w:rPr>
              <w:t>0,0</w:t>
            </w:r>
          </w:p>
        </w:tc>
        <w:tc>
          <w:tcPr>
            <w:tcW w:w="737" w:type="dxa"/>
          </w:tcPr>
          <w:p w:rsidR="00BA7B2C" w:rsidRDefault="00156D0F">
            <w:pPr>
              <w:pStyle w:val="TableParagraph"/>
              <w:spacing w:before="30"/>
              <w:ind w:left="14" w:right="2"/>
              <w:rPr>
                <w:sz w:val="16"/>
              </w:rPr>
            </w:pPr>
            <w:r>
              <w:rPr>
                <w:spacing w:val="-5"/>
                <w:sz w:val="16"/>
              </w:rPr>
              <w:t>0,0</w:t>
            </w:r>
          </w:p>
        </w:tc>
        <w:tc>
          <w:tcPr>
            <w:tcW w:w="737" w:type="dxa"/>
          </w:tcPr>
          <w:p w:rsidR="00BA7B2C" w:rsidRDefault="00156D0F">
            <w:pPr>
              <w:pStyle w:val="TableParagraph"/>
              <w:spacing w:before="30"/>
              <w:ind w:left="14" w:right="8"/>
              <w:rPr>
                <w:sz w:val="16"/>
              </w:rPr>
            </w:pPr>
            <w:r>
              <w:rPr>
                <w:spacing w:val="-5"/>
                <w:sz w:val="16"/>
              </w:rPr>
              <w:t>0,0</w:t>
            </w:r>
          </w:p>
        </w:tc>
        <w:tc>
          <w:tcPr>
            <w:tcW w:w="735" w:type="dxa"/>
          </w:tcPr>
          <w:p w:rsidR="00BA7B2C" w:rsidRDefault="00156D0F">
            <w:pPr>
              <w:pStyle w:val="TableParagraph"/>
              <w:spacing w:before="30"/>
              <w:ind w:left="13" w:right="5"/>
              <w:rPr>
                <w:sz w:val="16"/>
              </w:rPr>
            </w:pPr>
            <w:r>
              <w:rPr>
                <w:spacing w:val="-5"/>
                <w:sz w:val="16"/>
              </w:rPr>
              <w:t>0,0</w:t>
            </w:r>
          </w:p>
        </w:tc>
        <w:tc>
          <w:tcPr>
            <w:tcW w:w="737" w:type="dxa"/>
          </w:tcPr>
          <w:p w:rsidR="00BA7B2C" w:rsidRDefault="00156D0F">
            <w:pPr>
              <w:pStyle w:val="TableParagraph"/>
              <w:spacing w:before="30"/>
              <w:ind w:left="14" w:right="4"/>
              <w:rPr>
                <w:sz w:val="16"/>
              </w:rPr>
            </w:pPr>
            <w:r>
              <w:rPr>
                <w:spacing w:val="-5"/>
                <w:sz w:val="16"/>
              </w:rPr>
              <w:t>0,0</w:t>
            </w:r>
          </w:p>
        </w:tc>
        <w:tc>
          <w:tcPr>
            <w:tcW w:w="737" w:type="dxa"/>
          </w:tcPr>
          <w:p w:rsidR="00BA7B2C" w:rsidRDefault="00156D0F">
            <w:pPr>
              <w:pStyle w:val="TableParagraph"/>
              <w:spacing w:before="30"/>
              <w:ind w:left="14" w:right="10"/>
              <w:rPr>
                <w:sz w:val="16"/>
              </w:rPr>
            </w:pPr>
            <w:r>
              <w:rPr>
                <w:spacing w:val="-5"/>
                <w:sz w:val="16"/>
              </w:rPr>
              <w:t>0,0</w:t>
            </w:r>
          </w:p>
        </w:tc>
        <w:tc>
          <w:tcPr>
            <w:tcW w:w="735" w:type="dxa"/>
          </w:tcPr>
          <w:p w:rsidR="00BA7B2C" w:rsidRDefault="00156D0F">
            <w:pPr>
              <w:pStyle w:val="TableParagraph"/>
              <w:spacing w:before="30"/>
              <w:ind w:left="13" w:right="7"/>
              <w:rPr>
                <w:sz w:val="16"/>
              </w:rPr>
            </w:pPr>
            <w:r>
              <w:rPr>
                <w:spacing w:val="-5"/>
                <w:sz w:val="16"/>
              </w:rPr>
              <w:t>0,0</w:t>
            </w:r>
          </w:p>
        </w:tc>
        <w:tc>
          <w:tcPr>
            <w:tcW w:w="737" w:type="dxa"/>
          </w:tcPr>
          <w:p w:rsidR="00BA7B2C" w:rsidRDefault="00156D0F">
            <w:pPr>
              <w:pStyle w:val="TableParagraph"/>
              <w:spacing w:before="30"/>
              <w:ind w:left="14" w:right="6"/>
              <w:rPr>
                <w:sz w:val="16"/>
              </w:rPr>
            </w:pPr>
            <w:r>
              <w:rPr>
                <w:spacing w:val="-5"/>
                <w:sz w:val="16"/>
              </w:rPr>
              <w:t>0,0</w:t>
            </w:r>
          </w:p>
        </w:tc>
        <w:tc>
          <w:tcPr>
            <w:tcW w:w="799" w:type="dxa"/>
          </w:tcPr>
          <w:p w:rsidR="00BA7B2C" w:rsidRDefault="00156D0F">
            <w:pPr>
              <w:pStyle w:val="TableParagraph"/>
              <w:spacing w:before="30"/>
              <w:ind w:left="9" w:right="6"/>
              <w:rPr>
                <w:sz w:val="16"/>
              </w:rPr>
            </w:pPr>
            <w:r>
              <w:rPr>
                <w:spacing w:val="-5"/>
                <w:sz w:val="16"/>
              </w:rPr>
              <w:t>0,0</w:t>
            </w:r>
          </w:p>
        </w:tc>
        <w:tc>
          <w:tcPr>
            <w:tcW w:w="801" w:type="dxa"/>
          </w:tcPr>
          <w:p w:rsidR="00BA7B2C" w:rsidRDefault="00156D0F">
            <w:pPr>
              <w:pStyle w:val="TableParagraph"/>
              <w:spacing w:before="30"/>
              <w:ind w:left="14" w:right="8"/>
              <w:rPr>
                <w:sz w:val="16"/>
              </w:rPr>
            </w:pPr>
            <w:r>
              <w:rPr>
                <w:spacing w:val="-5"/>
                <w:sz w:val="16"/>
              </w:rPr>
              <w:t>0,0</w:t>
            </w:r>
          </w:p>
        </w:tc>
        <w:tc>
          <w:tcPr>
            <w:tcW w:w="799" w:type="dxa"/>
          </w:tcPr>
          <w:p w:rsidR="00BA7B2C" w:rsidRDefault="00156D0F">
            <w:pPr>
              <w:pStyle w:val="TableParagraph"/>
              <w:spacing w:before="30"/>
              <w:ind w:left="9" w:right="5"/>
              <w:rPr>
                <w:sz w:val="16"/>
              </w:rPr>
            </w:pPr>
            <w:r>
              <w:rPr>
                <w:spacing w:val="-5"/>
                <w:sz w:val="16"/>
              </w:rPr>
              <w:t>0,0</w:t>
            </w:r>
          </w:p>
        </w:tc>
        <w:tc>
          <w:tcPr>
            <w:tcW w:w="799" w:type="dxa"/>
          </w:tcPr>
          <w:p w:rsidR="00BA7B2C" w:rsidRDefault="00156D0F">
            <w:pPr>
              <w:pStyle w:val="TableParagraph"/>
              <w:spacing w:before="30"/>
              <w:ind w:left="9" w:right="4"/>
              <w:rPr>
                <w:sz w:val="16"/>
              </w:rPr>
            </w:pPr>
            <w:r>
              <w:rPr>
                <w:spacing w:val="-5"/>
                <w:sz w:val="16"/>
              </w:rPr>
              <w:t>0,0</w:t>
            </w:r>
          </w:p>
        </w:tc>
        <w:tc>
          <w:tcPr>
            <w:tcW w:w="801" w:type="dxa"/>
          </w:tcPr>
          <w:p w:rsidR="00BA7B2C" w:rsidRDefault="00156D0F">
            <w:pPr>
              <w:pStyle w:val="TableParagraph"/>
              <w:spacing w:before="30"/>
              <w:ind w:left="14" w:right="6"/>
              <w:rPr>
                <w:sz w:val="16"/>
              </w:rPr>
            </w:pPr>
            <w:r>
              <w:rPr>
                <w:spacing w:val="-5"/>
                <w:sz w:val="16"/>
              </w:rPr>
              <w:t>0,0</w:t>
            </w:r>
          </w:p>
        </w:tc>
        <w:tc>
          <w:tcPr>
            <w:tcW w:w="799" w:type="dxa"/>
          </w:tcPr>
          <w:p w:rsidR="00BA7B2C" w:rsidRDefault="00156D0F">
            <w:pPr>
              <w:pStyle w:val="TableParagraph"/>
              <w:spacing w:before="30"/>
              <w:ind w:left="9" w:right="3"/>
              <w:rPr>
                <w:sz w:val="16"/>
              </w:rPr>
            </w:pPr>
            <w:r>
              <w:rPr>
                <w:spacing w:val="-5"/>
                <w:sz w:val="16"/>
              </w:rPr>
              <w:t>0,0</w:t>
            </w:r>
          </w:p>
        </w:tc>
      </w:tr>
      <w:tr w:rsidR="00BA7B2C">
        <w:trPr>
          <w:trHeight w:val="253"/>
        </w:trPr>
        <w:tc>
          <w:tcPr>
            <w:tcW w:w="4205"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r w:rsidR="00BA7B2C">
        <w:trPr>
          <w:trHeight w:val="676"/>
        </w:trPr>
        <w:tc>
          <w:tcPr>
            <w:tcW w:w="4205" w:type="dxa"/>
          </w:tcPr>
          <w:p w:rsidR="00BA7B2C" w:rsidRDefault="00156D0F">
            <w:pPr>
              <w:pStyle w:val="TableParagraph"/>
              <w:spacing w:before="150"/>
              <w:ind w:left="107"/>
              <w:jc w:val="left"/>
              <w:rPr>
                <w:sz w:val="16"/>
              </w:rPr>
            </w:pPr>
            <w:r>
              <w:rPr>
                <w:sz w:val="16"/>
              </w:rPr>
              <w:t>Эффект от снижения годовых потерь, связанных с затра</w:t>
            </w:r>
            <w:r>
              <w:rPr>
                <w:sz w:val="16"/>
              </w:rPr>
              <w:softHyphen/>
              <w:t>тами</w:t>
            </w:r>
            <w:r>
              <w:rPr>
                <w:spacing w:val="-5"/>
                <w:sz w:val="16"/>
              </w:rPr>
              <w:t xml:space="preserve"> </w:t>
            </w:r>
            <w:r>
              <w:rPr>
                <w:sz w:val="16"/>
              </w:rPr>
              <w:t>времени</w:t>
            </w:r>
            <w:r>
              <w:rPr>
                <w:spacing w:val="-5"/>
                <w:sz w:val="16"/>
              </w:rPr>
              <w:t xml:space="preserve"> </w:t>
            </w:r>
            <w:r>
              <w:rPr>
                <w:sz w:val="16"/>
              </w:rPr>
              <w:t>населения</w:t>
            </w:r>
            <w:r>
              <w:rPr>
                <w:spacing w:val="-5"/>
                <w:sz w:val="16"/>
              </w:rPr>
              <w:t xml:space="preserve"> </w:t>
            </w:r>
            <w:r>
              <w:rPr>
                <w:sz w:val="16"/>
              </w:rPr>
              <w:t>на</w:t>
            </w:r>
            <w:r>
              <w:rPr>
                <w:spacing w:val="-7"/>
                <w:sz w:val="16"/>
              </w:rPr>
              <w:t xml:space="preserve"> </w:t>
            </w:r>
            <w:r>
              <w:rPr>
                <w:sz w:val="16"/>
              </w:rPr>
              <w:t>совершение</w:t>
            </w:r>
            <w:r>
              <w:rPr>
                <w:spacing w:val="-7"/>
                <w:sz w:val="16"/>
              </w:rPr>
              <w:t xml:space="preserve"> </w:t>
            </w:r>
            <w:r>
              <w:rPr>
                <w:sz w:val="16"/>
              </w:rPr>
              <w:t>поездок,</w:t>
            </w:r>
            <w:r>
              <w:rPr>
                <w:spacing w:val="-5"/>
                <w:sz w:val="16"/>
              </w:rPr>
              <w:t xml:space="preserve"> </w:t>
            </w:r>
            <w:r>
              <w:rPr>
                <w:sz w:val="16"/>
              </w:rPr>
              <w:t>млн</w:t>
            </w:r>
            <w:r>
              <w:rPr>
                <w:spacing w:val="-5"/>
                <w:sz w:val="16"/>
              </w:rPr>
              <w:t xml:space="preserve"> </w:t>
            </w:r>
            <w:r>
              <w:rPr>
                <w:sz w:val="16"/>
              </w:rPr>
              <w:t>руб.</w:t>
            </w:r>
          </w:p>
        </w:tc>
        <w:tc>
          <w:tcPr>
            <w:tcW w:w="735" w:type="dxa"/>
          </w:tcPr>
          <w:p w:rsidR="00BA7B2C" w:rsidRDefault="00BA7B2C">
            <w:pPr>
              <w:pStyle w:val="TableParagraph"/>
              <w:spacing w:before="57"/>
              <w:jc w:val="left"/>
              <w:rPr>
                <w:sz w:val="16"/>
              </w:rPr>
            </w:pPr>
          </w:p>
          <w:p w:rsidR="00BA7B2C" w:rsidRDefault="00156D0F">
            <w:pPr>
              <w:pStyle w:val="TableParagraph"/>
              <w:ind w:left="13" w:right="1"/>
              <w:rPr>
                <w:sz w:val="16"/>
              </w:rPr>
            </w:pPr>
            <w:r>
              <w:rPr>
                <w:spacing w:val="-2"/>
                <w:sz w:val="16"/>
              </w:rPr>
              <w:t>2936,9</w:t>
            </w:r>
          </w:p>
        </w:tc>
        <w:tc>
          <w:tcPr>
            <w:tcW w:w="737" w:type="dxa"/>
          </w:tcPr>
          <w:p w:rsidR="00BA7B2C" w:rsidRDefault="00BA7B2C">
            <w:pPr>
              <w:pStyle w:val="TableParagraph"/>
              <w:spacing w:before="57"/>
              <w:jc w:val="left"/>
              <w:rPr>
                <w:sz w:val="16"/>
              </w:rPr>
            </w:pPr>
          </w:p>
          <w:p w:rsidR="00BA7B2C" w:rsidRDefault="00156D0F">
            <w:pPr>
              <w:pStyle w:val="TableParagraph"/>
              <w:ind w:left="14" w:right="1"/>
              <w:rPr>
                <w:sz w:val="16"/>
              </w:rPr>
            </w:pPr>
            <w:r>
              <w:rPr>
                <w:spacing w:val="-2"/>
                <w:sz w:val="16"/>
              </w:rPr>
              <w:t>3573,3</w:t>
            </w:r>
          </w:p>
        </w:tc>
        <w:tc>
          <w:tcPr>
            <w:tcW w:w="737" w:type="dxa"/>
          </w:tcPr>
          <w:p w:rsidR="00BA7B2C" w:rsidRDefault="00BA7B2C">
            <w:pPr>
              <w:pStyle w:val="TableParagraph"/>
              <w:spacing w:before="57"/>
              <w:jc w:val="left"/>
              <w:rPr>
                <w:sz w:val="16"/>
              </w:rPr>
            </w:pPr>
          </w:p>
          <w:p w:rsidR="00BA7B2C" w:rsidRDefault="00156D0F">
            <w:pPr>
              <w:pStyle w:val="TableParagraph"/>
              <w:ind w:left="14" w:right="6"/>
              <w:rPr>
                <w:sz w:val="16"/>
              </w:rPr>
            </w:pPr>
            <w:r>
              <w:rPr>
                <w:spacing w:val="-2"/>
                <w:sz w:val="16"/>
              </w:rPr>
              <w:t>4315,1</w:t>
            </w:r>
          </w:p>
        </w:tc>
        <w:tc>
          <w:tcPr>
            <w:tcW w:w="735" w:type="dxa"/>
          </w:tcPr>
          <w:p w:rsidR="00BA7B2C" w:rsidRDefault="00BA7B2C">
            <w:pPr>
              <w:pStyle w:val="TableParagraph"/>
              <w:spacing w:before="57"/>
              <w:jc w:val="left"/>
              <w:rPr>
                <w:sz w:val="16"/>
              </w:rPr>
            </w:pPr>
          </w:p>
          <w:p w:rsidR="00BA7B2C" w:rsidRDefault="00156D0F">
            <w:pPr>
              <w:pStyle w:val="TableParagraph"/>
              <w:ind w:left="13" w:right="3"/>
              <w:rPr>
                <w:sz w:val="16"/>
              </w:rPr>
            </w:pPr>
            <w:r>
              <w:rPr>
                <w:spacing w:val="-2"/>
                <w:sz w:val="16"/>
              </w:rPr>
              <w:t>5176,5</w:t>
            </w:r>
          </w:p>
        </w:tc>
        <w:tc>
          <w:tcPr>
            <w:tcW w:w="737" w:type="dxa"/>
          </w:tcPr>
          <w:p w:rsidR="00BA7B2C" w:rsidRDefault="00BA7B2C">
            <w:pPr>
              <w:pStyle w:val="TableParagraph"/>
              <w:spacing w:before="57"/>
              <w:jc w:val="left"/>
              <w:rPr>
                <w:sz w:val="16"/>
              </w:rPr>
            </w:pPr>
          </w:p>
          <w:p w:rsidR="00BA7B2C" w:rsidRDefault="00156D0F">
            <w:pPr>
              <w:pStyle w:val="TableParagraph"/>
              <w:ind w:left="14" w:right="3"/>
              <w:rPr>
                <w:sz w:val="16"/>
              </w:rPr>
            </w:pPr>
            <w:r>
              <w:rPr>
                <w:spacing w:val="-2"/>
                <w:sz w:val="16"/>
              </w:rPr>
              <w:t>5885,5</w:t>
            </w:r>
          </w:p>
        </w:tc>
        <w:tc>
          <w:tcPr>
            <w:tcW w:w="737" w:type="dxa"/>
          </w:tcPr>
          <w:p w:rsidR="00BA7B2C" w:rsidRDefault="00BA7B2C">
            <w:pPr>
              <w:pStyle w:val="TableParagraph"/>
              <w:spacing w:before="57"/>
              <w:jc w:val="left"/>
              <w:rPr>
                <w:sz w:val="16"/>
              </w:rPr>
            </w:pPr>
          </w:p>
          <w:p w:rsidR="00BA7B2C" w:rsidRDefault="00156D0F">
            <w:pPr>
              <w:pStyle w:val="TableParagraph"/>
              <w:ind w:left="14" w:right="8"/>
              <w:rPr>
                <w:sz w:val="16"/>
              </w:rPr>
            </w:pPr>
            <w:r>
              <w:rPr>
                <w:spacing w:val="-2"/>
                <w:sz w:val="16"/>
              </w:rPr>
              <w:t>6684,4</w:t>
            </w:r>
          </w:p>
        </w:tc>
        <w:tc>
          <w:tcPr>
            <w:tcW w:w="735" w:type="dxa"/>
          </w:tcPr>
          <w:p w:rsidR="00BA7B2C" w:rsidRDefault="00BA7B2C">
            <w:pPr>
              <w:pStyle w:val="TableParagraph"/>
              <w:spacing w:before="57"/>
              <w:jc w:val="left"/>
              <w:rPr>
                <w:sz w:val="16"/>
              </w:rPr>
            </w:pPr>
          </w:p>
          <w:p w:rsidR="00BA7B2C" w:rsidRDefault="00156D0F">
            <w:pPr>
              <w:pStyle w:val="TableParagraph"/>
              <w:ind w:left="13" w:right="6"/>
              <w:rPr>
                <w:sz w:val="16"/>
              </w:rPr>
            </w:pPr>
            <w:r>
              <w:rPr>
                <w:spacing w:val="-2"/>
                <w:sz w:val="16"/>
              </w:rPr>
              <w:t>7582,1</w:t>
            </w:r>
          </w:p>
        </w:tc>
        <w:tc>
          <w:tcPr>
            <w:tcW w:w="737"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8588,6</w:t>
            </w:r>
          </w:p>
        </w:tc>
        <w:tc>
          <w:tcPr>
            <w:tcW w:w="799" w:type="dxa"/>
          </w:tcPr>
          <w:p w:rsidR="00BA7B2C" w:rsidRDefault="00BA7B2C">
            <w:pPr>
              <w:pStyle w:val="TableParagraph"/>
              <w:spacing w:before="57"/>
              <w:jc w:val="left"/>
              <w:rPr>
                <w:sz w:val="16"/>
              </w:rPr>
            </w:pPr>
          </w:p>
          <w:p w:rsidR="00BA7B2C" w:rsidRDefault="00156D0F">
            <w:pPr>
              <w:pStyle w:val="TableParagraph"/>
              <w:ind w:left="9" w:right="5"/>
              <w:rPr>
                <w:sz w:val="16"/>
              </w:rPr>
            </w:pPr>
            <w:r>
              <w:rPr>
                <w:spacing w:val="-2"/>
                <w:sz w:val="16"/>
              </w:rPr>
              <w:t>9714,8</w:t>
            </w:r>
          </w:p>
        </w:tc>
        <w:tc>
          <w:tcPr>
            <w:tcW w:w="801" w:type="dxa"/>
          </w:tcPr>
          <w:p w:rsidR="00BA7B2C" w:rsidRDefault="00BA7B2C">
            <w:pPr>
              <w:pStyle w:val="TableParagraph"/>
              <w:spacing w:before="57"/>
              <w:jc w:val="left"/>
              <w:rPr>
                <w:sz w:val="16"/>
              </w:rPr>
            </w:pPr>
          </w:p>
          <w:p w:rsidR="00BA7B2C" w:rsidRDefault="00156D0F">
            <w:pPr>
              <w:pStyle w:val="TableParagraph"/>
              <w:ind w:left="14" w:right="7"/>
              <w:rPr>
                <w:sz w:val="16"/>
              </w:rPr>
            </w:pPr>
            <w:r>
              <w:rPr>
                <w:spacing w:val="-2"/>
                <w:sz w:val="16"/>
              </w:rPr>
              <w:t>10840,9</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11967,0</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13093,1</w:t>
            </w:r>
          </w:p>
        </w:tc>
        <w:tc>
          <w:tcPr>
            <w:tcW w:w="801"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14219,2</w:t>
            </w:r>
          </w:p>
        </w:tc>
        <w:tc>
          <w:tcPr>
            <w:tcW w:w="799" w:type="dxa"/>
          </w:tcPr>
          <w:p w:rsidR="00BA7B2C" w:rsidRDefault="00BA7B2C">
            <w:pPr>
              <w:pStyle w:val="TableParagraph"/>
              <w:spacing w:before="57"/>
              <w:jc w:val="left"/>
              <w:rPr>
                <w:sz w:val="16"/>
              </w:rPr>
            </w:pPr>
          </w:p>
          <w:p w:rsidR="00BA7B2C" w:rsidRDefault="00156D0F">
            <w:pPr>
              <w:pStyle w:val="TableParagraph"/>
              <w:ind w:left="9" w:right="1"/>
              <w:rPr>
                <w:sz w:val="16"/>
              </w:rPr>
            </w:pPr>
            <w:r>
              <w:rPr>
                <w:spacing w:val="-2"/>
                <w:sz w:val="16"/>
              </w:rPr>
              <w:t>15345,3</w:t>
            </w:r>
          </w:p>
        </w:tc>
      </w:tr>
      <w:tr w:rsidR="00BA7B2C">
        <w:trPr>
          <w:trHeight w:val="253"/>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1"/>
              <w:rPr>
                <w:sz w:val="16"/>
              </w:rPr>
            </w:pPr>
            <w:r>
              <w:rPr>
                <w:spacing w:val="-2"/>
                <w:sz w:val="16"/>
              </w:rPr>
              <w:t>1197,2</w:t>
            </w:r>
          </w:p>
        </w:tc>
        <w:tc>
          <w:tcPr>
            <w:tcW w:w="737" w:type="dxa"/>
          </w:tcPr>
          <w:p w:rsidR="00BA7B2C" w:rsidRDefault="00156D0F">
            <w:pPr>
              <w:pStyle w:val="TableParagraph"/>
              <w:spacing w:before="30"/>
              <w:ind w:left="14" w:right="1"/>
              <w:rPr>
                <w:sz w:val="16"/>
              </w:rPr>
            </w:pPr>
            <w:r>
              <w:rPr>
                <w:spacing w:val="-2"/>
                <w:sz w:val="16"/>
              </w:rPr>
              <w:t>1342,5</w:t>
            </w:r>
          </w:p>
        </w:tc>
        <w:tc>
          <w:tcPr>
            <w:tcW w:w="737" w:type="dxa"/>
          </w:tcPr>
          <w:p w:rsidR="00BA7B2C" w:rsidRDefault="00156D0F">
            <w:pPr>
              <w:pStyle w:val="TableParagraph"/>
              <w:spacing w:before="30"/>
              <w:ind w:left="14" w:right="6"/>
              <w:rPr>
                <w:sz w:val="16"/>
              </w:rPr>
            </w:pPr>
            <w:r>
              <w:rPr>
                <w:spacing w:val="-2"/>
                <w:sz w:val="16"/>
              </w:rPr>
              <w:t>1494,2</w:t>
            </w:r>
          </w:p>
        </w:tc>
        <w:tc>
          <w:tcPr>
            <w:tcW w:w="735" w:type="dxa"/>
          </w:tcPr>
          <w:p w:rsidR="00BA7B2C" w:rsidRDefault="00156D0F">
            <w:pPr>
              <w:pStyle w:val="TableParagraph"/>
              <w:spacing w:before="30"/>
              <w:ind w:left="13" w:right="3"/>
              <w:rPr>
                <w:sz w:val="16"/>
              </w:rPr>
            </w:pPr>
            <w:r>
              <w:rPr>
                <w:spacing w:val="-2"/>
                <w:sz w:val="16"/>
              </w:rPr>
              <w:t>1652,0</w:t>
            </w:r>
          </w:p>
        </w:tc>
        <w:tc>
          <w:tcPr>
            <w:tcW w:w="737" w:type="dxa"/>
          </w:tcPr>
          <w:p w:rsidR="00BA7B2C" w:rsidRDefault="00156D0F">
            <w:pPr>
              <w:pStyle w:val="TableParagraph"/>
              <w:spacing w:before="30"/>
              <w:ind w:left="14" w:right="3"/>
              <w:rPr>
                <w:sz w:val="16"/>
              </w:rPr>
            </w:pPr>
            <w:r>
              <w:rPr>
                <w:spacing w:val="-2"/>
                <w:sz w:val="16"/>
              </w:rPr>
              <w:t>1731,2</w:t>
            </w:r>
          </w:p>
        </w:tc>
        <w:tc>
          <w:tcPr>
            <w:tcW w:w="737" w:type="dxa"/>
          </w:tcPr>
          <w:p w:rsidR="00BA7B2C" w:rsidRDefault="00156D0F">
            <w:pPr>
              <w:pStyle w:val="TableParagraph"/>
              <w:spacing w:before="30"/>
              <w:ind w:left="14" w:right="8"/>
              <w:rPr>
                <w:sz w:val="16"/>
              </w:rPr>
            </w:pPr>
            <w:r>
              <w:rPr>
                <w:spacing w:val="-2"/>
                <w:sz w:val="16"/>
              </w:rPr>
              <w:t>1812,1</w:t>
            </w:r>
          </w:p>
        </w:tc>
        <w:tc>
          <w:tcPr>
            <w:tcW w:w="735" w:type="dxa"/>
          </w:tcPr>
          <w:p w:rsidR="00BA7B2C" w:rsidRDefault="00156D0F">
            <w:pPr>
              <w:pStyle w:val="TableParagraph"/>
              <w:spacing w:before="30"/>
              <w:ind w:left="13" w:right="6"/>
              <w:rPr>
                <w:sz w:val="16"/>
              </w:rPr>
            </w:pPr>
            <w:r>
              <w:rPr>
                <w:spacing w:val="-2"/>
                <w:sz w:val="16"/>
              </w:rPr>
              <w:t>1894,5</w:t>
            </w:r>
          </w:p>
        </w:tc>
        <w:tc>
          <w:tcPr>
            <w:tcW w:w="737" w:type="dxa"/>
          </w:tcPr>
          <w:p w:rsidR="00BA7B2C" w:rsidRDefault="00156D0F">
            <w:pPr>
              <w:pStyle w:val="TableParagraph"/>
              <w:spacing w:before="30"/>
              <w:ind w:left="14" w:right="5"/>
              <w:rPr>
                <w:sz w:val="16"/>
              </w:rPr>
            </w:pPr>
            <w:r>
              <w:rPr>
                <w:spacing w:val="-2"/>
                <w:sz w:val="16"/>
              </w:rPr>
              <w:t>1977,8</w:t>
            </w:r>
          </w:p>
        </w:tc>
        <w:tc>
          <w:tcPr>
            <w:tcW w:w="799" w:type="dxa"/>
          </w:tcPr>
          <w:p w:rsidR="00BA7B2C" w:rsidRDefault="00156D0F">
            <w:pPr>
              <w:pStyle w:val="TableParagraph"/>
              <w:spacing w:before="30"/>
              <w:ind w:left="9" w:right="5"/>
              <w:rPr>
                <w:sz w:val="16"/>
              </w:rPr>
            </w:pPr>
            <w:r>
              <w:rPr>
                <w:spacing w:val="-2"/>
                <w:sz w:val="16"/>
              </w:rPr>
              <w:t>2061,9</w:t>
            </w:r>
          </w:p>
        </w:tc>
        <w:tc>
          <w:tcPr>
            <w:tcW w:w="801" w:type="dxa"/>
          </w:tcPr>
          <w:p w:rsidR="00BA7B2C" w:rsidRDefault="00156D0F">
            <w:pPr>
              <w:pStyle w:val="TableParagraph"/>
              <w:spacing w:before="30"/>
              <w:ind w:left="14" w:right="7"/>
              <w:rPr>
                <w:sz w:val="16"/>
              </w:rPr>
            </w:pPr>
            <w:r>
              <w:rPr>
                <w:spacing w:val="-2"/>
                <w:sz w:val="16"/>
              </w:rPr>
              <w:t>2120,7</w:t>
            </w:r>
          </w:p>
        </w:tc>
        <w:tc>
          <w:tcPr>
            <w:tcW w:w="799" w:type="dxa"/>
          </w:tcPr>
          <w:p w:rsidR="00BA7B2C" w:rsidRDefault="00156D0F">
            <w:pPr>
              <w:pStyle w:val="TableParagraph"/>
              <w:spacing w:before="30"/>
              <w:ind w:left="9" w:right="3"/>
              <w:rPr>
                <w:sz w:val="16"/>
              </w:rPr>
            </w:pPr>
            <w:r>
              <w:rPr>
                <w:spacing w:val="-2"/>
                <w:sz w:val="16"/>
              </w:rPr>
              <w:t>2157,5</w:t>
            </w:r>
          </w:p>
        </w:tc>
        <w:tc>
          <w:tcPr>
            <w:tcW w:w="799" w:type="dxa"/>
          </w:tcPr>
          <w:p w:rsidR="00BA7B2C" w:rsidRDefault="00156D0F">
            <w:pPr>
              <w:pStyle w:val="TableParagraph"/>
              <w:spacing w:before="30"/>
              <w:ind w:left="9" w:right="3"/>
              <w:rPr>
                <w:sz w:val="16"/>
              </w:rPr>
            </w:pPr>
            <w:r>
              <w:rPr>
                <w:spacing w:val="-2"/>
                <w:sz w:val="16"/>
              </w:rPr>
              <w:t>2175,6</w:t>
            </w:r>
          </w:p>
        </w:tc>
        <w:tc>
          <w:tcPr>
            <w:tcW w:w="801" w:type="dxa"/>
          </w:tcPr>
          <w:p w:rsidR="00BA7B2C" w:rsidRDefault="00156D0F">
            <w:pPr>
              <w:pStyle w:val="TableParagraph"/>
              <w:spacing w:before="30"/>
              <w:ind w:left="14" w:right="5"/>
              <w:rPr>
                <w:sz w:val="16"/>
              </w:rPr>
            </w:pPr>
            <w:r>
              <w:rPr>
                <w:spacing w:val="-2"/>
                <w:sz w:val="16"/>
              </w:rPr>
              <w:t>2177,7</w:t>
            </w:r>
          </w:p>
        </w:tc>
        <w:tc>
          <w:tcPr>
            <w:tcW w:w="799" w:type="dxa"/>
          </w:tcPr>
          <w:p w:rsidR="00BA7B2C" w:rsidRDefault="00156D0F">
            <w:pPr>
              <w:pStyle w:val="TableParagraph"/>
              <w:spacing w:before="30"/>
              <w:ind w:left="9" w:right="1"/>
              <w:rPr>
                <w:sz w:val="16"/>
              </w:rPr>
            </w:pPr>
            <w:r>
              <w:rPr>
                <w:spacing w:val="-2"/>
                <w:sz w:val="16"/>
              </w:rPr>
              <w:t>2166,0</w:t>
            </w:r>
          </w:p>
        </w:tc>
      </w:tr>
      <w:tr w:rsidR="00BA7B2C">
        <w:trPr>
          <w:trHeight w:val="450"/>
        </w:trPr>
        <w:tc>
          <w:tcPr>
            <w:tcW w:w="4205" w:type="dxa"/>
          </w:tcPr>
          <w:p w:rsidR="00BA7B2C" w:rsidRDefault="00156D0F">
            <w:pPr>
              <w:pStyle w:val="TableParagraph"/>
              <w:spacing w:before="35"/>
              <w:ind w:left="107"/>
              <w:jc w:val="left"/>
              <w:rPr>
                <w:sz w:val="16"/>
              </w:rPr>
            </w:pPr>
            <w:r>
              <w:rPr>
                <w:sz w:val="16"/>
              </w:rPr>
              <w:t>Эффект от снижения годовых транспортно-эксплуатационных</w:t>
            </w:r>
            <w:r>
              <w:rPr>
                <w:spacing w:val="-8"/>
                <w:sz w:val="16"/>
              </w:rPr>
              <w:t xml:space="preserve"> </w:t>
            </w:r>
            <w:r>
              <w:rPr>
                <w:sz w:val="16"/>
              </w:rPr>
              <w:t>затрат</w:t>
            </w:r>
            <w:r>
              <w:rPr>
                <w:spacing w:val="-7"/>
                <w:sz w:val="16"/>
              </w:rPr>
              <w:t xml:space="preserve"> </w:t>
            </w:r>
            <w:r>
              <w:rPr>
                <w:sz w:val="16"/>
              </w:rPr>
              <w:t>на</w:t>
            </w:r>
            <w:r>
              <w:rPr>
                <w:spacing w:val="-8"/>
                <w:sz w:val="16"/>
              </w:rPr>
              <w:t xml:space="preserve"> </w:t>
            </w:r>
            <w:r>
              <w:rPr>
                <w:sz w:val="16"/>
              </w:rPr>
              <w:t>поездки,</w:t>
            </w:r>
            <w:r>
              <w:rPr>
                <w:spacing w:val="-7"/>
                <w:sz w:val="16"/>
              </w:rPr>
              <w:t xml:space="preserve"> </w:t>
            </w:r>
            <w:r>
              <w:rPr>
                <w:sz w:val="16"/>
              </w:rPr>
              <w:t>млн</w:t>
            </w:r>
            <w:r>
              <w:rPr>
                <w:spacing w:val="-9"/>
                <w:sz w:val="16"/>
              </w:rPr>
              <w:t xml:space="preserve"> </w:t>
            </w:r>
            <w:r>
              <w:rPr>
                <w:sz w:val="16"/>
              </w:rPr>
              <w:t>руб.</w:t>
            </w:r>
          </w:p>
        </w:tc>
        <w:tc>
          <w:tcPr>
            <w:tcW w:w="735" w:type="dxa"/>
          </w:tcPr>
          <w:p w:rsidR="00BA7B2C" w:rsidRDefault="00156D0F">
            <w:pPr>
              <w:pStyle w:val="TableParagraph"/>
              <w:spacing w:before="129"/>
              <w:ind w:left="13" w:right="1"/>
              <w:rPr>
                <w:sz w:val="16"/>
              </w:rPr>
            </w:pPr>
            <w:r>
              <w:rPr>
                <w:spacing w:val="-2"/>
                <w:sz w:val="16"/>
              </w:rPr>
              <w:t>1251,9</w:t>
            </w:r>
          </w:p>
        </w:tc>
        <w:tc>
          <w:tcPr>
            <w:tcW w:w="737" w:type="dxa"/>
          </w:tcPr>
          <w:p w:rsidR="00BA7B2C" w:rsidRDefault="00156D0F">
            <w:pPr>
              <w:pStyle w:val="TableParagraph"/>
              <w:spacing w:before="129"/>
              <w:ind w:left="14" w:right="1"/>
              <w:rPr>
                <w:sz w:val="16"/>
              </w:rPr>
            </w:pPr>
            <w:r>
              <w:rPr>
                <w:spacing w:val="-2"/>
                <w:sz w:val="16"/>
              </w:rPr>
              <w:t>1501,6</w:t>
            </w:r>
          </w:p>
        </w:tc>
        <w:tc>
          <w:tcPr>
            <w:tcW w:w="737" w:type="dxa"/>
          </w:tcPr>
          <w:p w:rsidR="00BA7B2C" w:rsidRDefault="00156D0F">
            <w:pPr>
              <w:pStyle w:val="TableParagraph"/>
              <w:spacing w:before="129"/>
              <w:ind w:left="14" w:right="6"/>
              <w:rPr>
                <w:sz w:val="16"/>
              </w:rPr>
            </w:pPr>
            <w:r>
              <w:rPr>
                <w:spacing w:val="-2"/>
                <w:sz w:val="16"/>
              </w:rPr>
              <w:t>1787,5</w:t>
            </w:r>
          </w:p>
        </w:tc>
        <w:tc>
          <w:tcPr>
            <w:tcW w:w="735" w:type="dxa"/>
          </w:tcPr>
          <w:p w:rsidR="00BA7B2C" w:rsidRDefault="00156D0F">
            <w:pPr>
              <w:pStyle w:val="TableParagraph"/>
              <w:spacing w:before="129"/>
              <w:ind w:left="13" w:right="3"/>
              <w:rPr>
                <w:sz w:val="16"/>
              </w:rPr>
            </w:pPr>
            <w:r>
              <w:rPr>
                <w:spacing w:val="-2"/>
                <w:sz w:val="16"/>
              </w:rPr>
              <w:t>2113,9</w:t>
            </w:r>
          </w:p>
        </w:tc>
        <w:tc>
          <w:tcPr>
            <w:tcW w:w="737" w:type="dxa"/>
          </w:tcPr>
          <w:p w:rsidR="00BA7B2C" w:rsidRDefault="00156D0F">
            <w:pPr>
              <w:pStyle w:val="TableParagraph"/>
              <w:spacing w:before="129"/>
              <w:ind w:left="14" w:right="3"/>
              <w:rPr>
                <w:sz w:val="16"/>
              </w:rPr>
            </w:pPr>
            <w:r>
              <w:rPr>
                <w:spacing w:val="-2"/>
                <w:sz w:val="16"/>
              </w:rPr>
              <w:t>2368,6</w:t>
            </w:r>
          </w:p>
        </w:tc>
        <w:tc>
          <w:tcPr>
            <w:tcW w:w="737" w:type="dxa"/>
          </w:tcPr>
          <w:p w:rsidR="00BA7B2C" w:rsidRDefault="00156D0F">
            <w:pPr>
              <w:pStyle w:val="TableParagraph"/>
              <w:spacing w:before="129"/>
              <w:ind w:left="14" w:right="8"/>
              <w:rPr>
                <w:sz w:val="16"/>
              </w:rPr>
            </w:pPr>
            <w:r>
              <w:rPr>
                <w:spacing w:val="-2"/>
                <w:sz w:val="16"/>
              </w:rPr>
              <w:t>2651,0</w:t>
            </w:r>
          </w:p>
        </w:tc>
        <w:tc>
          <w:tcPr>
            <w:tcW w:w="735" w:type="dxa"/>
          </w:tcPr>
          <w:p w:rsidR="00BA7B2C" w:rsidRDefault="00156D0F">
            <w:pPr>
              <w:pStyle w:val="TableParagraph"/>
              <w:spacing w:before="129"/>
              <w:ind w:left="13" w:right="6"/>
              <w:rPr>
                <w:sz w:val="16"/>
              </w:rPr>
            </w:pPr>
            <w:r>
              <w:rPr>
                <w:spacing w:val="-2"/>
                <w:sz w:val="16"/>
              </w:rPr>
              <w:t>2963,4</w:t>
            </w:r>
          </w:p>
        </w:tc>
        <w:tc>
          <w:tcPr>
            <w:tcW w:w="737" w:type="dxa"/>
          </w:tcPr>
          <w:p w:rsidR="00BA7B2C" w:rsidRDefault="00156D0F">
            <w:pPr>
              <w:pStyle w:val="TableParagraph"/>
              <w:spacing w:before="129"/>
              <w:ind w:left="14" w:right="5"/>
              <w:rPr>
                <w:sz w:val="16"/>
              </w:rPr>
            </w:pPr>
            <w:r>
              <w:rPr>
                <w:spacing w:val="-2"/>
                <w:sz w:val="16"/>
              </w:rPr>
              <w:t>3308,1</w:t>
            </w:r>
          </w:p>
        </w:tc>
        <w:tc>
          <w:tcPr>
            <w:tcW w:w="799" w:type="dxa"/>
          </w:tcPr>
          <w:p w:rsidR="00BA7B2C" w:rsidRDefault="00156D0F">
            <w:pPr>
              <w:pStyle w:val="TableParagraph"/>
              <w:spacing w:before="129"/>
              <w:ind w:left="9" w:right="5"/>
              <w:rPr>
                <w:sz w:val="16"/>
              </w:rPr>
            </w:pPr>
            <w:r>
              <w:rPr>
                <w:spacing w:val="-2"/>
                <w:sz w:val="16"/>
              </w:rPr>
              <w:t>3687,5</w:t>
            </w:r>
          </w:p>
        </w:tc>
        <w:tc>
          <w:tcPr>
            <w:tcW w:w="801" w:type="dxa"/>
          </w:tcPr>
          <w:p w:rsidR="00BA7B2C" w:rsidRDefault="00156D0F">
            <w:pPr>
              <w:pStyle w:val="TableParagraph"/>
              <w:spacing w:before="129"/>
              <w:ind w:left="14" w:right="7"/>
              <w:rPr>
                <w:sz w:val="16"/>
              </w:rPr>
            </w:pPr>
            <w:r>
              <w:rPr>
                <w:spacing w:val="-2"/>
                <w:sz w:val="16"/>
              </w:rPr>
              <w:t>4067,0</w:t>
            </w:r>
          </w:p>
        </w:tc>
        <w:tc>
          <w:tcPr>
            <w:tcW w:w="799" w:type="dxa"/>
          </w:tcPr>
          <w:p w:rsidR="00BA7B2C" w:rsidRDefault="00156D0F">
            <w:pPr>
              <w:pStyle w:val="TableParagraph"/>
              <w:spacing w:before="129"/>
              <w:ind w:left="9" w:right="3"/>
              <w:rPr>
                <w:sz w:val="16"/>
              </w:rPr>
            </w:pPr>
            <w:r>
              <w:rPr>
                <w:spacing w:val="-2"/>
                <w:sz w:val="16"/>
              </w:rPr>
              <w:t>4446,4</w:t>
            </w:r>
          </w:p>
        </w:tc>
        <w:tc>
          <w:tcPr>
            <w:tcW w:w="799" w:type="dxa"/>
          </w:tcPr>
          <w:p w:rsidR="00BA7B2C" w:rsidRDefault="00156D0F">
            <w:pPr>
              <w:pStyle w:val="TableParagraph"/>
              <w:spacing w:before="129"/>
              <w:ind w:left="9" w:right="3"/>
              <w:rPr>
                <w:sz w:val="16"/>
              </w:rPr>
            </w:pPr>
            <w:r>
              <w:rPr>
                <w:spacing w:val="-2"/>
                <w:sz w:val="16"/>
              </w:rPr>
              <w:t>4825,9</w:t>
            </w:r>
          </w:p>
        </w:tc>
        <w:tc>
          <w:tcPr>
            <w:tcW w:w="801" w:type="dxa"/>
          </w:tcPr>
          <w:p w:rsidR="00BA7B2C" w:rsidRDefault="00156D0F">
            <w:pPr>
              <w:pStyle w:val="TableParagraph"/>
              <w:spacing w:before="129"/>
              <w:ind w:left="14" w:right="5"/>
              <w:rPr>
                <w:sz w:val="16"/>
              </w:rPr>
            </w:pPr>
            <w:r>
              <w:rPr>
                <w:spacing w:val="-2"/>
                <w:sz w:val="16"/>
              </w:rPr>
              <w:t>5205,3</w:t>
            </w:r>
          </w:p>
        </w:tc>
        <w:tc>
          <w:tcPr>
            <w:tcW w:w="799" w:type="dxa"/>
          </w:tcPr>
          <w:p w:rsidR="00BA7B2C" w:rsidRDefault="00156D0F">
            <w:pPr>
              <w:pStyle w:val="TableParagraph"/>
              <w:spacing w:before="129"/>
              <w:ind w:left="9" w:right="1"/>
              <w:rPr>
                <w:sz w:val="16"/>
              </w:rPr>
            </w:pPr>
            <w:r>
              <w:rPr>
                <w:spacing w:val="-2"/>
                <w:sz w:val="16"/>
              </w:rPr>
              <w:t>5584,7</w:t>
            </w:r>
          </w:p>
        </w:tc>
      </w:tr>
      <w:tr w:rsidR="00BA7B2C">
        <w:trPr>
          <w:trHeight w:val="253"/>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4"/>
              <w:rPr>
                <w:sz w:val="16"/>
              </w:rPr>
            </w:pPr>
            <w:r>
              <w:rPr>
                <w:spacing w:val="-2"/>
                <w:sz w:val="16"/>
              </w:rPr>
              <w:t>510,3</w:t>
            </w:r>
          </w:p>
        </w:tc>
        <w:tc>
          <w:tcPr>
            <w:tcW w:w="737" w:type="dxa"/>
          </w:tcPr>
          <w:p w:rsidR="00BA7B2C" w:rsidRDefault="00156D0F">
            <w:pPr>
              <w:pStyle w:val="TableParagraph"/>
              <w:spacing w:before="30"/>
              <w:ind w:left="14" w:right="3"/>
              <w:rPr>
                <w:sz w:val="16"/>
              </w:rPr>
            </w:pPr>
            <w:r>
              <w:rPr>
                <w:spacing w:val="-2"/>
                <w:sz w:val="16"/>
              </w:rPr>
              <w:t>564,1</w:t>
            </w:r>
          </w:p>
        </w:tc>
        <w:tc>
          <w:tcPr>
            <w:tcW w:w="737" w:type="dxa"/>
          </w:tcPr>
          <w:p w:rsidR="00BA7B2C" w:rsidRDefault="00156D0F">
            <w:pPr>
              <w:pStyle w:val="TableParagraph"/>
              <w:spacing w:before="30"/>
              <w:ind w:left="14" w:right="8"/>
              <w:rPr>
                <w:sz w:val="16"/>
              </w:rPr>
            </w:pPr>
            <w:r>
              <w:rPr>
                <w:spacing w:val="-2"/>
                <w:sz w:val="16"/>
              </w:rPr>
              <w:t>619,0</w:t>
            </w:r>
          </w:p>
        </w:tc>
        <w:tc>
          <w:tcPr>
            <w:tcW w:w="735" w:type="dxa"/>
          </w:tcPr>
          <w:p w:rsidR="00BA7B2C" w:rsidRDefault="00156D0F">
            <w:pPr>
              <w:pStyle w:val="TableParagraph"/>
              <w:spacing w:before="30"/>
              <w:ind w:left="13" w:right="6"/>
              <w:rPr>
                <w:sz w:val="16"/>
              </w:rPr>
            </w:pPr>
            <w:r>
              <w:rPr>
                <w:spacing w:val="-2"/>
                <w:sz w:val="16"/>
              </w:rPr>
              <w:t>674,6</w:t>
            </w:r>
          </w:p>
        </w:tc>
        <w:tc>
          <w:tcPr>
            <w:tcW w:w="737" w:type="dxa"/>
          </w:tcPr>
          <w:p w:rsidR="00BA7B2C" w:rsidRDefault="00156D0F">
            <w:pPr>
              <w:pStyle w:val="TableParagraph"/>
              <w:spacing w:before="30"/>
              <w:ind w:left="14" w:right="5"/>
              <w:rPr>
                <w:sz w:val="16"/>
              </w:rPr>
            </w:pPr>
            <w:r>
              <w:rPr>
                <w:spacing w:val="-2"/>
                <w:sz w:val="16"/>
              </w:rPr>
              <w:t>696,7</w:t>
            </w:r>
          </w:p>
        </w:tc>
        <w:tc>
          <w:tcPr>
            <w:tcW w:w="737" w:type="dxa"/>
          </w:tcPr>
          <w:p w:rsidR="00BA7B2C" w:rsidRDefault="00156D0F">
            <w:pPr>
              <w:pStyle w:val="TableParagraph"/>
              <w:spacing w:before="30"/>
              <w:ind w:left="14" w:right="10"/>
              <w:rPr>
                <w:sz w:val="16"/>
              </w:rPr>
            </w:pPr>
            <w:r>
              <w:rPr>
                <w:spacing w:val="-2"/>
                <w:sz w:val="16"/>
              </w:rPr>
              <w:t>718,7</w:t>
            </w:r>
          </w:p>
        </w:tc>
        <w:tc>
          <w:tcPr>
            <w:tcW w:w="735" w:type="dxa"/>
          </w:tcPr>
          <w:p w:rsidR="00BA7B2C" w:rsidRDefault="00156D0F">
            <w:pPr>
              <w:pStyle w:val="TableParagraph"/>
              <w:spacing w:before="30"/>
              <w:ind w:left="13" w:right="8"/>
              <w:rPr>
                <w:sz w:val="16"/>
              </w:rPr>
            </w:pPr>
            <w:r>
              <w:rPr>
                <w:spacing w:val="-2"/>
                <w:sz w:val="16"/>
              </w:rPr>
              <w:t>740,4</w:t>
            </w:r>
          </w:p>
        </w:tc>
        <w:tc>
          <w:tcPr>
            <w:tcW w:w="737" w:type="dxa"/>
          </w:tcPr>
          <w:p w:rsidR="00BA7B2C" w:rsidRDefault="00156D0F">
            <w:pPr>
              <w:pStyle w:val="TableParagraph"/>
              <w:spacing w:before="30"/>
              <w:ind w:left="14" w:right="7"/>
              <w:rPr>
                <w:sz w:val="16"/>
              </w:rPr>
            </w:pPr>
            <w:r>
              <w:rPr>
                <w:spacing w:val="-2"/>
                <w:sz w:val="16"/>
              </w:rPr>
              <w:t>761,8</w:t>
            </w:r>
          </w:p>
        </w:tc>
        <w:tc>
          <w:tcPr>
            <w:tcW w:w="799" w:type="dxa"/>
          </w:tcPr>
          <w:p w:rsidR="00BA7B2C" w:rsidRDefault="00156D0F">
            <w:pPr>
              <w:pStyle w:val="TableParagraph"/>
              <w:spacing w:before="30"/>
              <w:ind w:left="9" w:right="7"/>
              <w:rPr>
                <w:sz w:val="16"/>
              </w:rPr>
            </w:pPr>
            <w:r>
              <w:rPr>
                <w:spacing w:val="-2"/>
                <w:sz w:val="16"/>
              </w:rPr>
              <w:t>782,7</w:t>
            </w:r>
          </w:p>
        </w:tc>
        <w:tc>
          <w:tcPr>
            <w:tcW w:w="801" w:type="dxa"/>
          </w:tcPr>
          <w:p w:rsidR="00BA7B2C" w:rsidRDefault="00156D0F">
            <w:pPr>
              <w:pStyle w:val="TableParagraph"/>
              <w:spacing w:before="30"/>
              <w:ind w:left="14" w:right="9"/>
              <w:rPr>
                <w:sz w:val="16"/>
              </w:rPr>
            </w:pPr>
            <w:r>
              <w:rPr>
                <w:spacing w:val="-2"/>
                <w:sz w:val="16"/>
              </w:rPr>
              <w:t>795,6</w:t>
            </w:r>
          </w:p>
        </w:tc>
        <w:tc>
          <w:tcPr>
            <w:tcW w:w="799" w:type="dxa"/>
          </w:tcPr>
          <w:p w:rsidR="00BA7B2C" w:rsidRDefault="00156D0F">
            <w:pPr>
              <w:pStyle w:val="TableParagraph"/>
              <w:spacing w:before="30"/>
              <w:ind w:left="9" w:right="5"/>
              <w:rPr>
                <w:sz w:val="16"/>
              </w:rPr>
            </w:pPr>
            <w:r>
              <w:rPr>
                <w:spacing w:val="-2"/>
                <w:sz w:val="16"/>
              </w:rPr>
              <w:t>801,7</w:t>
            </w:r>
          </w:p>
        </w:tc>
        <w:tc>
          <w:tcPr>
            <w:tcW w:w="799" w:type="dxa"/>
          </w:tcPr>
          <w:p w:rsidR="00BA7B2C" w:rsidRDefault="00156D0F">
            <w:pPr>
              <w:pStyle w:val="TableParagraph"/>
              <w:spacing w:before="30"/>
              <w:ind w:left="9" w:right="5"/>
              <w:rPr>
                <w:sz w:val="16"/>
              </w:rPr>
            </w:pPr>
            <w:r>
              <w:rPr>
                <w:spacing w:val="-2"/>
                <w:sz w:val="16"/>
              </w:rPr>
              <w:t>801,9</w:t>
            </w:r>
          </w:p>
        </w:tc>
        <w:tc>
          <w:tcPr>
            <w:tcW w:w="801" w:type="dxa"/>
          </w:tcPr>
          <w:p w:rsidR="00BA7B2C" w:rsidRDefault="00156D0F">
            <w:pPr>
              <w:pStyle w:val="TableParagraph"/>
              <w:spacing w:before="30"/>
              <w:ind w:left="14" w:right="7"/>
              <w:rPr>
                <w:sz w:val="16"/>
              </w:rPr>
            </w:pPr>
            <w:r>
              <w:rPr>
                <w:spacing w:val="-2"/>
                <w:sz w:val="16"/>
              </w:rPr>
              <w:t>797,2</w:t>
            </w:r>
          </w:p>
        </w:tc>
        <w:tc>
          <w:tcPr>
            <w:tcW w:w="799" w:type="dxa"/>
          </w:tcPr>
          <w:p w:rsidR="00BA7B2C" w:rsidRDefault="00156D0F">
            <w:pPr>
              <w:pStyle w:val="TableParagraph"/>
              <w:spacing w:before="30"/>
              <w:ind w:left="9" w:right="3"/>
              <w:rPr>
                <w:sz w:val="16"/>
              </w:rPr>
            </w:pPr>
            <w:r>
              <w:rPr>
                <w:spacing w:val="-2"/>
                <w:sz w:val="16"/>
              </w:rPr>
              <w:t>788,3</w:t>
            </w:r>
          </w:p>
        </w:tc>
      </w:tr>
      <w:tr w:rsidR="00BA7B2C">
        <w:trPr>
          <w:trHeight w:val="676"/>
        </w:trPr>
        <w:tc>
          <w:tcPr>
            <w:tcW w:w="4205" w:type="dxa"/>
          </w:tcPr>
          <w:p w:rsidR="00BA7B2C" w:rsidRDefault="00156D0F">
            <w:pPr>
              <w:pStyle w:val="TableParagraph"/>
              <w:spacing w:before="57"/>
              <w:ind w:left="107" w:right="3"/>
              <w:jc w:val="left"/>
              <w:rPr>
                <w:sz w:val="16"/>
              </w:rPr>
            </w:pPr>
            <w:r>
              <w:rPr>
                <w:sz w:val="16"/>
              </w:rPr>
              <w:t>Эффект</w:t>
            </w:r>
            <w:r>
              <w:rPr>
                <w:spacing w:val="-9"/>
                <w:sz w:val="16"/>
              </w:rPr>
              <w:t xml:space="preserve"> </w:t>
            </w:r>
            <w:r>
              <w:rPr>
                <w:sz w:val="16"/>
              </w:rPr>
              <w:t>от</w:t>
            </w:r>
            <w:r>
              <w:rPr>
                <w:spacing w:val="-9"/>
                <w:sz w:val="16"/>
              </w:rPr>
              <w:t xml:space="preserve"> </w:t>
            </w:r>
            <w:r>
              <w:rPr>
                <w:sz w:val="16"/>
              </w:rPr>
              <w:t>снижения</w:t>
            </w:r>
            <w:r>
              <w:rPr>
                <w:spacing w:val="-10"/>
                <w:sz w:val="16"/>
              </w:rPr>
              <w:t xml:space="preserve"> </w:t>
            </w:r>
            <w:r>
              <w:rPr>
                <w:sz w:val="16"/>
              </w:rPr>
              <w:t>количества</w:t>
            </w:r>
            <w:r>
              <w:rPr>
                <w:spacing w:val="-8"/>
                <w:sz w:val="16"/>
              </w:rPr>
              <w:t xml:space="preserve"> </w:t>
            </w:r>
            <w:r>
              <w:rPr>
                <w:sz w:val="16"/>
              </w:rPr>
              <w:t>дорожно-транспортных</w:t>
            </w:r>
            <w:r>
              <w:rPr>
                <w:spacing w:val="40"/>
                <w:sz w:val="16"/>
              </w:rPr>
              <w:t xml:space="preserve"> </w:t>
            </w:r>
            <w:r>
              <w:rPr>
                <w:sz w:val="16"/>
              </w:rPr>
              <w:t>происшествий в результате улучшения дорожных усло</w:t>
            </w:r>
            <w:r>
              <w:rPr>
                <w:sz w:val="16"/>
              </w:rPr>
              <w:softHyphen/>
              <w:t>вий, млн руб.</w:t>
            </w:r>
          </w:p>
        </w:tc>
        <w:tc>
          <w:tcPr>
            <w:tcW w:w="735" w:type="dxa"/>
          </w:tcPr>
          <w:p w:rsidR="00BA7B2C" w:rsidRDefault="00BA7B2C">
            <w:pPr>
              <w:pStyle w:val="TableParagraph"/>
              <w:spacing w:before="57"/>
              <w:jc w:val="left"/>
              <w:rPr>
                <w:sz w:val="16"/>
              </w:rPr>
            </w:pPr>
          </w:p>
          <w:p w:rsidR="00BA7B2C" w:rsidRDefault="00156D0F">
            <w:pPr>
              <w:pStyle w:val="TableParagraph"/>
              <w:ind w:left="13" w:right="1"/>
              <w:rPr>
                <w:sz w:val="16"/>
              </w:rPr>
            </w:pPr>
            <w:r>
              <w:rPr>
                <w:spacing w:val="-2"/>
                <w:sz w:val="16"/>
              </w:rPr>
              <w:t>1085,6</w:t>
            </w:r>
          </w:p>
        </w:tc>
        <w:tc>
          <w:tcPr>
            <w:tcW w:w="737" w:type="dxa"/>
          </w:tcPr>
          <w:p w:rsidR="00BA7B2C" w:rsidRDefault="00BA7B2C">
            <w:pPr>
              <w:pStyle w:val="TableParagraph"/>
              <w:spacing w:before="57"/>
              <w:jc w:val="left"/>
              <w:rPr>
                <w:sz w:val="16"/>
              </w:rPr>
            </w:pPr>
          </w:p>
          <w:p w:rsidR="00BA7B2C" w:rsidRDefault="00156D0F">
            <w:pPr>
              <w:pStyle w:val="TableParagraph"/>
              <w:ind w:left="14" w:right="1"/>
              <w:rPr>
                <w:sz w:val="16"/>
              </w:rPr>
            </w:pPr>
            <w:r>
              <w:rPr>
                <w:spacing w:val="-2"/>
                <w:sz w:val="16"/>
              </w:rPr>
              <w:t>1239,3</w:t>
            </w:r>
          </w:p>
        </w:tc>
        <w:tc>
          <w:tcPr>
            <w:tcW w:w="737" w:type="dxa"/>
          </w:tcPr>
          <w:p w:rsidR="00BA7B2C" w:rsidRDefault="00BA7B2C">
            <w:pPr>
              <w:pStyle w:val="TableParagraph"/>
              <w:spacing w:before="57"/>
              <w:jc w:val="left"/>
              <w:rPr>
                <w:sz w:val="16"/>
              </w:rPr>
            </w:pPr>
          </w:p>
          <w:p w:rsidR="00BA7B2C" w:rsidRDefault="00156D0F">
            <w:pPr>
              <w:pStyle w:val="TableParagraph"/>
              <w:ind w:left="14" w:right="6"/>
              <w:rPr>
                <w:sz w:val="16"/>
              </w:rPr>
            </w:pPr>
            <w:r>
              <w:rPr>
                <w:spacing w:val="-2"/>
                <w:sz w:val="16"/>
              </w:rPr>
              <w:t>1408,4</w:t>
            </w:r>
          </w:p>
        </w:tc>
        <w:tc>
          <w:tcPr>
            <w:tcW w:w="735" w:type="dxa"/>
          </w:tcPr>
          <w:p w:rsidR="00BA7B2C" w:rsidRDefault="00BA7B2C">
            <w:pPr>
              <w:pStyle w:val="TableParagraph"/>
              <w:spacing w:before="57"/>
              <w:jc w:val="left"/>
              <w:rPr>
                <w:sz w:val="16"/>
              </w:rPr>
            </w:pPr>
          </w:p>
          <w:p w:rsidR="00BA7B2C" w:rsidRDefault="00156D0F">
            <w:pPr>
              <w:pStyle w:val="TableParagraph"/>
              <w:ind w:left="13" w:right="3"/>
              <w:rPr>
                <w:sz w:val="16"/>
              </w:rPr>
            </w:pPr>
            <w:r>
              <w:rPr>
                <w:spacing w:val="-2"/>
                <w:sz w:val="16"/>
              </w:rPr>
              <w:t>1594,5</w:t>
            </w:r>
          </w:p>
        </w:tc>
        <w:tc>
          <w:tcPr>
            <w:tcW w:w="737" w:type="dxa"/>
          </w:tcPr>
          <w:p w:rsidR="00BA7B2C" w:rsidRDefault="00BA7B2C">
            <w:pPr>
              <w:pStyle w:val="TableParagraph"/>
              <w:spacing w:before="57"/>
              <w:jc w:val="left"/>
              <w:rPr>
                <w:sz w:val="16"/>
              </w:rPr>
            </w:pPr>
          </w:p>
          <w:p w:rsidR="00BA7B2C" w:rsidRDefault="00156D0F">
            <w:pPr>
              <w:pStyle w:val="TableParagraph"/>
              <w:ind w:left="14" w:right="3"/>
              <w:rPr>
                <w:sz w:val="16"/>
              </w:rPr>
            </w:pPr>
            <w:r>
              <w:rPr>
                <w:spacing w:val="-2"/>
                <w:sz w:val="16"/>
              </w:rPr>
              <w:t>1754,7</w:t>
            </w:r>
          </w:p>
        </w:tc>
        <w:tc>
          <w:tcPr>
            <w:tcW w:w="737" w:type="dxa"/>
          </w:tcPr>
          <w:p w:rsidR="00BA7B2C" w:rsidRDefault="00BA7B2C">
            <w:pPr>
              <w:pStyle w:val="TableParagraph"/>
              <w:spacing w:before="57"/>
              <w:jc w:val="left"/>
              <w:rPr>
                <w:sz w:val="16"/>
              </w:rPr>
            </w:pPr>
          </w:p>
          <w:p w:rsidR="00BA7B2C" w:rsidRDefault="00156D0F">
            <w:pPr>
              <w:pStyle w:val="TableParagraph"/>
              <w:ind w:left="14" w:right="8"/>
              <w:rPr>
                <w:sz w:val="16"/>
              </w:rPr>
            </w:pPr>
            <w:r>
              <w:rPr>
                <w:spacing w:val="-2"/>
                <w:sz w:val="16"/>
              </w:rPr>
              <w:t>1925,7</w:t>
            </w:r>
          </w:p>
        </w:tc>
        <w:tc>
          <w:tcPr>
            <w:tcW w:w="735" w:type="dxa"/>
          </w:tcPr>
          <w:p w:rsidR="00BA7B2C" w:rsidRDefault="00BA7B2C">
            <w:pPr>
              <w:pStyle w:val="TableParagraph"/>
              <w:spacing w:before="57"/>
              <w:jc w:val="left"/>
              <w:rPr>
                <w:sz w:val="16"/>
              </w:rPr>
            </w:pPr>
          </w:p>
          <w:p w:rsidR="00BA7B2C" w:rsidRDefault="00156D0F">
            <w:pPr>
              <w:pStyle w:val="TableParagraph"/>
              <w:ind w:left="13" w:right="6"/>
              <w:rPr>
                <w:sz w:val="16"/>
              </w:rPr>
            </w:pPr>
            <w:r>
              <w:rPr>
                <w:spacing w:val="-2"/>
                <w:sz w:val="16"/>
              </w:rPr>
              <w:t>2107,9</w:t>
            </w:r>
          </w:p>
        </w:tc>
        <w:tc>
          <w:tcPr>
            <w:tcW w:w="737"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2302,1</w:t>
            </w:r>
          </w:p>
        </w:tc>
        <w:tc>
          <w:tcPr>
            <w:tcW w:w="799" w:type="dxa"/>
          </w:tcPr>
          <w:p w:rsidR="00BA7B2C" w:rsidRDefault="00BA7B2C">
            <w:pPr>
              <w:pStyle w:val="TableParagraph"/>
              <w:spacing w:before="57"/>
              <w:jc w:val="left"/>
              <w:rPr>
                <w:sz w:val="16"/>
              </w:rPr>
            </w:pPr>
          </w:p>
          <w:p w:rsidR="00BA7B2C" w:rsidRDefault="00156D0F">
            <w:pPr>
              <w:pStyle w:val="TableParagraph"/>
              <w:ind w:left="9" w:right="5"/>
              <w:rPr>
                <w:sz w:val="16"/>
              </w:rPr>
            </w:pPr>
            <w:r>
              <w:rPr>
                <w:spacing w:val="-2"/>
                <w:sz w:val="16"/>
              </w:rPr>
              <w:t>2508,9</w:t>
            </w:r>
          </w:p>
        </w:tc>
        <w:tc>
          <w:tcPr>
            <w:tcW w:w="801" w:type="dxa"/>
          </w:tcPr>
          <w:p w:rsidR="00BA7B2C" w:rsidRDefault="00BA7B2C">
            <w:pPr>
              <w:pStyle w:val="TableParagraph"/>
              <w:spacing w:before="57"/>
              <w:jc w:val="left"/>
              <w:rPr>
                <w:sz w:val="16"/>
              </w:rPr>
            </w:pPr>
          </w:p>
          <w:p w:rsidR="00BA7B2C" w:rsidRDefault="00156D0F">
            <w:pPr>
              <w:pStyle w:val="TableParagraph"/>
              <w:ind w:left="14" w:right="7"/>
              <w:rPr>
                <w:sz w:val="16"/>
              </w:rPr>
            </w:pPr>
            <w:r>
              <w:rPr>
                <w:spacing w:val="-2"/>
                <w:sz w:val="16"/>
              </w:rPr>
              <w:t>2715,7</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2922,5</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3129,3</w:t>
            </w:r>
          </w:p>
        </w:tc>
        <w:tc>
          <w:tcPr>
            <w:tcW w:w="801"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3336,2</w:t>
            </w:r>
          </w:p>
        </w:tc>
        <w:tc>
          <w:tcPr>
            <w:tcW w:w="799" w:type="dxa"/>
          </w:tcPr>
          <w:p w:rsidR="00BA7B2C" w:rsidRDefault="00BA7B2C">
            <w:pPr>
              <w:pStyle w:val="TableParagraph"/>
              <w:spacing w:before="57"/>
              <w:jc w:val="left"/>
              <w:rPr>
                <w:sz w:val="16"/>
              </w:rPr>
            </w:pPr>
          </w:p>
          <w:p w:rsidR="00BA7B2C" w:rsidRDefault="00156D0F">
            <w:pPr>
              <w:pStyle w:val="TableParagraph"/>
              <w:ind w:left="9" w:right="1"/>
              <w:rPr>
                <w:sz w:val="16"/>
              </w:rPr>
            </w:pPr>
            <w:r>
              <w:rPr>
                <w:spacing w:val="-2"/>
                <w:sz w:val="16"/>
              </w:rPr>
              <w:t>3543,0</w:t>
            </w:r>
          </w:p>
        </w:tc>
      </w:tr>
      <w:tr w:rsidR="00BA7B2C">
        <w:trPr>
          <w:trHeight w:val="253"/>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4"/>
              <w:rPr>
                <w:sz w:val="16"/>
              </w:rPr>
            </w:pPr>
            <w:r>
              <w:rPr>
                <w:spacing w:val="-2"/>
                <w:sz w:val="16"/>
              </w:rPr>
              <w:t>442,5</w:t>
            </w:r>
          </w:p>
        </w:tc>
        <w:tc>
          <w:tcPr>
            <w:tcW w:w="737" w:type="dxa"/>
          </w:tcPr>
          <w:p w:rsidR="00BA7B2C" w:rsidRDefault="00156D0F">
            <w:pPr>
              <w:pStyle w:val="TableParagraph"/>
              <w:spacing w:before="30"/>
              <w:ind w:left="14" w:right="3"/>
              <w:rPr>
                <w:sz w:val="16"/>
              </w:rPr>
            </w:pPr>
            <w:r>
              <w:rPr>
                <w:spacing w:val="-2"/>
                <w:sz w:val="16"/>
              </w:rPr>
              <w:t>465,6</w:t>
            </w:r>
          </w:p>
        </w:tc>
        <w:tc>
          <w:tcPr>
            <w:tcW w:w="737" w:type="dxa"/>
          </w:tcPr>
          <w:p w:rsidR="00BA7B2C" w:rsidRDefault="00156D0F">
            <w:pPr>
              <w:pStyle w:val="TableParagraph"/>
              <w:spacing w:before="30"/>
              <w:ind w:left="14" w:right="8"/>
              <w:rPr>
                <w:sz w:val="16"/>
              </w:rPr>
            </w:pPr>
            <w:r>
              <w:rPr>
                <w:spacing w:val="-2"/>
                <w:sz w:val="16"/>
              </w:rPr>
              <w:t>487,7</w:t>
            </w:r>
          </w:p>
        </w:tc>
        <w:tc>
          <w:tcPr>
            <w:tcW w:w="735" w:type="dxa"/>
          </w:tcPr>
          <w:p w:rsidR="00BA7B2C" w:rsidRDefault="00156D0F">
            <w:pPr>
              <w:pStyle w:val="TableParagraph"/>
              <w:spacing w:before="30"/>
              <w:ind w:left="13" w:right="6"/>
              <w:rPr>
                <w:sz w:val="16"/>
              </w:rPr>
            </w:pPr>
            <w:r>
              <w:rPr>
                <w:spacing w:val="-2"/>
                <w:sz w:val="16"/>
              </w:rPr>
              <w:t>508,9</w:t>
            </w:r>
          </w:p>
        </w:tc>
        <w:tc>
          <w:tcPr>
            <w:tcW w:w="737" w:type="dxa"/>
          </w:tcPr>
          <w:p w:rsidR="00BA7B2C" w:rsidRDefault="00156D0F">
            <w:pPr>
              <w:pStyle w:val="TableParagraph"/>
              <w:spacing w:before="30"/>
              <w:ind w:left="14" w:right="5"/>
              <w:rPr>
                <w:sz w:val="16"/>
              </w:rPr>
            </w:pPr>
            <w:r>
              <w:rPr>
                <w:spacing w:val="-2"/>
                <w:sz w:val="16"/>
              </w:rPr>
              <w:t>516,1</w:t>
            </w:r>
          </w:p>
        </w:tc>
        <w:tc>
          <w:tcPr>
            <w:tcW w:w="737" w:type="dxa"/>
          </w:tcPr>
          <w:p w:rsidR="00BA7B2C" w:rsidRDefault="00156D0F">
            <w:pPr>
              <w:pStyle w:val="TableParagraph"/>
              <w:spacing w:before="30"/>
              <w:ind w:left="14" w:right="10"/>
              <w:rPr>
                <w:sz w:val="16"/>
              </w:rPr>
            </w:pPr>
            <w:r>
              <w:rPr>
                <w:spacing w:val="-2"/>
                <w:sz w:val="16"/>
              </w:rPr>
              <w:t>522,0</w:t>
            </w:r>
          </w:p>
        </w:tc>
        <w:tc>
          <w:tcPr>
            <w:tcW w:w="735" w:type="dxa"/>
          </w:tcPr>
          <w:p w:rsidR="00BA7B2C" w:rsidRDefault="00156D0F">
            <w:pPr>
              <w:pStyle w:val="TableParagraph"/>
              <w:spacing w:before="30"/>
              <w:ind w:left="13" w:right="8"/>
              <w:rPr>
                <w:sz w:val="16"/>
              </w:rPr>
            </w:pPr>
            <w:r>
              <w:rPr>
                <w:spacing w:val="-2"/>
                <w:sz w:val="16"/>
              </w:rPr>
              <w:t>526,7</w:t>
            </w:r>
          </w:p>
        </w:tc>
        <w:tc>
          <w:tcPr>
            <w:tcW w:w="737" w:type="dxa"/>
          </w:tcPr>
          <w:p w:rsidR="00BA7B2C" w:rsidRDefault="00156D0F">
            <w:pPr>
              <w:pStyle w:val="TableParagraph"/>
              <w:spacing w:before="30"/>
              <w:ind w:left="14" w:right="7"/>
              <w:rPr>
                <w:sz w:val="16"/>
              </w:rPr>
            </w:pPr>
            <w:r>
              <w:rPr>
                <w:spacing w:val="-2"/>
                <w:sz w:val="16"/>
              </w:rPr>
              <w:t>530,1</w:t>
            </w:r>
          </w:p>
        </w:tc>
        <w:tc>
          <w:tcPr>
            <w:tcW w:w="799" w:type="dxa"/>
          </w:tcPr>
          <w:p w:rsidR="00BA7B2C" w:rsidRDefault="00156D0F">
            <w:pPr>
              <w:pStyle w:val="TableParagraph"/>
              <w:spacing w:before="30"/>
              <w:ind w:left="9" w:right="7"/>
              <w:rPr>
                <w:sz w:val="16"/>
              </w:rPr>
            </w:pPr>
            <w:r>
              <w:rPr>
                <w:spacing w:val="-2"/>
                <w:sz w:val="16"/>
              </w:rPr>
              <w:t>532,5</w:t>
            </w:r>
          </w:p>
        </w:tc>
        <w:tc>
          <w:tcPr>
            <w:tcW w:w="801" w:type="dxa"/>
          </w:tcPr>
          <w:p w:rsidR="00BA7B2C" w:rsidRDefault="00156D0F">
            <w:pPr>
              <w:pStyle w:val="TableParagraph"/>
              <w:spacing w:before="30"/>
              <w:ind w:left="14" w:right="9"/>
              <w:rPr>
                <w:sz w:val="16"/>
              </w:rPr>
            </w:pPr>
            <w:r>
              <w:rPr>
                <w:spacing w:val="-2"/>
                <w:sz w:val="16"/>
              </w:rPr>
              <w:t>531,2</w:t>
            </w:r>
          </w:p>
        </w:tc>
        <w:tc>
          <w:tcPr>
            <w:tcW w:w="799" w:type="dxa"/>
          </w:tcPr>
          <w:p w:rsidR="00BA7B2C" w:rsidRDefault="00156D0F">
            <w:pPr>
              <w:pStyle w:val="TableParagraph"/>
              <w:spacing w:before="30"/>
              <w:ind w:left="9" w:right="6"/>
              <w:rPr>
                <w:sz w:val="16"/>
              </w:rPr>
            </w:pPr>
            <w:r>
              <w:rPr>
                <w:spacing w:val="-2"/>
                <w:sz w:val="16"/>
              </w:rPr>
              <w:t>526,9</w:t>
            </w:r>
          </w:p>
        </w:tc>
        <w:tc>
          <w:tcPr>
            <w:tcW w:w="799" w:type="dxa"/>
          </w:tcPr>
          <w:p w:rsidR="00BA7B2C" w:rsidRDefault="00156D0F">
            <w:pPr>
              <w:pStyle w:val="TableParagraph"/>
              <w:spacing w:before="30"/>
              <w:ind w:left="9" w:right="5"/>
              <w:rPr>
                <w:sz w:val="16"/>
              </w:rPr>
            </w:pPr>
            <w:r>
              <w:rPr>
                <w:spacing w:val="-2"/>
                <w:sz w:val="16"/>
              </w:rPr>
              <w:t>520,0</w:t>
            </w:r>
          </w:p>
        </w:tc>
        <w:tc>
          <w:tcPr>
            <w:tcW w:w="801" w:type="dxa"/>
          </w:tcPr>
          <w:p w:rsidR="00BA7B2C" w:rsidRDefault="00156D0F">
            <w:pPr>
              <w:pStyle w:val="TableParagraph"/>
              <w:spacing w:before="30"/>
              <w:ind w:left="14" w:right="7"/>
              <w:rPr>
                <w:sz w:val="16"/>
              </w:rPr>
            </w:pPr>
            <w:r>
              <w:rPr>
                <w:spacing w:val="-2"/>
                <w:sz w:val="16"/>
              </w:rPr>
              <w:t>510,9</w:t>
            </w:r>
          </w:p>
        </w:tc>
        <w:tc>
          <w:tcPr>
            <w:tcW w:w="799" w:type="dxa"/>
          </w:tcPr>
          <w:p w:rsidR="00BA7B2C" w:rsidRDefault="00156D0F">
            <w:pPr>
              <w:pStyle w:val="TableParagraph"/>
              <w:spacing w:before="30"/>
              <w:ind w:left="9" w:right="4"/>
              <w:rPr>
                <w:sz w:val="16"/>
              </w:rPr>
            </w:pPr>
            <w:r>
              <w:rPr>
                <w:spacing w:val="-2"/>
                <w:sz w:val="16"/>
              </w:rPr>
              <w:t>500,1</w:t>
            </w:r>
          </w:p>
        </w:tc>
      </w:tr>
      <w:tr w:rsidR="00BA7B2C">
        <w:trPr>
          <w:trHeight w:val="256"/>
        </w:trPr>
        <w:tc>
          <w:tcPr>
            <w:tcW w:w="4205" w:type="dxa"/>
          </w:tcPr>
          <w:p w:rsidR="00BA7B2C" w:rsidRDefault="00156D0F">
            <w:pPr>
              <w:pStyle w:val="TableParagraph"/>
              <w:spacing w:before="30"/>
              <w:ind w:left="107"/>
              <w:jc w:val="left"/>
              <w:rPr>
                <w:sz w:val="16"/>
              </w:rPr>
            </w:pPr>
            <w:r>
              <w:rPr>
                <w:sz w:val="16"/>
              </w:rPr>
              <w:t>Эффект</w:t>
            </w:r>
            <w:r>
              <w:rPr>
                <w:spacing w:val="-6"/>
                <w:sz w:val="16"/>
              </w:rPr>
              <w:t xml:space="preserve"> </w:t>
            </w:r>
            <w:r>
              <w:rPr>
                <w:sz w:val="16"/>
              </w:rPr>
              <w:t>от</w:t>
            </w:r>
            <w:r>
              <w:rPr>
                <w:spacing w:val="-5"/>
                <w:sz w:val="16"/>
              </w:rPr>
              <w:t xml:space="preserve"> </w:t>
            </w:r>
            <w:r>
              <w:rPr>
                <w:sz w:val="16"/>
              </w:rPr>
              <w:t>снижения</w:t>
            </w:r>
            <w:r>
              <w:rPr>
                <w:spacing w:val="-7"/>
                <w:sz w:val="16"/>
              </w:rPr>
              <w:t xml:space="preserve"> </w:t>
            </w:r>
            <w:r>
              <w:rPr>
                <w:sz w:val="16"/>
              </w:rPr>
              <w:t>экологического</w:t>
            </w:r>
            <w:r>
              <w:rPr>
                <w:spacing w:val="-7"/>
                <w:sz w:val="16"/>
              </w:rPr>
              <w:t xml:space="preserve"> </w:t>
            </w:r>
            <w:r>
              <w:rPr>
                <w:sz w:val="16"/>
              </w:rPr>
              <w:t>ущерба,</w:t>
            </w:r>
            <w:r>
              <w:rPr>
                <w:spacing w:val="-4"/>
                <w:sz w:val="16"/>
              </w:rPr>
              <w:t xml:space="preserve"> </w:t>
            </w:r>
            <w:r>
              <w:rPr>
                <w:sz w:val="16"/>
              </w:rPr>
              <w:t>млн</w:t>
            </w:r>
            <w:r>
              <w:rPr>
                <w:spacing w:val="-4"/>
                <w:sz w:val="16"/>
              </w:rPr>
              <w:t xml:space="preserve"> руб.</w:t>
            </w:r>
          </w:p>
        </w:tc>
        <w:tc>
          <w:tcPr>
            <w:tcW w:w="735" w:type="dxa"/>
          </w:tcPr>
          <w:p w:rsidR="00BA7B2C" w:rsidRDefault="00156D0F">
            <w:pPr>
              <w:pStyle w:val="TableParagraph"/>
              <w:spacing w:before="30"/>
              <w:ind w:left="13" w:right="4"/>
              <w:rPr>
                <w:sz w:val="16"/>
              </w:rPr>
            </w:pPr>
            <w:r>
              <w:rPr>
                <w:spacing w:val="-2"/>
                <w:sz w:val="16"/>
              </w:rPr>
              <w:t>161,5</w:t>
            </w:r>
          </w:p>
        </w:tc>
        <w:tc>
          <w:tcPr>
            <w:tcW w:w="737" w:type="dxa"/>
          </w:tcPr>
          <w:p w:rsidR="00BA7B2C" w:rsidRDefault="00156D0F">
            <w:pPr>
              <w:pStyle w:val="TableParagraph"/>
              <w:spacing w:before="30"/>
              <w:ind w:left="14" w:right="3"/>
              <w:rPr>
                <w:sz w:val="16"/>
              </w:rPr>
            </w:pPr>
            <w:r>
              <w:rPr>
                <w:spacing w:val="-2"/>
                <w:sz w:val="16"/>
              </w:rPr>
              <w:t>196,5</w:t>
            </w:r>
          </w:p>
        </w:tc>
        <w:tc>
          <w:tcPr>
            <w:tcW w:w="737" w:type="dxa"/>
          </w:tcPr>
          <w:p w:rsidR="00BA7B2C" w:rsidRDefault="00156D0F">
            <w:pPr>
              <w:pStyle w:val="TableParagraph"/>
              <w:spacing w:before="30"/>
              <w:ind w:left="14" w:right="8"/>
              <w:rPr>
                <w:sz w:val="16"/>
              </w:rPr>
            </w:pPr>
            <w:r>
              <w:rPr>
                <w:spacing w:val="-2"/>
                <w:sz w:val="16"/>
              </w:rPr>
              <w:t>237,3</w:t>
            </w:r>
          </w:p>
        </w:tc>
        <w:tc>
          <w:tcPr>
            <w:tcW w:w="735" w:type="dxa"/>
          </w:tcPr>
          <w:p w:rsidR="00BA7B2C" w:rsidRDefault="00156D0F">
            <w:pPr>
              <w:pStyle w:val="TableParagraph"/>
              <w:spacing w:before="30"/>
              <w:ind w:left="13" w:right="6"/>
              <w:rPr>
                <w:sz w:val="16"/>
              </w:rPr>
            </w:pPr>
            <w:r>
              <w:rPr>
                <w:spacing w:val="-2"/>
                <w:sz w:val="16"/>
              </w:rPr>
              <w:t>284,7</w:t>
            </w:r>
          </w:p>
        </w:tc>
        <w:tc>
          <w:tcPr>
            <w:tcW w:w="737" w:type="dxa"/>
          </w:tcPr>
          <w:p w:rsidR="00BA7B2C" w:rsidRDefault="00156D0F">
            <w:pPr>
              <w:pStyle w:val="TableParagraph"/>
              <w:spacing w:before="30"/>
              <w:ind w:left="14" w:right="5"/>
              <w:rPr>
                <w:sz w:val="16"/>
              </w:rPr>
            </w:pPr>
            <w:r>
              <w:rPr>
                <w:spacing w:val="-2"/>
                <w:sz w:val="16"/>
              </w:rPr>
              <w:t>323,7</w:t>
            </w:r>
          </w:p>
        </w:tc>
        <w:tc>
          <w:tcPr>
            <w:tcW w:w="737" w:type="dxa"/>
          </w:tcPr>
          <w:p w:rsidR="00BA7B2C" w:rsidRDefault="00156D0F">
            <w:pPr>
              <w:pStyle w:val="TableParagraph"/>
              <w:spacing w:before="30"/>
              <w:ind w:left="14" w:right="10"/>
              <w:rPr>
                <w:sz w:val="16"/>
              </w:rPr>
            </w:pPr>
            <w:r>
              <w:rPr>
                <w:spacing w:val="-2"/>
                <w:sz w:val="16"/>
              </w:rPr>
              <w:t>367,6</w:t>
            </w:r>
          </w:p>
        </w:tc>
        <w:tc>
          <w:tcPr>
            <w:tcW w:w="735" w:type="dxa"/>
          </w:tcPr>
          <w:p w:rsidR="00BA7B2C" w:rsidRDefault="00156D0F">
            <w:pPr>
              <w:pStyle w:val="TableParagraph"/>
              <w:spacing w:before="30"/>
              <w:ind w:left="13" w:right="8"/>
              <w:rPr>
                <w:sz w:val="16"/>
              </w:rPr>
            </w:pPr>
            <w:r>
              <w:rPr>
                <w:spacing w:val="-2"/>
                <w:sz w:val="16"/>
              </w:rPr>
              <w:t>417,0</w:t>
            </w:r>
          </w:p>
        </w:tc>
        <w:tc>
          <w:tcPr>
            <w:tcW w:w="737" w:type="dxa"/>
          </w:tcPr>
          <w:p w:rsidR="00BA7B2C" w:rsidRDefault="00156D0F">
            <w:pPr>
              <w:pStyle w:val="TableParagraph"/>
              <w:spacing w:before="30"/>
              <w:ind w:left="14" w:right="7"/>
              <w:rPr>
                <w:sz w:val="16"/>
              </w:rPr>
            </w:pPr>
            <w:r>
              <w:rPr>
                <w:spacing w:val="-2"/>
                <w:sz w:val="16"/>
              </w:rPr>
              <w:t>472,3</w:t>
            </w:r>
          </w:p>
        </w:tc>
        <w:tc>
          <w:tcPr>
            <w:tcW w:w="799" w:type="dxa"/>
          </w:tcPr>
          <w:p w:rsidR="00BA7B2C" w:rsidRDefault="00156D0F">
            <w:pPr>
              <w:pStyle w:val="TableParagraph"/>
              <w:spacing w:before="30"/>
              <w:ind w:left="9" w:right="7"/>
              <w:rPr>
                <w:sz w:val="16"/>
              </w:rPr>
            </w:pPr>
            <w:r>
              <w:rPr>
                <w:spacing w:val="-2"/>
                <w:sz w:val="16"/>
              </w:rPr>
              <w:t>534,3</w:t>
            </w:r>
          </w:p>
        </w:tc>
        <w:tc>
          <w:tcPr>
            <w:tcW w:w="801" w:type="dxa"/>
          </w:tcPr>
          <w:p w:rsidR="00BA7B2C" w:rsidRDefault="00156D0F">
            <w:pPr>
              <w:pStyle w:val="TableParagraph"/>
              <w:spacing w:before="30"/>
              <w:ind w:left="14" w:right="9"/>
              <w:rPr>
                <w:sz w:val="16"/>
              </w:rPr>
            </w:pPr>
            <w:r>
              <w:rPr>
                <w:spacing w:val="-2"/>
                <w:sz w:val="16"/>
              </w:rPr>
              <w:t>596,2</w:t>
            </w:r>
          </w:p>
        </w:tc>
        <w:tc>
          <w:tcPr>
            <w:tcW w:w="799" w:type="dxa"/>
          </w:tcPr>
          <w:p w:rsidR="00BA7B2C" w:rsidRDefault="00156D0F">
            <w:pPr>
              <w:pStyle w:val="TableParagraph"/>
              <w:spacing w:before="30"/>
              <w:ind w:left="9" w:right="6"/>
              <w:rPr>
                <w:sz w:val="16"/>
              </w:rPr>
            </w:pPr>
            <w:r>
              <w:rPr>
                <w:spacing w:val="-2"/>
                <w:sz w:val="16"/>
              </w:rPr>
              <w:t>658,1</w:t>
            </w:r>
          </w:p>
        </w:tc>
        <w:tc>
          <w:tcPr>
            <w:tcW w:w="799" w:type="dxa"/>
          </w:tcPr>
          <w:p w:rsidR="00BA7B2C" w:rsidRDefault="00156D0F">
            <w:pPr>
              <w:pStyle w:val="TableParagraph"/>
              <w:spacing w:before="30"/>
              <w:ind w:left="9" w:right="5"/>
              <w:rPr>
                <w:sz w:val="16"/>
              </w:rPr>
            </w:pPr>
            <w:r>
              <w:rPr>
                <w:spacing w:val="-2"/>
                <w:sz w:val="16"/>
              </w:rPr>
              <w:t>720,1</w:t>
            </w:r>
          </w:p>
        </w:tc>
        <w:tc>
          <w:tcPr>
            <w:tcW w:w="801" w:type="dxa"/>
          </w:tcPr>
          <w:p w:rsidR="00BA7B2C" w:rsidRDefault="00156D0F">
            <w:pPr>
              <w:pStyle w:val="TableParagraph"/>
              <w:spacing w:before="30"/>
              <w:ind w:left="14" w:right="7"/>
              <w:rPr>
                <w:sz w:val="16"/>
              </w:rPr>
            </w:pPr>
            <w:r>
              <w:rPr>
                <w:spacing w:val="-2"/>
                <w:sz w:val="16"/>
              </w:rPr>
              <w:t>782,0</w:t>
            </w:r>
          </w:p>
        </w:tc>
        <w:tc>
          <w:tcPr>
            <w:tcW w:w="799" w:type="dxa"/>
          </w:tcPr>
          <w:p w:rsidR="00BA7B2C" w:rsidRDefault="00156D0F">
            <w:pPr>
              <w:pStyle w:val="TableParagraph"/>
              <w:spacing w:before="30"/>
              <w:ind w:left="9" w:right="4"/>
              <w:rPr>
                <w:sz w:val="16"/>
              </w:rPr>
            </w:pPr>
            <w:r>
              <w:rPr>
                <w:spacing w:val="-2"/>
                <w:sz w:val="16"/>
              </w:rPr>
              <w:t>843,9</w:t>
            </w:r>
          </w:p>
        </w:tc>
      </w:tr>
      <w:tr w:rsidR="00BA7B2C">
        <w:trPr>
          <w:trHeight w:val="254"/>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1"/>
              <w:rPr>
                <w:sz w:val="16"/>
              </w:rPr>
            </w:pPr>
            <w:r>
              <w:rPr>
                <w:spacing w:val="-4"/>
                <w:sz w:val="16"/>
              </w:rPr>
              <w:t>65,8</w:t>
            </w:r>
          </w:p>
        </w:tc>
        <w:tc>
          <w:tcPr>
            <w:tcW w:w="737" w:type="dxa"/>
          </w:tcPr>
          <w:p w:rsidR="00BA7B2C" w:rsidRDefault="00156D0F">
            <w:pPr>
              <w:pStyle w:val="TableParagraph"/>
              <w:spacing w:before="30"/>
              <w:ind w:left="14" w:right="1"/>
              <w:rPr>
                <w:sz w:val="16"/>
              </w:rPr>
            </w:pPr>
            <w:r>
              <w:rPr>
                <w:spacing w:val="-4"/>
                <w:sz w:val="16"/>
              </w:rPr>
              <w:t>73,8</w:t>
            </w:r>
          </w:p>
        </w:tc>
        <w:tc>
          <w:tcPr>
            <w:tcW w:w="737" w:type="dxa"/>
          </w:tcPr>
          <w:p w:rsidR="00BA7B2C" w:rsidRDefault="00156D0F">
            <w:pPr>
              <w:pStyle w:val="TableParagraph"/>
              <w:spacing w:before="30"/>
              <w:ind w:left="14" w:right="6"/>
              <w:rPr>
                <w:sz w:val="16"/>
              </w:rPr>
            </w:pPr>
            <w:r>
              <w:rPr>
                <w:spacing w:val="-4"/>
                <w:sz w:val="16"/>
              </w:rPr>
              <w:t>82,2</w:t>
            </w:r>
          </w:p>
        </w:tc>
        <w:tc>
          <w:tcPr>
            <w:tcW w:w="735" w:type="dxa"/>
          </w:tcPr>
          <w:p w:rsidR="00BA7B2C" w:rsidRDefault="00156D0F">
            <w:pPr>
              <w:pStyle w:val="TableParagraph"/>
              <w:spacing w:before="30"/>
              <w:ind w:left="13" w:right="3"/>
              <w:rPr>
                <w:sz w:val="16"/>
              </w:rPr>
            </w:pPr>
            <w:r>
              <w:rPr>
                <w:spacing w:val="-4"/>
                <w:sz w:val="16"/>
              </w:rPr>
              <w:t>90,9</w:t>
            </w:r>
          </w:p>
        </w:tc>
        <w:tc>
          <w:tcPr>
            <w:tcW w:w="737" w:type="dxa"/>
          </w:tcPr>
          <w:p w:rsidR="00BA7B2C" w:rsidRDefault="00156D0F">
            <w:pPr>
              <w:pStyle w:val="TableParagraph"/>
              <w:spacing w:before="30"/>
              <w:ind w:left="14" w:right="3"/>
              <w:rPr>
                <w:sz w:val="16"/>
              </w:rPr>
            </w:pPr>
            <w:r>
              <w:rPr>
                <w:spacing w:val="-4"/>
                <w:sz w:val="16"/>
              </w:rPr>
              <w:t>95,2</w:t>
            </w:r>
          </w:p>
        </w:tc>
        <w:tc>
          <w:tcPr>
            <w:tcW w:w="737" w:type="dxa"/>
          </w:tcPr>
          <w:p w:rsidR="00BA7B2C" w:rsidRDefault="00156D0F">
            <w:pPr>
              <w:pStyle w:val="TableParagraph"/>
              <w:spacing w:before="30"/>
              <w:ind w:left="14" w:right="8"/>
              <w:rPr>
                <w:sz w:val="16"/>
              </w:rPr>
            </w:pPr>
            <w:r>
              <w:rPr>
                <w:spacing w:val="-4"/>
                <w:sz w:val="16"/>
              </w:rPr>
              <w:t>99,7</w:t>
            </w:r>
          </w:p>
        </w:tc>
        <w:tc>
          <w:tcPr>
            <w:tcW w:w="735" w:type="dxa"/>
          </w:tcPr>
          <w:p w:rsidR="00BA7B2C" w:rsidRDefault="00156D0F">
            <w:pPr>
              <w:pStyle w:val="TableParagraph"/>
              <w:spacing w:before="30"/>
              <w:ind w:left="13" w:right="8"/>
              <w:rPr>
                <w:sz w:val="16"/>
              </w:rPr>
            </w:pPr>
            <w:r>
              <w:rPr>
                <w:spacing w:val="-2"/>
                <w:sz w:val="16"/>
              </w:rPr>
              <w:t>104,2</w:t>
            </w:r>
          </w:p>
        </w:tc>
        <w:tc>
          <w:tcPr>
            <w:tcW w:w="737" w:type="dxa"/>
          </w:tcPr>
          <w:p w:rsidR="00BA7B2C" w:rsidRDefault="00156D0F">
            <w:pPr>
              <w:pStyle w:val="TableParagraph"/>
              <w:spacing w:before="30"/>
              <w:ind w:left="14" w:right="7"/>
              <w:rPr>
                <w:sz w:val="16"/>
              </w:rPr>
            </w:pPr>
            <w:r>
              <w:rPr>
                <w:spacing w:val="-2"/>
                <w:sz w:val="16"/>
              </w:rPr>
              <w:t>108,8</w:t>
            </w:r>
          </w:p>
        </w:tc>
        <w:tc>
          <w:tcPr>
            <w:tcW w:w="799" w:type="dxa"/>
          </w:tcPr>
          <w:p w:rsidR="00BA7B2C" w:rsidRDefault="00156D0F">
            <w:pPr>
              <w:pStyle w:val="TableParagraph"/>
              <w:spacing w:before="30"/>
              <w:ind w:left="9" w:right="7"/>
              <w:rPr>
                <w:sz w:val="16"/>
              </w:rPr>
            </w:pPr>
            <w:r>
              <w:rPr>
                <w:spacing w:val="-2"/>
                <w:sz w:val="16"/>
              </w:rPr>
              <w:t>113,4</w:t>
            </w:r>
          </w:p>
        </w:tc>
        <w:tc>
          <w:tcPr>
            <w:tcW w:w="801" w:type="dxa"/>
          </w:tcPr>
          <w:p w:rsidR="00BA7B2C" w:rsidRDefault="00156D0F">
            <w:pPr>
              <w:pStyle w:val="TableParagraph"/>
              <w:spacing w:before="30"/>
              <w:ind w:left="14" w:right="9"/>
              <w:rPr>
                <w:sz w:val="16"/>
              </w:rPr>
            </w:pPr>
            <w:r>
              <w:rPr>
                <w:spacing w:val="-2"/>
                <w:sz w:val="16"/>
              </w:rPr>
              <w:t>116,6</w:t>
            </w:r>
          </w:p>
        </w:tc>
        <w:tc>
          <w:tcPr>
            <w:tcW w:w="799" w:type="dxa"/>
          </w:tcPr>
          <w:p w:rsidR="00BA7B2C" w:rsidRDefault="00156D0F">
            <w:pPr>
              <w:pStyle w:val="TableParagraph"/>
              <w:spacing w:before="30"/>
              <w:ind w:left="9" w:right="5"/>
              <w:rPr>
                <w:sz w:val="16"/>
              </w:rPr>
            </w:pPr>
            <w:r>
              <w:rPr>
                <w:spacing w:val="-2"/>
                <w:sz w:val="16"/>
              </w:rPr>
              <w:t>118,7</w:t>
            </w:r>
          </w:p>
        </w:tc>
        <w:tc>
          <w:tcPr>
            <w:tcW w:w="799" w:type="dxa"/>
          </w:tcPr>
          <w:p w:rsidR="00BA7B2C" w:rsidRDefault="00156D0F">
            <w:pPr>
              <w:pStyle w:val="TableParagraph"/>
              <w:spacing w:before="30"/>
              <w:ind w:left="9" w:right="5"/>
              <w:rPr>
                <w:sz w:val="16"/>
              </w:rPr>
            </w:pPr>
            <w:r>
              <w:rPr>
                <w:spacing w:val="-2"/>
                <w:sz w:val="16"/>
              </w:rPr>
              <w:t>119,6</w:t>
            </w:r>
          </w:p>
        </w:tc>
        <w:tc>
          <w:tcPr>
            <w:tcW w:w="801" w:type="dxa"/>
          </w:tcPr>
          <w:p w:rsidR="00BA7B2C" w:rsidRDefault="00156D0F">
            <w:pPr>
              <w:pStyle w:val="TableParagraph"/>
              <w:spacing w:before="30"/>
              <w:ind w:left="14" w:right="7"/>
              <w:rPr>
                <w:sz w:val="16"/>
              </w:rPr>
            </w:pPr>
            <w:r>
              <w:rPr>
                <w:spacing w:val="-2"/>
                <w:sz w:val="16"/>
              </w:rPr>
              <w:t>119,8</w:t>
            </w:r>
          </w:p>
        </w:tc>
        <w:tc>
          <w:tcPr>
            <w:tcW w:w="799" w:type="dxa"/>
          </w:tcPr>
          <w:p w:rsidR="00BA7B2C" w:rsidRDefault="00156D0F">
            <w:pPr>
              <w:pStyle w:val="TableParagraph"/>
              <w:spacing w:before="30"/>
              <w:ind w:left="9" w:right="3"/>
              <w:rPr>
                <w:sz w:val="16"/>
              </w:rPr>
            </w:pPr>
            <w:r>
              <w:rPr>
                <w:spacing w:val="-2"/>
                <w:sz w:val="16"/>
              </w:rPr>
              <w:t>119,1</w:t>
            </w:r>
          </w:p>
        </w:tc>
      </w:tr>
      <w:tr w:rsidR="00BA7B2C">
        <w:trPr>
          <w:trHeight w:val="253"/>
        </w:trPr>
        <w:tc>
          <w:tcPr>
            <w:tcW w:w="4205"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r w:rsidR="00BA7B2C">
        <w:trPr>
          <w:trHeight w:val="256"/>
        </w:trPr>
        <w:tc>
          <w:tcPr>
            <w:tcW w:w="4205" w:type="dxa"/>
          </w:tcPr>
          <w:p w:rsidR="00BA7B2C" w:rsidRDefault="00156D0F">
            <w:pPr>
              <w:pStyle w:val="TableParagraph"/>
              <w:spacing w:before="30"/>
              <w:ind w:left="107"/>
              <w:jc w:val="left"/>
              <w:rPr>
                <w:sz w:val="16"/>
              </w:rPr>
            </w:pPr>
            <w:r>
              <w:rPr>
                <w:sz w:val="16"/>
              </w:rPr>
              <w:t>Консолидированный</w:t>
            </w:r>
            <w:r>
              <w:rPr>
                <w:spacing w:val="-10"/>
                <w:sz w:val="16"/>
              </w:rPr>
              <w:t xml:space="preserve"> </w:t>
            </w:r>
            <w:r>
              <w:rPr>
                <w:sz w:val="16"/>
              </w:rPr>
              <w:t>денежный</w:t>
            </w:r>
            <w:r>
              <w:rPr>
                <w:spacing w:val="-7"/>
                <w:sz w:val="16"/>
              </w:rPr>
              <w:t xml:space="preserve"> </w:t>
            </w:r>
            <w:r>
              <w:rPr>
                <w:sz w:val="16"/>
              </w:rPr>
              <w:t>поток,</w:t>
            </w:r>
            <w:r>
              <w:rPr>
                <w:spacing w:val="-7"/>
                <w:sz w:val="16"/>
              </w:rPr>
              <w:t xml:space="preserve"> </w:t>
            </w:r>
            <w:r>
              <w:rPr>
                <w:sz w:val="16"/>
              </w:rPr>
              <w:t>млн</w:t>
            </w:r>
            <w:r>
              <w:rPr>
                <w:spacing w:val="-9"/>
                <w:sz w:val="16"/>
              </w:rPr>
              <w:t xml:space="preserve"> </w:t>
            </w:r>
            <w:r>
              <w:rPr>
                <w:spacing w:val="-4"/>
                <w:sz w:val="16"/>
              </w:rPr>
              <w:t>руб.</w:t>
            </w:r>
          </w:p>
        </w:tc>
        <w:tc>
          <w:tcPr>
            <w:tcW w:w="735" w:type="dxa"/>
          </w:tcPr>
          <w:p w:rsidR="00BA7B2C" w:rsidRDefault="00156D0F">
            <w:pPr>
              <w:pStyle w:val="TableParagraph"/>
              <w:spacing w:before="30"/>
              <w:ind w:left="13" w:right="1"/>
              <w:rPr>
                <w:sz w:val="16"/>
              </w:rPr>
            </w:pPr>
            <w:r>
              <w:rPr>
                <w:spacing w:val="-2"/>
                <w:sz w:val="16"/>
              </w:rPr>
              <w:t>5435,8</w:t>
            </w:r>
          </w:p>
        </w:tc>
        <w:tc>
          <w:tcPr>
            <w:tcW w:w="737" w:type="dxa"/>
          </w:tcPr>
          <w:p w:rsidR="00BA7B2C" w:rsidRDefault="00156D0F">
            <w:pPr>
              <w:pStyle w:val="TableParagraph"/>
              <w:spacing w:before="30"/>
              <w:ind w:left="14" w:right="1"/>
              <w:rPr>
                <w:sz w:val="16"/>
              </w:rPr>
            </w:pPr>
            <w:r>
              <w:rPr>
                <w:spacing w:val="-2"/>
                <w:sz w:val="16"/>
              </w:rPr>
              <w:t>6510,6</w:t>
            </w:r>
          </w:p>
        </w:tc>
        <w:tc>
          <w:tcPr>
            <w:tcW w:w="737" w:type="dxa"/>
          </w:tcPr>
          <w:p w:rsidR="00BA7B2C" w:rsidRDefault="00156D0F">
            <w:pPr>
              <w:pStyle w:val="TableParagraph"/>
              <w:spacing w:before="30"/>
              <w:ind w:left="14" w:right="6"/>
              <w:rPr>
                <w:sz w:val="16"/>
              </w:rPr>
            </w:pPr>
            <w:r>
              <w:rPr>
                <w:spacing w:val="-2"/>
                <w:sz w:val="16"/>
              </w:rPr>
              <w:t>7748,3</w:t>
            </w:r>
          </w:p>
        </w:tc>
        <w:tc>
          <w:tcPr>
            <w:tcW w:w="735" w:type="dxa"/>
          </w:tcPr>
          <w:p w:rsidR="00BA7B2C" w:rsidRDefault="00156D0F">
            <w:pPr>
              <w:pStyle w:val="TableParagraph"/>
              <w:spacing w:before="30"/>
              <w:ind w:left="13" w:right="3"/>
              <w:rPr>
                <w:sz w:val="16"/>
              </w:rPr>
            </w:pPr>
            <w:r>
              <w:rPr>
                <w:spacing w:val="-2"/>
                <w:sz w:val="16"/>
              </w:rPr>
              <w:t>9169,5</w:t>
            </w:r>
          </w:p>
        </w:tc>
        <w:tc>
          <w:tcPr>
            <w:tcW w:w="737" w:type="dxa"/>
          </w:tcPr>
          <w:p w:rsidR="00BA7B2C" w:rsidRDefault="00156D0F">
            <w:pPr>
              <w:pStyle w:val="TableParagraph"/>
              <w:spacing w:before="30"/>
              <w:ind w:left="14" w:right="3"/>
              <w:rPr>
                <w:sz w:val="16"/>
              </w:rPr>
            </w:pPr>
            <w:r>
              <w:rPr>
                <w:spacing w:val="-2"/>
                <w:sz w:val="16"/>
              </w:rPr>
              <w:t>10332,5</w:t>
            </w:r>
          </w:p>
        </w:tc>
        <w:tc>
          <w:tcPr>
            <w:tcW w:w="737" w:type="dxa"/>
          </w:tcPr>
          <w:p w:rsidR="00BA7B2C" w:rsidRDefault="00156D0F">
            <w:pPr>
              <w:pStyle w:val="TableParagraph"/>
              <w:spacing w:before="30"/>
              <w:ind w:left="14" w:right="8"/>
              <w:rPr>
                <w:sz w:val="16"/>
              </w:rPr>
            </w:pPr>
            <w:r>
              <w:rPr>
                <w:spacing w:val="-2"/>
                <w:sz w:val="16"/>
              </w:rPr>
              <w:t>11628,7</w:t>
            </w:r>
          </w:p>
        </w:tc>
        <w:tc>
          <w:tcPr>
            <w:tcW w:w="735" w:type="dxa"/>
          </w:tcPr>
          <w:p w:rsidR="00BA7B2C" w:rsidRDefault="00156D0F">
            <w:pPr>
              <w:pStyle w:val="TableParagraph"/>
              <w:spacing w:before="30"/>
              <w:ind w:left="13" w:right="6"/>
              <w:rPr>
                <w:sz w:val="16"/>
              </w:rPr>
            </w:pPr>
            <w:r>
              <w:rPr>
                <w:spacing w:val="-2"/>
                <w:sz w:val="16"/>
              </w:rPr>
              <w:t>13070,4</w:t>
            </w:r>
          </w:p>
        </w:tc>
        <w:tc>
          <w:tcPr>
            <w:tcW w:w="737" w:type="dxa"/>
          </w:tcPr>
          <w:p w:rsidR="00BA7B2C" w:rsidRDefault="00156D0F">
            <w:pPr>
              <w:pStyle w:val="TableParagraph"/>
              <w:spacing w:before="30"/>
              <w:ind w:left="14" w:right="5"/>
              <w:rPr>
                <w:sz w:val="16"/>
              </w:rPr>
            </w:pPr>
            <w:r>
              <w:rPr>
                <w:spacing w:val="-2"/>
                <w:sz w:val="16"/>
              </w:rPr>
              <w:t>14671,2</w:t>
            </w:r>
          </w:p>
        </w:tc>
        <w:tc>
          <w:tcPr>
            <w:tcW w:w="799" w:type="dxa"/>
          </w:tcPr>
          <w:p w:rsidR="00BA7B2C" w:rsidRDefault="00156D0F">
            <w:pPr>
              <w:pStyle w:val="TableParagraph"/>
              <w:spacing w:before="30"/>
              <w:ind w:left="9" w:right="5"/>
              <w:rPr>
                <w:sz w:val="16"/>
              </w:rPr>
            </w:pPr>
            <w:r>
              <w:rPr>
                <w:spacing w:val="-2"/>
                <w:sz w:val="16"/>
              </w:rPr>
              <w:t>16445,5</w:t>
            </w:r>
          </w:p>
        </w:tc>
        <w:tc>
          <w:tcPr>
            <w:tcW w:w="801" w:type="dxa"/>
          </w:tcPr>
          <w:p w:rsidR="00BA7B2C" w:rsidRDefault="00156D0F">
            <w:pPr>
              <w:pStyle w:val="TableParagraph"/>
              <w:spacing w:before="30"/>
              <w:ind w:left="14" w:right="7"/>
              <w:rPr>
                <w:sz w:val="16"/>
              </w:rPr>
            </w:pPr>
            <w:r>
              <w:rPr>
                <w:spacing w:val="-2"/>
                <w:sz w:val="16"/>
              </w:rPr>
              <w:t>18219,8</w:t>
            </w:r>
          </w:p>
        </w:tc>
        <w:tc>
          <w:tcPr>
            <w:tcW w:w="799" w:type="dxa"/>
          </w:tcPr>
          <w:p w:rsidR="00BA7B2C" w:rsidRDefault="00156D0F">
            <w:pPr>
              <w:pStyle w:val="TableParagraph"/>
              <w:spacing w:before="30"/>
              <w:ind w:left="9" w:right="3"/>
              <w:rPr>
                <w:sz w:val="16"/>
              </w:rPr>
            </w:pPr>
            <w:r>
              <w:rPr>
                <w:spacing w:val="-2"/>
                <w:sz w:val="16"/>
              </w:rPr>
              <w:t>19994,1</w:t>
            </w:r>
          </w:p>
        </w:tc>
        <w:tc>
          <w:tcPr>
            <w:tcW w:w="799" w:type="dxa"/>
          </w:tcPr>
          <w:p w:rsidR="00BA7B2C" w:rsidRDefault="00156D0F">
            <w:pPr>
              <w:pStyle w:val="TableParagraph"/>
              <w:spacing w:before="30"/>
              <w:ind w:left="9" w:right="3"/>
              <w:rPr>
                <w:sz w:val="16"/>
              </w:rPr>
            </w:pPr>
            <w:r>
              <w:rPr>
                <w:spacing w:val="-2"/>
                <w:sz w:val="16"/>
              </w:rPr>
              <w:t>21768,4</w:t>
            </w:r>
          </w:p>
        </w:tc>
        <w:tc>
          <w:tcPr>
            <w:tcW w:w="801" w:type="dxa"/>
          </w:tcPr>
          <w:p w:rsidR="00BA7B2C" w:rsidRDefault="00156D0F">
            <w:pPr>
              <w:pStyle w:val="TableParagraph"/>
              <w:spacing w:before="30"/>
              <w:ind w:left="14" w:right="5"/>
              <w:rPr>
                <w:sz w:val="16"/>
              </w:rPr>
            </w:pPr>
            <w:r>
              <w:rPr>
                <w:spacing w:val="-2"/>
                <w:sz w:val="16"/>
              </w:rPr>
              <w:t>23542,7</w:t>
            </w:r>
          </w:p>
        </w:tc>
        <w:tc>
          <w:tcPr>
            <w:tcW w:w="799" w:type="dxa"/>
          </w:tcPr>
          <w:p w:rsidR="00BA7B2C" w:rsidRDefault="00156D0F">
            <w:pPr>
              <w:pStyle w:val="TableParagraph"/>
              <w:spacing w:before="30"/>
              <w:ind w:left="9" w:right="1"/>
              <w:rPr>
                <w:sz w:val="16"/>
              </w:rPr>
            </w:pPr>
            <w:r>
              <w:rPr>
                <w:spacing w:val="-2"/>
                <w:sz w:val="16"/>
              </w:rPr>
              <w:t>25317,0</w:t>
            </w:r>
          </w:p>
        </w:tc>
      </w:tr>
      <w:tr w:rsidR="00BA7B2C">
        <w:trPr>
          <w:trHeight w:val="253"/>
        </w:trPr>
        <w:tc>
          <w:tcPr>
            <w:tcW w:w="4205" w:type="dxa"/>
          </w:tcPr>
          <w:p w:rsidR="00BA7B2C" w:rsidRDefault="00156D0F">
            <w:pPr>
              <w:pStyle w:val="TableParagraph"/>
              <w:spacing w:before="30"/>
              <w:ind w:left="107"/>
              <w:jc w:val="left"/>
              <w:rPr>
                <w:sz w:val="16"/>
              </w:rPr>
            </w:pPr>
            <w:r>
              <w:rPr>
                <w:sz w:val="16"/>
              </w:rPr>
              <w:t>ЧДД,</w:t>
            </w:r>
            <w:r>
              <w:rPr>
                <w:spacing w:val="-4"/>
                <w:sz w:val="16"/>
              </w:rPr>
              <w:t xml:space="preserve"> </w:t>
            </w:r>
            <w:r>
              <w:rPr>
                <w:sz w:val="16"/>
              </w:rPr>
              <w:t>млн</w:t>
            </w:r>
            <w:r>
              <w:rPr>
                <w:spacing w:val="-3"/>
                <w:sz w:val="16"/>
              </w:rPr>
              <w:t xml:space="preserve"> </w:t>
            </w:r>
            <w:r>
              <w:rPr>
                <w:spacing w:val="-4"/>
                <w:sz w:val="16"/>
              </w:rPr>
              <w:t>руб.</w:t>
            </w:r>
          </w:p>
        </w:tc>
        <w:tc>
          <w:tcPr>
            <w:tcW w:w="735" w:type="dxa"/>
          </w:tcPr>
          <w:p w:rsidR="00BA7B2C" w:rsidRDefault="00156D0F">
            <w:pPr>
              <w:pStyle w:val="TableParagraph"/>
              <w:spacing w:before="44"/>
              <w:ind w:left="13" w:right="5"/>
              <w:rPr>
                <w:sz w:val="14"/>
              </w:rPr>
            </w:pPr>
            <w:r>
              <w:rPr>
                <w:spacing w:val="-2"/>
                <w:sz w:val="14"/>
              </w:rPr>
              <w:t>-27510,3</w:t>
            </w:r>
          </w:p>
        </w:tc>
        <w:tc>
          <w:tcPr>
            <w:tcW w:w="737" w:type="dxa"/>
          </w:tcPr>
          <w:p w:rsidR="00BA7B2C" w:rsidRDefault="00156D0F">
            <w:pPr>
              <w:pStyle w:val="TableParagraph"/>
              <w:spacing w:before="44"/>
              <w:ind w:left="14" w:right="4"/>
              <w:rPr>
                <w:sz w:val="14"/>
              </w:rPr>
            </w:pPr>
            <w:r>
              <w:rPr>
                <w:spacing w:val="-2"/>
                <w:sz w:val="14"/>
              </w:rPr>
              <w:t>-25064,3</w:t>
            </w:r>
          </w:p>
        </w:tc>
        <w:tc>
          <w:tcPr>
            <w:tcW w:w="737" w:type="dxa"/>
          </w:tcPr>
          <w:p w:rsidR="00BA7B2C" w:rsidRDefault="00156D0F">
            <w:pPr>
              <w:pStyle w:val="TableParagraph"/>
              <w:spacing w:before="44"/>
              <w:ind w:left="14" w:right="9"/>
              <w:rPr>
                <w:sz w:val="14"/>
              </w:rPr>
            </w:pPr>
            <w:r>
              <w:rPr>
                <w:spacing w:val="-2"/>
                <w:sz w:val="14"/>
              </w:rPr>
              <w:t>-22381,3</w:t>
            </w:r>
          </w:p>
        </w:tc>
        <w:tc>
          <w:tcPr>
            <w:tcW w:w="735" w:type="dxa"/>
          </w:tcPr>
          <w:p w:rsidR="00BA7B2C" w:rsidRDefault="00156D0F">
            <w:pPr>
              <w:pStyle w:val="TableParagraph"/>
              <w:spacing w:before="44"/>
              <w:ind w:left="13" w:right="6"/>
              <w:rPr>
                <w:sz w:val="14"/>
              </w:rPr>
            </w:pPr>
            <w:r>
              <w:rPr>
                <w:spacing w:val="-2"/>
                <w:sz w:val="14"/>
              </w:rPr>
              <w:t>-19454,9</w:t>
            </w:r>
          </w:p>
        </w:tc>
        <w:tc>
          <w:tcPr>
            <w:tcW w:w="737" w:type="dxa"/>
          </w:tcPr>
          <w:p w:rsidR="00BA7B2C" w:rsidRDefault="00156D0F">
            <w:pPr>
              <w:pStyle w:val="TableParagraph"/>
              <w:spacing w:before="44"/>
              <w:ind w:left="14" w:right="5"/>
              <w:rPr>
                <w:sz w:val="14"/>
              </w:rPr>
            </w:pPr>
            <w:r>
              <w:rPr>
                <w:spacing w:val="-2"/>
                <w:sz w:val="14"/>
              </w:rPr>
              <w:t>-16415,7</w:t>
            </w:r>
          </w:p>
        </w:tc>
        <w:tc>
          <w:tcPr>
            <w:tcW w:w="737" w:type="dxa"/>
          </w:tcPr>
          <w:p w:rsidR="00BA7B2C" w:rsidRDefault="00156D0F">
            <w:pPr>
              <w:pStyle w:val="TableParagraph"/>
              <w:spacing w:before="44"/>
              <w:ind w:left="14" w:right="11"/>
              <w:rPr>
                <w:sz w:val="14"/>
              </w:rPr>
            </w:pPr>
            <w:r>
              <w:rPr>
                <w:spacing w:val="-2"/>
                <w:sz w:val="14"/>
              </w:rPr>
              <w:t>-13263,2</w:t>
            </w:r>
          </w:p>
        </w:tc>
        <w:tc>
          <w:tcPr>
            <w:tcW w:w="735" w:type="dxa"/>
          </w:tcPr>
          <w:p w:rsidR="00BA7B2C" w:rsidRDefault="00156D0F">
            <w:pPr>
              <w:pStyle w:val="TableParagraph"/>
              <w:spacing w:before="44"/>
              <w:ind w:left="13" w:right="10"/>
              <w:rPr>
                <w:sz w:val="14"/>
              </w:rPr>
            </w:pPr>
            <w:r>
              <w:rPr>
                <w:spacing w:val="-2"/>
                <w:sz w:val="14"/>
              </w:rPr>
              <w:t>-9997,4</w:t>
            </w:r>
          </w:p>
        </w:tc>
        <w:tc>
          <w:tcPr>
            <w:tcW w:w="737" w:type="dxa"/>
          </w:tcPr>
          <w:p w:rsidR="00BA7B2C" w:rsidRDefault="00156D0F">
            <w:pPr>
              <w:pStyle w:val="TableParagraph"/>
              <w:spacing w:before="44"/>
              <w:ind w:left="14" w:right="9"/>
              <w:rPr>
                <w:sz w:val="14"/>
              </w:rPr>
            </w:pPr>
            <w:r>
              <w:rPr>
                <w:spacing w:val="-2"/>
                <w:sz w:val="14"/>
              </w:rPr>
              <w:t>-6618,9</w:t>
            </w:r>
          </w:p>
        </w:tc>
        <w:tc>
          <w:tcPr>
            <w:tcW w:w="799" w:type="dxa"/>
          </w:tcPr>
          <w:p w:rsidR="00BA7B2C" w:rsidRDefault="00156D0F">
            <w:pPr>
              <w:pStyle w:val="TableParagraph"/>
              <w:spacing w:before="44"/>
              <w:ind w:left="9" w:right="9"/>
              <w:rPr>
                <w:sz w:val="14"/>
              </w:rPr>
            </w:pPr>
            <w:r>
              <w:rPr>
                <w:spacing w:val="-2"/>
                <w:sz w:val="14"/>
              </w:rPr>
              <w:t>-3128,4</w:t>
            </w:r>
          </w:p>
        </w:tc>
        <w:tc>
          <w:tcPr>
            <w:tcW w:w="801" w:type="dxa"/>
          </w:tcPr>
          <w:p w:rsidR="00BA7B2C" w:rsidRDefault="00156D0F">
            <w:pPr>
              <w:pStyle w:val="TableParagraph"/>
              <w:spacing w:before="44"/>
              <w:ind w:left="14" w:right="6"/>
              <w:rPr>
                <w:sz w:val="14"/>
              </w:rPr>
            </w:pPr>
            <w:r>
              <w:rPr>
                <w:spacing w:val="-2"/>
                <w:sz w:val="14"/>
              </w:rPr>
              <w:t>435,7</w:t>
            </w:r>
          </w:p>
        </w:tc>
        <w:tc>
          <w:tcPr>
            <w:tcW w:w="799" w:type="dxa"/>
          </w:tcPr>
          <w:p w:rsidR="00BA7B2C" w:rsidRDefault="00156D0F">
            <w:pPr>
              <w:pStyle w:val="TableParagraph"/>
              <w:spacing w:before="44"/>
              <w:ind w:left="9" w:right="5"/>
              <w:rPr>
                <w:sz w:val="14"/>
              </w:rPr>
            </w:pPr>
            <w:r>
              <w:rPr>
                <w:spacing w:val="-2"/>
                <w:sz w:val="14"/>
              </w:rPr>
              <w:t>4040,4</w:t>
            </w:r>
          </w:p>
        </w:tc>
        <w:tc>
          <w:tcPr>
            <w:tcW w:w="799" w:type="dxa"/>
          </w:tcPr>
          <w:p w:rsidR="00BA7B2C" w:rsidRDefault="00156D0F">
            <w:pPr>
              <w:pStyle w:val="TableParagraph"/>
              <w:spacing w:before="44"/>
              <w:ind w:left="9" w:right="5"/>
              <w:rPr>
                <w:sz w:val="14"/>
              </w:rPr>
            </w:pPr>
            <w:r>
              <w:rPr>
                <w:spacing w:val="-2"/>
                <w:sz w:val="14"/>
              </w:rPr>
              <w:t>7657,6</w:t>
            </w:r>
          </w:p>
        </w:tc>
        <w:tc>
          <w:tcPr>
            <w:tcW w:w="801" w:type="dxa"/>
          </w:tcPr>
          <w:p w:rsidR="00BA7B2C" w:rsidRDefault="00156D0F">
            <w:pPr>
              <w:pStyle w:val="TableParagraph"/>
              <w:spacing w:before="44"/>
              <w:ind w:left="14" w:right="9"/>
              <w:rPr>
                <w:sz w:val="14"/>
              </w:rPr>
            </w:pPr>
            <w:r>
              <w:rPr>
                <w:spacing w:val="-2"/>
                <w:sz w:val="14"/>
              </w:rPr>
              <w:t>11263,2</w:t>
            </w:r>
          </w:p>
        </w:tc>
        <w:tc>
          <w:tcPr>
            <w:tcW w:w="799" w:type="dxa"/>
          </w:tcPr>
          <w:p w:rsidR="00BA7B2C" w:rsidRDefault="00156D0F">
            <w:pPr>
              <w:pStyle w:val="TableParagraph"/>
              <w:spacing w:before="44"/>
              <w:ind w:left="9" w:right="5"/>
              <w:rPr>
                <w:sz w:val="14"/>
              </w:rPr>
            </w:pPr>
            <w:r>
              <w:rPr>
                <w:spacing w:val="-2"/>
                <w:sz w:val="14"/>
              </w:rPr>
              <w:t>14836,7</w:t>
            </w:r>
          </w:p>
        </w:tc>
      </w:tr>
      <w:tr w:rsidR="00BA7B2C">
        <w:trPr>
          <w:trHeight w:val="256"/>
        </w:trPr>
        <w:tc>
          <w:tcPr>
            <w:tcW w:w="4205"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r w:rsidR="00BA7B2C">
        <w:trPr>
          <w:trHeight w:val="254"/>
        </w:trPr>
        <w:tc>
          <w:tcPr>
            <w:tcW w:w="4205" w:type="dxa"/>
          </w:tcPr>
          <w:p w:rsidR="00BA7B2C" w:rsidRDefault="00156D0F">
            <w:pPr>
              <w:pStyle w:val="TableParagraph"/>
              <w:spacing w:before="30"/>
              <w:ind w:left="107"/>
              <w:jc w:val="left"/>
              <w:rPr>
                <w:sz w:val="16"/>
              </w:rPr>
            </w:pPr>
            <w:r>
              <w:rPr>
                <w:sz w:val="16"/>
              </w:rPr>
              <w:t>Дисконтированный</w:t>
            </w:r>
            <w:r>
              <w:rPr>
                <w:spacing w:val="-10"/>
                <w:sz w:val="16"/>
              </w:rPr>
              <w:t xml:space="preserve"> </w:t>
            </w:r>
            <w:r>
              <w:rPr>
                <w:sz w:val="16"/>
              </w:rPr>
              <w:t>срок</w:t>
            </w:r>
            <w:r>
              <w:rPr>
                <w:spacing w:val="-7"/>
                <w:sz w:val="16"/>
              </w:rPr>
              <w:t xml:space="preserve"> </w:t>
            </w:r>
            <w:r>
              <w:rPr>
                <w:sz w:val="16"/>
              </w:rPr>
              <w:t>окупаемости,</w:t>
            </w:r>
            <w:r>
              <w:rPr>
                <w:spacing w:val="-7"/>
                <w:sz w:val="16"/>
              </w:rPr>
              <w:t xml:space="preserve"> </w:t>
            </w:r>
            <w:r>
              <w:rPr>
                <w:spacing w:val="-5"/>
                <w:sz w:val="16"/>
              </w:rPr>
              <w:t>лет</w:t>
            </w: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156D0F">
            <w:pPr>
              <w:pStyle w:val="TableParagraph"/>
              <w:spacing w:before="30"/>
              <w:ind w:left="14" w:right="7"/>
              <w:rPr>
                <w:sz w:val="16"/>
              </w:rPr>
            </w:pPr>
            <w:r>
              <w:rPr>
                <w:spacing w:val="-4"/>
                <w:sz w:val="16"/>
              </w:rPr>
              <w:t>20,9</w:t>
            </w: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bl>
    <w:p w:rsidR="00BA7B2C" w:rsidRDefault="00BA7B2C">
      <w:pPr>
        <w:pStyle w:val="TableParagraph"/>
        <w:jc w:val="left"/>
        <w:rPr>
          <w:sz w:val="16"/>
        </w:rPr>
        <w:sectPr w:rsidR="00BA7B2C">
          <w:pgSz w:w="16840" w:h="11910" w:orient="landscape"/>
          <w:pgMar w:top="1340" w:right="850" w:bottom="1100" w:left="850" w:header="0" w:footer="919" w:gutter="0"/>
          <w:cols w:space="720"/>
        </w:sectPr>
      </w:pPr>
    </w:p>
    <w:p w:rsidR="00BA7B2C" w:rsidRDefault="00BA7B2C">
      <w:pPr>
        <w:pStyle w:val="a3"/>
        <w:spacing w:before="73"/>
      </w:pPr>
    </w:p>
    <w:p w:rsidR="00BA7B2C" w:rsidRDefault="00156D0F">
      <w:pPr>
        <w:pStyle w:val="a3"/>
        <w:spacing w:after="6" w:line="360" w:lineRule="auto"/>
        <w:ind w:left="282"/>
      </w:pPr>
      <w:r>
        <w:t>Таблица 7.8.3 – Прогноз эффектов от реализации мероприятий ПКРТИ городского округа Махачкала в ценах соответствующих лет (оптими</w:t>
      </w:r>
      <w:r>
        <w:softHyphen/>
        <w:t>стичный вариант)</w:t>
      </w:r>
    </w:p>
    <w:tbl>
      <w:tblPr>
        <w:tblStyle w:val="TableNormal"/>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5"/>
        <w:gridCol w:w="1080"/>
        <w:gridCol w:w="814"/>
        <w:gridCol w:w="814"/>
        <w:gridCol w:w="814"/>
        <w:gridCol w:w="814"/>
        <w:gridCol w:w="814"/>
        <w:gridCol w:w="812"/>
        <w:gridCol w:w="817"/>
        <w:gridCol w:w="812"/>
        <w:gridCol w:w="817"/>
        <w:gridCol w:w="812"/>
        <w:gridCol w:w="814"/>
      </w:tblGrid>
      <w:tr w:rsidR="00BA7B2C">
        <w:trPr>
          <w:trHeight w:val="253"/>
        </w:trPr>
        <w:tc>
          <w:tcPr>
            <w:tcW w:w="4205" w:type="dxa"/>
          </w:tcPr>
          <w:p w:rsidR="00BA7B2C" w:rsidRDefault="00156D0F">
            <w:pPr>
              <w:pStyle w:val="TableParagraph"/>
              <w:spacing w:before="30"/>
              <w:ind w:left="110"/>
              <w:jc w:val="left"/>
              <w:rPr>
                <w:sz w:val="16"/>
              </w:rPr>
            </w:pPr>
            <w:r>
              <w:rPr>
                <w:sz w:val="16"/>
              </w:rPr>
              <w:t>Год</w:t>
            </w:r>
            <w:r>
              <w:rPr>
                <w:spacing w:val="-4"/>
                <w:sz w:val="16"/>
              </w:rPr>
              <w:t xml:space="preserve"> </w:t>
            </w:r>
            <w:r>
              <w:rPr>
                <w:spacing w:val="-2"/>
                <w:sz w:val="16"/>
              </w:rPr>
              <w:t>планирования</w:t>
            </w:r>
          </w:p>
        </w:tc>
        <w:tc>
          <w:tcPr>
            <w:tcW w:w="1080" w:type="dxa"/>
          </w:tcPr>
          <w:p w:rsidR="00BA7B2C" w:rsidRDefault="00156D0F">
            <w:pPr>
              <w:pStyle w:val="TableParagraph"/>
              <w:spacing w:before="30"/>
              <w:ind w:left="15"/>
              <w:rPr>
                <w:sz w:val="16"/>
              </w:rPr>
            </w:pPr>
            <w:r>
              <w:rPr>
                <w:spacing w:val="-2"/>
                <w:sz w:val="16"/>
              </w:rPr>
              <w:t>Всего</w:t>
            </w:r>
          </w:p>
        </w:tc>
        <w:tc>
          <w:tcPr>
            <w:tcW w:w="814" w:type="dxa"/>
          </w:tcPr>
          <w:p w:rsidR="00BA7B2C" w:rsidRDefault="00156D0F">
            <w:pPr>
              <w:pStyle w:val="TableParagraph"/>
              <w:spacing w:before="17" w:line="217" w:lineRule="exact"/>
              <w:ind w:left="15"/>
              <w:rPr>
                <w:sz w:val="20"/>
              </w:rPr>
            </w:pPr>
            <w:r>
              <w:rPr>
                <w:spacing w:val="-4"/>
                <w:sz w:val="20"/>
              </w:rPr>
              <w:t>2026</w:t>
            </w:r>
          </w:p>
        </w:tc>
        <w:tc>
          <w:tcPr>
            <w:tcW w:w="814" w:type="dxa"/>
          </w:tcPr>
          <w:p w:rsidR="00BA7B2C" w:rsidRDefault="00156D0F">
            <w:pPr>
              <w:pStyle w:val="TableParagraph"/>
              <w:spacing w:before="17" w:line="217" w:lineRule="exact"/>
              <w:ind w:left="15" w:right="5"/>
              <w:rPr>
                <w:sz w:val="20"/>
              </w:rPr>
            </w:pPr>
            <w:r>
              <w:rPr>
                <w:spacing w:val="-4"/>
                <w:sz w:val="20"/>
              </w:rPr>
              <w:t>2027</w:t>
            </w:r>
          </w:p>
        </w:tc>
        <w:tc>
          <w:tcPr>
            <w:tcW w:w="814" w:type="dxa"/>
          </w:tcPr>
          <w:p w:rsidR="00BA7B2C" w:rsidRDefault="00156D0F">
            <w:pPr>
              <w:pStyle w:val="TableParagraph"/>
              <w:spacing w:before="17" w:line="217" w:lineRule="exact"/>
              <w:ind w:left="15" w:right="6"/>
              <w:rPr>
                <w:sz w:val="20"/>
              </w:rPr>
            </w:pPr>
            <w:r>
              <w:rPr>
                <w:spacing w:val="-4"/>
                <w:sz w:val="20"/>
              </w:rPr>
              <w:t>2028</w:t>
            </w:r>
          </w:p>
        </w:tc>
        <w:tc>
          <w:tcPr>
            <w:tcW w:w="814" w:type="dxa"/>
          </w:tcPr>
          <w:p w:rsidR="00BA7B2C" w:rsidRDefault="00156D0F">
            <w:pPr>
              <w:pStyle w:val="TableParagraph"/>
              <w:spacing w:before="17" w:line="217" w:lineRule="exact"/>
              <w:ind w:left="15" w:right="7"/>
              <w:rPr>
                <w:sz w:val="20"/>
              </w:rPr>
            </w:pPr>
            <w:r>
              <w:rPr>
                <w:spacing w:val="-4"/>
                <w:sz w:val="20"/>
              </w:rPr>
              <w:t>2029</w:t>
            </w:r>
          </w:p>
        </w:tc>
        <w:tc>
          <w:tcPr>
            <w:tcW w:w="814" w:type="dxa"/>
          </w:tcPr>
          <w:p w:rsidR="00BA7B2C" w:rsidRDefault="00156D0F">
            <w:pPr>
              <w:pStyle w:val="TableParagraph"/>
              <w:spacing w:before="17" w:line="217" w:lineRule="exact"/>
              <w:ind w:left="15" w:right="8"/>
              <w:rPr>
                <w:sz w:val="20"/>
              </w:rPr>
            </w:pPr>
            <w:r>
              <w:rPr>
                <w:spacing w:val="-4"/>
                <w:sz w:val="20"/>
              </w:rPr>
              <w:t>2030</w:t>
            </w:r>
          </w:p>
        </w:tc>
        <w:tc>
          <w:tcPr>
            <w:tcW w:w="812" w:type="dxa"/>
          </w:tcPr>
          <w:p w:rsidR="00BA7B2C" w:rsidRDefault="00156D0F">
            <w:pPr>
              <w:pStyle w:val="TableParagraph"/>
              <w:spacing w:before="17" w:line="217" w:lineRule="exact"/>
              <w:ind w:left="10" w:right="1"/>
              <w:rPr>
                <w:sz w:val="20"/>
              </w:rPr>
            </w:pPr>
            <w:r>
              <w:rPr>
                <w:spacing w:val="-4"/>
                <w:sz w:val="20"/>
              </w:rPr>
              <w:t>2031</w:t>
            </w:r>
          </w:p>
        </w:tc>
        <w:tc>
          <w:tcPr>
            <w:tcW w:w="817" w:type="dxa"/>
          </w:tcPr>
          <w:p w:rsidR="00BA7B2C" w:rsidRDefault="00156D0F">
            <w:pPr>
              <w:pStyle w:val="TableParagraph"/>
              <w:spacing w:before="17" w:line="217" w:lineRule="exact"/>
              <w:ind w:left="8" w:right="1"/>
              <w:rPr>
                <w:sz w:val="20"/>
              </w:rPr>
            </w:pPr>
            <w:r>
              <w:rPr>
                <w:spacing w:val="-4"/>
                <w:sz w:val="20"/>
              </w:rPr>
              <w:t>2032</w:t>
            </w:r>
          </w:p>
        </w:tc>
        <w:tc>
          <w:tcPr>
            <w:tcW w:w="812" w:type="dxa"/>
          </w:tcPr>
          <w:p w:rsidR="00BA7B2C" w:rsidRDefault="00156D0F">
            <w:pPr>
              <w:pStyle w:val="TableParagraph"/>
              <w:spacing w:before="17" w:line="217" w:lineRule="exact"/>
              <w:ind w:left="9" w:right="4"/>
              <w:rPr>
                <w:sz w:val="20"/>
              </w:rPr>
            </w:pPr>
            <w:r>
              <w:rPr>
                <w:spacing w:val="-4"/>
                <w:sz w:val="20"/>
              </w:rPr>
              <w:t>2033</w:t>
            </w:r>
          </w:p>
        </w:tc>
        <w:tc>
          <w:tcPr>
            <w:tcW w:w="817" w:type="dxa"/>
          </w:tcPr>
          <w:p w:rsidR="00BA7B2C" w:rsidRDefault="00156D0F">
            <w:pPr>
              <w:pStyle w:val="TableParagraph"/>
              <w:spacing w:before="17" w:line="217" w:lineRule="exact"/>
              <w:ind w:left="7" w:right="4"/>
              <w:rPr>
                <w:sz w:val="20"/>
              </w:rPr>
            </w:pPr>
            <w:r>
              <w:rPr>
                <w:spacing w:val="-4"/>
                <w:sz w:val="20"/>
              </w:rPr>
              <w:t>2034</w:t>
            </w:r>
          </w:p>
        </w:tc>
        <w:tc>
          <w:tcPr>
            <w:tcW w:w="812" w:type="dxa"/>
          </w:tcPr>
          <w:p w:rsidR="00BA7B2C" w:rsidRDefault="00156D0F">
            <w:pPr>
              <w:pStyle w:val="TableParagraph"/>
              <w:spacing w:before="17" w:line="217" w:lineRule="exact"/>
              <w:ind w:left="9" w:right="8"/>
              <w:rPr>
                <w:sz w:val="20"/>
              </w:rPr>
            </w:pPr>
            <w:r>
              <w:rPr>
                <w:spacing w:val="-4"/>
                <w:sz w:val="20"/>
              </w:rPr>
              <w:t>2035</w:t>
            </w:r>
          </w:p>
        </w:tc>
        <w:tc>
          <w:tcPr>
            <w:tcW w:w="814" w:type="dxa"/>
          </w:tcPr>
          <w:p w:rsidR="00BA7B2C" w:rsidRDefault="00156D0F">
            <w:pPr>
              <w:pStyle w:val="TableParagraph"/>
              <w:spacing w:before="17" w:line="217" w:lineRule="exact"/>
              <w:ind w:left="15" w:right="12"/>
              <w:rPr>
                <w:sz w:val="20"/>
              </w:rPr>
            </w:pPr>
            <w:r>
              <w:rPr>
                <w:spacing w:val="-4"/>
                <w:sz w:val="20"/>
              </w:rPr>
              <w:t>2036</w:t>
            </w:r>
          </w:p>
        </w:tc>
      </w:tr>
      <w:tr w:rsidR="00BA7B2C">
        <w:trPr>
          <w:trHeight w:val="256"/>
        </w:trPr>
        <w:tc>
          <w:tcPr>
            <w:tcW w:w="4205" w:type="dxa"/>
          </w:tcPr>
          <w:p w:rsidR="00BA7B2C" w:rsidRDefault="00156D0F">
            <w:pPr>
              <w:pStyle w:val="TableParagraph"/>
              <w:spacing w:before="30"/>
              <w:ind w:left="110"/>
              <w:jc w:val="left"/>
              <w:rPr>
                <w:sz w:val="16"/>
              </w:rPr>
            </w:pPr>
            <w:r>
              <w:rPr>
                <w:sz w:val="16"/>
              </w:rPr>
              <w:t>Затраты</w:t>
            </w:r>
            <w:r>
              <w:rPr>
                <w:spacing w:val="-6"/>
                <w:sz w:val="16"/>
              </w:rPr>
              <w:t xml:space="preserve"> </w:t>
            </w:r>
            <w:r>
              <w:rPr>
                <w:sz w:val="16"/>
              </w:rPr>
              <w:t>(разница</w:t>
            </w:r>
            <w:r>
              <w:rPr>
                <w:spacing w:val="-6"/>
                <w:sz w:val="16"/>
              </w:rPr>
              <w:t xml:space="preserve"> </w:t>
            </w:r>
            <w:r>
              <w:rPr>
                <w:sz w:val="16"/>
              </w:rPr>
              <w:t>с</w:t>
            </w:r>
            <w:r>
              <w:rPr>
                <w:spacing w:val="-5"/>
                <w:sz w:val="16"/>
              </w:rPr>
              <w:t xml:space="preserve"> </w:t>
            </w:r>
            <w:r>
              <w:rPr>
                <w:sz w:val="16"/>
              </w:rPr>
              <w:t>базовым</w:t>
            </w:r>
            <w:r>
              <w:rPr>
                <w:spacing w:val="-8"/>
                <w:sz w:val="16"/>
              </w:rPr>
              <w:t xml:space="preserve"> </w:t>
            </w:r>
            <w:r>
              <w:rPr>
                <w:sz w:val="16"/>
              </w:rPr>
              <w:t>вариантом),</w:t>
            </w:r>
            <w:r>
              <w:rPr>
                <w:spacing w:val="-5"/>
                <w:sz w:val="16"/>
              </w:rPr>
              <w:t xml:space="preserve"> </w:t>
            </w:r>
            <w:r>
              <w:rPr>
                <w:sz w:val="16"/>
              </w:rPr>
              <w:t>млн</w:t>
            </w:r>
            <w:r>
              <w:rPr>
                <w:spacing w:val="-4"/>
                <w:sz w:val="16"/>
              </w:rPr>
              <w:t xml:space="preserve"> руб.</w:t>
            </w:r>
          </w:p>
        </w:tc>
        <w:tc>
          <w:tcPr>
            <w:tcW w:w="1080" w:type="dxa"/>
          </w:tcPr>
          <w:p w:rsidR="00BA7B2C" w:rsidRDefault="00156D0F">
            <w:pPr>
              <w:pStyle w:val="TableParagraph"/>
              <w:spacing w:before="30"/>
              <w:ind w:left="15"/>
              <w:rPr>
                <w:sz w:val="16"/>
              </w:rPr>
            </w:pPr>
            <w:r>
              <w:rPr>
                <w:spacing w:val="-2"/>
                <w:sz w:val="16"/>
              </w:rPr>
              <w:t>144107,5</w:t>
            </w:r>
          </w:p>
        </w:tc>
        <w:tc>
          <w:tcPr>
            <w:tcW w:w="814" w:type="dxa"/>
          </w:tcPr>
          <w:p w:rsidR="00BA7B2C" w:rsidRDefault="00156D0F">
            <w:pPr>
              <w:pStyle w:val="TableParagraph"/>
              <w:spacing w:before="30"/>
              <w:ind w:left="15" w:right="1"/>
              <w:rPr>
                <w:sz w:val="16"/>
              </w:rPr>
            </w:pPr>
            <w:r>
              <w:rPr>
                <w:spacing w:val="-2"/>
                <w:sz w:val="16"/>
              </w:rPr>
              <w:t>5289,2</w:t>
            </w:r>
          </w:p>
        </w:tc>
        <w:tc>
          <w:tcPr>
            <w:tcW w:w="814" w:type="dxa"/>
          </w:tcPr>
          <w:p w:rsidR="00BA7B2C" w:rsidRDefault="00156D0F">
            <w:pPr>
              <w:pStyle w:val="TableParagraph"/>
              <w:spacing w:before="30"/>
              <w:ind w:left="15" w:right="6"/>
              <w:rPr>
                <w:sz w:val="16"/>
              </w:rPr>
            </w:pPr>
            <w:r>
              <w:rPr>
                <w:spacing w:val="-2"/>
                <w:sz w:val="16"/>
              </w:rPr>
              <w:t>5626,7</w:t>
            </w:r>
          </w:p>
        </w:tc>
        <w:tc>
          <w:tcPr>
            <w:tcW w:w="814" w:type="dxa"/>
          </w:tcPr>
          <w:p w:rsidR="00BA7B2C" w:rsidRDefault="00156D0F">
            <w:pPr>
              <w:pStyle w:val="TableParagraph"/>
              <w:spacing w:before="30"/>
              <w:ind w:left="15" w:right="7"/>
              <w:rPr>
                <w:sz w:val="16"/>
              </w:rPr>
            </w:pPr>
            <w:r>
              <w:rPr>
                <w:spacing w:val="-2"/>
                <w:sz w:val="16"/>
              </w:rPr>
              <w:t>6737,6</w:t>
            </w:r>
          </w:p>
        </w:tc>
        <w:tc>
          <w:tcPr>
            <w:tcW w:w="814" w:type="dxa"/>
          </w:tcPr>
          <w:p w:rsidR="00BA7B2C" w:rsidRDefault="00156D0F">
            <w:pPr>
              <w:pStyle w:val="TableParagraph"/>
              <w:spacing w:before="30"/>
              <w:ind w:left="15" w:right="8"/>
              <w:rPr>
                <w:sz w:val="16"/>
              </w:rPr>
            </w:pPr>
            <w:r>
              <w:rPr>
                <w:spacing w:val="-2"/>
                <w:sz w:val="16"/>
              </w:rPr>
              <w:t>7533,4</w:t>
            </w:r>
          </w:p>
        </w:tc>
        <w:tc>
          <w:tcPr>
            <w:tcW w:w="814" w:type="dxa"/>
          </w:tcPr>
          <w:p w:rsidR="00BA7B2C" w:rsidRDefault="00156D0F">
            <w:pPr>
              <w:pStyle w:val="TableParagraph"/>
              <w:spacing w:before="30"/>
              <w:ind w:left="15" w:right="8"/>
              <w:rPr>
                <w:sz w:val="16"/>
              </w:rPr>
            </w:pPr>
            <w:r>
              <w:rPr>
                <w:spacing w:val="-2"/>
                <w:sz w:val="16"/>
              </w:rPr>
              <w:t>8630,5</w:t>
            </w:r>
          </w:p>
        </w:tc>
        <w:tc>
          <w:tcPr>
            <w:tcW w:w="812" w:type="dxa"/>
          </w:tcPr>
          <w:p w:rsidR="00BA7B2C" w:rsidRDefault="00156D0F">
            <w:pPr>
              <w:pStyle w:val="TableParagraph"/>
              <w:spacing w:before="30"/>
              <w:ind w:left="9" w:right="1"/>
              <w:rPr>
                <w:sz w:val="16"/>
              </w:rPr>
            </w:pPr>
            <w:r>
              <w:rPr>
                <w:spacing w:val="-2"/>
                <w:sz w:val="16"/>
              </w:rPr>
              <w:t>20084,1</w:t>
            </w:r>
          </w:p>
        </w:tc>
        <w:tc>
          <w:tcPr>
            <w:tcW w:w="817" w:type="dxa"/>
          </w:tcPr>
          <w:p w:rsidR="00BA7B2C" w:rsidRDefault="00156D0F">
            <w:pPr>
              <w:pStyle w:val="TableParagraph"/>
              <w:spacing w:before="30"/>
              <w:ind w:left="7" w:right="1"/>
              <w:rPr>
                <w:sz w:val="16"/>
              </w:rPr>
            </w:pPr>
            <w:r>
              <w:rPr>
                <w:spacing w:val="-2"/>
                <w:sz w:val="16"/>
              </w:rPr>
              <w:t>21026,8</w:t>
            </w:r>
          </w:p>
        </w:tc>
        <w:tc>
          <w:tcPr>
            <w:tcW w:w="812" w:type="dxa"/>
          </w:tcPr>
          <w:p w:rsidR="00BA7B2C" w:rsidRDefault="00156D0F">
            <w:pPr>
              <w:pStyle w:val="TableParagraph"/>
              <w:spacing w:before="30"/>
              <w:ind w:left="9" w:right="5"/>
              <w:rPr>
                <w:sz w:val="16"/>
              </w:rPr>
            </w:pPr>
            <w:r>
              <w:rPr>
                <w:spacing w:val="-2"/>
                <w:sz w:val="16"/>
              </w:rPr>
              <w:t>22012,8</w:t>
            </w:r>
          </w:p>
        </w:tc>
        <w:tc>
          <w:tcPr>
            <w:tcW w:w="817" w:type="dxa"/>
          </w:tcPr>
          <w:p w:rsidR="00BA7B2C" w:rsidRDefault="00156D0F">
            <w:pPr>
              <w:pStyle w:val="TableParagraph"/>
              <w:spacing w:before="30"/>
              <w:ind w:left="7" w:right="4"/>
              <w:rPr>
                <w:sz w:val="16"/>
              </w:rPr>
            </w:pPr>
            <w:r>
              <w:rPr>
                <w:spacing w:val="-2"/>
                <w:sz w:val="16"/>
              </w:rPr>
              <w:t>23044,0</w:t>
            </w:r>
          </w:p>
        </w:tc>
        <w:tc>
          <w:tcPr>
            <w:tcW w:w="812" w:type="dxa"/>
          </w:tcPr>
          <w:p w:rsidR="00BA7B2C" w:rsidRDefault="00156D0F">
            <w:pPr>
              <w:pStyle w:val="TableParagraph"/>
              <w:spacing w:before="30"/>
              <w:ind w:left="9" w:right="8"/>
              <w:rPr>
                <w:sz w:val="16"/>
              </w:rPr>
            </w:pPr>
            <w:r>
              <w:rPr>
                <w:spacing w:val="-2"/>
                <w:sz w:val="16"/>
              </w:rPr>
              <w:t>24122,5</w:t>
            </w:r>
          </w:p>
        </w:tc>
        <w:tc>
          <w:tcPr>
            <w:tcW w:w="814" w:type="dxa"/>
          </w:tcPr>
          <w:p w:rsidR="00BA7B2C" w:rsidRDefault="00156D0F">
            <w:pPr>
              <w:pStyle w:val="TableParagraph"/>
              <w:spacing w:before="30"/>
              <w:ind w:left="15" w:right="14"/>
              <w:rPr>
                <w:sz w:val="16"/>
              </w:rPr>
            </w:pPr>
            <w:r>
              <w:rPr>
                <w:spacing w:val="-5"/>
                <w:sz w:val="16"/>
              </w:rPr>
              <w:t>0,0</w:t>
            </w:r>
          </w:p>
        </w:tc>
      </w:tr>
      <w:tr w:rsidR="00BA7B2C">
        <w:trPr>
          <w:trHeight w:val="254"/>
        </w:trPr>
        <w:tc>
          <w:tcPr>
            <w:tcW w:w="4205" w:type="dxa"/>
          </w:tcPr>
          <w:p w:rsidR="00BA7B2C" w:rsidRDefault="00156D0F">
            <w:pPr>
              <w:pStyle w:val="TableParagraph"/>
              <w:spacing w:before="30"/>
              <w:ind w:left="110"/>
              <w:jc w:val="left"/>
              <w:rPr>
                <w:sz w:val="16"/>
              </w:rPr>
            </w:pPr>
            <w:r>
              <w:rPr>
                <w:sz w:val="16"/>
              </w:rPr>
              <w:t>Дисконтированный</w:t>
            </w:r>
            <w:r>
              <w:rPr>
                <w:spacing w:val="-9"/>
                <w:sz w:val="16"/>
              </w:rPr>
              <w:t xml:space="preserve"> </w:t>
            </w:r>
            <w:r>
              <w:rPr>
                <w:sz w:val="16"/>
              </w:rPr>
              <w:t>отток,</w:t>
            </w:r>
            <w:r>
              <w:rPr>
                <w:spacing w:val="-5"/>
                <w:sz w:val="16"/>
              </w:rPr>
              <w:t xml:space="preserve"> </w:t>
            </w:r>
            <w:r>
              <w:rPr>
                <w:sz w:val="16"/>
              </w:rPr>
              <w:t>млн</w:t>
            </w:r>
            <w:r>
              <w:rPr>
                <w:spacing w:val="-8"/>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90578,8</w:t>
            </w:r>
          </w:p>
        </w:tc>
        <w:tc>
          <w:tcPr>
            <w:tcW w:w="814" w:type="dxa"/>
          </w:tcPr>
          <w:p w:rsidR="00BA7B2C" w:rsidRDefault="00156D0F">
            <w:pPr>
              <w:pStyle w:val="TableParagraph"/>
              <w:spacing w:before="30"/>
              <w:ind w:left="15" w:right="1"/>
              <w:rPr>
                <w:sz w:val="16"/>
              </w:rPr>
            </w:pPr>
            <w:r>
              <w:rPr>
                <w:spacing w:val="-2"/>
                <w:sz w:val="16"/>
              </w:rPr>
              <w:t>5289,2</w:t>
            </w:r>
          </w:p>
        </w:tc>
        <w:tc>
          <w:tcPr>
            <w:tcW w:w="814" w:type="dxa"/>
          </w:tcPr>
          <w:p w:rsidR="00BA7B2C" w:rsidRDefault="00156D0F">
            <w:pPr>
              <w:pStyle w:val="TableParagraph"/>
              <w:spacing w:before="30"/>
              <w:ind w:left="15" w:right="6"/>
              <w:rPr>
                <w:sz w:val="16"/>
              </w:rPr>
            </w:pPr>
            <w:r>
              <w:rPr>
                <w:spacing w:val="-2"/>
                <w:sz w:val="16"/>
              </w:rPr>
              <w:t>5185,9</w:t>
            </w:r>
          </w:p>
        </w:tc>
        <w:tc>
          <w:tcPr>
            <w:tcW w:w="814" w:type="dxa"/>
          </w:tcPr>
          <w:p w:rsidR="00BA7B2C" w:rsidRDefault="00156D0F">
            <w:pPr>
              <w:pStyle w:val="TableParagraph"/>
              <w:spacing w:before="30"/>
              <w:ind w:left="15" w:right="7"/>
              <w:rPr>
                <w:sz w:val="16"/>
              </w:rPr>
            </w:pPr>
            <w:r>
              <w:rPr>
                <w:spacing w:val="-2"/>
                <w:sz w:val="16"/>
              </w:rPr>
              <w:t>5723,3</w:t>
            </w:r>
          </w:p>
        </w:tc>
        <w:tc>
          <w:tcPr>
            <w:tcW w:w="814" w:type="dxa"/>
          </w:tcPr>
          <w:p w:rsidR="00BA7B2C" w:rsidRDefault="00156D0F">
            <w:pPr>
              <w:pStyle w:val="TableParagraph"/>
              <w:spacing w:before="30"/>
              <w:ind w:left="15" w:right="8"/>
              <w:rPr>
                <w:sz w:val="16"/>
              </w:rPr>
            </w:pPr>
            <w:r>
              <w:rPr>
                <w:spacing w:val="-2"/>
                <w:sz w:val="16"/>
              </w:rPr>
              <w:t>5897,9</w:t>
            </w:r>
          </w:p>
        </w:tc>
        <w:tc>
          <w:tcPr>
            <w:tcW w:w="814" w:type="dxa"/>
          </w:tcPr>
          <w:p w:rsidR="00BA7B2C" w:rsidRDefault="00156D0F">
            <w:pPr>
              <w:pStyle w:val="TableParagraph"/>
              <w:spacing w:before="30"/>
              <w:ind w:left="15" w:right="9"/>
              <w:rPr>
                <w:sz w:val="16"/>
              </w:rPr>
            </w:pPr>
            <w:r>
              <w:rPr>
                <w:spacing w:val="-2"/>
                <w:sz w:val="16"/>
              </w:rPr>
              <w:t>6227,5</w:t>
            </w:r>
          </w:p>
        </w:tc>
        <w:tc>
          <w:tcPr>
            <w:tcW w:w="812" w:type="dxa"/>
          </w:tcPr>
          <w:p w:rsidR="00BA7B2C" w:rsidRDefault="00156D0F">
            <w:pPr>
              <w:pStyle w:val="TableParagraph"/>
              <w:spacing w:before="30"/>
              <w:ind w:left="9" w:right="1"/>
              <w:rPr>
                <w:sz w:val="16"/>
              </w:rPr>
            </w:pPr>
            <w:r>
              <w:rPr>
                <w:spacing w:val="-2"/>
                <w:sz w:val="16"/>
              </w:rPr>
              <w:t>13356,8</w:t>
            </w:r>
          </w:p>
        </w:tc>
        <w:tc>
          <w:tcPr>
            <w:tcW w:w="817" w:type="dxa"/>
          </w:tcPr>
          <w:p w:rsidR="00BA7B2C" w:rsidRDefault="00156D0F">
            <w:pPr>
              <w:pStyle w:val="TableParagraph"/>
              <w:spacing w:before="30"/>
              <w:ind w:left="7" w:right="1"/>
              <w:rPr>
                <w:sz w:val="16"/>
              </w:rPr>
            </w:pPr>
            <w:r>
              <w:rPr>
                <w:spacing w:val="-2"/>
                <w:sz w:val="16"/>
              </w:rPr>
              <w:t>12888,3</w:t>
            </w:r>
          </w:p>
        </w:tc>
        <w:tc>
          <w:tcPr>
            <w:tcW w:w="812" w:type="dxa"/>
          </w:tcPr>
          <w:p w:rsidR="00BA7B2C" w:rsidRDefault="00156D0F">
            <w:pPr>
              <w:pStyle w:val="TableParagraph"/>
              <w:spacing w:before="30"/>
              <w:ind w:left="9" w:right="5"/>
              <w:rPr>
                <w:sz w:val="16"/>
              </w:rPr>
            </w:pPr>
            <w:r>
              <w:rPr>
                <w:spacing w:val="-2"/>
                <w:sz w:val="16"/>
              </w:rPr>
              <w:t>12435,6</w:t>
            </w:r>
          </w:p>
        </w:tc>
        <w:tc>
          <w:tcPr>
            <w:tcW w:w="817" w:type="dxa"/>
          </w:tcPr>
          <w:p w:rsidR="00BA7B2C" w:rsidRDefault="00156D0F">
            <w:pPr>
              <w:pStyle w:val="TableParagraph"/>
              <w:spacing w:before="30"/>
              <w:ind w:left="7" w:right="5"/>
              <w:rPr>
                <w:sz w:val="16"/>
              </w:rPr>
            </w:pPr>
            <w:r>
              <w:rPr>
                <w:spacing w:val="-2"/>
                <w:sz w:val="16"/>
              </w:rPr>
              <w:t>11998,3</w:t>
            </w:r>
          </w:p>
        </w:tc>
        <w:tc>
          <w:tcPr>
            <w:tcW w:w="812" w:type="dxa"/>
          </w:tcPr>
          <w:p w:rsidR="00BA7B2C" w:rsidRDefault="00156D0F">
            <w:pPr>
              <w:pStyle w:val="TableParagraph"/>
              <w:spacing w:before="30"/>
              <w:ind w:left="9" w:right="9"/>
              <w:rPr>
                <w:sz w:val="16"/>
              </w:rPr>
            </w:pPr>
            <w:r>
              <w:rPr>
                <w:spacing w:val="-2"/>
                <w:sz w:val="16"/>
              </w:rPr>
              <w:t>11575,9</w:t>
            </w:r>
          </w:p>
        </w:tc>
        <w:tc>
          <w:tcPr>
            <w:tcW w:w="814" w:type="dxa"/>
          </w:tcPr>
          <w:p w:rsidR="00BA7B2C" w:rsidRDefault="00156D0F">
            <w:pPr>
              <w:pStyle w:val="TableParagraph"/>
              <w:spacing w:before="30"/>
              <w:ind w:left="15" w:right="15"/>
              <w:rPr>
                <w:sz w:val="16"/>
              </w:rPr>
            </w:pPr>
            <w:r>
              <w:rPr>
                <w:spacing w:val="-5"/>
                <w:sz w:val="16"/>
              </w:rPr>
              <w:t>0,0</w:t>
            </w:r>
          </w:p>
        </w:tc>
      </w:tr>
      <w:tr w:rsidR="00BA7B2C">
        <w:trPr>
          <w:trHeight w:val="253"/>
        </w:trPr>
        <w:tc>
          <w:tcPr>
            <w:tcW w:w="4205" w:type="dxa"/>
          </w:tcPr>
          <w:p w:rsidR="00BA7B2C" w:rsidRDefault="00BA7B2C">
            <w:pPr>
              <w:pStyle w:val="TableParagraph"/>
              <w:jc w:val="left"/>
              <w:rPr>
                <w:sz w:val="16"/>
              </w:rPr>
            </w:pP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r w:rsidR="00BA7B2C">
        <w:trPr>
          <w:trHeight w:val="676"/>
        </w:trPr>
        <w:tc>
          <w:tcPr>
            <w:tcW w:w="4205" w:type="dxa"/>
          </w:tcPr>
          <w:p w:rsidR="00BA7B2C" w:rsidRDefault="00156D0F">
            <w:pPr>
              <w:pStyle w:val="TableParagraph"/>
              <w:spacing w:before="150"/>
              <w:ind w:left="110"/>
              <w:jc w:val="left"/>
              <w:rPr>
                <w:sz w:val="16"/>
              </w:rPr>
            </w:pPr>
            <w:r>
              <w:rPr>
                <w:sz w:val="16"/>
              </w:rPr>
              <w:t>Эффект от снижения годовых потерь, связанных с затра</w:t>
            </w:r>
            <w:r>
              <w:rPr>
                <w:sz w:val="16"/>
              </w:rPr>
              <w:softHyphen/>
              <w:t>тами</w:t>
            </w:r>
            <w:r>
              <w:rPr>
                <w:spacing w:val="-6"/>
                <w:sz w:val="16"/>
              </w:rPr>
              <w:t xml:space="preserve"> </w:t>
            </w:r>
            <w:r>
              <w:rPr>
                <w:sz w:val="16"/>
              </w:rPr>
              <w:t>времени</w:t>
            </w:r>
            <w:r>
              <w:rPr>
                <w:spacing w:val="-6"/>
                <w:sz w:val="16"/>
              </w:rPr>
              <w:t xml:space="preserve"> </w:t>
            </w:r>
            <w:r>
              <w:rPr>
                <w:sz w:val="16"/>
              </w:rPr>
              <w:t>населения</w:t>
            </w:r>
            <w:r>
              <w:rPr>
                <w:spacing w:val="-6"/>
                <w:sz w:val="16"/>
              </w:rPr>
              <w:t xml:space="preserve"> </w:t>
            </w:r>
            <w:r>
              <w:rPr>
                <w:sz w:val="16"/>
              </w:rPr>
              <w:t>на</w:t>
            </w:r>
            <w:r>
              <w:rPr>
                <w:spacing w:val="-7"/>
                <w:sz w:val="16"/>
              </w:rPr>
              <w:t xml:space="preserve"> </w:t>
            </w:r>
            <w:r>
              <w:rPr>
                <w:sz w:val="16"/>
              </w:rPr>
              <w:t>совершение</w:t>
            </w:r>
            <w:r>
              <w:rPr>
                <w:spacing w:val="-7"/>
                <w:sz w:val="16"/>
              </w:rPr>
              <w:t xml:space="preserve"> </w:t>
            </w:r>
            <w:r>
              <w:rPr>
                <w:sz w:val="16"/>
              </w:rPr>
              <w:t>поездок,</w:t>
            </w:r>
            <w:r>
              <w:rPr>
                <w:spacing w:val="-6"/>
                <w:sz w:val="16"/>
              </w:rPr>
              <w:t xml:space="preserve"> </w:t>
            </w:r>
            <w:r>
              <w:rPr>
                <w:sz w:val="16"/>
              </w:rPr>
              <w:t>млн</w:t>
            </w:r>
            <w:r>
              <w:rPr>
                <w:spacing w:val="-6"/>
                <w:sz w:val="16"/>
              </w:rPr>
              <w:t xml:space="preserve"> </w:t>
            </w:r>
            <w:r>
              <w:rPr>
                <w:sz w:val="16"/>
              </w:rPr>
              <w:t>руб.</w:t>
            </w:r>
          </w:p>
        </w:tc>
        <w:tc>
          <w:tcPr>
            <w:tcW w:w="1080" w:type="dxa"/>
          </w:tcPr>
          <w:p w:rsidR="00BA7B2C" w:rsidRDefault="00BA7B2C">
            <w:pPr>
              <w:pStyle w:val="TableParagraph"/>
              <w:spacing w:before="57"/>
              <w:jc w:val="left"/>
              <w:rPr>
                <w:sz w:val="16"/>
              </w:rPr>
            </w:pPr>
          </w:p>
          <w:p w:rsidR="00BA7B2C" w:rsidRDefault="00156D0F">
            <w:pPr>
              <w:pStyle w:val="TableParagraph"/>
              <w:ind w:left="15"/>
              <w:rPr>
                <w:sz w:val="16"/>
              </w:rPr>
            </w:pPr>
            <w:r>
              <w:rPr>
                <w:spacing w:val="-2"/>
                <w:sz w:val="16"/>
              </w:rPr>
              <w:t>222311,1</w:t>
            </w:r>
          </w:p>
        </w:tc>
        <w:tc>
          <w:tcPr>
            <w:tcW w:w="814" w:type="dxa"/>
          </w:tcPr>
          <w:p w:rsidR="00BA7B2C" w:rsidRDefault="00BA7B2C">
            <w:pPr>
              <w:pStyle w:val="TableParagraph"/>
              <w:spacing w:before="57"/>
              <w:jc w:val="left"/>
              <w:rPr>
                <w:sz w:val="16"/>
              </w:rPr>
            </w:pPr>
          </w:p>
          <w:p w:rsidR="00BA7B2C" w:rsidRDefault="00156D0F">
            <w:pPr>
              <w:pStyle w:val="TableParagraph"/>
              <w:ind w:left="15" w:right="3"/>
              <w:rPr>
                <w:sz w:val="16"/>
              </w:rPr>
            </w:pPr>
            <w:r>
              <w:rPr>
                <w:spacing w:val="-2"/>
                <w:sz w:val="16"/>
              </w:rPr>
              <w:t>146,0</w:t>
            </w:r>
          </w:p>
        </w:tc>
        <w:tc>
          <w:tcPr>
            <w:tcW w:w="814" w:type="dxa"/>
          </w:tcPr>
          <w:p w:rsidR="00BA7B2C" w:rsidRDefault="00BA7B2C">
            <w:pPr>
              <w:pStyle w:val="TableParagraph"/>
              <w:spacing w:before="57"/>
              <w:jc w:val="left"/>
              <w:rPr>
                <w:sz w:val="16"/>
              </w:rPr>
            </w:pPr>
          </w:p>
          <w:p w:rsidR="00BA7B2C" w:rsidRDefault="00156D0F">
            <w:pPr>
              <w:pStyle w:val="TableParagraph"/>
              <w:ind w:left="15" w:right="8"/>
              <w:rPr>
                <w:sz w:val="16"/>
              </w:rPr>
            </w:pPr>
            <w:r>
              <w:rPr>
                <w:spacing w:val="-2"/>
                <w:sz w:val="16"/>
              </w:rPr>
              <w:t>326,0</w:t>
            </w:r>
          </w:p>
        </w:tc>
        <w:tc>
          <w:tcPr>
            <w:tcW w:w="814" w:type="dxa"/>
          </w:tcPr>
          <w:p w:rsidR="00BA7B2C" w:rsidRDefault="00BA7B2C">
            <w:pPr>
              <w:pStyle w:val="TableParagraph"/>
              <w:spacing w:before="57"/>
              <w:jc w:val="left"/>
              <w:rPr>
                <w:sz w:val="16"/>
              </w:rPr>
            </w:pPr>
          </w:p>
          <w:p w:rsidR="00BA7B2C" w:rsidRDefault="00156D0F">
            <w:pPr>
              <w:pStyle w:val="TableParagraph"/>
              <w:ind w:left="15" w:right="9"/>
              <w:rPr>
                <w:sz w:val="16"/>
              </w:rPr>
            </w:pPr>
            <w:r>
              <w:rPr>
                <w:spacing w:val="-2"/>
                <w:sz w:val="16"/>
              </w:rPr>
              <w:t>543,9</w:t>
            </w:r>
          </w:p>
        </w:tc>
        <w:tc>
          <w:tcPr>
            <w:tcW w:w="814" w:type="dxa"/>
          </w:tcPr>
          <w:p w:rsidR="00BA7B2C" w:rsidRDefault="00BA7B2C">
            <w:pPr>
              <w:pStyle w:val="TableParagraph"/>
              <w:spacing w:before="57"/>
              <w:jc w:val="left"/>
              <w:rPr>
                <w:sz w:val="16"/>
              </w:rPr>
            </w:pPr>
          </w:p>
          <w:p w:rsidR="00BA7B2C" w:rsidRDefault="00156D0F">
            <w:pPr>
              <w:pStyle w:val="TableParagraph"/>
              <w:ind w:left="15" w:right="10"/>
              <w:rPr>
                <w:sz w:val="16"/>
              </w:rPr>
            </w:pPr>
            <w:r>
              <w:rPr>
                <w:spacing w:val="-2"/>
                <w:sz w:val="16"/>
              </w:rPr>
              <w:t>803,7</w:t>
            </w:r>
          </w:p>
        </w:tc>
        <w:tc>
          <w:tcPr>
            <w:tcW w:w="814" w:type="dxa"/>
          </w:tcPr>
          <w:p w:rsidR="00BA7B2C" w:rsidRDefault="00BA7B2C">
            <w:pPr>
              <w:pStyle w:val="TableParagraph"/>
              <w:spacing w:before="57"/>
              <w:jc w:val="left"/>
              <w:rPr>
                <w:sz w:val="16"/>
              </w:rPr>
            </w:pPr>
          </w:p>
          <w:p w:rsidR="00BA7B2C" w:rsidRDefault="00156D0F">
            <w:pPr>
              <w:pStyle w:val="TableParagraph"/>
              <w:ind w:left="15" w:right="8"/>
              <w:rPr>
                <w:sz w:val="16"/>
              </w:rPr>
            </w:pPr>
            <w:r>
              <w:rPr>
                <w:spacing w:val="-2"/>
                <w:sz w:val="16"/>
              </w:rPr>
              <w:t>1113,4</w:t>
            </w:r>
          </w:p>
        </w:tc>
        <w:tc>
          <w:tcPr>
            <w:tcW w:w="812" w:type="dxa"/>
          </w:tcPr>
          <w:p w:rsidR="00BA7B2C" w:rsidRDefault="00BA7B2C">
            <w:pPr>
              <w:pStyle w:val="TableParagraph"/>
              <w:spacing w:before="57"/>
              <w:jc w:val="left"/>
              <w:rPr>
                <w:sz w:val="16"/>
              </w:rPr>
            </w:pPr>
          </w:p>
          <w:p w:rsidR="00BA7B2C" w:rsidRDefault="00156D0F">
            <w:pPr>
              <w:pStyle w:val="TableParagraph"/>
              <w:ind w:left="9" w:right="1"/>
              <w:rPr>
                <w:sz w:val="16"/>
              </w:rPr>
            </w:pPr>
            <w:r>
              <w:rPr>
                <w:spacing w:val="-2"/>
                <w:sz w:val="16"/>
              </w:rPr>
              <w:t>1481,0</w:t>
            </w:r>
          </w:p>
        </w:tc>
        <w:tc>
          <w:tcPr>
            <w:tcW w:w="817" w:type="dxa"/>
          </w:tcPr>
          <w:p w:rsidR="00BA7B2C" w:rsidRDefault="00BA7B2C">
            <w:pPr>
              <w:pStyle w:val="TableParagraph"/>
              <w:spacing w:before="57"/>
              <w:jc w:val="left"/>
              <w:rPr>
                <w:sz w:val="16"/>
              </w:rPr>
            </w:pPr>
          </w:p>
          <w:p w:rsidR="00BA7B2C" w:rsidRDefault="00156D0F">
            <w:pPr>
              <w:pStyle w:val="TableParagraph"/>
              <w:ind w:left="8" w:right="1"/>
              <w:rPr>
                <w:sz w:val="16"/>
              </w:rPr>
            </w:pPr>
            <w:r>
              <w:rPr>
                <w:spacing w:val="-2"/>
                <w:sz w:val="16"/>
              </w:rPr>
              <w:t>1912,8</w:t>
            </w:r>
          </w:p>
        </w:tc>
        <w:tc>
          <w:tcPr>
            <w:tcW w:w="812" w:type="dxa"/>
          </w:tcPr>
          <w:p w:rsidR="00BA7B2C" w:rsidRDefault="00BA7B2C">
            <w:pPr>
              <w:pStyle w:val="TableParagraph"/>
              <w:spacing w:before="57"/>
              <w:jc w:val="left"/>
              <w:rPr>
                <w:sz w:val="16"/>
              </w:rPr>
            </w:pPr>
          </w:p>
          <w:p w:rsidR="00BA7B2C" w:rsidRDefault="00156D0F">
            <w:pPr>
              <w:pStyle w:val="TableParagraph"/>
              <w:ind w:left="9" w:right="4"/>
              <w:rPr>
                <w:sz w:val="16"/>
              </w:rPr>
            </w:pPr>
            <w:r>
              <w:rPr>
                <w:spacing w:val="-2"/>
                <w:sz w:val="16"/>
              </w:rPr>
              <w:t>2417,6</w:t>
            </w:r>
          </w:p>
        </w:tc>
        <w:tc>
          <w:tcPr>
            <w:tcW w:w="817" w:type="dxa"/>
          </w:tcPr>
          <w:p w:rsidR="00BA7B2C" w:rsidRDefault="00BA7B2C">
            <w:pPr>
              <w:pStyle w:val="TableParagraph"/>
              <w:spacing w:before="57"/>
              <w:jc w:val="left"/>
              <w:rPr>
                <w:sz w:val="16"/>
              </w:rPr>
            </w:pPr>
          </w:p>
          <w:p w:rsidR="00BA7B2C" w:rsidRDefault="00156D0F">
            <w:pPr>
              <w:pStyle w:val="TableParagraph"/>
              <w:ind w:left="7" w:right="4"/>
              <w:rPr>
                <w:sz w:val="16"/>
              </w:rPr>
            </w:pPr>
            <w:r>
              <w:rPr>
                <w:spacing w:val="-2"/>
                <w:sz w:val="16"/>
              </w:rPr>
              <w:t>3006,5</w:t>
            </w:r>
          </w:p>
        </w:tc>
        <w:tc>
          <w:tcPr>
            <w:tcW w:w="812" w:type="dxa"/>
          </w:tcPr>
          <w:p w:rsidR="00BA7B2C" w:rsidRDefault="00BA7B2C">
            <w:pPr>
              <w:pStyle w:val="TableParagraph"/>
              <w:spacing w:before="57"/>
              <w:jc w:val="left"/>
              <w:rPr>
                <w:sz w:val="16"/>
              </w:rPr>
            </w:pPr>
          </w:p>
          <w:p w:rsidR="00BA7B2C" w:rsidRDefault="00156D0F">
            <w:pPr>
              <w:pStyle w:val="TableParagraph"/>
              <w:ind w:left="9" w:right="8"/>
              <w:rPr>
                <w:sz w:val="16"/>
              </w:rPr>
            </w:pPr>
            <w:r>
              <w:rPr>
                <w:spacing w:val="-2"/>
                <w:sz w:val="16"/>
              </w:rPr>
              <w:t>3690,2</w:t>
            </w:r>
          </w:p>
        </w:tc>
        <w:tc>
          <w:tcPr>
            <w:tcW w:w="814" w:type="dxa"/>
          </w:tcPr>
          <w:p w:rsidR="00BA7B2C" w:rsidRDefault="00BA7B2C">
            <w:pPr>
              <w:pStyle w:val="TableParagraph"/>
              <w:spacing w:before="57"/>
              <w:jc w:val="left"/>
              <w:rPr>
                <w:sz w:val="16"/>
              </w:rPr>
            </w:pPr>
          </w:p>
          <w:p w:rsidR="00BA7B2C" w:rsidRDefault="00156D0F">
            <w:pPr>
              <w:pStyle w:val="TableParagraph"/>
              <w:ind w:left="15" w:right="12"/>
              <w:rPr>
                <w:sz w:val="16"/>
              </w:rPr>
            </w:pPr>
            <w:r>
              <w:rPr>
                <w:spacing w:val="-2"/>
                <w:sz w:val="16"/>
              </w:rPr>
              <w:t>4480,7</w:t>
            </w:r>
          </w:p>
        </w:tc>
      </w:tr>
      <w:tr w:rsidR="00BA7B2C">
        <w:trPr>
          <w:trHeight w:val="253"/>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55381,2</w:t>
            </w:r>
          </w:p>
        </w:tc>
        <w:tc>
          <w:tcPr>
            <w:tcW w:w="814" w:type="dxa"/>
          </w:tcPr>
          <w:p w:rsidR="00BA7B2C" w:rsidRDefault="00156D0F">
            <w:pPr>
              <w:pStyle w:val="TableParagraph"/>
              <w:spacing w:before="30"/>
              <w:ind w:left="15" w:right="3"/>
              <w:rPr>
                <w:sz w:val="16"/>
              </w:rPr>
            </w:pPr>
            <w:r>
              <w:rPr>
                <w:spacing w:val="-2"/>
                <w:sz w:val="16"/>
              </w:rPr>
              <w:t>146,0</w:t>
            </w:r>
          </w:p>
        </w:tc>
        <w:tc>
          <w:tcPr>
            <w:tcW w:w="814" w:type="dxa"/>
          </w:tcPr>
          <w:p w:rsidR="00BA7B2C" w:rsidRDefault="00156D0F">
            <w:pPr>
              <w:pStyle w:val="TableParagraph"/>
              <w:spacing w:before="30"/>
              <w:ind w:left="15" w:right="9"/>
              <w:rPr>
                <w:sz w:val="16"/>
              </w:rPr>
            </w:pPr>
            <w:r>
              <w:rPr>
                <w:spacing w:val="-2"/>
                <w:sz w:val="16"/>
              </w:rPr>
              <w:t>300,5</w:t>
            </w:r>
          </w:p>
        </w:tc>
        <w:tc>
          <w:tcPr>
            <w:tcW w:w="814" w:type="dxa"/>
          </w:tcPr>
          <w:p w:rsidR="00BA7B2C" w:rsidRDefault="00156D0F">
            <w:pPr>
              <w:pStyle w:val="TableParagraph"/>
              <w:spacing w:before="30"/>
              <w:ind w:left="15" w:right="9"/>
              <w:rPr>
                <w:sz w:val="16"/>
              </w:rPr>
            </w:pPr>
            <w:r>
              <w:rPr>
                <w:spacing w:val="-2"/>
                <w:sz w:val="16"/>
              </w:rPr>
              <w:t>462,0</w:t>
            </w:r>
          </w:p>
        </w:tc>
        <w:tc>
          <w:tcPr>
            <w:tcW w:w="814" w:type="dxa"/>
          </w:tcPr>
          <w:p w:rsidR="00BA7B2C" w:rsidRDefault="00156D0F">
            <w:pPr>
              <w:pStyle w:val="TableParagraph"/>
              <w:spacing w:before="30"/>
              <w:ind w:left="15" w:right="10"/>
              <w:rPr>
                <w:sz w:val="16"/>
              </w:rPr>
            </w:pPr>
            <w:r>
              <w:rPr>
                <w:spacing w:val="-2"/>
                <w:sz w:val="16"/>
              </w:rPr>
              <w:t>629,2</w:t>
            </w:r>
          </w:p>
        </w:tc>
        <w:tc>
          <w:tcPr>
            <w:tcW w:w="814" w:type="dxa"/>
          </w:tcPr>
          <w:p w:rsidR="00BA7B2C" w:rsidRDefault="00156D0F">
            <w:pPr>
              <w:pStyle w:val="TableParagraph"/>
              <w:spacing w:before="30"/>
              <w:ind w:left="15" w:right="11"/>
              <w:rPr>
                <w:sz w:val="16"/>
              </w:rPr>
            </w:pPr>
            <w:r>
              <w:rPr>
                <w:spacing w:val="-2"/>
                <w:sz w:val="16"/>
              </w:rPr>
              <w:t>803,4</w:t>
            </w:r>
          </w:p>
        </w:tc>
        <w:tc>
          <w:tcPr>
            <w:tcW w:w="812" w:type="dxa"/>
          </w:tcPr>
          <w:p w:rsidR="00BA7B2C" w:rsidRDefault="00156D0F">
            <w:pPr>
              <w:pStyle w:val="TableParagraph"/>
              <w:spacing w:before="30"/>
              <w:ind w:left="9" w:right="3"/>
              <w:rPr>
                <w:sz w:val="16"/>
              </w:rPr>
            </w:pPr>
            <w:r>
              <w:rPr>
                <w:spacing w:val="-2"/>
                <w:sz w:val="16"/>
              </w:rPr>
              <w:t>984,9</w:t>
            </w:r>
          </w:p>
        </w:tc>
        <w:tc>
          <w:tcPr>
            <w:tcW w:w="817" w:type="dxa"/>
          </w:tcPr>
          <w:p w:rsidR="00BA7B2C" w:rsidRDefault="00156D0F">
            <w:pPr>
              <w:pStyle w:val="TableParagraph"/>
              <w:spacing w:before="30"/>
              <w:ind w:left="7" w:right="1"/>
              <w:rPr>
                <w:sz w:val="16"/>
              </w:rPr>
            </w:pPr>
            <w:r>
              <w:rPr>
                <w:spacing w:val="-2"/>
                <w:sz w:val="16"/>
              </w:rPr>
              <w:t>1172,4</w:t>
            </w:r>
          </w:p>
        </w:tc>
        <w:tc>
          <w:tcPr>
            <w:tcW w:w="812" w:type="dxa"/>
          </w:tcPr>
          <w:p w:rsidR="00BA7B2C" w:rsidRDefault="00156D0F">
            <w:pPr>
              <w:pStyle w:val="TableParagraph"/>
              <w:spacing w:before="30"/>
              <w:ind w:left="9" w:right="5"/>
              <w:rPr>
                <w:sz w:val="16"/>
              </w:rPr>
            </w:pPr>
            <w:r>
              <w:rPr>
                <w:spacing w:val="-2"/>
                <w:sz w:val="16"/>
              </w:rPr>
              <w:t>1365,8</w:t>
            </w:r>
          </w:p>
        </w:tc>
        <w:tc>
          <w:tcPr>
            <w:tcW w:w="817" w:type="dxa"/>
          </w:tcPr>
          <w:p w:rsidR="00BA7B2C" w:rsidRDefault="00156D0F">
            <w:pPr>
              <w:pStyle w:val="TableParagraph"/>
              <w:spacing w:before="30"/>
              <w:ind w:left="7" w:right="4"/>
              <w:rPr>
                <w:sz w:val="16"/>
              </w:rPr>
            </w:pPr>
            <w:r>
              <w:rPr>
                <w:spacing w:val="-2"/>
                <w:sz w:val="16"/>
              </w:rPr>
              <w:t>1565,4</w:t>
            </w:r>
          </w:p>
        </w:tc>
        <w:tc>
          <w:tcPr>
            <w:tcW w:w="812" w:type="dxa"/>
          </w:tcPr>
          <w:p w:rsidR="00BA7B2C" w:rsidRDefault="00156D0F">
            <w:pPr>
              <w:pStyle w:val="TableParagraph"/>
              <w:spacing w:before="30"/>
              <w:ind w:left="9" w:right="8"/>
              <w:rPr>
                <w:sz w:val="16"/>
              </w:rPr>
            </w:pPr>
            <w:r>
              <w:rPr>
                <w:spacing w:val="-2"/>
                <w:sz w:val="16"/>
              </w:rPr>
              <w:t>1770,9</w:t>
            </w:r>
          </w:p>
        </w:tc>
        <w:tc>
          <w:tcPr>
            <w:tcW w:w="814" w:type="dxa"/>
          </w:tcPr>
          <w:p w:rsidR="00BA7B2C" w:rsidRDefault="00156D0F">
            <w:pPr>
              <w:pStyle w:val="TableParagraph"/>
              <w:spacing w:before="30"/>
              <w:ind w:left="15" w:right="13"/>
              <w:rPr>
                <w:sz w:val="16"/>
              </w:rPr>
            </w:pPr>
            <w:r>
              <w:rPr>
                <w:spacing w:val="-2"/>
                <w:sz w:val="16"/>
              </w:rPr>
              <w:t>1981,7</w:t>
            </w:r>
          </w:p>
        </w:tc>
      </w:tr>
      <w:tr w:rsidR="00BA7B2C">
        <w:trPr>
          <w:trHeight w:val="450"/>
        </w:trPr>
        <w:tc>
          <w:tcPr>
            <w:tcW w:w="4205" w:type="dxa"/>
          </w:tcPr>
          <w:p w:rsidR="00BA7B2C" w:rsidRDefault="00156D0F">
            <w:pPr>
              <w:pStyle w:val="TableParagraph"/>
              <w:spacing w:before="35"/>
              <w:ind w:left="110"/>
              <w:jc w:val="left"/>
              <w:rPr>
                <w:sz w:val="16"/>
              </w:rPr>
            </w:pPr>
            <w:r>
              <w:rPr>
                <w:sz w:val="16"/>
              </w:rPr>
              <w:t>Эффект от снижения годовых транспортно-эксплуатационных</w:t>
            </w:r>
            <w:r>
              <w:rPr>
                <w:spacing w:val="-8"/>
                <w:sz w:val="16"/>
              </w:rPr>
              <w:t xml:space="preserve"> </w:t>
            </w:r>
            <w:r>
              <w:rPr>
                <w:sz w:val="16"/>
              </w:rPr>
              <w:t>затрат</w:t>
            </w:r>
            <w:r>
              <w:rPr>
                <w:spacing w:val="-7"/>
                <w:sz w:val="16"/>
              </w:rPr>
              <w:t xml:space="preserve"> </w:t>
            </w:r>
            <w:r>
              <w:rPr>
                <w:sz w:val="16"/>
              </w:rPr>
              <w:t>на</w:t>
            </w:r>
            <w:r>
              <w:rPr>
                <w:spacing w:val="-8"/>
                <w:sz w:val="16"/>
              </w:rPr>
              <w:t xml:space="preserve"> </w:t>
            </w:r>
            <w:r>
              <w:rPr>
                <w:sz w:val="16"/>
              </w:rPr>
              <w:t>поездки,</w:t>
            </w:r>
            <w:r>
              <w:rPr>
                <w:spacing w:val="-7"/>
                <w:sz w:val="16"/>
              </w:rPr>
              <w:t xml:space="preserve"> </w:t>
            </w:r>
            <w:r>
              <w:rPr>
                <w:sz w:val="16"/>
              </w:rPr>
              <w:t>млн</w:t>
            </w:r>
            <w:r>
              <w:rPr>
                <w:spacing w:val="-9"/>
                <w:sz w:val="16"/>
              </w:rPr>
              <w:t xml:space="preserve"> </w:t>
            </w:r>
            <w:r>
              <w:rPr>
                <w:sz w:val="16"/>
              </w:rPr>
              <w:t>руб.</w:t>
            </w:r>
          </w:p>
        </w:tc>
        <w:tc>
          <w:tcPr>
            <w:tcW w:w="1080" w:type="dxa"/>
          </w:tcPr>
          <w:p w:rsidR="00BA7B2C" w:rsidRDefault="00156D0F">
            <w:pPr>
              <w:pStyle w:val="TableParagraph"/>
              <w:spacing w:before="129"/>
              <w:ind w:left="15" w:right="3"/>
              <w:rPr>
                <w:sz w:val="16"/>
              </w:rPr>
            </w:pPr>
            <w:r>
              <w:rPr>
                <w:spacing w:val="-2"/>
                <w:sz w:val="16"/>
              </w:rPr>
              <w:t>86254,7</w:t>
            </w:r>
          </w:p>
        </w:tc>
        <w:tc>
          <w:tcPr>
            <w:tcW w:w="814" w:type="dxa"/>
          </w:tcPr>
          <w:p w:rsidR="00BA7B2C" w:rsidRDefault="00156D0F">
            <w:pPr>
              <w:pStyle w:val="TableParagraph"/>
              <w:spacing w:before="129"/>
              <w:ind w:left="15" w:right="1"/>
              <w:rPr>
                <w:sz w:val="16"/>
              </w:rPr>
            </w:pPr>
            <w:r>
              <w:rPr>
                <w:spacing w:val="-4"/>
                <w:sz w:val="16"/>
              </w:rPr>
              <w:t>73,1</w:t>
            </w:r>
          </w:p>
        </w:tc>
        <w:tc>
          <w:tcPr>
            <w:tcW w:w="814" w:type="dxa"/>
          </w:tcPr>
          <w:p w:rsidR="00BA7B2C" w:rsidRDefault="00156D0F">
            <w:pPr>
              <w:pStyle w:val="TableParagraph"/>
              <w:spacing w:before="129"/>
              <w:ind w:left="15" w:right="9"/>
              <w:rPr>
                <w:sz w:val="16"/>
              </w:rPr>
            </w:pPr>
            <w:r>
              <w:rPr>
                <w:spacing w:val="-2"/>
                <w:sz w:val="16"/>
              </w:rPr>
              <w:t>160,7</w:t>
            </w:r>
          </w:p>
        </w:tc>
        <w:tc>
          <w:tcPr>
            <w:tcW w:w="814" w:type="dxa"/>
          </w:tcPr>
          <w:p w:rsidR="00BA7B2C" w:rsidRDefault="00156D0F">
            <w:pPr>
              <w:pStyle w:val="TableParagraph"/>
              <w:spacing w:before="129"/>
              <w:ind w:left="15" w:right="9"/>
              <w:rPr>
                <w:sz w:val="16"/>
              </w:rPr>
            </w:pPr>
            <w:r>
              <w:rPr>
                <w:spacing w:val="-2"/>
                <w:sz w:val="16"/>
              </w:rPr>
              <w:t>264,3</w:t>
            </w:r>
          </w:p>
        </w:tc>
        <w:tc>
          <w:tcPr>
            <w:tcW w:w="814" w:type="dxa"/>
          </w:tcPr>
          <w:p w:rsidR="00BA7B2C" w:rsidRDefault="00156D0F">
            <w:pPr>
              <w:pStyle w:val="TableParagraph"/>
              <w:spacing w:before="129"/>
              <w:ind w:left="15" w:right="10"/>
              <w:rPr>
                <w:sz w:val="16"/>
              </w:rPr>
            </w:pPr>
            <w:r>
              <w:rPr>
                <w:spacing w:val="-2"/>
                <w:sz w:val="16"/>
              </w:rPr>
              <w:t>384,7</w:t>
            </w:r>
          </w:p>
        </w:tc>
        <w:tc>
          <w:tcPr>
            <w:tcW w:w="814" w:type="dxa"/>
          </w:tcPr>
          <w:p w:rsidR="00BA7B2C" w:rsidRDefault="00156D0F">
            <w:pPr>
              <w:pStyle w:val="TableParagraph"/>
              <w:spacing w:before="129"/>
              <w:ind w:left="15" w:right="11"/>
              <w:rPr>
                <w:sz w:val="16"/>
              </w:rPr>
            </w:pPr>
            <w:r>
              <w:rPr>
                <w:spacing w:val="-2"/>
                <w:sz w:val="16"/>
              </w:rPr>
              <w:t>525,1</w:t>
            </w:r>
          </w:p>
        </w:tc>
        <w:tc>
          <w:tcPr>
            <w:tcW w:w="812" w:type="dxa"/>
          </w:tcPr>
          <w:p w:rsidR="00BA7B2C" w:rsidRDefault="00156D0F">
            <w:pPr>
              <w:pStyle w:val="TableParagraph"/>
              <w:spacing w:before="129"/>
              <w:ind w:left="9" w:right="3"/>
              <w:rPr>
                <w:sz w:val="16"/>
              </w:rPr>
            </w:pPr>
            <w:r>
              <w:rPr>
                <w:spacing w:val="-2"/>
                <w:sz w:val="16"/>
              </w:rPr>
              <w:t>688,5</w:t>
            </w:r>
          </w:p>
        </w:tc>
        <w:tc>
          <w:tcPr>
            <w:tcW w:w="817" w:type="dxa"/>
          </w:tcPr>
          <w:p w:rsidR="00BA7B2C" w:rsidRDefault="00156D0F">
            <w:pPr>
              <w:pStyle w:val="TableParagraph"/>
              <w:spacing w:before="129"/>
              <w:ind w:left="7" w:right="3"/>
              <w:rPr>
                <w:sz w:val="16"/>
              </w:rPr>
            </w:pPr>
            <w:r>
              <w:rPr>
                <w:spacing w:val="-2"/>
                <w:sz w:val="16"/>
              </w:rPr>
              <w:t>876,4</w:t>
            </w:r>
          </w:p>
        </w:tc>
        <w:tc>
          <w:tcPr>
            <w:tcW w:w="812" w:type="dxa"/>
          </w:tcPr>
          <w:p w:rsidR="00BA7B2C" w:rsidRDefault="00156D0F">
            <w:pPr>
              <w:pStyle w:val="TableParagraph"/>
              <w:spacing w:before="129"/>
              <w:ind w:left="9" w:right="5"/>
              <w:rPr>
                <w:sz w:val="16"/>
              </w:rPr>
            </w:pPr>
            <w:r>
              <w:rPr>
                <w:spacing w:val="-2"/>
                <w:sz w:val="16"/>
              </w:rPr>
              <w:t>1091,7</w:t>
            </w:r>
          </w:p>
        </w:tc>
        <w:tc>
          <w:tcPr>
            <w:tcW w:w="817" w:type="dxa"/>
          </w:tcPr>
          <w:p w:rsidR="00BA7B2C" w:rsidRDefault="00156D0F">
            <w:pPr>
              <w:pStyle w:val="TableParagraph"/>
              <w:spacing w:before="129"/>
              <w:ind w:left="7" w:right="4"/>
              <w:rPr>
                <w:sz w:val="16"/>
              </w:rPr>
            </w:pPr>
            <w:r>
              <w:rPr>
                <w:spacing w:val="-2"/>
                <w:sz w:val="16"/>
              </w:rPr>
              <w:t>1338,1</w:t>
            </w:r>
          </w:p>
        </w:tc>
        <w:tc>
          <w:tcPr>
            <w:tcW w:w="812" w:type="dxa"/>
          </w:tcPr>
          <w:p w:rsidR="00BA7B2C" w:rsidRDefault="00156D0F">
            <w:pPr>
              <w:pStyle w:val="TableParagraph"/>
              <w:spacing w:before="129"/>
              <w:ind w:left="9" w:right="8"/>
              <w:rPr>
                <w:sz w:val="16"/>
              </w:rPr>
            </w:pPr>
            <w:r>
              <w:rPr>
                <w:spacing w:val="-2"/>
                <w:sz w:val="16"/>
              </w:rPr>
              <w:t>1618,9</w:t>
            </w:r>
          </w:p>
        </w:tc>
        <w:tc>
          <w:tcPr>
            <w:tcW w:w="814" w:type="dxa"/>
          </w:tcPr>
          <w:p w:rsidR="00BA7B2C" w:rsidRDefault="00156D0F">
            <w:pPr>
              <w:pStyle w:val="TableParagraph"/>
              <w:spacing w:before="129"/>
              <w:ind w:left="15" w:right="13"/>
              <w:rPr>
                <w:sz w:val="16"/>
              </w:rPr>
            </w:pPr>
            <w:r>
              <w:rPr>
                <w:spacing w:val="-2"/>
                <w:sz w:val="16"/>
              </w:rPr>
              <w:t>1937,6</w:t>
            </w:r>
          </w:p>
        </w:tc>
      </w:tr>
      <w:tr w:rsidR="00BA7B2C">
        <w:trPr>
          <w:trHeight w:val="253"/>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22204,2</w:t>
            </w:r>
          </w:p>
        </w:tc>
        <w:tc>
          <w:tcPr>
            <w:tcW w:w="814" w:type="dxa"/>
          </w:tcPr>
          <w:p w:rsidR="00BA7B2C" w:rsidRDefault="00156D0F">
            <w:pPr>
              <w:pStyle w:val="TableParagraph"/>
              <w:spacing w:before="30"/>
              <w:ind w:left="15" w:right="1"/>
              <w:rPr>
                <w:sz w:val="16"/>
              </w:rPr>
            </w:pPr>
            <w:r>
              <w:rPr>
                <w:spacing w:val="-4"/>
                <w:sz w:val="16"/>
              </w:rPr>
              <w:t>73,1</w:t>
            </w:r>
          </w:p>
        </w:tc>
        <w:tc>
          <w:tcPr>
            <w:tcW w:w="814" w:type="dxa"/>
          </w:tcPr>
          <w:p w:rsidR="00BA7B2C" w:rsidRDefault="00156D0F">
            <w:pPr>
              <w:pStyle w:val="TableParagraph"/>
              <w:spacing w:before="30"/>
              <w:ind w:left="15" w:right="9"/>
              <w:rPr>
                <w:sz w:val="16"/>
              </w:rPr>
            </w:pPr>
            <w:r>
              <w:rPr>
                <w:spacing w:val="-2"/>
                <w:sz w:val="16"/>
              </w:rPr>
              <w:t>148,1</w:t>
            </w:r>
          </w:p>
        </w:tc>
        <w:tc>
          <w:tcPr>
            <w:tcW w:w="814" w:type="dxa"/>
          </w:tcPr>
          <w:p w:rsidR="00BA7B2C" w:rsidRDefault="00156D0F">
            <w:pPr>
              <w:pStyle w:val="TableParagraph"/>
              <w:spacing w:before="30"/>
              <w:ind w:left="15" w:right="9"/>
              <w:rPr>
                <w:sz w:val="16"/>
              </w:rPr>
            </w:pPr>
            <w:r>
              <w:rPr>
                <w:spacing w:val="-2"/>
                <w:sz w:val="16"/>
              </w:rPr>
              <w:t>224,5</w:t>
            </w:r>
          </w:p>
        </w:tc>
        <w:tc>
          <w:tcPr>
            <w:tcW w:w="814" w:type="dxa"/>
          </w:tcPr>
          <w:p w:rsidR="00BA7B2C" w:rsidRDefault="00156D0F">
            <w:pPr>
              <w:pStyle w:val="TableParagraph"/>
              <w:spacing w:before="30"/>
              <w:ind w:left="15" w:right="10"/>
              <w:rPr>
                <w:sz w:val="16"/>
              </w:rPr>
            </w:pPr>
            <w:r>
              <w:rPr>
                <w:spacing w:val="-2"/>
                <w:sz w:val="16"/>
              </w:rPr>
              <w:t>301,1</w:t>
            </w:r>
          </w:p>
        </w:tc>
        <w:tc>
          <w:tcPr>
            <w:tcW w:w="814" w:type="dxa"/>
          </w:tcPr>
          <w:p w:rsidR="00BA7B2C" w:rsidRDefault="00156D0F">
            <w:pPr>
              <w:pStyle w:val="TableParagraph"/>
              <w:spacing w:before="30"/>
              <w:ind w:left="15" w:right="11"/>
              <w:rPr>
                <w:sz w:val="16"/>
              </w:rPr>
            </w:pPr>
            <w:r>
              <w:rPr>
                <w:spacing w:val="-2"/>
                <w:sz w:val="16"/>
              </w:rPr>
              <w:t>378,9</w:t>
            </w:r>
          </w:p>
        </w:tc>
        <w:tc>
          <w:tcPr>
            <w:tcW w:w="812" w:type="dxa"/>
          </w:tcPr>
          <w:p w:rsidR="00BA7B2C" w:rsidRDefault="00156D0F">
            <w:pPr>
              <w:pStyle w:val="TableParagraph"/>
              <w:spacing w:before="30"/>
              <w:ind w:left="9" w:right="4"/>
              <w:rPr>
                <w:sz w:val="16"/>
              </w:rPr>
            </w:pPr>
            <w:r>
              <w:rPr>
                <w:spacing w:val="-2"/>
                <w:sz w:val="16"/>
              </w:rPr>
              <w:t>457,9</w:t>
            </w:r>
          </w:p>
        </w:tc>
        <w:tc>
          <w:tcPr>
            <w:tcW w:w="817" w:type="dxa"/>
          </w:tcPr>
          <w:p w:rsidR="00BA7B2C" w:rsidRDefault="00156D0F">
            <w:pPr>
              <w:pStyle w:val="TableParagraph"/>
              <w:spacing w:before="30"/>
              <w:ind w:left="7" w:right="4"/>
              <w:rPr>
                <w:sz w:val="16"/>
              </w:rPr>
            </w:pPr>
            <w:r>
              <w:rPr>
                <w:spacing w:val="-2"/>
                <w:sz w:val="16"/>
              </w:rPr>
              <w:t>537,2</w:t>
            </w:r>
          </w:p>
        </w:tc>
        <w:tc>
          <w:tcPr>
            <w:tcW w:w="812" w:type="dxa"/>
          </w:tcPr>
          <w:p w:rsidR="00BA7B2C" w:rsidRDefault="00156D0F">
            <w:pPr>
              <w:pStyle w:val="TableParagraph"/>
              <w:spacing w:before="30"/>
              <w:ind w:left="9" w:right="7"/>
              <w:rPr>
                <w:sz w:val="16"/>
              </w:rPr>
            </w:pPr>
            <w:r>
              <w:rPr>
                <w:spacing w:val="-2"/>
                <w:sz w:val="16"/>
              </w:rPr>
              <w:t>616,7</w:t>
            </w:r>
          </w:p>
        </w:tc>
        <w:tc>
          <w:tcPr>
            <w:tcW w:w="817" w:type="dxa"/>
          </w:tcPr>
          <w:p w:rsidR="00BA7B2C" w:rsidRDefault="00156D0F">
            <w:pPr>
              <w:pStyle w:val="TableParagraph"/>
              <w:spacing w:before="30"/>
              <w:ind w:left="7" w:right="7"/>
              <w:rPr>
                <w:sz w:val="16"/>
              </w:rPr>
            </w:pPr>
            <w:r>
              <w:rPr>
                <w:spacing w:val="-2"/>
                <w:sz w:val="16"/>
              </w:rPr>
              <w:t>696,7</w:t>
            </w:r>
          </w:p>
        </w:tc>
        <w:tc>
          <w:tcPr>
            <w:tcW w:w="812" w:type="dxa"/>
          </w:tcPr>
          <w:p w:rsidR="00BA7B2C" w:rsidRDefault="00156D0F">
            <w:pPr>
              <w:pStyle w:val="TableParagraph"/>
              <w:spacing w:before="30"/>
              <w:ind w:left="9" w:right="10"/>
              <w:rPr>
                <w:sz w:val="16"/>
              </w:rPr>
            </w:pPr>
            <w:r>
              <w:rPr>
                <w:spacing w:val="-2"/>
                <w:sz w:val="16"/>
              </w:rPr>
              <w:t>776,9</w:t>
            </w:r>
          </w:p>
        </w:tc>
        <w:tc>
          <w:tcPr>
            <w:tcW w:w="814" w:type="dxa"/>
          </w:tcPr>
          <w:p w:rsidR="00BA7B2C" w:rsidRDefault="00156D0F">
            <w:pPr>
              <w:pStyle w:val="TableParagraph"/>
              <w:spacing w:before="30"/>
              <w:ind w:left="15" w:right="15"/>
              <w:rPr>
                <w:sz w:val="16"/>
              </w:rPr>
            </w:pPr>
            <w:r>
              <w:rPr>
                <w:spacing w:val="-2"/>
                <w:sz w:val="16"/>
              </w:rPr>
              <w:t>857,0</w:t>
            </w:r>
          </w:p>
        </w:tc>
      </w:tr>
      <w:tr w:rsidR="00BA7B2C">
        <w:trPr>
          <w:trHeight w:val="676"/>
        </w:trPr>
        <w:tc>
          <w:tcPr>
            <w:tcW w:w="4205" w:type="dxa"/>
          </w:tcPr>
          <w:p w:rsidR="00BA7B2C" w:rsidRDefault="00156D0F">
            <w:pPr>
              <w:pStyle w:val="TableParagraph"/>
              <w:spacing w:before="57"/>
              <w:ind w:left="110" w:right="3"/>
              <w:jc w:val="left"/>
              <w:rPr>
                <w:sz w:val="16"/>
              </w:rPr>
            </w:pPr>
            <w:r>
              <w:rPr>
                <w:sz w:val="16"/>
              </w:rPr>
              <w:t>Эффект</w:t>
            </w:r>
            <w:r>
              <w:rPr>
                <w:spacing w:val="-10"/>
                <w:sz w:val="16"/>
              </w:rPr>
              <w:t xml:space="preserve"> </w:t>
            </w:r>
            <w:r>
              <w:rPr>
                <w:sz w:val="16"/>
              </w:rPr>
              <w:t>от</w:t>
            </w:r>
            <w:r>
              <w:rPr>
                <w:spacing w:val="-9"/>
                <w:sz w:val="16"/>
              </w:rPr>
              <w:t xml:space="preserve"> </w:t>
            </w:r>
            <w:r>
              <w:rPr>
                <w:sz w:val="16"/>
              </w:rPr>
              <w:t>снижения</w:t>
            </w:r>
            <w:r>
              <w:rPr>
                <w:spacing w:val="-10"/>
                <w:sz w:val="16"/>
              </w:rPr>
              <w:t xml:space="preserve"> </w:t>
            </w:r>
            <w:r>
              <w:rPr>
                <w:sz w:val="16"/>
              </w:rPr>
              <w:t>количества</w:t>
            </w:r>
            <w:r>
              <w:rPr>
                <w:spacing w:val="-8"/>
                <w:sz w:val="16"/>
              </w:rPr>
              <w:t xml:space="preserve"> </w:t>
            </w:r>
            <w:r>
              <w:rPr>
                <w:sz w:val="16"/>
              </w:rPr>
              <w:t>дорожно-транспортных</w:t>
            </w:r>
            <w:r>
              <w:rPr>
                <w:spacing w:val="40"/>
                <w:sz w:val="16"/>
              </w:rPr>
              <w:t xml:space="preserve"> </w:t>
            </w:r>
            <w:r>
              <w:rPr>
                <w:sz w:val="16"/>
              </w:rPr>
              <w:t>происшествий в результате улучшения дорожных усло</w:t>
            </w:r>
            <w:r>
              <w:rPr>
                <w:sz w:val="16"/>
              </w:rPr>
              <w:softHyphen/>
              <w:t>вий, млн руб.</w:t>
            </w:r>
          </w:p>
        </w:tc>
        <w:tc>
          <w:tcPr>
            <w:tcW w:w="1080" w:type="dxa"/>
          </w:tcPr>
          <w:p w:rsidR="00BA7B2C" w:rsidRDefault="00BA7B2C">
            <w:pPr>
              <w:pStyle w:val="TableParagraph"/>
              <w:spacing w:before="57"/>
              <w:jc w:val="left"/>
              <w:rPr>
                <w:sz w:val="16"/>
              </w:rPr>
            </w:pPr>
          </w:p>
          <w:p w:rsidR="00BA7B2C" w:rsidRDefault="00156D0F">
            <w:pPr>
              <w:pStyle w:val="TableParagraph"/>
              <w:ind w:left="15"/>
              <w:rPr>
                <w:sz w:val="16"/>
              </w:rPr>
            </w:pPr>
            <w:r>
              <w:rPr>
                <w:spacing w:val="-2"/>
                <w:sz w:val="16"/>
              </w:rPr>
              <w:t>100720,0</w:t>
            </w:r>
          </w:p>
        </w:tc>
        <w:tc>
          <w:tcPr>
            <w:tcW w:w="814" w:type="dxa"/>
          </w:tcPr>
          <w:p w:rsidR="00BA7B2C" w:rsidRDefault="00BA7B2C">
            <w:pPr>
              <w:pStyle w:val="TableParagraph"/>
              <w:spacing w:before="57"/>
              <w:jc w:val="left"/>
              <w:rPr>
                <w:sz w:val="16"/>
              </w:rPr>
            </w:pPr>
          </w:p>
          <w:p w:rsidR="00BA7B2C" w:rsidRDefault="00156D0F">
            <w:pPr>
              <w:pStyle w:val="TableParagraph"/>
              <w:ind w:left="15" w:right="3"/>
              <w:rPr>
                <w:sz w:val="16"/>
              </w:rPr>
            </w:pPr>
            <w:r>
              <w:rPr>
                <w:spacing w:val="-2"/>
                <w:sz w:val="16"/>
              </w:rPr>
              <w:t>124,7</w:t>
            </w:r>
          </w:p>
        </w:tc>
        <w:tc>
          <w:tcPr>
            <w:tcW w:w="814" w:type="dxa"/>
          </w:tcPr>
          <w:p w:rsidR="00BA7B2C" w:rsidRDefault="00BA7B2C">
            <w:pPr>
              <w:pStyle w:val="TableParagraph"/>
              <w:spacing w:before="57"/>
              <w:jc w:val="left"/>
              <w:rPr>
                <w:sz w:val="16"/>
              </w:rPr>
            </w:pPr>
          </w:p>
          <w:p w:rsidR="00BA7B2C" w:rsidRDefault="00156D0F">
            <w:pPr>
              <w:pStyle w:val="TableParagraph"/>
              <w:ind w:left="15" w:right="8"/>
              <w:rPr>
                <w:sz w:val="16"/>
              </w:rPr>
            </w:pPr>
            <w:r>
              <w:rPr>
                <w:spacing w:val="-2"/>
                <w:sz w:val="16"/>
              </w:rPr>
              <w:t>264,1</w:t>
            </w:r>
          </w:p>
        </w:tc>
        <w:tc>
          <w:tcPr>
            <w:tcW w:w="814" w:type="dxa"/>
          </w:tcPr>
          <w:p w:rsidR="00BA7B2C" w:rsidRDefault="00BA7B2C">
            <w:pPr>
              <w:pStyle w:val="TableParagraph"/>
              <w:spacing w:before="57"/>
              <w:jc w:val="left"/>
              <w:rPr>
                <w:sz w:val="16"/>
              </w:rPr>
            </w:pPr>
          </w:p>
          <w:p w:rsidR="00BA7B2C" w:rsidRDefault="00156D0F">
            <w:pPr>
              <w:pStyle w:val="TableParagraph"/>
              <w:ind w:left="15" w:right="9"/>
              <w:rPr>
                <w:sz w:val="16"/>
              </w:rPr>
            </w:pPr>
            <w:r>
              <w:rPr>
                <w:spacing w:val="-2"/>
                <w:sz w:val="16"/>
              </w:rPr>
              <w:t>418,1</w:t>
            </w:r>
          </w:p>
        </w:tc>
        <w:tc>
          <w:tcPr>
            <w:tcW w:w="814" w:type="dxa"/>
          </w:tcPr>
          <w:p w:rsidR="00BA7B2C" w:rsidRDefault="00BA7B2C">
            <w:pPr>
              <w:pStyle w:val="TableParagraph"/>
              <w:spacing w:before="57"/>
              <w:jc w:val="left"/>
              <w:rPr>
                <w:sz w:val="16"/>
              </w:rPr>
            </w:pPr>
          </w:p>
          <w:p w:rsidR="00BA7B2C" w:rsidRDefault="00156D0F">
            <w:pPr>
              <w:pStyle w:val="TableParagraph"/>
              <w:ind w:left="15" w:right="10"/>
              <w:rPr>
                <w:sz w:val="16"/>
              </w:rPr>
            </w:pPr>
            <w:r>
              <w:rPr>
                <w:spacing w:val="-2"/>
                <w:sz w:val="16"/>
              </w:rPr>
              <w:t>586,9</w:t>
            </w:r>
          </w:p>
        </w:tc>
        <w:tc>
          <w:tcPr>
            <w:tcW w:w="814" w:type="dxa"/>
          </w:tcPr>
          <w:p w:rsidR="00BA7B2C" w:rsidRDefault="00BA7B2C">
            <w:pPr>
              <w:pStyle w:val="TableParagraph"/>
              <w:spacing w:before="57"/>
              <w:jc w:val="left"/>
              <w:rPr>
                <w:sz w:val="16"/>
              </w:rPr>
            </w:pPr>
          </w:p>
          <w:p w:rsidR="00BA7B2C" w:rsidRDefault="00156D0F">
            <w:pPr>
              <w:pStyle w:val="TableParagraph"/>
              <w:ind w:left="15" w:right="10"/>
              <w:rPr>
                <w:sz w:val="16"/>
              </w:rPr>
            </w:pPr>
            <w:r>
              <w:rPr>
                <w:spacing w:val="-2"/>
                <w:sz w:val="16"/>
              </w:rPr>
              <w:t>773,0</w:t>
            </w:r>
          </w:p>
        </w:tc>
        <w:tc>
          <w:tcPr>
            <w:tcW w:w="812"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978,3</w:t>
            </w:r>
          </w:p>
        </w:tc>
        <w:tc>
          <w:tcPr>
            <w:tcW w:w="817" w:type="dxa"/>
          </w:tcPr>
          <w:p w:rsidR="00BA7B2C" w:rsidRDefault="00BA7B2C">
            <w:pPr>
              <w:pStyle w:val="TableParagraph"/>
              <w:spacing w:before="57"/>
              <w:jc w:val="left"/>
              <w:rPr>
                <w:sz w:val="16"/>
              </w:rPr>
            </w:pPr>
          </w:p>
          <w:p w:rsidR="00BA7B2C" w:rsidRDefault="00156D0F">
            <w:pPr>
              <w:pStyle w:val="TableParagraph"/>
              <w:ind w:left="8" w:right="1"/>
              <w:rPr>
                <w:sz w:val="16"/>
              </w:rPr>
            </w:pPr>
            <w:r>
              <w:rPr>
                <w:spacing w:val="-2"/>
                <w:sz w:val="16"/>
              </w:rPr>
              <w:t>1203,2</w:t>
            </w:r>
          </w:p>
        </w:tc>
        <w:tc>
          <w:tcPr>
            <w:tcW w:w="812" w:type="dxa"/>
          </w:tcPr>
          <w:p w:rsidR="00BA7B2C" w:rsidRDefault="00BA7B2C">
            <w:pPr>
              <w:pStyle w:val="TableParagraph"/>
              <w:spacing w:before="57"/>
              <w:jc w:val="left"/>
              <w:rPr>
                <w:sz w:val="16"/>
              </w:rPr>
            </w:pPr>
          </w:p>
          <w:p w:rsidR="00BA7B2C" w:rsidRDefault="00156D0F">
            <w:pPr>
              <w:pStyle w:val="TableParagraph"/>
              <w:ind w:left="9" w:right="4"/>
              <w:rPr>
                <w:sz w:val="16"/>
              </w:rPr>
            </w:pPr>
            <w:r>
              <w:rPr>
                <w:spacing w:val="-2"/>
                <w:sz w:val="16"/>
              </w:rPr>
              <w:t>1449,2</w:t>
            </w:r>
          </w:p>
        </w:tc>
        <w:tc>
          <w:tcPr>
            <w:tcW w:w="817" w:type="dxa"/>
          </w:tcPr>
          <w:p w:rsidR="00BA7B2C" w:rsidRDefault="00BA7B2C">
            <w:pPr>
              <w:pStyle w:val="TableParagraph"/>
              <w:spacing w:before="57"/>
              <w:jc w:val="left"/>
              <w:rPr>
                <w:sz w:val="16"/>
              </w:rPr>
            </w:pPr>
          </w:p>
          <w:p w:rsidR="00BA7B2C" w:rsidRDefault="00156D0F">
            <w:pPr>
              <w:pStyle w:val="TableParagraph"/>
              <w:ind w:left="7" w:right="4"/>
              <w:rPr>
                <w:sz w:val="16"/>
              </w:rPr>
            </w:pPr>
            <w:r>
              <w:rPr>
                <w:spacing w:val="-2"/>
                <w:sz w:val="16"/>
              </w:rPr>
              <w:t>1718,6</w:t>
            </w:r>
          </w:p>
        </w:tc>
        <w:tc>
          <w:tcPr>
            <w:tcW w:w="812" w:type="dxa"/>
          </w:tcPr>
          <w:p w:rsidR="00BA7B2C" w:rsidRDefault="00BA7B2C">
            <w:pPr>
              <w:pStyle w:val="TableParagraph"/>
              <w:spacing w:before="57"/>
              <w:jc w:val="left"/>
              <w:rPr>
                <w:sz w:val="16"/>
              </w:rPr>
            </w:pPr>
          </w:p>
          <w:p w:rsidR="00BA7B2C" w:rsidRDefault="00156D0F">
            <w:pPr>
              <w:pStyle w:val="TableParagraph"/>
              <w:ind w:left="9" w:right="8"/>
              <w:rPr>
                <w:sz w:val="16"/>
              </w:rPr>
            </w:pPr>
            <w:r>
              <w:rPr>
                <w:spacing w:val="-2"/>
                <w:sz w:val="16"/>
              </w:rPr>
              <w:t>2506,1</w:t>
            </w:r>
          </w:p>
        </w:tc>
        <w:tc>
          <w:tcPr>
            <w:tcW w:w="814" w:type="dxa"/>
          </w:tcPr>
          <w:p w:rsidR="00BA7B2C" w:rsidRDefault="00BA7B2C">
            <w:pPr>
              <w:pStyle w:val="TableParagraph"/>
              <w:spacing w:before="57"/>
              <w:jc w:val="left"/>
              <w:rPr>
                <w:sz w:val="16"/>
              </w:rPr>
            </w:pPr>
          </w:p>
          <w:p w:rsidR="00BA7B2C" w:rsidRDefault="00156D0F">
            <w:pPr>
              <w:pStyle w:val="TableParagraph"/>
              <w:ind w:left="15" w:right="12"/>
              <w:rPr>
                <w:sz w:val="16"/>
              </w:rPr>
            </w:pPr>
            <w:r>
              <w:rPr>
                <w:spacing w:val="-2"/>
                <w:sz w:val="16"/>
              </w:rPr>
              <w:t>2860,4</w:t>
            </w:r>
          </w:p>
        </w:tc>
      </w:tr>
      <w:tr w:rsidR="00BA7B2C">
        <w:trPr>
          <w:trHeight w:val="253"/>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27327,5</w:t>
            </w:r>
          </w:p>
        </w:tc>
        <w:tc>
          <w:tcPr>
            <w:tcW w:w="814" w:type="dxa"/>
          </w:tcPr>
          <w:p w:rsidR="00BA7B2C" w:rsidRDefault="00156D0F">
            <w:pPr>
              <w:pStyle w:val="TableParagraph"/>
              <w:spacing w:before="30"/>
              <w:ind w:left="15" w:right="3"/>
              <w:rPr>
                <w:sz w:val="16"/>
              </w:rPr>
            </w:pPr>
            <w:r>
              <w:rPr>
                <w:spacing w:val="-2"/>
                <w:sz w:val="16"/>
              </w:rPr>
              <w:t>124,7</w:t>
            </w:r>
          </w:p>
        </w:tc>
        <w:tc>
          <w:tcPr>
            <w:tcW w:w="814" w:type="dxa"/>
          </w:tcPr>
          <w:p w:rsidR="00BA7B2C" w:rsidRDefault="00156D0F">
            <w:pPr>
              <w:pStyle w:val="TableParagraph"/>
              <w:spacing w:before="30"/>
              <w:ind w:left="15" w:right="9"/>
              <w:rPr>
                <w:sz w:val="16"/>
              </w:rPr>
            </w:pPr>
            <w:r>
              <w:rPr>
                <w:spacing w:val="-2"/>
                <w:sz w:val="16"/>
              </w:rPr>
              <w:t>243,4</w:t>
            </w:r>
          </w:p>
        </w:tc>
        <w:tc>
          <w:tcPr>
            <w:tcW w:w="814" w:type="dxa"/>
          </w:tcPr>
          <w:p w:rsidR="00BA7B2C" w:rsidRDefault="00156D0F">
            <w:pPr>
              <w:pStyle w:val="TableParagraph"/>
              <w:spacing w:before="30"/>
              <w:ind w:left="15" w:right="9"/>
              <w:rPr>
                <w:sz w:val="16"/>
              </w:rPr>
            </w:pPr>
            <w:r>
              <w:rPr>
                <w:spacing w:val="-2"/>
                <w:sz w:val="16"/>
              </w:rPr>
              <w:t>355,1</w:t>
            </w:r>
          </w:p>
        </w:tc>
        <w:tc>
          <w:tcPr>
            <w:tcW w:w="814" w:type="dxa"/>
          </w:tcPr>
          <w:p w:rsidR="00BA7B2C" w:rsidRDefault="00156D0F">
            <w:pPr>
              <w:pStyle w:val="TableParagraph"/>
              <w:spacing w:before="30"/>
              <w:ind w:left="15" w:right="10"/>
              <w:rPr>
                <w:sz w:val="16"/>
              </w:rPr>
            </w:pPr>
            <w:r>
              <w:rPr>
                <w:spacing w:val="-2"/>
                <w:sz w:val="16"/>
              </w:rPr>
              <w:t>459,5</w:t>
            </w:r>
          </w:p>
        </w:tc>
        <w:tc>
          <w:tcPr>
            <w:tcW w:w="814" w:type="dxa"/>
          </w:tcPr>
          <w:p w:rsidR="00BA7B2C" w:rsidRDefault="00156D0F">
            <w:pPr>
              <w:pStyle w:val="TableParagraph"/>
              <w:spacing w:before="30"/>
              <w:ind w:left="15" w:right="11"/>
              <w:rPr>
                <w:sz w:val="16"/>
              </w:rPr>
            </w:pPr>
            <w:r>
              <w:rPr>
                <w:spacing w:val="-2"/>
                <w:sz w:val="16"/>
              </w:rPr>
              <w:t>557,8</w:t>
            </w:r>
          </w:p>
        </w:tc>
        <w:tc>
          <w:tcPr>
            <w:tcW w:w="812" w:type="dxa"/>
          </w:tcPr>
          <w:p w:rsidR="00BA7B2C" w:rsidRDefault="00156D0F">
            <w:pPr>
              <w:pStyle w:val="TableParagraph"/>
              <w:spacing w:before="30"/>
              <w:ind w:left="9" w:right="3"/>
              <w:rPr>
                <w:sz w:val="16"/>
              </w:rPr>
            </w:pPr>
            <w:r>
              <w:rPr>
                <w:spacing w:val="-2"/>
                <w:sz w:val="16"/>
              </w:rPr>
              <w:t>650,6</w:t>
            </w:r>
          </w:p>
        </w:tc>
        <w:tc>
          <w:tcPr>
            <w:tcW w:w="817" w:type="dxa"/>
          </w:tcPr>
          <w:p w:rsidR="00BA7B2C" w:rsidRDefault="00156D0F">
            <w:pPr>
              <w:pStyle w:val="TableParagraph"/>
              <w:spacing w:before="30"/>
              <w:ind w:left="7" w:right="3"/>
              <w:rPr>
                <w:sz w:val="16"/>
              </w:rPr>
            </w:pPr>
            <w:r>
              <w:rPr>
                <w:spacing w:val="-2"/>
                <w:sz w:val="16"/>
              </w:rPr>
              <w:t>737,5</w:t>
            </w:r>
          </w:p>
        </w:tc>
        <w:tc>
          <w:tcPr>
            <w:tcW w:w="812" w:type="dxa"/>
          </w:tcPr>
          <w:p w:rsidR="00BA7B2C" w:rsidRDefault="00156D0F">
            <w:pPr>
              <w:pStyle w:val="TableParagraph"/>
              <w:spacing w:before="30"/>
              <w:ind w:left="9" w:right="7"/>
              <w:rPr>
                <w:sz w:val="16"/>
              </w:rPr>
            </w:pPr>
            <w:r>
              <w:rPr>
                <w:spacing w:val="-2"/>
                <w:sz w:val="16"/>
              </w:rPr>
              <w:t>818,7</w:t>
            </w:r>
          </w:p>
        </w:tc>
        <w:tc>
          <w:tcPr>
            <w:tcW w:w="817" w:type="dxa"/>
          </w:tcPr>
          <w:p w:rsidR="00BA7B2C" w:rsidRDefault="00156D0F">
            <w:pPr>
              <w:pStyle w:val="TableParagraph"/>
              <w:spacing w:before="30"/>
              <w:ind w:left="7" w:right="7"/>
              <w:rPr>
                <w:sz w:val="16"/>
              </w:rPr>
            </w:pPr>
            <w:r>
              <w:rPr>
                <w:spacing w:val="-2"/>
                <w:sz w:val="16"/>
              </w:rPr>
              <w:t>894,8</w:t>
            </w:r>
          </w:p>
        </w:tc>
        <w:tc>
          <w:tcPr>
            <w:tcW w:w="812" w:type="dxa"/>
          </w:tcPr>
          <w:p w:rsidR="00BA7B2C" w:rsidRDefault="00156D0F">
            <w:pPr>
              <w:pStyle w:val="TableParagraph"/>
              <w:spacing w:before="30"/>
              <w:ind w:left="9" w:right="8"/>
              <w:rPr>
                <w:sz w:val="16"/>
              </w:rPr>
            </w:pPr>
            <w:r>
              <w:rPr>
                <w:spacing w:val="-2"/>
                <w:sz w:val="16"/>
              </w:rPr>
              <w:t>1202,6</w:t>
            </w:r>
          </w:p>
        </w:tc>
        <w:tc>
          <w:tcPr>
            <w:tcW w:w="814" w:type="dxa"/>
          </w:tcPr>
          <w:p w:rsidR="00BA7B2C" w:rsidRDefault="00156D0F">
            <w:pPr>
              <w:pStyle w:val="TableParagraph"/>
              <w:spacing w:before="30"/>
              <w:ind w:left="15" w:right="13"/>
              <w:rPr>
                <w:sz w:val="16"/>
              </w:rPr>
            </w:pPr>
            <w:r>
              <w:rPr>
                <w:spacing w:val="-2"/>
                <w:sz w:val="16"/>
              </w:rPr>
              <w:t>1265,1</w:t>
            </w:r>
          </w:p>
        </w:tc>
      </w:tr>
      <w:tr w:rsidR="00BA7B2C">
        <w:trPr>
          <w:trHeight w:val="256"/>
        </w:trPr>
        <w:tc>
          <w:tcPr>
            <w:tcW w:w="4205" w:type="dxa"/>
          </w:tcPr>
          <w:p w:rsidR="00BA7B2C" w:rsidRDefault="00156D0F">
            <w:pPr>
              <w:pStyle w:val="TableParagraph"/>
              <w:spacing w:before="30"/>
              <w:ind w:left="110"/>
              <w:jc w:val="left"/>
              <w:rPr>
                <w:sz w:val="16"/>
              </w:rPr>
            </w:pPr>
            <w:r>
              <w:rPr>
                <w:sz w:val="16"/>
              </w:rPr>
              <w:t>Эффект</w:t>
            </w:r>
            <w:r>
              <w:rPr>
                <w:spacing w:val="-6"/>
                <w:sz w:val="16"/>
              </w:rPr>
              <w:t xml:space="preserve"> </w:t>
            </w:r>
            <w:r>
              <w:rPr>
                <w:sz w:val="16"/>
              </w:rPr>
              <w:t>от</w:t>
            </w:r>
            <w:r>
              <w:rPr>
                <w:spacing w:val="-5"/>
                <w:sz w:val="16"/>
              </w:rPr>
              <w:t xml:space="preserve"> </w:t>
            </w:r>
            <w:r>
              <w:rPr>
                <w:sz w:val="16"/>
              </w:rPr>
              <w:t>снижения</w:t>
            </w:r>
            <w:r>
              <w:rPr>
                <w:spacing w:val="-7"/>
                <w:sz w:val="16"/>
              </w:rPr>
              <w:t xml:space="preserve"> </w:t>
            </w:r>
            <w:r>
              <w:rPr>
                <w:sz w:val="16"/>
              </w:rPr>
              <w:t>экологического</w:t>
            </w:r>
            <w:r>
              <w:rPr>
                <w:spacing w:val="-7"/>
                <w:sz w:val="16"/>
              </w:rPr>
              <w:t xml:space="preserve"> </w:t>
            </w:r>
            <w:r>
              <w:rPr>
                <w:sz w:val="16"/>
              </w:rPr>
              <w:t>ущерба,</w:t>
            </w:r>
            <w:r>
              <w:rPr>
                <w:spacing w:val="-4"/>
                <w:sz w:val="16"/>
              </w:rPr>
              <w:t xml:space="preserve"> </w:t>
            </w:r>
            <w:r>
              <w:rPr>
                <w:sz w:val="16"/>
              </w:rPr>
              <w:t>млн</w:t>
            </w:r>
            <w:r>
              <w:rPr>
                <w:spacing w:val="-4"/>
                <w:sz w:val="16"/>
              </w:rPr>
              <w:t xml:space="preserve"> руб.</w:t>
            </w:r>
          </w:p>
        </w:tc>
        <w:tc>
          <w:tcPr>
            <w:tcW w:w="1080" w:type="dxa"/>
          </w:tcPr>
          <w:p w:rsidR="00BA7B2C" w:rsidRDefault="00156D0F">
            <w:pPr>
              <w:pStyle w:val="TableParagraph"/>
              <w:spacing w:before="30"/>
              <w:ind w:left="15" w:right="3"/>
              <w:rPr>
                <w:sz w:val="16"/>
              </w:rPr>
            </w:pPr>
            <w:r>
              <w:rPr>
                <w:spacing w:val="-2"/>
                <w:sz w:val="16"/>
              </w:rPr>
              <w:t>12226,5</w:t>
            </w:r>
          </w:p>
        </w:tc>
        <w:tc>
          <w:tcPr>
            <w:tcW w:w="814" w:type="dxa"/>
          </w:tcPr>
          <w:p w:rsidR="00BA7B2C" w:rsidRDefault="00156D0F">
            <w:pPr>
              <w:pStyle w:val="TableParagraph"/>
              <w:spacing w:before="30"/>
              <w:ind w:left="15" w:right="2"/>
              <w:rPr>
                <w:sz w:val="16"/>
              </w:rPr>
            </w:pPr>
            <w:r>
              <w:rPr>
                <w:spacing w:val="-5"/>
                <w:sz w:val="16"/>
              </w:rPr>
              <w:t>8,0</w:t>
            </w:r>
          </w:p>
        </w:tc>
        <w:tc>
          <w:tcPr>
            <w:tcW w:w="814" w:type="dxa"/>
          </w:tcPr>
          <w:p w:rsidR="00BA7B2C" w:rsidRDefault="00156D0F">
            <w:pPr>
              <w:pStyle w:val="TableParagraph"/>
              <w:spacing w:before="30"/>
              <w:ind w:left="15" w:right="6"/>
              <w:rPr>
                <w:sz w:val="16"/>
              </w:rPr>
            </w:pPr>
            <w:r>
              <w:rPr>
                <w:spacing w:val="-4"/>
                <w:sz w:val="16"/>
              </w:rPr>
              <w:t>18,0</w:t>
            </w:r>
          </w:p>
        </w:tc>
        <w:tc>
          <w:tcPr>
            <w:tcW w:w="814" w:type="dxa"/>
          </w:tcPr>
          <w:p w:rsidR="00BA7B2C" w:rsidRDefault="00156D0F">
            <w:pPr>
              <w:pStyle w:val="TableParagraph"/>
              <w:spacing w:before="30"/>
              <w:ind w:left="15" w:right="7"/>
              <w:rPr>
                <w:sz w:val="16"/>
              </w:rPr>
            </w:pPr>
            <w:r>
              <w:rPr>
                <w:spacing w:val="-4"/>
                <w:sz w:val="16"/>
              </w:rPr>
              <w:t>30,0</w:t>
            </w:r>
          </w:p>
        </w:tc>
        <w:tc>
          <w:tcPr>
            <w:tcW w:w="814" w:type="dxa"/>
          </w:tcPr>
          <w:p w:rsidR="00BA7B2C" w:rsidRDefault="00156D0F">
            <w:pPr>
              <w:pStyle w:val="TableParagraph"/>
              <w:spacing w:before="30"/>
              <w:ind w:left="15" w:right="8"/>
              <w:rPr>
                <w:sz w:val="16"/>
              </w:rPr>
            </w:pPr>
            <w:r>
              <w:rPr>
                <w:spacing w:val="-4"/>
                <w:sz w:val="16"/>
              </w:rPr>
              <w:t>44,3</w:t>
            </w:r>
          </w:p>
        </w:tc>
        <w:tc>
          <w:tcPr>
            <w:tcW w:w="814" w:type="dxa"/>
          </w:tcPr>
          <w:p w:rsidR="00BA7B2C" w:rsidRDefault="00156D0F">
            <w:pPr>
              <w:pStyle w:val="TableParagraph"/>
              <w:spacing w:before="30"/>
              <w:ind w:left="15" w:right="8"/>
              <w:rPr>
                <w:sz w:val="16"/>
              </w:rPr>
            </w:pPr>
            <w:r>
              <w:rPr>
                <w:spacing w:val="-4"/>
                <w:sz w:val="16"/>
              </w:rPr>
              <w:t>61,3</w:t>
            </w:r>
          </w:p>
        </w:tc>
        <w:tc>
          <w:tcPr>
            <w:tcW w:w="812" w:type="dxa"/>
          </w:tcPr>
          <w:p w:rsidR="00BA7B2C" w:rsidRDefault="00156D0F">
            <w:pPr>
              <w:pStyle w:val="TableParagraph"/>
              <w:spacing w:before="30"/>
              <w:ind w:left="9" w:right="1"/>
              <w:rPr>
                <w:sz w:val="16"/>
              </w:rPr>
            </w:pPr>
            <w:r>
              <w:rPr>
                <w:spacing w:val="-4"/>
                <w:sz w:val="16"/>
              </w:rPr>
              <w:t>81,6</w:t>
            </w:r>
          </w:p>
        </w:tc>
        <w:tc>
          <w:tcPr>
            <w:tcW w:w="817" w:type="dxa"/>
          </w:tcPr>
          <w:p w:rsidR="00BA7B2C" w:rsidRDefault="00156D0F">
            <w:pPr>
              <w:pStyle w:val="TableParagraph"/>
              <w:spacing w:before="30"/>
              <w:ind w:left="7" w:right="3"/>
              <w:rPr>
                <w:sz w:val="16"/>
              </w:rPr>
            </w:pPr>
            <w:r>
              <w:rPr>
                <w:spacing w:val="-2"/>
                <w:sz w:val="16"/>
              </w:rPr>
              <w:t>105,3</w:t>
            </w:r>
          </w:p>
        </w:tc>
        <w:tc>
          <w:tcPr>
            <w:tcW w:w="812" w:type="dxa"/>
          </w:tcPr>
          <w:p w:rsidR="00BA7B2C" w:rsidRDefault="00156D0F">
            <w:pPr>
              <w:pStyle w:val="TableParagraph"/>
              <w:spacing w:before="30"/>
              <w:ind w:left="9" w:right="7"/>
              <w:rPr>
                <w:sz w:val="16"/>
              </w:rPr>
            </w:pPr>
            <w:r>
              <w:rPr>
                <w:spacing w:val="-2"/>
                <w:sz w:val="16"/>
              </w:rPr>
              <w:t>133,0</w:t>
            </w:r>
          </w:p>
        </w:tc>
        <w:tc>
          <w:tcPr>
            <w:tcW w:w="817" w:type="dxa"/>
          </w:tcPr>
          <w:p w:rsidR="00BA7B2C" w:rsidRDefault="00156D0F">
            <w:pPr>
              <w:pStyle w:val="TableParagraph"/>
              <w:spacing w:before="30"/>
              <w:ind w:left="7" w:right="7"/>
              <w:rPr>
                <w:sz w:val="16"/>
              </w:rPr>
            </w:pPr>
            <w:r>
              <w:rPr>
                <w:spacing w:val="-2"/>
                <w:sz w:val="16"/>
              </w:rPr>
              <w:t>165,4</w:t>
            </w:r>
          </w:p>
        </w:tc>
        <w:tc>
          <w:tcPr>
            <w:tcW w:w="812" w:type="dxa"/>
          </w:tcPr>
          <w:p w:rsidR="00BA7B2C" w:rsidRDefault="00156D0F">
            <w:pPr>
              <w:pStyle w:val="TableParagraph"/>
              <w:spacing w:before="30"/>
              <w:ind w:left="9" w:right="9"/>
              <w:rPr>
                <w:sz w:val="16"/>
              </w:rPr>
            </w:pPr>
            <w:r>
              <w:rPr>
                <w:spacing w:val="-2"/>
                <w:sz w:val="16"/>
              </w:rPr>
              <w:t>202,9</w:t>
            </w:r>
          </w:p>
        </w:tc>
        <w:tc>
          <w:tcPr>
            <w:tcW w:w="814" w:type="dxa"/>
          </w:tcPr>
          <w:p w:rsidR="00BA7B2C" w:rsidRDefault="00156D0F">
            <w:pPr>
              <w:pStyle w:val="TableParagraph"/>
              <w:spacing w:before="30"/>
              <w:ind w:left="15" w:right="15"/>
              <w:rPr>
                <w:sz w:val="16"/>
              </w:rPr>
            </w:pPr>
            <w:r>
              <w:rPr>
                <w:spacing w:val="-2"/>
                <w:sz w:val="16"/>
              </w:rPr>
              <w:t>246,4</w:t>
            </w:r>
          </w:p>
        </w:tc>
      </w:tr>
      <w:tr w:rsidR="00BA7B2C">
        <w:trPr>
          <w:trHeight w:val="254"/>
        </w:trPr>
        <w:tc>
          <w:tcPr>
            <w:tcW w:w="4205" w:type="dxa"/>
          </w:tcPr>
          <w:p w:rsidR="00BA7B2C" w:rsidRDefault="00156D0F">
            <w:pPr>
              <w:pStyle w:val="TableParagraph"/>
              <w:spacing w:before="30"/>
              <w:ind w:left="110"/>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1080" w:type="dxa"/>
          </w:tcPr>
          <w:p w:rsidR="00BA7B2C" w:rsidRDefault="00156D0F">
            <w:pPr>
              <w:pStyle w:val="TableParagraph"/>
              <w:spacing w:before="30"/>
              <w:ind w:left="15" w:right="3"/>
              <w:rPr>
                <w:sz w:val="16"/>
              </w:rPr>
            </w:pPr>
            <w:r>
              <w:rPr>
                <w:spacing w:val="-2"/>
                <w:sz w:val="16"/>
              </w:rPr>
              <w:t>3046,1</w:t>
            </w:r>
          </w:p>
        </w:tc>
        <w:tc>
          <w:tcPr>
            <w:tcW w:w="814" w:type="dxa"/>
          </w:tcPr>
          <w:p w:rsidR="00BA7B2C" w:rsidRDefault="00156D0F">
            <w:pPr>
              <w:pStyle w:val="TableParagraph"/>
              <w:spacing w:before="30"/>
              <w:ind w:left="15" w:right="2"/>
              <w:rPr>
                <w:sz w:val="16"/>
              </w:rPr>
            </w:pPr>
            <w:r>
              <w:rPr>
                <w:spacing w:val="-5"/>
                <w:sz w:val="16"/>
              </w:rPr>
              <w:t>8,0</w:t>
            </w:r>
          </w:p>
        </w:tc>
        <w:tc>
          <w:tcPr>
            <w:tcW w:w="814" w:type="dxa"/>
          </w:tcPr>
          <w:p w:rsidR="00BA7B2C" w:rsidRDefault="00156D0F">
            <w:pPr>
              <w:pStyle w:val="TableParagraph"/>
              <w:spacing w:before="30"/>
              <w:ind w:left="15" w:right="6"/>
              <w:rPr>
                <w:sz w:val="16"/>
              </w:rPr>
            </w:pPr>
            <w:r>
              <w:rPr>
                <w:spacing w:val="-4"/>
                <w:sz w:val="16"/>
              </w:rPr>
              <w:t>16,6</w:t>
            </w:r>
          </w:p>
        </w:tc>
        <w:tc>
          <w:tcPr>
            <w:tcW w:w="814" w:type="dxa"/>
          </w:tcPr>
          <w:p w:rsidR="00BA7B2C" w:rsidRDefault="00156D0F">
            <w:pPr>
              <w:pStyle w:val="TableParagraph"/>
              <w:spacing w:before="30"/>
              <w:ind w:left="15" w:right="7"/>
              <w:rPr>
                <w:sz w:val="16"/>
              </w:rPr>
            </w:pPr>
            <w:r>
              <w:rPr>
                <w:spacing w:val="-4"/>
                <w:sz w:val="16"/>
              </w:rPr>
              <w:t>25,5</w:t>
            </w:r>
          </w:p>
        </w:tc>
        <w:tc>
          <w:tcPr>
            <w:tcW w:w="814" w:type="dxa"/>
          </w:tcPr>
          <w:p w:rsidR="00BA7B2C" w:rsidRDefault="00156D0F">
            <w:pPr>
              <w:pStyle w:val="TableParagraph"/>
              <w:spacing w:before="30"/>
              <w:ind w:left="15" w:right="8"/>
              <w:rPr>
                <w:sz w:val="16"/>
              </w:rPr>
            </w:pPr>
            <w:r>
              <w:rPr>
                <w:spacing w:val="-4"/>
                <w:sz w:val="16"/>
              </w:rPr>
              <w:t>34,7</w:t>
            </w:r>
          </w:p>
        </w:tc>
        <w:tc>
          <w:tcPr>
            <w:tcW w:w="814" w:type="dxa"/>
          </w:tcPr>
          <w:p w:rsidR="00BA7B2C" w:rsidRDefault="00156D0F">
            <w:pPr>
              <w:pStyle w:val="TableParagraph"/>
              <w:spacing w:before="30"/>
              <w:ind w:left="15" w:right="9"/>
              <w:rPr>
                <w:sz w:val="16"/>
              </w:rPr>
            </w:pPr>
            <w:r>
              <w:rPr>
                <w:spacing w:val="-4"/>
                <w:sz w:val="16"/>
              </w:rPr>
              <w:t>44,2</w:t>
            </w:r>
          </w:p>
        </w:tc>
        <w:tc>
          <w:tcPr>
            <w:tcW w:w="812" w:type="dxa"/>
          </w:tcPr>
          <w:p w:rsidR="00BA7B2C" w:rsidRDefault="00156D0F">
            <w:pPr>
              <w:pStyle w:val="TableParagraph"/>
              <w:spacing w:before="30"/>
              <w:ind w:left="9" w:right="2"/>
              <w:rPr>
                <w:sz w:val="16"/>
              </w:rPr>
            </w:pPr>
            <w:r>
              <w:rPr>
                <w:spacing w:val="-4"/>
                <w:sz w:val="16"/>
              </w:rPr>
              <w:t>54,2</w:t>
            </w:r>
          </w:p>
        </w:tc>
        <w:tc>
          <w:tcPr>
            <w:tcW w:w="817" w:type="dxa"/>
          </w:tcPr>
          <w:p w:rsidR="00BA7B2C" w:rsidRDefault="00156D0F">
            <w:pPr>
              <w:pStyle w:val="TableParagraph"/>
              <w:spacing w:before="30"/>
              <w:ind w:left="7" w:right="1"/>
              <w:rPr>
                <w:sz w:val="16"/>
              </w:rPr>
            </w:pPr>
            <w:r>
              <w:rPr>
                <w:spacing w:val="-4"/>
                <w:sz w:val="16"/>
              </w:rPr>
              <w:t>64,5</w:t>
            </w:r>
          </w:p>
        </w:tc>
        <w:tc>
          <w:tcPr>
            <w:tcW w:w="812" w:type="dxa"/>
          </w:tcPr>
          <w:p w:rsidR="00BA7B2C" w:rsidRDefault="00156D0F">
            <w:pPr>
              <w:pStyle w:val="TableParagraph"/>
              <w:spacing w:before="30"/>
              <w:ind w:left="9" w:right="5"/>
              <w:rPr>
                <w:sz w:val="16"/>
              </w:rPr>
            </w:pPr>
            <w:r>
              <w:rPr>
                <w:spacing w:val="-4"/>
                <w:sz w:val="16"/>
              </w:rPr>
              <w:t>75,1</w:t>
            </w:r>
          </w:p>
        </w:tc>
        <w:tc>
          <w:tcPr>
            <w:tcW w:w="817" w:type="dxa"/>
          </w:tcPr>
          <w:p w:rsidR="00BA7B2C" w:rsidRDefault="00156D0F">
            <w:pPr>
              <w:pStyle w:val="TableParagraph"/>
              <w:spacing w:before="30"/>
              <w:ind w:left="7" w:right="5"/>
              <w:rPr>
                <w:sz w:val="16"/>
              </w:rPr>
            </w:pPr>
            <w:r>
              <w:rPr>
                <w:spacing w:val="-4"/>
                <w:sz w:val="16"/>
              </w:rPr>
              <w:t>86,1</w:t>
            </w:r>
          </w:p>
        </w:tc>
        <w:tc>
          <w:tcPr>
            <w:tcW w:w="812" w:type="dxa"/>
          </w:tcPr>
          <w:p w:rsidR="00BA7B2C" w:rsidRDefault="00156D0F">
            <w:pPr>
              <w:pStyle w:val="TableParagraph"/>
              <w:spacing w:before="30"/>
              <w:ind w:left="9" w:right="9"/>
              <w:rPr>
                <w:sz w:val="16"/>
              </w:rPr>
            </w:pPr>
            <w:r>
              <w:rPr>
                <w:spacing w:val="-4"/>
                <w:sz w:val="16"/>
              </w:rPr>
              <w:t>97,4</w:t>
            </w:r>
          </w:p>
        </w:tc>
        <w:tc>
          <w:tcPr>
            <w:tcW w:w="814" w:type="dxa"/>
          </w:tcPr>
          <w:p w:rsidR="00BA7B2C" w:rsidRDefault="00156D0F">
            <w:pPr>
              <w:pStyle w:val="TableParagraph"/>
              <w:spacing w:before="30"/>
              <w:ind w:left="15" w:right="15"/>
              <w:rPr>
                <w:sz w:val="16"/>
              </w:rPr>
            </w:pPr>
            <w:r>
              <w:rPr>
                <w:spacing w:val="-2"/>
                <w:sz w:val="16"/>
              </w:rPr>
              <w:t>109,0</w:t>
            </w:r>
          </w:p>
        </w:tc>
      </w:tr>
      <w:tr w:rsidR="00BA7B2C">
        <w:trPr>
          <w:trHeight w:val="253"/>
        </w:trPr>
        <w:tc>
          <w:tcPr>
            <w:tcW w:w="4205" w:type="dxa"/>
          </w:tcPr>
          <w:p w:rsidR="00BA7B2C" w:rsidRDefault="00BA7B2C">
            <w:pPr>
              <w:pStyle w:val="TableParagraph"/>
              <w:jc w:val="left"/>
              <w:rPr>
                <w:sz w:val="16"/>
              </w:rPr>
            </w:pP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r w:rsidR="00BA7B2C">
        <w:trPr>
          <w:trHeight w:val="256"/>
        </w:trPr>
        <w:tc>
          <w:tcPr>
            <w:tcW w:w="4205" w:type="dxa"/>
          </w:tcPr>
          <w:p w:rsidR="00BA7B2C" w:rsidRDefault="00156D0F">
            <w:pPr>
              <w:pStyle w:val="TableParagraph"/>
              <w:spacing w:before="30"/>
              <w:ind w:left="110"/>
              <w:jc w:val="left"/>
              <w:rPr>
                <w:sz w:val="16"/>
              </w:rPr>
            </w:pPr>
            <w:r>
              <w:rPr>
                <w:sz w:val="16"/>
              </w:rPr>
              <w:t>Консолидированный</w:t>
            </w:r>
            <w:r>
              <w:rPr>
                <w:spacing w:val="-10"/>
                <w:sz w:val="16"/>
              </w:rPr>
              <w:t xml:space="preserve"> </w:t>
            </w:r>
            <w:r>
              <w:rPr>
                <w:sz w:val="16"/>
              </w:rPr>
              <w:t>денежный</w:t>
            </w:r>
            <w:r>
              <w:rPr>
                <w:spacing w:val="-7"/>
                <w:sz w:val="16"/>
              </w:rPr>
              <w:t xml:space="preserve"> </w:t>
            </w:r>
            <w:r>
              <w:rPr>
                <w:sz w:val="16"/>
              </w:rPr>
              <w:t>поток,</w:t>
            </w:r>
            <w:r>
              <w:rPr>
                <w:spacing w:val="-7"/>
                <w:sz w:val="16"/>
              </w:rPr>
              <w:t xml:space="preserve"> </w:t>
            </w:r>
            <w:r>
              <w:rPr>
                <w:sz w:val="16"/>
              </w:rPr>
              <w:t>млн</w:t>
            </w:r>
            <w:r>
              <w:rPr>
                <w:spacing w:val="-9"/>
                <w:sz w:val="16"/>
              </w:rPr>
              <w:t xml:space="preserve"> </w:t>
            </w:r>
            <w:r>
              <w:rPr>
                <w:spacing w:val="-4"/>
                <w:sz w:val="16"/>
              </w:rPr>
              <w:t>руб.</w:t>
            </w:r>
          </w:p>
        </w:tc>
        <w:tc>
          <w:tcPr>
            <w:tcW w:w="1080" w:type="dxa"/>
          </w:tcPr>
          <w:p w:rsidR="00BA7B2C" w:rsidRDefault="00156D0F">
            <w:pPr>
              <w:pStyle w:val="TableParagraph"/>
              <w:spacing w:before="30"/>
              <w:ind w:left="15"/>
              <w:rPr>
                <w:sz w:val="16"/>
              </w:rPr>
            </w:pPr>
            <w:r>
              <w:rPr>
                <w:spacing w:val="-2"/>
                <w:sz w:val="16"/>
              </w:rPr>
              <w:t>277404,8</w:t>
            </w:r>
          </w:p>
        </w:tc>
        <w:tc>
          <w:tcPr>
            <w:tcW w:w="814" w:type="dxa"/>
          </w:tcPr>
          <w:p w:rsidR="00BA7B2C" w:rsidRDefault="00156D0F">
            <w:pPr>
              <w:pStyle w:val="TableParagraph"/>
              <w:spacing w:before="30"/>
              <w:ind w:left="15" w:right="3"/>
              <w:rPr>
                <w:sz w:val="16"/>
              </w:rPr>
            </w:pPr>
            <w:r>
              <w:rPr>
                <w:spacing w:val="-2"/>
                <w:sz w:val="16"/>
              </w:rPr>
              <w:t>-4937,4</w:t>
            </w:r>
          </w:p>
        </w:tc>
        <w:tc>
          <w:tcPr>
            <w:tcW w:w="814" w:type="dxa"/>
          </w:tcPr>
          <w:p w:rsidR="00BA7B2C" w:rsidRDefault="00156D0F">
            <w:pPr>
              <w:pStyle w:val="TableParagraph"/>
              <w:spacing w:before="30"/>
              <w:ind w:left="15" w:right="9"/>
              <w:rPr>
                <w:sz w:val="16"/>
              </w:rPr>
            </w:pPr>
            <w:r>
              <w:rPr>
                <w:spacing w:val="-2"/>
                <w:sz w:val="16"/>
              </w:rPr>
              <w:t>-4857,9</w:t>
            </w:r>
          </w:p>
        </w:tc>
        <w:tc>
          <w:tcPr>
            <w:tcW w:w="814" w:type="dxa"/>
          </w:tcPr>
          <w:p w:rsidR="00BA7B2C" w:rsidRDefault="00156D0F">
            <w:pPr>
              <w:pStyle w:val="TableParagraph"/>
              <w:spacing w:before="30"/>
              <w:ind w:left="15" w:right="10"/>
              <w:rPr>
                <w:sz w:val="16"/>
              </w:rPr>
            </w:pPr>
            <w:r>
              <w:rPr>
                <w:spacing w:val="-2"/>
                <w:sz w:val="16"/>
              </w:rPr>
              <w:t>-5481,3</w:t>
            </w:r>
          </w:p>
        </w:tc>
        <w:tc>
          <w:tcPr>
            <w:tcW w:w="814" w:type="dxa"/>
          </w:tcPr>
          <w:p w:rsidR="00BA7B2C" w:rsidRDefault="00156D0F">
            <w:pPr>
              <w:pStyle w:val="TableParagraph"/>
              <w:spacing w:before="30"/>
              <w:ind w:left="15" w:right="11"/>
              <w:rPr>
                <w:sz w:val="16"/>
              </w:rPr>
            </w:pPr>
            <w:r>
              <w:rPr>
                <w:spacing w:val="-2"/>
                <w:sz w:val="16"/>
              </w:rPr>
              <w:t>-5713,9</w:t>
            </w:r>
          </w:p>
        </w:tc>
        <w:tc>
          <w:tcPr>
            <w:tcW w:w="814" w:type="dxa"/>
          </w:tcPr>
          <w:p w:rsidR="00BA7B2C" w:rsidRDefault="00156D0F">
            <w:pPr>
              <w:pStyle w:val="TableParagraph"/>
              <w:spacing w:before="30"/>
              <w:ind w:left="15" w:right="12"/>
              <w:rPr>
                <w:sz w:val="16"/>
              </w:rPr>
            </w:pPr>
            <w:r>
              <w:rPr>
                <w:spacing w:val="-2"/>
                <w:sz w:val="16"/>
              </w:rPr>
              <w:t>-6157,6</w:t>
            </w:r>
          </w:p>
        </w:tc>
        <w:tc>
          <w:tcPr>
            <w:tcW w:w="812" w:type="dxa"/>
          </w:tcPr>
          <w:p w:rsidR="00BA7B2C" w:rsidRDefault="00156D0F">
            <w:pPr>
              <w:pStyle w:val="TableParagraph"/>
              <w:spacing w:before="30"/>
              <w:ind w:left="9" w:right="3"/>
              <w:rPr>
                <w:sz w:val="16"/>
              </w:rPr>
            </w:pPr>
            <w:r>
              <w:rPr>
                <w:spacing w:val="-2"/>
                <w:sz w:val="16"/>
              </w:rPr>
              <w:t>-16854,8</w:t>
            </w:r>
          </w:p>
        </w:tc>
        <w:tc>
          <w:tcPr>
            <w:tcW w:w="817" w:type="dxa"/>
          </w:tcPr>
          <w:p w:rsidR="00BA7B2C" w:rsidRDefault="00156D0F">
            <w:pPr>
              <w:pStyle w:val="TableParagraph"/>
              <w:spacing w:before="30"/>
              <w:ind w:left="7" w:right="3"/>
              <w:rPr>
                <w:sz w:val="16"/>
              </w:rPr>
            </w:pPr>
            <w:r>
              <w:rPr>
                <w:spacing w:val="-2"/>
                <w:sz w:val="16"/>
              </w:rPr>
              <w:t>-16929,1</w:t>
            </w:r>
          </w:p>
        </w:tc>
        <w:tc>
          <w:tcPr>
            <w:tcW w:w="812" w:type="dxa"/>
          </w:tcPr>
          <w:p w:rsidR="00BA7B2C" w:rsidRDefault="00156D0F">
            <w:pPr>
              <w:pStyle w:val="TableParagraph"/>
              <w:spacing w:before="30"/>
              <w:ind w:left="9" w:right="6"/>
              <w:rPr>
                <w:sz w:val="16"/>
              </w:rPr>
            </w:pPr>
            <w:r>
              <w:rPr>
                <w:spacing w:val="-2"/>
                <w:sz w:val="16"/>
              </w:rPr>
              <w:t>-16921,2</w:t>
            </w:r>
          </w:p>
        </w:tc>
        <w:tc>
          <w:tcPr>
            <w:tcW w:w="817" w:type="dxa"/>
          </w:tcPr>
          <w:p w:rsidR="00BA7B2C" w:rsidRDefault="00156D0F">
            <w:pPr>
              <w:pStyle w:val="TableParagraph"/>
              <w:spacing w:before="30"/>
              <w:ind w:left="7" w:right="6"/>
              <w:rPr>
                <w:sz w:val="16"/>
              </w:rPr>
            </w:pPr>
            <w:r>
              <w:rPr>
                <w:spacing w:val="-2"/>
                <w:sz w:val="16"/>
              </w:rPr>
              <w:t>-16815,4</w:t>
            </w:r>
          </w:p>
        </w:tc>
        <w:tc>
          <w:tcPr>
            <w:tcW w:w="812" w:type="dxa"/>
          </w:tcPr>
          <w:p w:rsidR="00BA7B2C" w:rsidRDefault="00156D0F">
            <w:pPr>
              <w:pStyle w:val="TableParagraph"/>
              <w:spacing w:before="30"/>
              <w:ind w:left="9" w:right="9"/>
              <w:rPr>
                <w:sz w:val="16"/>
              </w:rPr>
            </w:pPr>
            <w:r>
              <w:rPr>
                <w:spacing w:val="-2"/>
                <w:sz w:val="16"/>
              </w:rPr>
              <w:t>-16104,3</w:t>
            </w:r>
          </w:p>
        </w:tc>
        <w:tc>
          <w:tcPr>
            <w:tcW w:w="814" w:type="dxa"/>
          </w:tcPr>
          <w:p w:rsidR="00BA7B2C" w:rsidRDefault="00156D0F">
            <w:pPr>
              <w:pStyle w:val="TableParagraph"/>
              <w:spacing w:before="30"/>
              <w:ind w:left="15" w:right="15"/>
              <w:rPr>
                <w:sz w:val="16"/>
              </w:rPr>
            </w:pPr>
            <w:r>
              <w:rPr>
                <w:spacing w:val="-2"/>
                <w:sz w:val="16"/>
              </w:rPr>
              <w:t>9525,0</w:t>
            </w:r>
          </w:p>
        </w:tc>
      </w:tr>
      <w:tr w:rsidR="00BA7B2C">
        <w:trPr>
          <w:trHeight w:val="253"/>
        </w:trPr>
        <w:tc>
          <w:tcPr>
            <w:tcW w:w="4205" w:type="dxa"/>
          </w:tcPr>
          <w:p w:rsidR="00BA7B2C" w:rsidRDefault="00156D0F">
            <w:pPr>
              <w:pStyle w:val="TableParagraph"/>
              <w:spacing w:before="30"/>
              <w:ind w:left="110"/>
              <w:jc w:val="left"/>
              <w:rPr>
                <w:sz w:val="16"/>
              </w:rPr>
            </w:pPr>
            <w:r>
              <w:rPr>
                <w:sz w:val="16"/>
              </w:rPr>
              <w:t>ЧДД,</w:t>
            </w:r>
            <w:r>
              <w:rPr>
                <w:spacing w:val="-4"/>
                <w:sz w:val="16"/>
              </w:rPr>
              <w:t xml:space="preserve"> </w:t>
            </w:r>
            <w:r>
              <w:rPr>
                <w:sz w:val="16"/>
              </w:rPr>
              <w:t>млн</w:t>
            </w:r>
            <w:r>
              <w:rPr>
                <w:spacing w:val="-3"/>
                <w:sz w:val="16"/>
              </w:rPr>
              <w:t xml:space="preserve"> </w:t>
            </w:r>
            <w:r>
              <w:rPr>
                <w:spacing w:val="-4"/>
                <w:sz w:val="16"/>
              </w:rPr>
              <w:t>руб.</w:t>
            </w:r>
          </w:p>
        </w:tc>
        <w:tc>
          <w:tcPr>
            <w:tcW w:w="1080" w:type="dxa"/>
          </w:tcPr>
          <w:p w:rsidR="00BA7B2C" w:rsidRDefault="00BA7B2C">
            <w:pPr>
              <w:pStyle w:val="TableParagraph"/>
              <w:jc w:val="left"/>
              <w:rPr>
                <w:sz w:val="16"/>
              </w:rPr>
            </w:pPr>
          </w:p>
        </w:tc>
        <w:tc>
          <w:tcPr>
            <w:tcW w:w="814" w:type="dxa"/>
          </w:tcPr>
          <w:p w:rsidR="00BA7B2C" w:rsidRDefault="00156D0F">
            <w:pPr>
              <w:pStyle w:val="TableParagraph"/>
              <w:spacing w:before="30"/>
              <w:ind w:left="15" w:right="3"/>
              <w:rPr>
                <w:sz w:val="16"/>
              </w:rPr>
            </w:pPr>
            <w:r>
              <w:rPr>
                <w:spacing w:val="-2"/>
                <w:sz w:val="16"/>
              </w:rPr>
              <w:t>-4937,4</w:t>
            </w:r>
          </w:p>
        </w:tc>
        <w:tc>
          <w:tcPr>
            <w:tcW w:w="814" w:type="dxa"/>
          </w:tcPr>
          <w:p w:rsidR="00BA7B2C" w:rsidRDefault="00156D0F">
            <w:pPr>
              <w:pStyle w:val="TableParagraph"/>
              <w:spacing w:before="30"/>
              <w:ind w:left="15" w:right="9"/>
              <w:rPr>
                <w:sz w:val="16"/>
              </w:rPr>
            </w:pPr>
            <w:r>
              <w:rPr>
                <w:spacing w:val="-2"/>
                <w:sz w:val="16"/>
              </w:rPr>
              <w:t>-9414,7</w:t>
            </w:r>
          </w:p>
        </w:tc>
        <w:tc>
          <w:tcPr>
            <w:tcW w:w="814" w:type="dxa"/>
          </w:tcPr>
          <w:p w:rsidR="00BA7B2C" w:rsidRDefault="00156D0F">
            <w:pPr>
              <w:pStyle w:val="TableParagraph"/>
              <w:spacing w:before="30"/>
              <w:ind w:left="15" w:right="7"/>
              <w:rPr>
                <w:sz w:val="16"/>
              </w:rPr>
            </w:pPr>
            <w:r>
              <w:rPr>
                <w:spacing w:val="-2"/>
                <w:sz w:val="16"/>
              </w:rPr>
              <w:t>-14070,8</w:t>
            </w:r>
          </w:p>
        </w:tc>
        <w:tc>
          <w:tcPr>
            <w:tcW w:w="814" w:type="dxa"/>
          </w:tcPr>
          <w:p w:rsidR="00BA7B2C" w:rsidRDefault="00156D0F">
            <w:pPr>
              <w:pStyle w:val="TableParagraph"/>
              <w:spacing w:before="30"/>
              <w:ind w:left="15" w:right="8"/>
              <w:rPr>
                <w:sz w:val="16"/>
              </w:rPr>
            </w:pPr>
            <w:r>
              <w:rPr>
                <w:spacing w:val="-2"/>
                <w:sz w:val="16"/>
              </w:rPr>
              <w:t>-18544,3</w:t>
            </w:r>
          </w:p>
        </w:tc>
        <w:tc>
          <w:tcPr>
            <w:tcW w:w="814" w:type="dxa"/>
          </w:tcPr>
          <w:p w:rsidR="00BA7B2C" w:rsidRDefault="00156D0F">
            <w:pPr>
              <w:pStyle w:val="TableParagraph"/>
              <w:spacing w:before="30"/>
              <w:ind w:left="15" w:right="9"/>
              <w:rPr>
                <w:sz w:val="16"/>
              </w:rPr>
            </w:pPr>
            <w:r>
              <w:rPr>
                <w:spacing w:val="-2"/>
                <w:sz w:val="16"/>
              </w:rPr>
              <w:t>-22987,4</w:t>
            </w:r>
          </w:p>
        </w:tc>
        <w:tc>
          <w:tcPr>
            <w:tcW w:w="812" w:type="dxa"/>
          </w:tcPr>
          <w:p w:rsidR="00BA7B2C" w:rsidRDefault="00156D0F">
            <w:pPr>
              <w:pStyle w:val="TableParagraph"/>
              <w:spacing w:before="30"/>
              <w:ind w:left="9" w:right="2"/>
              <w:rPr>
                <w:sz w:val="16"/>
              </w:rPr>
            </w:pPr>
            <w:r>
              <w:rPr>
                <w:spacing w:val="-2"/>
                <w:sz w:val="16"/>
              </w:rPr>
              <w:t>-34196,6</w:t>
            </w:r>
          </w:p>
        </w:tc>
        <w:tc>
          <w:tcPr>
            <w:tcW w:w="817" w:type="dxa"/>
          </w:tcPr>
          <w:p w:rsidR="00BA7B2C" w:rsidRDefault="00156D0F">
            <w:pPr>
              <w:pStyle w:val="TableParagraph"/>
              <w:spacing w:before="30"/>
              <w:ind w:left="7" w:right="1"/>
              <w:rPr>
                <w:sz w:val="16"/>
              </w:rPr>
            </w:pPr>
            <w:r>
              <w:rPr>
                <w:spacing w:val="-2"/>
                <w:sz w:val="16"/>
              </w:rPr>
              <w:t>-44573,2</w:t>
            </w:r>
          </w:p>
        </w:tc>
        <w:tc>
          <w:tcPr>
            <w:tcW w:w="812" w:type="dxa"/>
          </w:tcPr>
          <w:p w:rsidR="00BA7B2C" w:rsidRDefault="00156D0F">
            <w:pPr>
              <w:pStyle w:val="TableParagraph"/>
              <w:spacing w:before="30"/>
              <w:ind w:left="9" w:right="5"/>
              <w:rPr>
                <w:sz w:val="16"/>
              </w:rPr>
            </w:pPr>
            <w:r>
              <w:rPr>
                <w:spacing w:val="-2"/>
                <w:sz w:val="16"/>
              </w:rPr>
              <w:t>-54132,5</w:t>
            </w:r>
          </w:p>
        </w:tc>
        <w:tc>
          <w:tcPr>
            <w:tcW w:w="817" w:type="dxa"/>
          </w:tcPr>
          <w:p w:rsidR="00BA7B2C" w:rsidRDefault="00156D0F">
            <w:pPr>
              <w:pStyle w:val="TableParagraph"/>
              <w:spacing w:before="30"/>
              <w:ind w:left="7" w:right="5"/>
              <w:rPr>
                <w:sz w:val="16"/>
              </w:rPr>
            </w:pPr>
            <w:r>
              <w:rPr>
                <w:spacing w:val="-2"/>
                <w:sz w:val="16"/>
              </w:rPr>
              <w:t>-62887,7</w:t>
            </w:r>
          </w:p>
        </w:tc>
        <w:tc>
          <w:tcPr>
            <w:tcW w:w="812" w:type="dxa"/>
          </w:tcPr>
          <w:p w:rsidR="00BA7B2C" w:rsidRDefault="00156D0F">
            <w:pPr>
              <w:pStyle w:val="TableParagraph"/>
              <w:spacing w:before="30"/>
              <w:ind w:left="9" w:right="8"/>
              <w:rPr>
                <w:sz w:val="16"/>
              </w:rPr>
            </w:pPr>
            <w:r>
              <w:rPr>
                <w:spacing w:val="-2"/>
                <w:sz w:val="16"/>
              </w:rPr>
              <w:t>-70615,9</w:t>
            </w:r>
          </w:p>
        </w:tc>
        <w:tc>
          <w:tcPr>
            <w:tcW w:w="814" w:type="dxa"/>
          </w:tcPr>
          <w:p w:rsidR="00BA7B2C" w:rsidRDefault="00156D0F">
            <w:pPr>
              <w:pStyle w:val="TableParagraph"/>
              <w:spacing w:before="30"/>
              <w:ind w:left="15" w:right="13"/>
              <w:rPr>
                <w:sz w:val="16"/>
              </w:rPr>
            </w:pPr>
            <w:r>
              <w:rPr>
                <w:spacing w:val="-2"/>
                <w:sz w:val="16"/>
              </w:rPr>
              <w:t>-66403,1</w:t>
            </w:r>
          </w:p>
        </w:tc>
      </w:tr>
      <w:tr w:rsidR="00BA7B2C">
        <w:trPr>
          <w:trHeight w:val="256"/>
        </w:trPr>
        <w:tc>
          <w:tcPr>
            <w:tcW w:w="4205" w:type="dxa"/>
          </w:tcPr>
          <w:p w:rsidR="00BA7B2C" w:rsidRDefault="00BA7B2C">
            <w:pPr>
              <w:pStyle w:val="TableParagraph"/>
              <w:jc w:val="left"/>
              <w:rPr>
                <w:sz w:val="16"/>
              </w:rPr>
            </w:pP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r w:rsidR="00BA7B2C">
        <w:trPr>
          <w:trHeight w:val="254"/>
        </w:trPr>
        <w:tc>
          <w:tcPr>
            <w:tcW w:w="4205" w:type="dxa"/>
          </w:tcPr>
          <w:p w:rsidR="00BA7B2C" w:rsidRDefault="00156D0F">
            <w:pPr>
              <w:pStyle w:val="TableParagraph"/>
              <w:spacing w:before="30"/>
              <w:ind w:left="110"/>
              <w:jc w:val="left"/>
              <w:rPr>
                <w:sz w:val="16"/>
              </w:rPr>
            </w:pPr>
            <w:r>
              <w:rPr>
                <w:sz w:val="16"/>
              </w:rPr>
              <w:t>Дисконтированный</w:t>
            </w:r>
            <w:r>
              <w:rPr>
                <w:spacing w:val="-10"/>
                <w:sz w:val="16"/>
              </w:rPr>
              <w:t xml:space="preserve"> </w:t>
            </w:r>
            <w:r>
              <w:rPr>
                <w:sz w:val="16"/>
              </w:rPr>
              <w:t>срок</w:t>
            </w:r>
            <w:r>
              <w:rPr>
                <w:spacing w:val="-7"/>
                <w:sz w:val="16"/>
              </w:rPr>
              <w:t xml:space="preserve"> </w:t>
            </w:r>
            <w:r>
              <w:rPr>
                <w:sz w:val="16"/>
              </w:rPr>
              <w:t>окупаемости,</w:t>
            </w:r>
            <w:r>
              <w:rPr>
                <w:spacing w:val="-7"/>
                <w:sz w:val="16"/>
              </w:rPr>
              <w:t xml:space="preserve"> </w:t>
            </w:r>
            <w:r>
              <w:rPr>
                <w:spacing w:val="-5"/>
                <w:sz w:val="16"/>
              </w:rPr>
              <w:t>лет</w:t>
            </w:r>
          </w:p>
        </w:tc>
        <w:tc>
          <w:tcPr>
            <w:tcW w:w="1080"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7" w:type="dxa"/>
          </w:tcPr>
          <w:p w:rsidR="00BA7B2C" w:rsidRDefault="00BA7B2C">
            <w:pPr>
              <w:pStyle w:val="TableParagraph"/>
              <w:jc w:val="left"/>
              <w:rPr>
                <w:sz w:val="16"/>
              </w:rPr>
            </w:pPr>
          </w:p>
        </w:tc>
        <w:tc>
          <w:tcPr>
            <w:tcW w:w="812" w:type="dxa"/>
          </w:tcPr>
          <w:p w:rsidR="00BA7B2C" w:rsidRDefault="00BA7B2C">
            <w:pPr>
              <w:pStyle w:val="TableParagraph"/>
              <w:jc w:val="left"/>
              <w:rPr>
                <w:sz w:val="16"/>
              </w:rPr>
            </w:pPr>
          </w:p>
        </w:tc>
        <w:tc>
          <w:tcPr>
            <w:tcW w:w="814" w:type="dxa"/>
          </w:tcPr>
          <w:p w:rsidR="00BA7B2C" w:rsidRDefault="00BA7B2C">
            <w:pPr>
              <w:pStyle w:val="TableParagraph"/>
              <w:jc w:val="left"/>
              <w:rPr>
                <w:sz w:val="16"/>
              </w:rPr>
            </w:pPr>
          </w:p>
        </w:tc>
      </w:tr>
    </w:tbl>
    <w:p w:rsidR="00BA7B2C" w:rsidRDefault="00BA7B2C">
      <w:pPr>
        <w:pStyle w:val="TableParagraph"/>
        <w:jc w:val="left"/>
        <w:rPr>
          <w:sz w:val="16"/>
        </w:rPr>
        <w:sectPr w:rsidR="00BA7B2C">
          <w:pgSz w:w="16840" w:h="11910" w:orient="landscape"/>
          <w:pgMar w:top="1340" w:right="850" w:bottom="1100" w:left="850" w:header="0" w:footer="919" w:gutter="0"/>
          <w:cols w:space="720"/>
        </w:sectPr>
      </w:pPr>
    </w:p>
    <w:p w:rsidR="00BA7B2C" w:rsidRDefault="00BA7B2C">
      <w:pPr>
        <w:pStyle w:val="a3"/>
        <w:spacing w:before="73"/>
      </w:pPr>
    </w:p>
    <w:p w:rsidR="00BA7B2C" w:rsidRDefault="00156D0F">
      <w:pPr>
        <w:pStyle w:val="a3"/>
        <w:spacing w:after="6" w:line="360" w:lineRule="auto"/>
        <w:ind w:left="282"/>
      </w:pPr>
      <w:r>
        <w:t>Таблица 7.8.3 – Прогноз эффектов от реализации мероприятий ПКРТИ городского округа Махачкала в ценах соответствующих лет (оптими</w:t>
      </w:r>
      <w:r>
        <w:softHyphen/>
        <w:t>стичный вариант) – продолжение</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5"/>
        <w:gridCol w:w="735"/>
        <w:gridCol w:w="737"/>
        <w:gridCol w:w="737"/>
        <w:gridCol w:w="735"/>
        <w:gridCol w:w="737"/>
        <w:gridCol w:w="737"/>
        <w:gridCol w:w="735"/>
        <w:gridCol w:w="737"/>
        <w:gridCol w:w="799"/>
        <w:gridCol w:w="801"/>
        <w:gridCol w:w="799"/>
        <w:gridCol w:w="799"/>
        <w:gridCol w:w="801"/>
        <w:gridCol w:w="799"/>
      </w:tblGrid>
      <w:tr w:rsidR="00BA7B2C">
        <w:trPr>
          <w:trHeight w:val="253"/>
        </w:trPr>
        <w:tc>
          <w:tcPr>
            <w:tcW w:w="4205" w:type="dxa"/>
          </w:tcPr>
          <w:p w:rsidR="00BA7B2C" w:rsidRDefault="00156D0F">
            <w:pPr>
              <w:pStyle w:val="TableParagraph"/>
              <w:spacing w:before="30"/>
              <w:ind w:left="107"/>
              <w:jc w:val="left"/>
              <w:rPr>
                <w:sz w:val="16"/>
              </w:rPr>
            </w:pPr>
            <w:r>
              <w:rPr>
                <w:sz w:val="16"/>
              </w:rPr>
              <w:t>Год</w:t>
            </w:r>
            <w:r>
              <w:rPr>
                <w:spacing w:val="-4"/>
                <w:sz w:val="16"/>
              </w:rPr>
              <w:t xml:space="preserve"> </w:t>
            </w:r>
            <w:r>
              <w:rPr>
                <w:spacing w:val="-2"/>
                <w:sz w:val="16"/>
              </w:rPr>
              <w:t>планирования</w:t>
            </w:r>
          </w:p>
        </w:tc>
        <w:tc>
          <w:tcPr>
            <w:tcW w:w="735" w:type="dxa"/>
          </w:tcPr>
          <w:p w:rsidR="00BA7B2C" w:rsidRDefault="00156D0F">
            <w:pPr>
              <w:pStyle w:val="TableParagraph"/>
              <w:spacing w:before="17" w:line="217" w:lineRule="exact"/>
              <w:ind w:left="13"/>
              <w:rPr>
                <w:sz w:val="20"/>
              </w:rPr>
            </w:pPr>
            <w:r>
              <w:rPr>
                <w:spacing w:val="-4"/>
                <w:sz w:val="20"/>
              </w:rPr>
              <w:t>2037</w:t>
            </w:r>
          </w:p>
        </w:tc>
        <w:tc>
          <w:tcPr>
            <w:tcW w:w="737" w:type="dxa"/>
          </w:tcPr>
          <w:p w:rsidR="00BA7B2C" w:rsidRDefault="00156D0F">
            <w:pPr>
              <w:pStyle w:val="TableParagraph"/>
              <w:spacing w:before="17" w:line="217" w:lineRule="exact"/>
              <w:ind w:left="14"/>
              <w:rPr>
                <w:sz w:val="20"/>
              </w:rPr>
            </w:pPr>
            <w:r>
              <w:rPr>
                <w:spacing w:val="-4"/>
                <w:sz w:val="20"/>
              </w:rPr>
              <w:t>2038</w:t>
            </w:r>
          </w:p>
        </w:tc>
        <w:tc>
          <w:tcPr>
            <w:tcW w:w="737" w:type="dxa"/>
          </w:tcPr>
          <w:p w:rsidR="00BA7B2C" w:rsidRDefault="00156D0F">
            <w:pPr>
              <w:pStyle w:val="TableParagraph"/>
              <w:spacing w:before="17" w:line="217" w:lineRule="exact"/>
              <w:ind w:left="14" w:right="5"/>
              <w:rPr>
                <w:sz w:val="20"/>
              </w:rPr>
            </w:pPr>
            <w:r>
              <w:rPr>
                <w:spacing w:val="-4"/>
                <w:sz w:val="20"/>
              </w:rPr>
              <w:t>2039</w:t>
            </w:r>
          </w:p>
        </w:tc>
        <w:tc>
          <w:tcPr>
            <w:tcW w:w="735" w:type="dxa"/>
          </w:tcPr>
          <w:p w:rsidR="00BA7B2C" w:rsidRDefault="00156D0F">
            <w:pPr>
              <w:pStyle w:val="TableParagraph"/>
              <w:spacing w:before="17" w:line="217" w:lineRule="exact"/>
              <w:ind w:left="13" w:right="2"/>
              <w:rPr>
                <w:sz w:val="20"/>
              </w:rPr>
            </w:pPr>
            <w:r>
              <w:rPr>
                <w:spacing w:val="-4"/>
                <w:sz w:val="20"/>
              </w:rPr>
              <w:t>2040</w:t>
            </w:r>
          </w:p>
        </w:tc>
        <w:tc>
          <w:tcPr>
            <w:tcW w:w="737" w:type="dxa"/>
          </w:tcPr>
          <w:p w:rsidR="00BA7B2C" w:rsidRDefault="00156D0F">
            <w:pPr>
              <w:pStyle w:val="TableParagraph"/>
              <w:spacing w:before="17" w:line="217" w:lineRule="exact"/>
              <w:ind w:left="14" w:right="2"/>
              <w:rPr>
                <w:sz w:val="20"/>
              </w:rPr>
            </w:pPr>
            <w:r>
              <w:rPr>
                <w:spacing w:val="-4"/>
                <w:sz w:val="20"/>
              </w:rPr>
              <w:t>2041</w:t>
            </w:r>
          </w:p>
        </w:tc>
        <w:tc>
          <w:tcPr>
            <w:tcW w:w="737" w:type="dxa"/>
          </w:tcPr>
          <w:p w:rsidR="00BA7B2C" w:rsidRDefault="00156D0F">
            <w:pPr>
              <w:pStyle w:val="TableParagraph"/>
              <w:spacing w:before="17" w:line="217" w:lineRule="exact"/>
              <w:ind w:left="14" w:right="7"/>
              <w:rPr>
                <w:sz w:val="20"/>
              </w:rPr>
            </w:pPr>
            <w:r>
              <w:rPr>
                <w:spacing w:val="-4"/>
                <w:sz w:val="20"/>
              </w:rPr>
              <w:t>2042</w:t>
            </w:r>
          </w:p>
        </w:tc>
        <w:tc>
          <w:tcPr>
            <w:tcW w:w="735" w:type="dxa"/>
          </w:tcPr>
          <w:p w:rsidR="00BA7B2C" w:rsidRDefault="00156D0F">
            <w:pPr>
              <w:pStyle w:val="TableParagraph"/>
              <w:spacing w:before="17" w:line="217" w:lineRule="exact"/>
              <w:ind w:left="13" w:right="4"/>
              <w:rPr>
                <w:sz w:val="20"/>
              </w:rPr>
            </w:pPr>
            <w:r>
              <w:rPr>
                <w:spacing w:val="-4"/>
                <w:sz w:val="20"/>
              </w:rPr>
              <w:t>2043</w:t>
            </w:r>
          </w:p>
        </w:tc>
        <w:tc>
          <w:tcPr>
            <w:tcW w:w="737" w:type="dxa"/>
          </w:tcPr>
          <w:p w:rsidR="00BA7B2C" w:rsidRDefault="00156D0F">
            <w:pPr>
              <w:pStyle w:val="TableParagraph"/>
              <w:spacing w:before="17" w:line="217" w:lineRule="exact"/>
              <w:ind w:left="14" w:right="4"/>
              <w:rPr>
                <w:sz w:val="20"/>
              </w:rPr>
            </w:pPr>
            <w:r>
              <w:rPr>
                <w:spacing w:val="-4"/>
                <w:sz w:val="20"/>
              </w:rPr>
              <w:t>2044</w:t>
            </w:r>
          </w:p>
        </w:tc>
        <w:tc>
          <w:tcPr>
            <w:tcW w:w="799" w:type="dxa"/>
          </w:tcPr>
          <w:p w:rsidR="00BA7B2C" w:rsidRDefault="00156D0F">
            <w:pPr>
              <w:pStyle w:val="TableParagraph"/>
              <w:spacing w:before="17" w:line="217" w:lineRule="exact"/>
              <w:ind w:left="9" w:right="3"/>
              <w:rPr>
                <w:sz w:val="20"/>
              </w:rPr>
            </w:pPr>
            <w:r>
              <w:rPr>
                <w:spacing w:val="-4"/>
                <w:sz w:val="20"/>
              </w:rPr>
              <w:t>2045</w:t>
            </w:r>
          </w:p>
        </w:tc>
        <w:tc>
          <w:tcPr>
            <w:tcW w:w="801" w:type="dxa"/>
          </w:tcPr>
          <w:p w:rsidR="00BA7B2C" w:rsidRDefault="00156D0F">
            <w:pPr>
              <w:pStyle w:val="TableParagraph"/>
              <w:spacing w:before="17" w:line="217" w:lineRule="exact"/>
              <w:ind w:left="14" w:right="5"/>
              <w:rPr>
                <w:sz w:val="20"/>
              </w:rPr>
            </w:pPr>
            <w:r>
              <w:rPr>
                <w:spacing w:val="-4"/>
                <w:sz w:val="20"/>
              </w:rPr>
              <w:t>2046</w:t>
            </w:r>
          </w:p>
        </w:tc>
        <w:tc>
          <w:tcPr>
            <w:tcW w:w="799" w:type="dxa"/>
          </w:tcPr>
          <w:p w:rsidR="00BA7B2C" w:rsidRDefault="00156D0F">
            <w:pPr>
              <w:pStyle w:val="TableParagraph"/>
              <w:spacing w:before="17" w:line="217" w:lineRule="exact"/>
              <w:ind w:left="9" w:right="2"/>
              <w:rPr>
                <w:sz w:val="20"/>
              </w:rPr>
            </w:pPr>
            <w:r>
              <w:rPr>
                <w:spacing w:val="-4"/>
                <w:sz w:val="20"/>
              </w:rPr>
              <w:t>2047</w:t>
            </w:r>
          </w:p>
        </w:tc>
        <w:tc>
          <w:tcPr>
            <w:tcW w:w="799" w:type="dxa"/>
          </w:tcPr>
          <w:p w:rsidR="00BA7B2C" w:rsidRDefault="00156D0F">
            <w:pPr>
              <w:pStyle w:val="TableParagraph"/>
              <w:spacing w:before="17" w:line="217" w:lineRule="exact"/>
              <w:ind w:left="9" w:right="1"/>
              <w:rPr>
                <w:sz w:val="20"/>
              </w:rPr>
            </w:pPr>
            <w:r>
              <w:rPr>
                <w:spacing w:val="-4"/>
                <w:sz w:val="20"/>
              </w:rPr>
              <w:t>2048</w:t>
            </w:r>
          </w:p>
        </w:tc>
        <w:tc>
          <w:tcPr>
            <w:tcW w:w="801" w:type="dxa"/>
          </w:tcPr>
          <w:p w:rsidR="00BA7B2C" w:rsidRDefault="00156D0F">
            <w:pPr>
              <w:pStyle w:val="TableParagraph"/>
              <w:spacing w:before="5" w:line="229" w:lineRule="exact"/>
              <w:ind w:left="14" w:right="3"/>
              <w:rPr>
                <w:sz w:val="20"/>
              </w:rPr>
            </w:pPr>
            <w:r>
              <w:rPr>
                <w:spacing w:val="-4"/>
                <w:sz w:val="20"/>
              </w:rPr>
              <w:t>2049</w:t>
            </w:r>
          </w:p>
        </w:tc>
        <w:tc>
          <w:tcPr>
            <w:tcW w:w="799" w:type="dxa"/>
          </w:tcPr>
          <w:p w:rsidR="00BA7B2C" w:rsidRDefault="00156D0F">
            <w:pPr>
              <w:pStyle w:val="TableParagraph"/>
              <w:spacing w:before="5" w:line="229" w:lineRule="exact"/>
              <w:ind w:left="9"/>
              <w:rPr>
                <w:sz w:val="20"/>
              </w:rPr>
            </w:pPr>
            <w:r>
              <w:rPr>
                <w:spacing w:val="-4"/>
                <w:sz w:val="20"/>
              </w:rPr>
              <w:t>2050</w:t>
            </w:r>
          </w:p>
        </w:tc>
      </w:tr>
      <w:tr w:rsidR="00BA7B2C">
        <w:trPr>
          <w:trHeight w:val="256"/>
        </w:trPr>
        <w:tc>
          <w:tcPr>
            <w:tcW w:w="4205" w:type="dxa"/>
          </w:tcPr>
          <w:p w:rsidR="00BA7B2C" w:rsidRDefault="00156D0F">
            <w:pPr>
              <w:pStyle w:val="TableParagraph"/>
              <w:spacing w:before="30"/>
              <w:ind w:left="107"/>
              <w:jc w:val="left"/>
              <w:rPr>
                <w:sz w:val="16"/>
              </w:rPr>
            </w:pPr>
            <w:r>
              <w:rPr>
                <w:sz w:val="16"/>
              </w:rPr>
              <w:t>Затраты</w:t>
            </w:r>
            <w:r>
              <w:rPr>
                <w:spacing w:val="-6"/>
                <w:sz w:val="16"/>
              </w:rPr>
              <w:t xml:space="preserve"> </w:t>
            </w:r>
            <w:r>
              <w:rPr>
                <w:sz w:val="16"/>
              </w:rPr>
              <w:t>(разница</w:t>
            </w:r>
            <w:r>
              <w:rPr>
                <w:spacing w:val="-6"/>
                <w:sz w:val="16"/>
              </w:rPr>
              <w:t xml:space="preserve"> </w:t>
            </w:r>
            <w:r>
              <w:rPr>
                <w:sz w:val="16"/>
              </w:rPr>
              <w:t>с</w:t>
            </w:r>
            <w:r>
              <w:rPr>
                <w:spacing w:val="-5"/>
                <w:sz w:val="16"/>
              </w:rPr>
              <w:t xml:space="preserve"> </w:t>
            </w:r>
            <w:r>
              <w:rPr>
                <w:sz w:val="16"/>
              </w:rPr>
              <w:t>базовым</w:t>
            </w:r>
            <w:r>
              <w:rPr>
                <w:spacing w:val="-8"/>
                <w:sz w:val="16"/>
              </w:rPr>
              <w:t xml:space="preserve"> </w:t>
            </w:r>
            <w:r>
              <w:rPr>
                <w:sz w:val="16"/>
              </w:rPr>
              <w:t>вариантом),</w:t>
            </w:r>
            <w:r>
              <w:rPr>
                <w:spacing w:val="-5"/>
                <w:sz w:val="16"/>
              </w:rPr>
              <w:t xml:space="preserve"> </w:t>
            </w:r>
            <w:r>
              <w:rPr>
                <w:sz w:val="16"/>
              </w:rPr>
              <w:t>млн</w:t>
            </w:r>
            <w:r>
              <w:rPr>
                <w:spacing w:val="-4"/>
                <w:sz w:val="16"/>
              </w:rPr>
              <w:t xml:space="preserve"> руб.</w:t>
            </w:r>
          </w:p>
        </w:tc>
        <w:tc>
          <w:tcPr>
            <w:tcW w:w="735" w:type="dxa"/>
          </w:tcPr>
          <w:p w:rsidR="00BA7B2C" w:rsidRDefault="00156D0F">
            <w:pPr>
              <w:pStyle w:val="TableParagraph"/>
              <w:spacing w:before="30"/>
              <w:ind w:left="13" w:right="3"/>
              <w:rPr>
                <w:sz w:val="16"/>
              </w:rPr>
            </w:pPr>
            <w:r>
              <w:rPr>
                <w:spacing w:val="-5"/>
                <w:sz w:val="16"/>
              </w:rPr>
              <w:t>0,0</w:t>
            </w:r>
          </w:p>
        </w:tc>
        <w:tc>
          <w:tcPr>
            <w:tcW w:w="737" w:type="dxa"/>
          </w:tcPr>
          <w:p w:rsidR="00BA7B2C" w:rsidRDefault="00156D0F">
            <w:pPr>
              <w:pStyle w:val="TableParagraph"/>
              <w:spacing w:before="30"/>
              <w:ind w:left="14" w:right="3"/>
              <w:rPr>
                <w:sz w:val="16"/>
              </w:rPr>
            </w:pPr>
            <w:r>
              <w:rPr>
                <w:spacing w:val="-5"/>
                <w:sz w:val="16"/>
              </w:rPr>
              <w:t>0,0</w:t>
            </w:r>
          </w:p>
        </w:tc>
        <w:tc>
          <w:tcPr>
            <w:tcW w:w="737" w:type="dxa"/>
          </w:tcPr>
          <w:p w:rsidR="00BA7B2C" w:rsidRDefault="00156D0F">
            <w:pPr>
              <w:pStyle w:val="TableParagraph"/>
              <w:spacing w:before="30"/>
              <w:ind w:left="14" w:right="8"/>
              <w:rPr>
                <w:sz w:val="16"/>
              </w:rPr>
            </w:pPr>
            <w:r>
              <w:rPr>
                <w:spacing w:val="-5"/>
                <w:sz w:val="16"/>
              </w:rPr>
              <w:t>0,0</w:t>
            </w:r>
          </w:p>
        </w:tc>
        <w:tc>
          <w:tcPr>
            <w:tcW w:w="735" w:type="dxa"/>
          </w:tcPr>
          <w:p w:rsidR="00BA7B2C" w:rsidRDefault="00156D0F">
            <w:pPr>
              <w:pStyle w:val="TableParagraph"/>
              <w:spacing w:before="30"/>
              <w:ind w:left="13" w:right="5"/>
              <w:rPr>
                <w:sz w:val="16"/>
              </w:rPr>
            </w:pPr>
            <w:r>
              <w:rPr>
                <w:spacing w:val="-5"/>
                <w:sz w:val="16"/>
              </w:rPr>
              <w:t>0,0</w:t>
            </w:r>
          </w:p>
        </w:tc>
        <w:tc>
          <w:tcPr>
            <w:tcW w:w="737" w:type="dxa"/>
          </w:tcPr>
          <w:p w:rsidR="00BA7B2C" w:rsidRDefault="00156D0F">
            <w:pPr>
              <w:pStyle w:val="TableParagraph"/>
              <w:spacing w:before="30"/>
              <w:ind w:left="14" w:right="5"/>
              <w:rPr>
                <w:sz w:val="16"/>
              </w:rPr>
            </w:pPr>
            <w:r>
              <w:rPr>
                <w:spacing w:val="-5"/>
                <w:sz w:val="16"/>
              </w:rPr>
              <w:t>0,0</w:t>
            </w:r>
          </w:p>
        </w:tc>
        <w:tc>
          <w:tcPr>
            <w:tcW w:w="737" w:type="dxa"/>
          </w:tcPr>
          <w:p w:rsidR="00BA7B2C" w:rsidRDefault="00156D0F">
            <w:pPr>
              <w:pStyle w:val="TableParagraph"/>
              <w:spacing w:before="30"/>
              <w:ind w:left="14" w:right="10"/>
              <w:rPr>
                <w:sz w:val="16"/>
              </w:rPr>
            </w:pPr>
            <w:r>
              <w:rPr>
                <w:spacing w:val="-5"/>
                <w:sz w:val="16"/>
              </w:rPr>
              <w:t>0,0</w:t>
            </w:r>
          </w:p>
        </w:tc>
        <w:tc>
          <w:tcPr>
            <w:tcW w:w="735" w:type="dxa"/>
          </w:tcPr>
          <w:p w:rsidR="00BA7B2C" w:rsidRDefault="00156D0F">
            <w:pPr>
              <w:pStyle w:val="TableParagraph"/>
              <w:spacing w:before="30"/>
              <w:ind w:left="13" w:right="7"/>
              <w:rPr>
                <w:sz w:val="16"/>
              </w:rPr>
            </w:pPr>
            <w:r>
              <w:rPr>
                <w:spacing w:val="-5"/>
                <w:sz w:val="16"/>
              </w:rPr>
              <w:t>0,0</w:t>
            </w:r>
          </w:p>
        </w:tc>
        <w:tc>
          <w:tcPr>
            <w:tcW w:w="737" w:type="dxa"/>
          </w:tcPr>
          <w:p w:rsidR="00BA7B2C" w:rsidRDefault="00156D0F">
            <w:pPr>
              <w:pStyle w:val="TableParagraph"/>
              <w:spacing w:before="30"/>
              <w:ind w:left="14" w:right="7"/>
              <w:rPr>
                <w:sz w:val="16"/>
              </w:rPr>
            </w:pPr>
            <w:r>
              <w:rPr>
                <w:spacing w:val="-5"/>
                <w:sz w:val="16"/>
              </w:rPr>
              <w:t>0,0</w:t>
            </w:r>
          </w:p>
        </w:tc>
        <w:tc>
          <w:tcPr>
            <w:tcW w:w="799" w:type="dxa"/>
          </w:tcPr>
          <w:p w:rsidR="00BA7B2C" w:rsidRDefault="00156D0F">
            <w:pPr>
              <w:pStyle w:val="TableParagraph"/>
              <w:spacing w:before="30"/>
              <w:ind w:left="9" w:right="7"/>
              <w:rPr>
                <w:sz w:val="16"/>
              </w:rPr>
            </w:pPr>
            <w:r>
              <w:rPr>
                <w:spacing w:val="-5"/>
                <w:sz w:val="16"/>
              </w:rPr>
              <w:t>0,0</w:t>
            </w:r>
          </w:p>
        </w:tc>
        <w:tc>
          <w:tcPr>
            <w:tcW w:w="801" w:type="dxa"/>
          </w:tcPr>
          <w:p w:rsidR="00BA7B2C" w:rsidRDefault="00156D0F">
            <w:pPr>
              <w:pStyle w:val="TableParagraph"/>
              <w:spacing w:before="30"/>
              <w:ind w:left="14" w:right="8"/>
              <w:rPr>
                <w:sz w:val="16"/>
              </w:rPr>
            </w:pPr>
            <w:r>
              <w:rPr>
                <w:spacing w:val="-5"/>
                <w:sz w:val="16"/>
              </w:rPr>
              <w:t>0,0</w:t>
            </w:r>
          </w:p>
        </w:tc>
        <w:tc>
          <w:tcPr>
            <w:tcW w:w="799" w:type="dxa"/>
          </w:tcPr>
          <w:p w:rsidR="00BA7B2C" w:rsidRDefault="00156D0F">
            <w:pPr>
              <w:pStyle w:val="TableParagraph"/>
              <w:spacing w:before="30"/>
              <w:ind w:left="9" w:right="5"/>
              <w:rPr>
                <w:sz w:val="16"/>
              </w:rPr>
            </w:pPr>
            <w:r>
              <w:rPr>
                <w:spacing w:val="-5"/>
                <w:sz w:val="16"/>
              </w:rPr>
              <w:t>0,0</w:t>
            </w:r>
          </w:p>
        </w:tc>
        <w:tc>
          <w:tcPr>
            <w:tcW w:w="799" w:type="dxa"/>
          </w:tcPr>
          <w:p w:rsidR="00BA7B2C" w:rsidRDefault="00156D0F">
            <w:pPr>
              <w:pStyle w:val="TableParagraph"/>
              <w:spacing w:before="30"/>
              <w:ind w:left="9" w:right="5"/>
              <w:rPr>
                <w:sz w:val="16"/>
              </w:rPr>
            </w:pPr>
            <w:r>
              <w:rPr>
                <w:spacing w:val="-5"/>
                <w:sz w:val="16"/>
              </w:rPr>
              <w:t>0,0</w:t>
            </w:r>
          </w:p>
        </w:tc>
        <w:tc>
          <w:tcPr>
            <w:tcW w:w="801" w:type="dxa"/>
          </w:tcPr>
          <w:p w:rsidR="00BA7B2C" w:rsidRDefault="00156D0F">
            <w:pPr>
              <w:pStyle w:val="TableParagraph"/>
              <w:spacing w:before="30"/>
              <w:ind w:left="14" w:right="7"/>
              <w:rPr>
                <w:sz w:val="16"/>
              </w:rPr>
            </w:pPr>
            <w:r>
              <w:rPr>
                <w:spacing w:val="-5"/>
                <w:sz w:val="16"/>
              </w:rPr>
              <w:t>0,0</w:t>
            </w:r>
          </w:p>
        </w:tc>
        <w:tc>
          <w:tcPr>
            <w:tcW w:w="799" w:type="dxa"/>
          </w:tcPr>
          <w:p w:rsidR="00BA7B2C" w:rsidRDefault="00156D0F">
            <w:pPr>
              <w:pStyle w:val="TableParagraph"/>
              <w:spacing w:before="30"/>
              <w:ind w:left="9" w:right="3"/>
              <w:rPr>
                <w:sz w:val="16"/>
              </w:rPr>
            </w:pPr>
            <w:r>
              <w:rPr>
                <w:spacing w:val="-5"/>
                <w:sz w:val="16"/>
              </w:rPr>
              <w:t>0,0</w:t>
            </w:r>
          </w:p>
        </w:tc>
      </w:tr>
      <w:tr w:rsidR="00BA7B2C">
        <w:trPr>
          <w:trHeight w:val="254"/>
        </w:trPr>
        <w:tc>
          <w:tcPr>
            <w:tcW w:w="4205" w:type="dxa"/>
          </w:tcPr>
          <w:p w:rsidR="00BA7B2C" w:rsidRDefault="00156D0F">
            <w:pPr>
              <w:pStyle w:val="TableParagraph"/>
              <w:spacing w:before="30"/>
              <w:ind w:left="107"/>
              <w:jc w:val="left"/>
              <w:rPr>
                <w:sz w:val="16"/>
              </w:rPr>
            </w:pPr>
            <w:r>
              <w:rPr>
                <w:sz w:val="16"/>
              </w:rPr>
              <w:t>Дисконтированный</w:t>
            </w:r>
            <w:r>
              <w:rPr>
                <w:spacing w:val="-9"/>
                <w:sz w:val="16"/>
              </w:rPr>
              <w:t xml:space="preserve"> </w:t>
            </w:r>
            <w:r>
              <w:rPr>
                <w:sz w:val="16"/>
              </w:rPr>
              <w:t>отток,</w:t>
            </w:r>
            <w:r>
              <w:rPr>
                <w:spacing w:val="-5"/>
                <w:sz w:val="16"/>
              </w:rPr>
              <w:t xml:space="preserve"> </w:t>
            </w:r>
            <w:r>
              <w:rPr>
                <w:sz w:val="16"/>
              </w:rPr>
              <w:t>млн</w:t>
            </w:r>
            <w:r>
              <w:rPr>
                <w:spacing w:val="-8"/>
                <w:sz w:val="16"/>
              </w:rPr>
              <w:t xml:space="preserve"> </w:t>
            </w:r>
            <w:r>
              <w:rPr>
                <w:spacing w:val="-4"/>
                <w:sz w:val="16"/>
              </w:rPr>
              <w:t>руб.</w:t>
            </w:r>
          </w:p>
        </w:tc>
        <w:tc>
          <w:tcPr>
            <w:tcW w:w="735" w:type="dxa"/>
          </w:tcPr>
          <w:p w:rsidR="00BA7B2C" w:rsidRDefault="00156D0F">
            <w:pPr>
              <w:pStyle w:val="TableParagraph"/>
              <w:spacing w:before="30"/>
              <w:ind w:left="13" w:right="3"/>
              <w:rPr>
                <w:sz w:val="16"/>
              </w:rPr>
            </w:pPr>
            <w:r>
              <w:rPr>
                <w:spacing w:val="-5"/>
                <w:sz w:val="16"/>
              </w:rPr>
              <w:t>0,0</w:t>
            </w:r>
          </w:p>
        </w:tc>
        <w:tc>
          <w:tcPr>
            <w:tcW w:w="737" w:type="dxa"/>
          </w:tcPr>
          <w:p w:rsidR="00BA7B2C" w:rsidRDefault="00156D0F">
            <w:pPr>
              <w:pStyle w:val="TableParagraph"/>
              <w:spacing w:before="30"/>
              <w:ind w:left="14" w:right="2"/>
              <w:rPr>
                <w:sz w:val="16"/>
              </w:rPr>
            </w:pPr>
            <w:r>
              <w:rPr>
                <w:spacing w:val="-5"/>
                <w:sz w:val="16"/>
              </w:rPr>
              <w:t>0,0</w:t>
            </w:r>
          </w:p>
        </w:tc>
        <w:tc>
          <w:tcPr>
            <w:tcW w:w="737" w:type="dxa"/>
          </w:tcPr>
          <w:p w:rsidR="00BA7B2C" w:rsidRDefault="00156D0F">
            <w:pPr>
              <w:pStyle w:val="TableParagraph"/>
              <w:spacing w:before="30"/>
              <w:ind w:left="14" w:right="8"/>
              <w:rPr>
                <w:sz w:val="16"/>
              </w:rPr>
            </w:pPr>
            <w:r>
              <w:rPr>
                <w:spacing w:val="-5"/>
                <w:sz w:val="16"/>
              </w:rPr>
              <w:t>0,0</w:t>
            </w:r>
          </w:p>
        </w:tc>
        <w:tc>
          <w:tcPr>
            <w:tcW w:w="735" w:type="dxa"/>
          </w:tcPr>
          <w:p w:rsidR="00BA7B2C" w:rsidRDefault="00156D0F">
            <w:pPr>
              <w:pStyle w:val="TableParagraph"/>
              <w:spacing w:before="30"/>
              <w:ind w:left="13" w:right="5"/>
              <w:rPr>
                <w:sz w:val="16"/>
              </w:rPr>
            </w:pPr>
            <w:r>
              <w:rPr>
                <w:spacing w:val="-5"/>
                <w:sz w:val="16"/>
              </w:rPr>
              <w:t>0,0</w:t>
            </w:r>
          </w:p>
        </w:tc>
        <w:tc>
          <w:tcPr>
            <w:tcW w:w="737" w:type="dxa"/>
          </w:tcPr>
          <w:p w:rsidR="00BA7B2C" w:rsidRDefault="00156D0F">
            <w:pPr>
              <w:pStyle w:val="TableParagraph"/>
              <w:spacing w:before="30"/>
              <w:ind w:left="14" w:right="4"/>
              <w:rPr>
                <w:sz w:val="16"/>
              </w:rPr>
            </w:pPr>
            <w:r>
              <w:rPr>
                <w:spacing w:val="-5"/>
                <w:sz w:val="16"/>
              </w:rPr>
              <w:t>0,0</w:t>
            </w:r>
          </w:p>
        </w:tc>
        <w:tc>
          <w:tcPr>
            <w:tcW w:w="737" w:type="dxa"/>
          </w:tcPr>
          <w:p w:rsidR="00BA7B2C" w:rsidRDefault="00156D0F">
            <w:pPr>
              <w:pStyle w:val="TableParagraph"/>
              <w:spacing w:before="30"/>
              <w:ind w:left="14" w:right="10"/>
              <w:rPr>
                <w:sz w:val="16"/>
              </w:rPr>
            </w:pPr>
            <w:r>
              <w:rPr>
                <w:spacing w:val="-5"/>
                <w:sz w:val="16"/>
              </w:rPr>
              <w:t>0,0</w:t>
            </w:r>
          </w:p>
        </w:tc>
        <w:tc>
          <w:tcPr>
            <w:tcW w:w="735" w:type="dxa"/>
          </w:tcPr>
          <w:p w:rsidR="00BA7B2C" w:rsidRDefault="00156D0F">
            <w:pPr>
              <w:pStyle w:val="TableParagraph"/>
              <w:spacing w:before="30"/>
              <w:ind w:left="13" w:right="7"/>
              <w:rPr>
                <w:sz w:val="16"/>
              </w:rPr>
            </w:pPr>
            <w:r>
              <w:rPr>
                <w:spacing w:val="-5"/>
                <w:sz w:val="16"/>
              </w:rPr>
              <w:t>0,0</w:t>
            </w:r>
          </w:p>
        </w:tc>
        <w:tc>
          <w:tcPr>
            <w:tcW w:w="737" w:type="dxa"/>
          </w:tcPr>
          <w:p w:rsidR="00BA7B2C" w:rsidRDefault="00156D0F">
            <w:pPr>
              <w:pStyle w:val="TableParagraph"/>
              <w:spacing w:before="30"/>
              <w:ind w:left="14" w:right="6"/>
              <w:rPr>
                <w:sz w:val="16"/>
              </w:rPr>
            </w:pPr>
            <w:r>
              <w:rPr>
                <w:spacing w:val="-5"/>
                <w:sz w:val="16"/>
              </w:rPr>
              <w:t>0,0</w:t>
            </w:r>
          </w:p>
        </w:tc>
        <w:tc>
          <w:tcPr>
            <w:tcW w:w="799" w:type="dxa"/>
          </w:tcPr>
          <w:p w:rsidR="00BA7B2C" w:rsidRDefault="00156D0F">
            <w:pPr>
              <w:pStyle w:val="TableParagraph"/>
              <w:spacing w:before="30"/>
              <w:ind w:left="9" w:right="6"/>
              <w:rPr>
                <w:sz w:val="16"/>
              </w:rPr>
            </w:pPr>
            <w:r>
              <w:rPr>
                <w:spacing w:val="-5"/>
                <w:sz w:val="16"/>
              </w:rPr>
              <w:t>0,0</w:t>
            </w:r>
          </w:p>
        </w:tc>
        <w:tc>
          <w:tcPr>
            <w:tcW w:w="801" w:type="dxa"/>
          </w:tcPr>
          <w:p w:rsidR="00BA7B2C" w:rsidRDefault="00156D0F">
            <w:pPr>
              <w:pStyle w:val="TableParagraph"/>
              <w:spacing w:before="30"/>
              <w:ind w:left="14" w:right="8"/>
              <w:rPr>
                <w:sz w:val="16"/>
              </w:rPr>
            </w:pPr>
            <w:r>
              <w:rPr>
                <w:spacing w:val="-5"/>
                <w:sz w:val="16"/>
              </w:rPr>
              <w:t>0,0</w:t>
            </w:r>
          </w:p>
        </w:tc>
        <w:tc>
          <w:tcPr>
            <w:tcW w:w="799" w:type="dxa"/>
          </w:tcPr>
          <w:p w:rsidR="00BA7B2C" w:rsidRDefault="00156D0F">
            <w:pPr>
              <w:pStyle w:val="TableParagraph"/>
              <w:spacing w:before="30"/>
              <w:ind w:left="9" w:right="5"/>
              <w:rPr>
                <w:sz w:val="16"/>
              </w:rPr>
            </w:pPr>
            <w:r>
              <w:rPr>
                <w:spacing w:val="-5"/>
                <w:sz w:val="16"/>
              </w:rPr>
              <w:t>0,0</w:t>
            </w:r>
          </w:p>
        </w:tc>
        <w:tc>
          <w:tcPr>
            <w:tcW w:w="799" w:type="dxa"/>
          </w:tcPr>
          <w:p w:rsidR="00BA7B2C" w:rsidRDefault="00156D0F">
            <w:pPr>
              <w:pStyle w:val="TableParagraph"/>
              <w:spacing w:before="30"/>
              <w:ind w:left="9" w:right="4"/>
              <w:rPr>
                <w:sz w:val="16"/>
              </w:rPr>
            </w:pPr>
            <w:r>
              <w:rPr>
                <w:spacing w:val="-5"/>
                <w:sz w:val="16"/>
              </w:rPr>
              <w:t>0,0</w:t>
            </w:r>
          </w:p>
        </w:tc>
        <w:tc>
          <w:tcPr>
            <w:tcW w:w="801" w:type="dxa"/>
          </w:tcPr>
          <w:p w:rsidR="00BA7B2C" w:rsidRDefault="00156D0F">
            <w:pPr>
              <w:pStyle w:val="TableParagraph"/>
              <w:spacing w:before="30"/>
              <w:ind w:left="14" w:right="6"/>
              <w:rPr>
                <w:sz w:val="16"/>
              </w:rPr>
            </w:pPr>
            <w:r>
              <w:rPr>
                <w:spacing w:val="-5"/>
                <w:sz w:val="16"/>
              </w:rPr>
              <w:t>0,0</w:t>
            </w:r>
          </w:p>
        </w:tc>
        <w:tc>
          <w:tcPr>
            <w:tcW w:w="799" w:type="dxa"/>
          </w:tcPr>
          <w:p w:rsidR="00BA7B2C" w:rsidRDefault="00156D0F">
            <w:pPr>
              <w:pStyle w:val="TableParagraph"/>
              <w:spacing w:before="30"/>
              <w:ind w:left="9" w:right="3"/>
              <w:rPr>
                <w:sz w:val="16"/>
              </w:rPr>
            </w:pPr>
            <w:r>
              <w:rPr>
                <w:spacing w:val="-5"/>
                <w:sz w:val="16"/>
              </w:rPr>
              <w:t>0,0</w:t>
            </w:r>
          </w:p>
        </w:tc>
      </w:tr>
      <w:tr w:rsidR="00BA7B2C">
        <w:trPr>
          <w:trHeight w:val="253"/>
        </w:trPr>
        <w:tc>
          <w:tcPr>
            <w:tcW w:w="4205"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r w:rsidR="00BA7B2C">
        <w:trPr>
          <w:trHeight w:val="676"/>
        </w:trPr>
        <w:tc>
          <w:tcPr>
            <w:tcW w:w="4205" w:type="dxa"/>
          </w:tcPr>
          <w:p w:rsidR="00BA7B2C" w:rsidRDefault="00156D0F">
            <w:pPr>
              <w:pStyle w:val="TableParagraph"/>
              <w:spacing w:before="150"/>
              <w:ind w:left="107"/>
              <w:jc w:val="left"/>
              <w:rPr>
                <w:sz w:val="16"/>
              </w:rPr>
            </w:pPr>
            <w:r>
              <w:rPr>
                <w:sz w:val="16"/>
              </w:rPr>
              <w:t>Эффект от снижения годовых потерь, связанных с затра</w:t>
            </w:r>
            <w:r>
              <w:rPr>
                <w:sz w:val="16"/>
              </w:rPr>
              <w:softHyphen/>
              <w:t>тами</w:t>
            </w:r>
            <w:r>
              <w:rPr>
                <w:spacing w:val="-5"/>
                <w:sz w:val="16"/>
              </w:rPr>
              <w:t xml:space="preserve"> </w:t>
            </w:r>
            <w:r>
              <w:rPr>
                <w:sz w:val="16"/>
              </w:rPr>
              <w:t>времени</w:t>
            </w:r>
            <w:r>
              <w:rPr>
                <w:spacing w:val="-5"/>
                <w:sz w:val="16"/>
              </w:rPr>
              <w:t xml:space="preserve"> </w:t>
            </w:r>
            <w:r>
              <w:rPr>
                <w:sz w:val="16"/>
              </w:rPr>
              <w:t>населения</w:t>
            </w:r>
            <w:r>
              <w:rPr>
                <w:spacing w:val="-5"/>
                <w:sz w:val="16"/>
              </w:rPr>
              <w:t xml:space="preserve"> </w:t>
            </w:r>
            <w:r>
              <w:rPr>
                <w:sz w:val="16"/>
              </w:rPr>
              <w:t>на</w:t>
            </w:r>
            <w:r>
              <w:rPr>
                <w:spacing w:val="-7"/>
                <w:sz w:val="16"/>
              </w:rPr>
              <w:t xml:space="preserve"> </w:t>
            </w:r>
            <w:r>
              <w:rPr>
                <w:sz w:val="16"/>
              </w:rPr>
              <w:t>совершение</w:t>
            </w:r>
            <w:r>
              <w:rPr>
                <w:spacing w:val="-7"/>
                <w:sz w:val="16"/>
              </w:rPr>
              <w:t xml:space="preserve"> </w:t>
            </w:r>
            <w:r>
              <w:rPr>
                <w:sz w:val="16"/>
              </w:rPr>
              <w:t>поездок,</w:t>
            </w:r>
            <w:r>
              <w:rPr>
                <w:spacing w:val="-5"/>
                <w:sz w:val="16"/>
              </w:rPr>
              <w:t xml:space="preserve"> </w:t>
            </w:r>
            <w:r>
              <w:rPr>
                <w:sz w:val="16"/>
              </w:rPr>
              <w:t>млн</w:t>
            </w:r>
            <w:r>
              <w:rPr>
                <w:spacing w:val="-5"/>
                <w:sz w:val="16"/>
              </w:rPr>
              <w:t xml:space="preserve"> </w:t>
            </w:r>
            <w:r>
              <w:rPr>
                <w:sz w:val="16"/>
              </w:rPr>
              <w:t>руб.</w:t>
            </w:r>
          </w:p>
        </w:tc>
        <w:tc>
          <w:tcPr>
            <w:tcW w:w="735" w:type="dxa"/>
          </w:tcPr>
          <w:p w:rsidR="00BA7B2C" w:rsidRDefault="00BA7B2C">
            <w:pPr>
              <w:pStyle w:val="TableParagraph"/>
              <w:spacing w:before="57"/>
              <w:jc w:val="left"/>
              <w:rPr>
                <w:sz w:val="16"/>
              </w:rPr>
            </w:pPr>
          </w:p>
          <w:p w:rsidR="00BA7B2C" w:rsidRDefault="00156D0F">
            <w:pPr>
              <w:pStyle w:val="TableParagraph"/>
              <w:ind w:left="13" w:right="1"/>
              <w:rPr>
                <w:sz w:val="16"/>
              </w:rPr>
            </w:pPr>
            <w:r>
              <w:rPr>
                <w:spacing w:val="-2"/>
                <w:sz w:val="16"/>
              </w:rPr>
              <w:t>5391,6</w:t>
            </w:r>
          </w:p>
        </w:tc>
        <w:tc>
          <w:tcPr>
            <w:tcW w:w="737" w:type="dxa"/>
          </w:tcPr>
          <w:p w:rsidR="00BA7B2C" w:rsidRDefault="00BA7B2C">
            <w:pPr>
              <w:pStyle w:val="TableParagraph"/>
              <w:spacing w:before="57"/>
              <w:jc w:val="left"/>
              <w:rPr>
                <w:sz w:val="16"/>
              </w:rPr>
            </w:pPr>
          </w:p>
          <w:p w:rsidR="00BA7B2C" w:rsidRDefault="00156D0F">
            <w:pPr>
              <w:pStyle w:val="TableParagraph"/>
              <w:ind w:left="14" w:right="1"/>
              <w:rPr>
                <w:sz w:val="16"/>
              </w:rPr>
            </w:pPr>
            <w:r>
              <w:rPr>
                <w:spacing w:val="-2"/>
                <w:sz w:val="16"/>
              </w:rPr>
              <w:t>6438,5</w:t>
            </w:r>
          </w:p>
        </w:tc>
        <w:tc>
          <w:tcPr>
            <w:tcW w:w="737" w:type="dxa"/>
          </w:tcPr>
          <w:p w:rsidR="00BA7B2C" w:rsidRDefault="00BA7B2C">
            <w:pPr>
              <w:pStyle w:val="TableParagraph"/>
              <w:spacing w:before="57"/>
              <w:jc w:val="left"/>
              <w:rPr>
                <w:sz w:val="16"/>
              </w:rPr>
            </w:pPr>
          </w:p>
          <w:p w:rsidR="00BA7B2C" w:rsidRDefault="00156D0F">
            <w:pPr>
              <w:pStyle w:val="TableParagraph"/>
              <w:ind w:left="14" w:right="6"/>
              <w:rPr>
                <w:sz w:val="16"/>
              </w:rPr>
            </w:pPr>
            <w:r>
              <w:rPr>
                <w:spacing w:val="-2"/>
                <w:sz w:val="16"/>
              </w:rPr>
              <w:t>7639,2</w:t>
            </w:r>
          </w:p>
        </w:tc>
        <w:tc>
          <w:tcPr>
            <w:tcW w:w="735" w:type="dxa"/>
          </w:tcPr>
          <w:p w:rsidR="00BA7B2C" w:rsidRDefault="00BA7B2C">
            <w:pPr>
              <w:pStyle w:val="TableParagraph"/>
              <w:spacing w:before="57"/>
              <w:jc w:val="left"/>
              <w:rPr>
                <w:sz w:val="16"/>
              </w:rPr>
            </w:pPr>
          </w:p>
          <w:p w:rsidR="00BA7B2C" w:rsidRDefault="00156D0F">
            <w:pPr>
              <w:pStyle w:val="TableParagraph"/>
              <w:ind w:left="13" w:right="3"/>
              <w:rPr>
                <w:sz w:val="16"/>
              </w:rPr>
            </w:pPr>
            <w:r>
              <w:rPr>
                <w:spacing w:val="-2"/>
                <w:sz w:val="16"/>
              </w:rPr>
              <w:t>9013,1</w:t>
            </w:r>
          </w:p>
        </w:tc>
        <w:tc>
          <w:tcPr>
            <w:tcW w:w="737" w:type="dxa"/>
          </w:tcPr>
          <w:p w:rsidR="00BA7B2C" w:rsidRDefault="00BA7B2C">
            <w:pPr>
              <w:pStyle w:val="TableParagraph"/>
              <w:spacing w:before="57"/>
              <w:jc w:val="left"/>
              <w:rPr>
                <w:sz w:val="16"/>
              </w:rPr>
            </w:pPr>
          </w:p>
          <w:p w:rsidR="00BA7B2C" w:rsidRDefault="00156D0F">
            <w:pPr>
              <w:pStyle w:val="TableParagraph"/>
              <w:ind w:left="14" w:right="3"/>
              <w:rPr>
                <w:sz w:val="16"/>
              </w:rPr>
            </w:pPr>
            <w:r>
              <w:rPr>
                <w:spacing w:val="-2"/>
                <w:sz w:val="16"/>
              </w:rPr>
              <w:t>10196,3</w:t>
            </w:r>
          </w:p>
        </w:tc>
        <w:tc>
          <w:tcPr>
            <w:tcW w:w="737" w:type="dxa"/>
          </w:tcPr>
          <w:p w:rsidR="00BA7B2C" w:rsidRDefault="00BA7B2C">
            <w:pPr>
              <w:pStyle w:val="TableParagraph"/>
              <w:spacing w:before="57"/>
              <w:jc w:val="left"/>
              <w:rPr>
                <w:sz w:val="16"/>
              </w:rPr>
            </w:pPr>
          </w:p>
          <w:p w:rsidR="00BA7B2C" w:rsidRDefault="00156D0F">
            <w:pPr>
              <w:pStyle w:val="TableParagraph"/>
              <w:ind w:left="14" w:right="8"/>
              <w:rPr>
                <w:sz w:val="16"/>
              </w:rPr>
            </w:pPr>
            <w:r>
              <w:rPr>
                <w:spacing w:val="-2"/>
                <w:sz w:val="16"/>
              </w:rPr>
              <w:t>11508,4</w:t>
            </w:r>
          </w:p>
        </w:tc>
        <w:tc>
          <w:tcPr>
            <w:tcW w:w="735" w:type="dxa"/>
          </w:tcPr>
          <w:p w:rsidR="00BA7B2C" w:rsidRDefault="00BA7B2C">
            <w:pPr>
              <w:pStyle w:val="TableParagraph"/>
              <w:spacing w:before="57"/>
              <w:jc w:val="left"/>
              <w:rPr>
                <w:sz w:val="16"/>
              </w:rPr>
            </w:pPr>
          </w:p>
          <w:p w:rsidR="00BA7B2C" w:rsidRDefault="00156D0F">
            <w:pPr>
              <w:pStyle w:val="TableParagraph"/>
              <w:ind w:left="13" w:right="6"/>
              <w:rPr>
                <w:sz w:val="16"/>
              </w:rPr>
            </w:pPr>
            <w:r>
              <w:rPr>
                <w:spacing w:val="-2"/>
                <w:sz w:val="16"/>
              </w:rPr>
              <w:t>12961,5</w:t>
            </w:r>
          </w:p>
        </w:tc>
        <w:tc>
          <w:tcPr>
            <w:tcW w:w="737"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14568,3</w:t>
            </w:r>
          </w:p>
        </w:tc>
        <w:tc>
          <w:tcPr>
            <w:tcW w:w="799" w:type="dxa"/>
          </w:tcPr>
          <w:p w:rsidR="00BA7B2C" w:rsidRDefault="00BA7B2C">
            <w:pPr>
              <w:pStyle w:val="TableParagraph"/>
              <w:spacing w:before="57"/>
              <w:jc w:val="left"/>
              <w:rPr>
                <w:sz w:val="16"/>
              </w:rPr>
            </w:pPr>
          </w:p>
          <w:p w:rsidR="00BA7B2C" w:rsidRDefault="00156D0F">
            <w:pPr>
              <w:pStyle w:val="TableParagraph"/>
              <w:ind w:left="9" w:right="5"/>
              <w:rPr>
                <w:sz w:val="16"/>
              </w:rPr>
            </w:pPr>
            <w:r>
              <w:rPr>
                <w:spacing w:val="-2"/>
                <w:sz w:val="16"/>
              </w:rPr>
              <w:t>16342,7</w:t>
            </w:r>
          </w:p>
        </w:tc>
        <w:tc>
          <w:tcPr>
            <w:tcW w:w="801" w:type="dxa"/>
          </w:tcPr>
          <w:p w:rsidR="00BA7B2C" w:rsidRDefault="00BA7B2C">
            <w:pPr>
              <w:pStyle w:val="TableParagraph"/>
              <w:spacing w:before="57"/>
              <w:jc w:val="left"/>
              <w:rPr>
                <w:sz w:val="16"/>
              </w:rPr>
            </w:pPr>
          </w:p>
          <w:p w:rsidR="00BA7B2C" w:rsidRDefault="00156D0F">
            <w:pPr>
              <w:pStyle w:val="TableParagraph"/>
              <w:ind w:left="14" w:right="7"/>
              <w:rPr>
                <w:sz w:val="16"/>
              </w:rPr>
            </w:pPr>
            <w:r>
              <w:rPr>
                <w:spacing w:val="-2"/>
                <w:sz w:val="16"/>
              </w:rPr>
              <w:t>18117,1</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19891,5</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21665,9</w:t>
            </w:r>
          </w:p>
        </w:tc>
        <w:tc>
          <w:tcPr>
            <w:tcW w:w="801"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23440,4</w:t>
            </w:r>
          </w:p>
        </w:tc>
        <w:tc>
          <w:tcPr>
            <w:tcW w:w="799" w:type="dxa"/>
          </w:tcPr>
          <w:p w:rsidR="00BA7B2C" w:rsidRDefault="00BA7B2C">
            <w:pPr>
              <w:pStyle w:val="TableParagraph"/>
              <w:spacing w:before="57"/>
              <w:jc w:val="left"/>
              <w:rPr>
                <w:sz w:val="16"/>
              </w:rPr>
            </w:pPr>
          </w:p>
          <w:p w:rsidR="00BA7B2C" w:rsidRDefault="00156D0F">
            <w:pPr>
              <w:pStyle w:val="TableParagraph"/>
              <w:ind w:left="9" w:right="1"/>
              <w:rPr>
                <w:sz w:val="16"/>
              </w:rPr>
            </w:pPr>
            <w:r>
              <w:rPr>
                <w:spacing w:val="-2"/>
                <w:sz w:val="16"/>
              </w:rPr>
              <w:t>25214,8</w:t>
            </w:r>
          </w:p>
        </w:tc>
      </w:tr>
      <w:tr w:rsidR="00BA7B2C">
        <w:trPr>
          <w:trHeight w:val="253"/>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1"/>
              <w:rPr>
                <w:sz w:val="16"/>
              </w:rPr>
            </w:pPr>
            <w:r>
              <w:rPr>
                <w:spacing w:val="-2"/>
                <w:sz w:val="16"/>
              </w:rPr>
              <w:t>2197,8</w:t>
            </w:r>
          </w:p>
        </w:tc>
        <w:tc>
          <w:tcPr>
            <w:tcW w:w="737" w:type="dxa"/>
          </w:tcPr>
          <w:p w:rsidR="00BA7B2C" w:rsidRDefault="00156D0F">
            <w:pPr>
              <w:pStyle w:val="TableParagraph"/>
              <w:spacing w:before="30"/>
              <w:ind w:left="14" w:right="1"/>
              <w:rPr>
                <w:sz w:val="16"/>
              </w:rPr>
            </w:pPr>
            <w:r>
              <w:rPr>
                <w:spacing w:val="-2"/>
                <w:sz w:val="16"/>
              </w:rPr>
              <w:t>2418,9</w:t>
            </w:r>
          </w:p>
        </w:tc>
        <w:tc>
          <w:tcPr>
            <w:tcW w:w="737" w:type="dxa"/>
          </w:tcPr>
          <w:p w:rsidR="00BA7B2C" w:rsidRDefault="00156D0F">
            <w:pPr>
              <w:pStyle w:val="TableParagraph"/>
              <w:spacing w:before="30"/>
              <w:ind w:left="14" w:right="6"/>
              <w:rPr>
                <w:sz w:val="16"/>
              </w:rPr>
            </w:pPr>
            <w:r>
              <w:rPr>
                <w:spacing w:val="-2"/>
                <w:sz w:val="16"/>
              </w:rPr>
              <w:t>2645,2</w:t>
            </w:r>
          </w:p>
        </w:tc>
        <w:tc>
          <w:tcPr>
            <w:tcW w:w="735" w:type="dxa"/>
          </w:tcPr>
          <w:p w:rsidR="00BA7B2C" w:rsidRDefault="00156D0F">
            <w:pPr>
              <w:pStyle w:val="TableParagraph"/>
              <w:spacing w:before="30"/>
              <w:ind w:left="13" w:right="3"/>
              <w:rPr>
                <w:sz w:val="16"/>
              </w:rPr>
            </w:pPr>
            <w:r>
              <w:rPr>
                <w:spacing w:val="-2"/>
                <w:sz w:val="16"/>
              </w:rPr>
              <w:t>2876,5</w:t>
            </w:r>
          </w:p>
        </w:tc>
        <w:tc>
          <w:tcPr>
            <w:tcW w:w="737" w:type="dxa"/>
          </w:tcPr>
          <w:p w:rsidR="00BA7B2C" w:rsidRDefault="00156D0F">
            <w:pPr>
              <w:pStyle w:val="TableParagraph"/>
              <w:spacing w:before="30"/>
              <w:ind w:left="14" w:right="3"/>
              <w:rPr>
                <w:sz w:val="16"/>
              </w:rPr>
            </w:pPr>
            <w:r>
              <w:rPr>
                <w:spacing w:val="-2"/>
                <w:sz w:val="16"/>
              </w:rPr>
              <w:t>2999,1</w:t>
            </w:r>
          </w:p>
        </w:tc>
        <w:tc>
          <w:tcPr>
            <w:tcW w:w="737" w:type="dxa"/>
          </w:tcPr>
          <w:p w:rsidR="00BA7B2C" w:rsidRDefault="00156D0F">
            <w:pPr>
              <w:pStyle w:val="TableParagraph"/>
              <w:spacing w:before="30"/>
              <w:ind w:left="14" w:right="8"/>
              <w:rPr>
                <w:sz w:val="16"/>
              </w:rPr>
            </w:pPr>
            <w:r>
              <w:rPr>
                <w:spacing w:val="-2"/>
                <w:sz w:val="16"/>
              </w:rPr>
              <w:t>3119,9</w:t>
            </w:r>
          </w:p>
        </w:tc>
        <w:tc>
          <w:tcPr>
            <w:tcW w:w="735" w:type="dxa"/>
          </w:tcPr>
          <w:p w:rsidR="00BA7B2C" w:rsidRDefault="00156D0F">
            <w:pPr>
              <w:pStyle w:val="TableParagraph"/>
              <w:spacing w:before="30"/>
              <w:ind w:left="13" w:right="6"/>
              <w:rPr>
                <w:sz w:val="16"/>
              </w:rPr>
            </w:pPr>
            <w:r>
              <w:rPr>
                <w:spacing w:val="-2"/>
                <w:sz w:val="16"/>
              </w:rPr>
              <w:t>3238,5</w:t>
            </w:r>
          </w:p>
        </w:tc>
        <w:tc>
          <w:tcPr>
            <w:tcW w:w="737" w:type="dxa"/>
          </w:tcPr>
          <w:p w:rsidR="00BA7B2C" w:rsidRDefault="00156D0F">
            <w:pPr>
              <w:pStyle w:val="TableParagraph"/>
              <w:spacing w:before="30"/>
              <w:ind w:left="14" w:right="5"/>
              <w:rPr>
                <w:sz w:val="16"/>
              </w:rPr>
            </w:pPr>
            <w:r>
              <w:rPr>
                <w:spacing w:val="-2"/>
                <w:sz w:val="16"/>
              </w:rPr>
              <w:t>3354,8</w:t>
            </w:r>
          </w:p>
        </w:tc>
        <w:tc>
          <w:tcPr>
            <w:tcW w:w="799" w:type="dxa"/>
          </w:tcPr>
          <w:p w:rsidR="00BA7B2C" w:rsidRDefault="00156D0F">
            <w:pPr>
              <w:pStyle w:val="TableParagraph"/>
              <w:spacing w:before="30"/>
              <w:ind w:left="9" w:right="5"/>
              <w:rPr>
                <w:sz w:val="16"/>
              </w:rPr>
            </w:pPr>
            <w:r>
              <w:rPr>
                <w:spacing w:val="-2"/>
                <w:sz w:val="16"/>
              </w:rPr>
              <w:t>3468,6</w:t>
            </w:r>
          </w:p>
        </w:tc>
        <w:tc>
          <w:tcPr>
            <w:tcW w:w="801" w:type="dxa"/>
          </w:tcPr>
          <w:p w:rsidR="00BA7B2C" w:rsidRDefault="00156D0F">
            <w:pPr>
              <w:pStyle w:val="TableParagraph"/>
              <w:spacing w:before="30"/>
              <w:ind w:left="14" w:right="7"/>
              <w:rPr>
                <w:sz w:val="16"/>
              </w:rPr>
            </w:pPr>
            <w:r>
              <w:rPr>
                <w:spacing w:val="-2"/>
                <w:sz w:val="16"/>
              </w:rPr>
              <w:t>3544,0</w:t>
            </w:r>
          </w:p>
        </w:tc>
        <w:tc>
          <w:tcPr>
            <w:tcW w:w="799" w:type="dxa"/>
          </w:tcPr>
          <w:p w:rsidR="00BA7B2C" w:rsidRDefault="00156D0F">
            <w:pPr>
              <w:pStyle w:val="TableParagraph"/>
              <w:spacing w:before="30"/>
              <w:ind w:left="9" w:right="3"/>
              <w:rPr>
                <w:sz w:val="16"/>
              </w:rPr>
            </w:pPr>
            <w:r>
              <w:rPr>
                <w:spacing w:val="-2"/>
                <w:sz w:val="16"/>
              </w:rPr>
              <w:t>3586,3</w:t>
            </w:r>
          </w:p>
        </w:tc>
        <w:tc>
          <w:tcPr>
            <w:tcW w:w="799" w:type="dxa"/>
          </w:tcPr>
          <w:p w:rsidR="00BA7B2C" w:rsidRDefault="00156D0F">
            <w:pPr>
              <w:pStyle w:val="TableParagraph"/>
              <w:spacing w:before="30"/>
              <w:ind w:left="9" w:right="3"/>
              <w:rPr>
                <w:sz w:val="16"/>
              </w:rPr>
            </w:pPr>
            <w:r>
              <w:rPr>
                <w:spacing w:val="-2"/>
                <w:sz w:val="16"/>
              </w:rPr>
              <w:t>3600,2</w:t>
            </w:r>
          </w:p>
        </w:tc>
        <w:tc>
          <w:tcPr>
            <w:tcW w:w="801" w:type="dxa"/>
          </w:tcPr>
          <w:p w:rsidR="00BA7B2C" w:rsidRDefault="00156D0F">
            <w:pPr>
              <w:pStyle w:val="TableParagraph"/>
              <w:spacing w:before="30"/>
              <w:ind w:left="14" w:right="5"/>
              <w:rPr>
                <w:sz w:val="16"/>
              </w:rPr>
            </w:pPr>
            <w:r>
              <w:rPr>
                <w:spacing w:val="-2"/>
                <w:sz w:val="16"/>
              </w:rPr>
              <w:t>3589,9</w:t>
            </w:r>
          </w:p>
        </w:tc>
        <w:tc>
          <w:tcPr>
            <w:tcW w:w="799" w:type="dxa"/>
          </w:tcPr>
          <w:p w:rsidR="00BA7B2C" w:rsidRDefault="00156D0F">
            <w:pPr>
              <w:pStyle w:val="TableParagraph"/>
              <w:spacing w:before="30"/>
              <w:ind w:left="9" w:right="1"/>
              <w:rPr>
                <w:sz w:val="16"/>
              </w:rPr>
            </w:pPr>
            <w:r>
              <w:rPr>
                <w:spacing w:val="-2"/>
                <w:sz w:val="16"/>
              </w:rPr>
              <w:t>3559,1</w:t>
            </w:r>
          </w:p>
        </w:tc>
      </w:tr>
      <w:tr w:rsidR="00BA7B2C">
        <w:trPr>
          <w:trHeight w:val="450"/>
        </w:trPr>
        <w:tc>
          <w:tcPr>
            <w:tcW w:w="4205" w:type="dxa"/>
          </w:tcPr>
          <w:p w:rsidR="00BA7B2C" w:rsidRDefault="00156D0F">
            <w:pPr>
              <w:pStyle w:val="TableParagraph"/>
              <w:spacing w:before="35"/>
              <w:ind w:left="107"/>
              <w:jc w:val="left"/>
              <w:rPr>
                <w:sz w:val="16"/>
              </w:rPr>
            </w:pPr>
            <w:r>
              <w:rPr>
                <w:sz w:val="16"/>
              </w:rPr>
              <w:t>Эффект от снижения годовых транспортно-эксплуатационных</w:t>
            </w:r>
            <w:r>
              <w:rPr>
                <w:spacing w:val="-8"/>
                <w:sz w:val="16"/>
              </w:rPr>
              <w:t xml:space="preserve"> </w:t>
            </w:r>
            <w:r>
              <w:rPr>
                <w:sz w:val="16"/>
              </w:rPr>
              <w:t>затрат</w:t>
            </w:r>
            <w:r>
              <w:rPr>
                <w:spacing w:val="-7"/>
                <w:sz w:val="16"/>
              </w:rPr>
              <w:t xml:space="preserve"> </w:t>
            </w:r>
            <w:r>
              <w:rPr>
                <w:sz w:val="16"/>
              </w:rPr>
              <w:t>на</w:t>
            </w:r>
            <w:r>
              <w:rPr>
                <w:spacing w:val="-8"/>
                <w:sz w:val="16"/>
              </w:rPr>
              <w:t xml:space="preserve"> </w:t>
            </w:r>
            <w:r>
              <w:rPr>
                <w:sz w:val="16"/>
              </w:rPr>
              <w:t>поездки,</w:t>
            </w:r>
            <w:r>
              <w:rPr>
                <w:spacing w:val="-7"/>
                <w:sz w:val="16"/>
              </w:rPr>
              <w:t xml:space="preserve"> </w:t>
            </w:r>
            <w:r>
              <w:rPr>
                <w:sz w:val="16"/>
              </w:rPr>
              <w:t>млн</w:t>
            </w:r>
            <w:r>
              <w:rPr>
                <w:spacing w:val="-9"/>
                <w:sz w:val="16"/>
              </w:rPr>
              <w:t xml:space="preserve"> </w:t>
            </w:r>
            <w:r>
              <w:rPr>
                <w:sz w:val="16"/>
              </w:rPr>
              <w:t>руб.</w:t>
            </w:r>
          </w:p>
        </w:tc>
        <w:tc>
          <w:tcPr>
            <w:tcW w:w="735" w:type="dxa"/>
          </w:tcPr>
          <w:p w:rsidR="00BA7B2C" w:rsidRDefault="00156D0F">
            <w:pPr>
              <w:pStyle w:val="TableParagraph"/>
              <w:spacing w:before="129"/>
              <w:ind w:left="13" w:right="1"/>
              <w:rPr>
                <w:sz w:val="16"/>
              </w:rPr>
            </w:pPr>
            <w:r>
              <w:rPr>
                <w:spacing w:val="-2"/>
                <w:sz w:val="16"/>
              </w:rPr>
              <w:t>2298,3</w:t>
            </w:r>
          </w:p>
        </w:tc>
        <w:tc>
          <w:tcPr>
            <w:tcW w:w="737" w:type="dxa"/>
          </w:tcPr>
          <w:p w:rsidR="00BA7B2C" w:rsidRDefault="00156D0F">
            <w:pPr>
              <w:pStyle w:val="TableParagraph"/>
              <w:spacing w:before="129"/>
              <w:ind w:left="14" w:right="1"/>
              <w:rPr>
                <w:sz w:val="16"/>
              </w:rPr>
            </w:pPr>
            <w:r>
              <w:rPr>
                <w:spacing w:val="-2"/>
                <w:sz w:val="16"/>
              </w:rPr>
              <w:t>2705,5</w:t>
            </w:r>
          </w:p>
        </w:tc>
        <w:tc>
          <w:tcPr>
            <w:tcW w:w="737" w:type="dxa"/>
          </w:tcPr>
          <w:p w:rsidR="00BA7B2C" w:rsidRDefault="00156D0F">
            <w:pPr>
              <w:pStyle w:val="TableParagraph"/>
              <w:spacing w:before="129"/>
              <w:ind w:left="14" w:right="6"/>
              <w:rPr>
                <w:sz w:val="16"/>
              </w:rPr>
            </w:pPr>
            <w:r>
              <w:rPr>
                <w:spacing w:val="-2"/>
                <w:sz w:val="16"/>
              </w:rPr>
              <w:t>3164,6</w:t>
            </w:r>
          </w:p>
        </w:tc>
        <w:tc>
          <w:tcPr>
            <w:tcW w:w="735" w:type="dxa"/>
          </w:tcPr>
          <w:p w:rsidR="00BA7B2C" w:rsidRDefault="00156D0F">
            <w:pPr>
              <w:pStyle w:val="TableParagraph"/>
              <w:spacing w:before="129"/>
              <w:ind w:left="13" w:right="3"/>
              <w:rPr>
                <w:sz w:val="16"/>
              </w:rPr>
            </w:pPr>
            <w:r>
              <w:rPr>
                <w:spacing w:val="-2"/>
                <w:sz w:val="16"/>
              </w:rPr>
              <w:t>3680,7</w:t>
            </w:r>
          </w:p>
        </w:tc>
        <w:tc>
          <w:tcPr>
            <w:tcW w:w="737" w:type="dxa"/>
          </w:tcPr>
          <w:p w:rsidR="00BA7B2C" w:rsidRDefault="00156D0F">
            <w:pPr>
              <w:pStyle w:val="TableParagraph"/>
              <w:spacing w:before="129"/>
              <w:ind w:left="14" w:right="3"/>
              <w:rPr>
                <w:sz w:val="16"/>
              </w:rPr>
            </w:pPr>
            <w:r>
              <w:rPr>
                <w:spacing w:val="-2"/>
                <w:sz w:val="16"/>
              </w:rPr>
              <w:t>4103,4</w:t>
            </w:r>
          </w:p>
        </w:tc>
        <w:tc>
          <w:tcPr>
            <w:tcW w:w="737" w:type="dxa"/>
          </w:tcPr>
          <w:p w:rsidR="00BA7B2C" w:rsidRDefault="00156D0F">
            <w:pPr>
              <w:pStyle w:val="TableParagraph"/>
              <w:spacing w:before="129"/>
              <w:ind w:left="14" w:right="8"/>
              <w:rPr>
                <w:sz w:val="16"/>
              </w:rPr>
            </w:pPr>
            <w:r>
              <w:rPr>
                <w:spacing w:val="-2"/>
                <w:sz w:val="16"/>
              </w:rPr>
              <w:t>4564,3</w:t>
            </w:r>
          </w:p>
        </w:tc>
        <w:tc>
          <w:tcPr>
            <w:tcW w:w="735" w:type="dxa"/>
          </w:tcPr>
          <w:p w:rsidR="00BA7B2C" w:rsidRDefault="00156D0F">
            <w:pPr>
              <w:pStyle w:val="TableParagraph"/>
              <w:spacing w:before="129"/>
              <w:ind w:left="13" w:right="6"/>
              <w:rPr>
                <w:sz w:val="16"/>
              </w:rPr>
            </w:pPr>
            <w:r>
              <w:rPr>
                <w:spacing w:val="-2"/>
                <w:sz w:val="16"/>
              </w:rPr>
              <w:t>5065,9</w:t>
            </w:r>
          </w:p>
        </w:tc>
        <w:tc>
          <w:tcPr>
            <w:tcW w:w="737" w:type="dxa"/>
          </w:tcPr>
          <w:p w:rsidR="00BA7B2C" w:rsidRDefault="00156D0F">
            <w:pPr>
              <w:pStyle w:val="TableParagraph"/>
              <w:spacing w:before="129"/>
              <w:ind w:left="14" w:right="5"/>
              <w:rPr>
                <w:sz w:val="16"/>
              </w:rPr>
            </w:pPr>
            <w:r>
              <w:rPr>
                <w:spacing w:val="-2"/>
                <w:sz w:val="16"/>
              </w:rPr>
              <w:t>5611,3</w:t>
            </w:r>
          </w:p>
        </w:tc>
        <w:tc>
          <w:tcPr>
            <w:tcW w:w="799" w:type="dxa"/>
          </w:tcPr>
          <w:p w:rsidR="00BA7B2C" w:rsidRDefault="00156D0F">
            <w:pPr>
              <w:pStyle w:val="TableParagraph"/>
              <w:spacing w:before="129"/>
              <w:ind w:left="9" w:right="5"/>
              <w:rPr>
                <w:sz w:val="16"/>
              </w:rPr>
            </w:pPr>
            <w:r>
              <w:rPr>
                <w:spacing w:val="-2"/>
                <w:sz w:val="16"/>
              </w:rPr>
              <w:t>6203,4</w:t>
            </w:r>
          </w:p>
        </w:tc>
        <w:tc>
          <w:tcPr>
            <w:tcW w:w="801" w:type="dxa"/>
          </w:tcPr>
          <w:p w:rsidR="00BA7B2C" w:rsidRDefault="00156D0F">
            <w:pPr>
              <w:pStyle w:val="TableParagraph"/>
              <w:spacing w:before="129"/>
              <w:ind w:left="14" w:right="7"/>
              <w:rPr>
                <w:sz w:val="16"/>
              </w:rPr>
            </w:pPr>
            <w:r>
              <w:rPr>
                <w:spacing w:val="-2"/>
                <w:sz w:val="16"/>
              </w:rPr>
              <w:t>6795,5</w:t>
            </w:r>
          </w:p>
        </w:tc>
        <w:tc>
          <w:tcPr>
            <w:tcW w:w="799" w:type="dxa"/>
          </w:tcPr>
          <w:p w:rsidR="00BA7B2C" w:rsidRDefault="00156D0F">
            <w:pPr>
              <w:pStyle w:val="TableParagraph"/>
              <w:spacing w:before="129"/>
              <w:ind w:left="9" w:right="3"/>
              <w:rPr>
                <w:sz w:val="16"/>
              </w:rPr>
            </w:pPr>
            <w:r>
              <w:rPr>
                <w:spacing w:val="-2"/>
                <w:sz w:val="16"/>
              </w:rPr>
              <w:t>7387,6</w:t>
            </w:r>
          </w:p>
        </w:tc>
        <w:tc>
          <w:tcPr>
            <w:tcW w:w="799" w:type="dxa"/>
          </w:tcPr>
          <w:p w:rsidR="00BA7B2C" w:rsidRDefault="00156D0F">
            <w:pPr>
              <w:pStyle w:val="TableParagraph"/>
              <w:spacing w:before="129"/>
              <w:ind w:left="9" w:right="3"/>
              <w:rPr>
                <w:sz w:val="16"/>
              </w:rPr>
            </w:pPr>
            <w:r>
              <w:rPr>
                <w:spacing w:val="-2"/>
                <w:sz w:val="16"/>
              </w:rPr>
              <w:t>7979,7</w:t>
            </w:r>
          </w:p>
        </w:tc>
        <w:tc>
          <w:tcPr>
            <w:tcW w:w="801" w:type="dxa"/>
          </w:tcPr>
          <w:p w:rsidR="00BA7B2C" w:rsidRDefault="00156D0F">
            <w:pPr>
              <w:pStyle w:val="TableParagraph"/>
              <w:spacing w:before="129"/>
              <w:ind w:left="14" w:right="5"/>
              <w:rPr>
                <w:sz w:val="16"/>
              </w:rPr>
            </w:pPr>
            <w:r>
              <w:rPr>
                <w:spacing w:val="-2"/>
                <w:sz w:val="16"/>
              </w:rPr>
              <w:t>8571,8</w:t>
            </w:r>
          </w:p>
        </w:tc>
        <w:tc>
          <w:tcPr>
            <w:tcW w:w="799" w:type="dxa"/>
          </w:tcPr>
          <w:p w:rsidR="00BA7B2C" w:rsidRDefault="00156D0F">
            <w:pPr>
              <w:pStyle w:val="TableParagraph"/>
              <w:spacing w:before="129"/>
              <w:ind w:left="9" w:right="1"/>
              <w:rPr>
                <w:sz w:val="16"/>
              </w:rPr>
            </w:pPr>
            <w:r>
              <w:rPr>
                <w:spacing w:val="-2"/>
                <w:sz w:val="16"/>
              </w:rPr>
              <w:t>9163,8</w:t>
            </w:r>
          </w:p>
        </w:tc>
      </w:tr>
      <w:tr w:rsidR="00BA7B2C">
        <w:trPr>
          <w:trHeight w:val="253"/>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4"/>
              <w:rPr>
                <w:sz w:val="16"/>
              </w:rPr>
            </w:pPr>
            <w:r>
              <w:rPr>
                <w:spacing w:val="-2"/>
                <w:sz w:val="16"/>
              </w:rPr>
              <w:t>936,9</w:t>
            </w:r>
          </w:p>
        </w:tc>
        <w:tc>
          <w:tcPr>
            <w:tcW w:w="737" w:type="dxa"/>
          </w:tcPr>
          <w:p w:rsidR="00BA7B2C" w:rsidRDefault="00156D0F">
            <w:pPr>
              <w:pStyle w:val="TableParagraph"/>
              <w:spacing w:before="30"/>
              <w:ind w:left="14" w:right="1"/>
              <w:rPr>
                <w:sz w:val="16"/>
              </w:rPr>
            </w:pPr>
            <w:r>
              <w:rPr>
                <w:spacing w:val="-2"/>
                <w:sz w:val="16"/>
              </w:rPr>
              <w:t>1016,5</w:t>
            </w:r>
          </w:p>
        </w:tc>
        <w:tc>
          <w:tcPr>
            <w:tcW w:w="737" w:type="dxa"/>
          </w:tcPr>
          <w:p w:rsidR="00BA7B2C" w:rsidRDefault="00156D0F">
            <w:pPr>
              <w:pStyle w:val="TableParagraph"/>
              <w:spacing w:before="30"/>
              <w:ind w:left="14" w:right="6"/>
              <w:rPr>
                <w:sz w:val="16"/>
              </w:rPr>
            </w:pPr>
            <w:r>
              <w:rPr>
                <w:spacing w:val="-2"/>
                <w:sz w:val="16"/>
              </w:rPr>
              <w:t>1095,8</w:t>
            </w:r>
          </w:p>
        </w:tc>
        <w:tc>
          <w:tcPr>
            <w:tcW w:w="735" w:type="dxa"/>
          </w:tcPr>
          <w:p w:rsidR="00BA7B2C" w:rsidRDefault="00156D0F">
            <w:pPr>
              <w:pStyle w:val="TableParagraph"/>
              <w:spacing w:before="30"/>
              <w:ind w:left="13" w:right="3"/>
              <w:rPr>
                <w:sz w:val="16"/>
              </w:rPr>
            </w:pPr>
            <w:r>
              <w:rPr>
                <w:spacing w:val="-2"/>
                <w:sz w:val="16"/>
              </w:rPr>
              <w:t>1174,7</w:t>
            </w:r>
          </w:p>
        </w:tc>
        <w:tc>
          <w:tcPr>
            <w:tcW w:w="737" w:type="dxa"/>
          </w:tcPr>
          <w:p w:rsidR="00BA7B2C" w:rsidRDefault="00156D0F">
            <w:pPr>
              <w:pStyle w:val="TableParagraph"/>
              <w:spacing w:before="30"/>
              <w:ind w:left="14" w:right="3"/>
              <w:rPr>
                <w:sz w:val="16"/>
              </w:rPr>
            </w:pPr>
            <w:r>
              <w:rPr>
                <w:spacing w:val="-2"/>
                <w:sz w:val="16"/>
              </w:rPr>
              <w:t>1207,0</w:t>
            </w:r>
          </w:p>
        </w:tc>
        <w:tc>
          <w:tcPr>
            <w:tcW w:w="737" w:type="dxa"/>
          </w:tcPr>
          <w:p w:rsidR="00BA7B2C" w:rsidRDefault="00156D0F">
            <w:pPr>
              <w:pStyle w:val="TableParagraph"/>
              <w:spacing w:before="30"/>
              <w:ind w:left="14" w:right="8"/>
              <w:rPr>
                <w:sz w:val="16"/>
              </w:rPr>
            </w:pPr>
            <w:r>
              <w:rPr>
                <w:spacing w:val="-2"/>
                <w:sz w:val="16"/>
              </w:rPr>
              <w:t>1237,4</w:t>
            </w:r>
          </w:p>
        </w:tc>
        <w:tc>
          <w:tcPr>
            <w:tcW w:w="735" w:type="dxa"/>
          </w:tcPr>
          <w:p w:rsidR="00BA7B2C" w:rsidRDefault="00156D0F">
            <w:pPr>
              <w:pStyle w:val="TableParagraph"/>
              <w:spacing w:before="30"/>
              <w:ind w:left="13" w:right="5"/>
              <w:rPr>
                <w:sz w:val="16"/>
              </w:rPr>
            </w:pPr>
            <w:r>
              <w:rPr>
                <w:spacing w:val="-2"/>
                <w:sz w:val="16"/>
              </w:rPr>
              <w:t>1265,8</w:t>
            </w:r>
          </w:p>
        </w:tc>
        <w:tc>
          <w:tcPr>
            <w:tcW w:w="737" w:type="dxa"/>
          </w:tcPr>
          <w:p w:rsidR="00BA7B2C" w:rsidRDefault="00156D0F">
            <w:pPr>
              <w:pStyle w:val="TableParagraph"/>
              <w:spacing w:before="30"/>
              <w:ind w:left="14" w:right="5"/>
              <w:rPr>
                <w:sz w:val="16"/>
              </w:rPr>
            </w:pPr>
            <w:r>
              <w:rPr>
                <w:spacing w:val="-2"/>
                <w:sz w:val="16"/>
              </w:rPr>
              <w:t>1292,2</w:t>
            </w:r>
          </w:p>
        </w:tc>
        <w:tc>
          <w:tcPr>
            <w:tcW w:w="799" w:type="dxa"/>
          </w:tcPr>
          <w:p w:rsidR="00BA7B2C" w:rsidRDefault="00156D0F">
            <w:pPr>
              <w:pStyle w:val="TableParagraph"/>
              <w:spacing w:before="30"/>
              <w:ind w:left="9" w:right="5"/>
              <w:rPr>
                <w:sz w:val="16"/>
              </w:rPr>
            </w:pPr>
            <w:r>
              <w:rPr>
                <w:spacing w:val="-2"/>
                <w:sz w:val="16"/>
              </w:rPr>
              <w:t>1316,6</w:t>
            </w:r>
          </w:p>
        </w:tc>
        <w:tc>
          <w:tcPr>
            <w:tcW w:w="801" w:type="dxa"/>
          </w:tcPr>
          <w:p w:rsidR="00BA7B2C" w:rsidRDefault="00156D0F">
            <w:pPr>
              <w:pStyle w:val="TableParagraph"/>
              <w:spacing w:before="30"/>
              <w:ind w:left="14" w:right="6"/>
              <w:rPr>
                <w:sz w:val="16"/>
              </w:rPr>
            </w:pPr>
            <w:r>
              <w:rPr>
                <w:spacing w:val="-2"/>
                <w:sz w:val="16"/>
              </w:rPr>
              <w:t>1329,3</w:t>
            </w:r>
          </w:p>
        </w:tc>
        <w:tc>
          <w:tcPr>
            <w:tcW w:w="799" w:type="dxa"/>
          </w:tcPr>
          <w:p w:rsidR="00BA7B2C" w:rsidRDefault="00156D0F">
            <w:pPr>
              <w:pStyle w:val="TableParagraph"/>
              <w:spacing w:before="30"/>
              <w:ind w:left="9" w:right="3"/>
              <w:rPr>
                <w:sz w:val="16"/>
              </w:rPr>
            </w:pPr>
            <w:r>
              <w:rPr>
                <w:spacing w:val="-2"/>
                <w:sz w:val="16"/>
              </w:rPr>
              <w:t>1331,9</w:t>
            </w:r>
          </w:p>
        </w:tc>
        <w:tc>
          <w:tcPr>
            <w:tcW w:w="799" w:type="dxa"/>
          </w:tcPr>
          <w:p w:rsidR="00BA7B2C" w:rsidRDefault="00156D0F">
            <w:pPr>
              <w:pStyle w:val="TableParagraph"/>
              <w:spacing w:before="30"/>
              <w:ind w:left="9" w:right="3"/>
              <w:rPr>
                <w:sz w:val="16"/>
              </w:rPr>
            </w:pPr>
            <w:r>
              <w:rPr>
                <w:spacing w:val="-2"/>
                <w:sz w:val="16"/>
              </w:rPr>
              <w:t>1326,0</w:t>
            </w:r>
          </w:p>
        </w:tc>
        <w:tc>
          <w:tcPr>
            <w:tcW w:w="801" w:type="dxa"/>
          </w:tcPr>
          <w:p w:rsidR="00BA7B2C" w:rsidRDefault="00156D0F">
            <w:pPr>
              <w:pStyle w:val="TableParagraph"/>
              <w:spacing w:before="30"/>
              <w:ind w:left="14" w:right="4"/>
              <w:rPr>
                <w:sz w:val="16"/>
              </w:rPr>
            </w:pPr>
            <w:r>
              <w:rPr>
                <w:spacing w:val="-2"/>
                <w:sz w:val="16"/>
              </w:rPr>
              <w:t>1312,8</w:t>
            </w:r>
          </w:p>
        </w:tc>
        <w:tc>
          <w:tcPr>
            <w:tcW w:w="799" w:type="dxa"/>
          </w:tcPr>
          <w:p w:rsidR="00BA7B2C" w:rsidRDefault="00156D0F">
            <w:pPr>
              <w:pStyle w:val="TableParagraph"/>
              <w:spacing w:before="30"/>
              <w:ind w:left="9" w:right="1"/>
              <w:rPr>
                <w:sz w:val="16"/>
              </w:rPr>
            </w:pPr>
            <w:r>
              <w:rPr>
                <w:spacing w:val="-2"/>
                <w:sz w:val="16"/>
              </w:rPr>
              <w:t>1293,5</w:t>
            </w:r>
          </w:p>
        </w:tc>
      </w:tr>
      <w:tr w:rsidR="00BA7B2C">
        <w:trPr>
          <w:trHeight w:val="676"/>
        </w:trPr>
        <w:tc>
          <w:tcPr>
            <w:tcW w:w="4205" w:type="dxa"/>
          </w:tcPr>
          <w:p w:rsidR="00BA7B2C" w:rsidRDefault="00156D0F">
            <w:pPr>
              <w:pStyle w:val="TableParagraph"/>
              <w:spacing w:before="57"/>
              <w:ind w:left="107" w:right="3"/>
              <w:jc w:val="left"/>
              <w:rPr>
                <w:sz w:val="16"/>
              </w:rPr>
            </w:pPr>
            <w:r>
              <w:rPr>
                <w:sz w:val="16"/>
              </w:rPr>
              <w:t>Эффект</w:t>
            </w:r>
            <w:r>
              <w:rPr>
                <w:spacing w:val="-9"/>
                <w:sz w:val="16"/>
              </w:rPr>
              <w:t xml:space="preserve"> </w:t>
            </w:r>
            <w:r>
              <w:rPr>
                <w:sz w:val="16"/>
              </w:rPr>
              <w:t>от</w:t>
            </w:r>
            <w:r>
              <w:rPr>
                <w:spacing w:val="-9"/>
                <w:sz w:val="16"/>
              </w:rPr>
              <w:t xml:space="preserve"> </w:t>
            </w:r>
            <w:r>
              <w:rPr>
                <w:sz w:val="16"/>
              </w:rPr>
              <w:t>снижения</w:t>
            </w:r>
            <w:r>
              <w:rPr>
                <w:spacing w:val="-10"/>
                <w:sz w:val="16"/>
              </w:rPr>
              <w:t xml:space="preserve"> </w:t>
            </w:r>
            <w:r>
              <w:rPr>
                <w:sz w:val="16"/>
              </w:rPr>
              <w:t>количества</w:t>
            </w:r>
            <w:r>
              <w:rPr>
                <w:spacing w:val="-8"/>
                <w:sz w:val="16"/>
              </w:rPr>
              <w:t xml:space="preserve"> </w:t>
            </w:r>
            <w:r>
              <w:rPr>
                <w:sz w:val="16"/>
              </w:rPr>
              <w:t>дорожно-транспортных</w:t>
            </w:r>
            <w:r>
              <w:rPr>
                <w:spacing w:val="40"/>
                <w:sz w:val="16"/>
              </w:rPr>
              <w:t xml:space="preserve"> </w:t>
            </w:r>
            <w:r>
              <w:rPr>
                <w:sz w:val="16"/>
              </w:rPr>
              <w:t>происшествий в результате улучшения дорожных усло</w:t>
            </w:r>
            <w:r>
              <w:rPr>
                <w:sz w:val="16"/>
              </w:rPr>
              <w:softHyphen/>
              <w:t>вий, млн руб.</w:t>
            </w:r>
          </w:p>
        </w:tc>
        <w:tc>
          <w:tcPr>
            <w:tcW w:w="735" w:type="dxa"/>
          </w:tcPr>
          <w:p w:rsidR="00BA7B2C" w:rsidRDefault="00BA7B2C">
            <w:pPr>
              <w:pStyle w:val="TableParagraph"/>
              <w:spacing w:before="57"/>
              <w:jc w:val="left"/>
              <w:rPr>
                <w:sz w:val="16"/>
              </w:rPr>
            </w:pPr>
          </w:p>
          <w:p w:rsidR="00BA7B2C" w:rsidRDefault="00156D0F">
            <w:pPr>
              <w:pStyle w:val="TableParagraph"/>
              <w:ind w:left="13" w:right="1"/>
              <w:rPr>
                <w:sz w:val="16"/>
              </w:rPr>
            </w:pPr>
            <w:r>
              <w:rPr>
                <w:spacing w:val="-2"/>
                <w:sz w:val="16"/>
              </w:rPr>
              <w:t>3245,6</w:t>
            </w:r>
          </w:p>
        </w:tc>
        <w:tc>
          <w:tcPr>
            <w:tcW w:w="737" w:type="dxa"/>
          </w:tcPr>
          <w:p w:rsidR="00BA7B2C" w:rsidRDefault="00BA7B2C">
            <w:pPr>
              <w:pStyle w:val="TableParagraph"/>
              <w:spacing w:before="57"/>
              <w:jc w:val="left"/>
              <w:rPr>
                <w:sz w:val="16"/>
              </w:rPr>
            </w:pPr>
          </w:p>
          <w:p w:rsidR="00BA7B2C" w:rsidRDefault="00156D0F">
            <w:pPr>
              <w:pStyle w:val="TableParagraph"/>
              <w:ind w:left="14" w:right="1"/>
              <w:rPr>
                <w:sz w:val="16"/>
              </w:rPr>
            </w:pPr>
            <w:r>
              <w:rPr>
                <w:spacing w:val="-2"/>
                <w:sz w:val="16"/>
              </w:rPr>
              <w:t>3663,9</w:t>
            </w:r>
          </w:p>
        </w:tc>
        <w:tc>
          <w:tcPr>
            <w:tcW w:w="737" w:type="dxa"/>
          </w:tcPr>
          <w:p w:rsidR="00BA7B2C" w:rsidRDefault="00BA7B2C">
            <w:pPr>
              <w:pStyle w:val="TableParagraph"/>
              <w:spacing w:before="57"/>
              <w:jc w:val="left"/>
              <w:rPr>
                <w:sz w:val="16"/>
              </w:rPr>
            </w:pPr>
          </w:p>
          <w:p w:rsidR="00BA7B2C" w:rsidRDefault="00156D0F">
            <w:pPr>
              <w:pStyle w:val="TableParagraph"/>
              <w:ind w:left="14" w:right="6"/>
              <w:rPr>
                <w:sz w:val="16"/>
              </w:rPr>
            </w:pPr>
            <w:r>
              <w:rPr>
                <w:spacing w:val="-2"/>
                <w:sz w:val="16"/>
              </w:rPr>
              <w:t>4118,5</w:t>
            </w:r>
          </w:p>
        </w:tc>
        <w:tc>
          <w:tcPr>
            <w:tcW w:w="735" w:type="dxa"/>
          </w:tcPr>
          <w:p w:rsidR="00BA7B2C" w:rsidRDefault="00BA7B2C">
            <w:pPr>
              <w:pStyle w:val="TableParagraph"/>
              <w:spacing w:before="57"/>
              <w:jc w:val="left"/>
              <w:rPr>
                <w:sz w:val="16"/>
              </w:rPr>
            </w:pPr>
          </w:p>
          <w:p w:rsidR="00BA7B2C" w:rsidRDefault="00156D0F">
            <w:pPr>
              <w:pStyle w:val="TableParagraph"/>
              <w:ind w:left="13" w:right="3"/>
              <w:rPr>
                <w:sz w:val="16"/>
              </w:rPr>
            </w:pPr>
            <w:r>
              <w:rPr>
                <w:spacing w:val="-2"/>
                <w:sz w:val="16"/>
              </w:rPr>
              <w:t>4611,9</w:t>
            </w:r>
          </w:p>
        </w:tc>
        <w:tc>
          <w:tcPr>
            <w:tcW w:w="737" w:type="dxa"/>
          </w:tcPr>
          <w:p w:rsidR="00BA7B2C" w:rsidRDefault="00BA7B2C">
            <w:pPr>
              <w:pStyle w:val="TableParagraph"/>
              <w:spacing w:before="57"/>
              <w:jc w:val="left"/>
              <w:rPr>
                <w:sz w:val="16"/>
              </w:rPr>
            </w:pPr>
          </w:p>
          <w:p w:rsidR="00BA7B2C" w:rsidRDefault="00156D0F">
            <w:pPr>
              <w:pStyle w:val="TableParagraph"/>
              <w:ind w:left="14" w:right="3"/>
              <w:rPr>
                <w:sz w:val="16"/>
              </w:rPr>
            </w:pPr>
            <w:r>
              <w:rPr>
                <w:spacing w:val="-2"/>
                <w:sz w:val="16"/>
              </w:rPr>
              <w:t>5030,6</w:t>
            </w:r>
          </w:p>
        </w:tc>
        <w:tc>
          <w:tcPr>
            <w:tcW w:w="737" w:type="dxa"/>
          </w:tcPr>
          <w:p w:rsidR="00BA7B2C" w:rsidRDefault="00BA7B2C">
            <w:pPr>
              <w:pStyle w:val="TableParagraph"/>
              <w:spacing w:before="57"/>
              <w:jc w:val="left"/>
              <w:rPr>
                <w:sz w:val="16"/>
              </w:rPr>
            </w:pPr>
          </w:p>
          <w:p w:rsidR="00BA7B2C" w:rsidRDefault="00156D0F">
            <w:pPr>
              <w:pStyle w:val="TableParagraph"/>
              <w:ind w:left="14" w:right="8"/>
              <w:rPr>
                <w:sz w:val="16"/>
              </w:rPr>
            </w:pPr>
            <w:r>
              <w:rPr>
                <w:spacing w:val="-2"/>
                <w:sz w:val="16"/>
              </w:rPr>
              <w:t>5471,4</w:t>
            </w:r>
          </w:p>
        </w:tc>
        <w:tc>
          <w:tcPr>
            <w:tcW w:w="735" w:type="dxa"/>
          </w:tcPr>
          <w:p w:rsidR="00BA7B2C" w:rsidRDefault="00BA7B2C">
            <w:pPr>
              <w:pStyle w:val="TableParagraph"/>
              <w:spacing w:before="57"/>
              <w:jc w:val="left"/>
              <w:rPr>
                <w:sz w:val="16"/>
              </w:rPr>
            </w:pPr>
          </w:p>
          <w:p w:rsidR="00BA7B2C" w:rsidRDefault="00156D0F">
            <w:pPr>
              <w:pStyle w:val="TableParagraph"/>
              <w:ind w:left="13" w:right="6"/>
              <w:rPr>
                <w:sz w:val="16"/>
              </w:rPr>
            </w:pPr>
            <w:r>
              <w:rPr>
                <w:spacing w:val="-2"/>
                <w:sz w:val="16"/>
              </w:rPr>
              <w:t>5935,5</w:t>
            </w:r>
          </w:p>
        </w:tc>
        <w:tc>
          <w:tcPr>
            <w:tcW w:w="737"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6423,9</w:t>
            </w:r>
          </w:p>
        </w:tc>
        <w:tc>
          <w:tcPr>
            <w:tcW w:w="799" w:type="dxa"/>
          </w:tcPr>
          <w:p w:rsidR="00BA7B2C" w:rsidRDefault="00BA7B2C">
            <w:pPr>
              <w:pStyle w:val="TableParagraph"/>
              <w:spacing w:before="57"/>
              <w:jc w:val="left"/>
              <w:rPr>
                <w:sz w:val="16"/>
              </w:rPr>
            </w:pPr>
          </w:p>
          <w:p w:rsidR="00BA7B2C" w:rsidRDefault="00156D0F">
            <w:pPr>
              <w:pStyle w:val="TableParagraph"/>
              <w:ind w:left="9" w:right="5"/>
              <w:rPr>
                <w:sz w:val="16"/>
              </w:rPr>
            </w:pPr>
            <w:r>
              <w:rPr>
                <w:spacing w:val="-2"/>
                <w:sz w:val="16"/>
              </w:rPr>
              <w:t>6937,8</w:t>
            </w:r>
          </w:p>
        </w:tc>
        <w:tc>
          <w:tcPr>
            <w:tcW w:w="801" w:type="dxa"/>
          </w:tcPr>
          <w:p w:rsidR="00BA7B2C" w:rsidRDefault="00BA7B2C">
            <w:pPr>
              <w:pStyle w:val="TableParagraph"/>
              <w:spacing w:before="57"/>
              <w:jc w:val="left"/>
              <w:rPr>
                <w:sz w:val="16"/>
              </w:rPr>
            </w:pPr>
          </w:p>
          <w:p w:rsidR="00BA7B2C" w:rsidRDefault="00156D0F">
            <w:pPr>
              <w:pStyle w:val="TableParagraph"/>
              <w:ind w:left="14" w:right="7"/>
              <w:rPr>
                <w:sz w:val="16"/>
              </w:rPr>
            </w:pPr>
            <w:r>
              <w:rPr>
                <w:spacing w:val="-2"/>
                <w:sz w:val="16"/>
              </w:rPr>
              <w:t>7451,8</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7965,7</w:t>
            </w:r>
          </w:p>
        </w:tc>
        <w:tc>
          <w:tcPr>
            <w:tcW w:w="799" w:type="dxa"/>
          </w:tcPr>
          <w:p w:rsidR="00BA7B2C" w:rsidRDefault="00BA7B2C">
            <w:pPr>
              <w:pStyle w:val="TableParagraph"/>
              <w:spacing w:before="57"/>
              <w:jc w:val="left"/>
              <w:rPr>
                <w:sz w:val="16"/>
              </w:rPr>
            </w:pPr>
          </w:p>
          <w:p w:rsidR="00BA7B2C" w:rsidRDefault="00156D0F">
            <w:pPr>
              <w:pStyle w:val="TableParagraph"/>
              <w:ind w:left="9" w:right="3"/>
              <w:rPr>
                <w:sz w:val="16"/>
              </w:rPr>
            </w:pPr>
            <w:r>
              <w:rPr>
                <w:spacing w:val="-2"/>
                <w:sz w:val="16"/>
              </w:rPr>
              <w:t>8479,7</w:t>
            </w:r>
          </w:p>
        </w:tc>
        <w:tc>
          <w:tcPr>
            <w:tcW w:w="801" w:type="dxa"/>
          </w:tcPr>
          <w:p w:rsidR="00BA7B2C" w:rsidRDefault="00BA7B2C">
            <w:pPr>
              <w:pStyle w:val="TableParagraph"/>
              <w:spacing w:before="57"/>
              <w:jc w:val="left"/>
              <w:rPr>
                <w:sz w:val="16"/>
              </w:rPr>
            </w:pPr>
          </w:p>
          <w:p w:rsidR="00BA7B2C" w:rsidRDefault="00156D0F">
            <w:pPr>
              <w:pStyle w:val="TableParagraph"/>
              <w:ind w:left="14" w:right="5"/>
              <w:rPr>
                <w:sz w:val="16"/>
              </w:rPr>
            </w:pPr>
            <w:r>
              <w:rPr>
                <w:spacing w:val="-2"/>
                <w:sz w:val="16"/>
              </w:rPr>
              <w:t>8993,6</w:t>
            </w:r>
          </w:p>
        </w:tc>
        <w:tc>
          <w:tcPr>
            <w:tcW w:w="799" w:type="dxa"/>
          </w:tcPr>
          <w:p w:rsidR="00BA7B2C" w:rsidRDefault="00BA7B2C">
            <w:pPr>
              <w:pStyle w:val="TableParagraph"/>
              <w:spacing w:before="57"/>
              <w:jc w:val="left"/>
              <w:rPr>
                <w:sz w:val="16"/>
              </w:rPr>
            </w:pPr>
          </w:p>
          <w:p w:rsidR="00BA7B2C" w:rsidRDefault="00156D0F">
            <w:pPr>
              <w:pStyle w:val="TableParagraph"/>
              <w:ind w:left="9" w:right="1"/>
              <w:rPr>
                <w:sz w:val="16"/>
              </w:rPr>
            </w:pPr>
            <w:r>
              <w:rPr>
                <w:spacing w:val="-2"/>
                <w:sz w:val="16"/>
              </w:rPr>
              <w:t>9507,5</w:t>
            </w:r>
          </w:p>
        </w:tc>
      </w:tr>
      <w:tr w:rsidR="00BA7B2C">
        <w:trPr>
          <w:trHeight w:val="253"/>
        </w:trPr>
        <w:tc>
          <w:tcPr>
            <w:tcW w:w="4205" w:type="dxa"/>
          </w:tcPr>
          <w:p w:rsidR="00BA7B2C" w:rsidRDefault="00156D0F">
            <w:pPr>
              <w:pStyle w:val="TableParagraph"/>
              <w:spacing w:before="30"/>
              <w:ind w:left="107"/>
              <w:jc w:val="left"/>
              <w:rPr>
                <w:sz w:val="16"/>
              </w:rPr>
            </w:pPr>
            <w:r>
              <w:rPr>
                <w:sz w:val="16"/>
              </w:rPr>
              <w:t>Поток</w:t>
            </w:r>
            <w:r>
              <w:rPr>
                <w:spacing w:val="-6"/>
                <w:sz w:val="16"/>
              </w:rPr>
              <w:t xml:space="preserve"> </w:t>
            </w:r>
            <w:r>
              <w:rPr>
                <w:sz w:val="16"/>
              </w:rPr>
              <w:t>с</w:t>
            </w:r>
            <w:r>
              <w:rPr>
                <w:spacing w:val="-3"/>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2"/>
              <w:rPr>
                <w:sz w:val="16"/>
              </w:rPr>
            </w:pPr>
            <w:r>
              <w:rPr>
                <w:spacing w:val="-2"/>
                <w:sz w:val="16"/>
              </w:rPr>
              <w:t>1323,0</w:t>
            </w:r>
          </w:p>
        </w:tc>
        <w:tc>
          <w:tcPr>
            <w:tcW w:w="737" w:type="dxa"/>
          </w:tcPr>
          <w:p w:rsidR="00BA7B2C" w:rsidRDefault="00156D0F">
            <w:pPr>
              <w:pStyle w:val="TableParagraph"/>
              <w:spacing w:before="30"/>
              <w:ind w:left="14" w:right="1"/>
              <w:rPr>
                <w:sz w:val="16"/>
              </w:rPr>
            </w:pPr>
            <w:r>
              <w:rPr>
                <w:spacing w:val="-2"/>
                <w:sz w:val="16"/>
              </w:rPr>
              <w:t>1376,5</w:t>
            </w:r>
          </w:p>
        </w:tc>
        <w:tc>
          <w:tcPr>
            <w:tcW w:w="737" w:type="dxa"/>
          </w:tcPr>
          <w:p w:rsidR="00BA7B2C" w:rsidRDefault="00156D0F">
            <w:pPr>
              <w:pStyle w:val="TableParagraph"/>
              <w:spacing w:before="30"/>
              <w:ind w:left="14" w:right="6"/>
              <w:rPr>
                <w:sz w:val="16"/>
              </w:rPr>
            </w:pPr>
            <w:r>
              <w:rPr>
                <w:spacing w:val="-2"/>
                <w:sz w:val="16"/>
              </w:rPr>
              <w:t>1426,1</w:t>
            </w:r>
          </w:p>
        </w:tc>
        <w:tc>
          <w:tcPr>
            <w:tcW w:w="735" w:type="dxa"/>
          </w:tcPr>
          <w:p w:rsidR="00BA7B2C" w:rsidRDefault="00156D0F">
            <w:pPr>
              <w:pStyle w:val="TableParagraph"/>
              <w:spacing w:before="30"/>
              <w:ind w:left="13" w:right="4"/>
              <w:rPr>
                <w:sz w:val="16"/>
              </w:rPr>
            </w:pPr>
            <w:r>
              <w:rPr>
                <w:spacing w:val="-2"/>
                <w:sz w:val="16"/>
              </w:rPr>
              <w:t>1471,9</w:t>
            </w:r>
          </w:p>
        </w:tc>
        <w:tc>
          <w:tcPr>
            <w:tcW w:w="737" w:type="dxa"/>
          </w:tcPr>
          <w:p w:rsidR="00BA7B2C" w:rsidRDefault="00156D0F">
            <w:pPr>
              <w:pStyle w:val="TableParagraph"/>
              <w:spacing w:before="30"/>
              <w:ind w:left="14" w:right="3"/>
              <w:rPr>
                <w:sz w:val="16"/>
              </w:rPr>
            </w:pPr>
            <w:r>
              <w:rPr>
                <w:spacing w:val="-2"/>
                <w:sz w:val="16"/>
              </w:rPr>
              <w:t>1479,7</w:t>
            </w:r>
          </w:p>
        </w:tc>
        <w:tc>
          <w:tcPr>
            <w:tcW w:w="737" w:type="dxa"/>
          </w:tcPr>
          <w:p w:rsidR="00BA7B2C" w:rsidRDefault="00156D0F">
            <w:pPr>
              <w:pStyle w:val="TableParagraph"/>
              <w:spacing w:before="30"/>
              <w:ind w:left="14" w:right="8"/>
              <w:rPr>
                <w:sz w:val="16"/>
              </w:rPr>
            </w:pPr>
            <w:r>
              <w:rPr>
                <w:spacing w:val="-2"/>
                <w:sz w:val="16"/>
              </w:rPr>
              <w:t>1483,3</w:t>
            </w:r>
          </w:p>
        </w:tc>
        <w:tc>
          <w:tcPr>
            <w:tcW w:w="735" w:type="dxa"/>
          </w:tcPr>
          <w:p w:rsidR="00BA7B2C" w:rsidRDefault="00156D0F">
            <w:pPr>
              <w:pStyle w:val="TableParagraph"/>
              <w:spacing w:before="30"/>
              <w:ind w:left="13" w:right="6"/>
              <w:rPr>
                <w:sz w:val="16"/>
              </w:rPr>
            </w:pPr>
            <w:r>
              <w:rPr>
                <w:spacing w:val="-2"/>
                <w:sz w:val="16"/>
              </w:rPr>
              <w:t>1483,0</w:t>
            </w:r>
          </w:p>
        </w:tc>
        <w:tc>
          <w:tcPr>
            <w:tcW w:w="737" w:type="dxa"/>
          </w:tcPr>
          <w:p w:rsidR="00BA7B2C" w:rsidRDefault="00156D0F">
            <w:pPr>
              <w:pStyle w:val="TableParagraph"/>
              <w:spacing w:before="30"/>
              <w:ind w:left="14" w:right="5"/>
              <w:rPr>
                <w:sz w:val="16"/>
              </w:rPr>
            </w:pPr>
            <w:r>
              <w:rPr>
                <w:spacing w:val="-2"/>
                <w:sz w:val="16"/>
              </w:rPr>
              <w:t>1479,3</w:t>
            </w:r>
          </w:p>
        </w:tc>
        <w:tc>
          <w:tcPr>
            <w:tcW w:w="799" w:type="dxa"/>
          </w:tcPr>
          <w:p w:rsidR="00BA7B2C" w:rsidRDefault="00156D0F">
            <w:pPr>
              <w:pStyle w:val="TableParagraph"/>
              <w:spacing w:before="30"/>
              <w:ind w:left="9" w:right="5"/>
              <w:rPr>
                <w:sz w:val="16"/>
              </w:rPr>
            </w:pPr>
            <w:r>
              <w:rPr>
                <w:spacing w:val="-2"/>
                <w:sz w:val="16"/>
              </w:rPr>
              <w:t>1472,5</w:t>
            </w:r>
          </w:p>
        </w:tc>
        <w:tc>
          <w:tcPr>
            <w:tcW w:w="801" w:type="dxa"/>
          </w:tcPr>
          <w:p w:rsidR="00BA7B2C" w:rsidRDefault="00156D0F">
            <w:pPr>
              <w:pStyle w:val="TableParagraph"/>
              <w:spacing w:before="30"/>
              <w:ind w:left="14" w:right="7"/>
              <w:rPr>
                <w:sz w:val="16"/>
              </w:rPr>
            </w:pPr>
            <w:r>
              <w:rPr>
                <w:spacing w:val="-2"/>
                <w:sz w:val="16"/>
              </w:rPr>
              <w:t>1457,7</w:t>
            </w:r>
          </w:p>
        </w:tc>
        <w:tc>
          <w:tcPr>
            <w:tcW w:w="799" w:type="dxa"/>
          </w:tcPr>
          <w:p w:rsidR="00BA7B2C" w:rsidRDefault="00156D0F">
            <w:pPr>
              <w:pStyle w:val="TableParagraph"/>
              <w:spacing w:before="30"/>
              <w:ind w:left="9" w:right="4"/>
              <w:rPr>
                <w:sz w:val="16"/>
              </w:rPr>
            </w:pPr>
            <w:r>
              <w:rPr>
                <w:spacing w:val="-2"/>
                <w:sz w:val="16"/>
              </w:rPr>
              <w:t>1436,2</w:t>
            </w:r>
          </w:p>
        </w:tc>
        <w:tc>
          <w:tcPr>
            <w:tcW w:w="799" w:type="dxa"/>
          </w:tcPr>
          <w:p w:rsidR="00BA7B2C" w:rsidRDefault="00156D0F">
            <w:pPr>
              <w:pStyle w:val="TableParagraph"/>
              <w:spacing w:before="30"/>
              <w:ind w:left="9" w:right="3"/>
              <w:rPr>
                <w:sz w:val="16"/>
              </w:rPr>
            </w:pPr>
            <w:r>
              <w:rPr>
                <w:spacing w:val="-2"/>
                <w:sz w:val="16"/>
              </w:rPr>
              <w:t>1409,0</w:t>
            </w:r>
          </w:p>
        </w:tc>
        <w:tc>
          <w:tcPr>
            <w:tcW w:w="801" w:type="dxa"/>
          </w:tcPr>
          <w:p w:rsidR="00BA7B2C" w:rsidRDefault="00156D0F">
            <w:pPr>
              <w:pStyle w:val="TableParagraph"/>
              <w:spacing w:before="30"/>
              <w:ind w:left="14" w:right="5"/>
              <w:rPr>
                <w:sz w:val="16"/>
              </w:rPr>
            </w:pPr>
            <w:r>
              <w:rPr>
                <w:spacing w:val="-2"/>
                <w:sz w:val="16"/>
              </w:rPr>
              <w:t>1377,4</w:t>
            </w:r>
          </w:p>
        </w:tc>
        <w:tc>
          <w:tcPr>
            <w:tcW w:w="799" w:type="dxa"/>
          </w:tcPr>
          <w:p w:rsidR="00BA7B2C" w:rsidRDefault="00156D0F">
            <w:pPr>
              <w:pStyle w:val="TableParagraph"/>
              <w:spacing w:before="30"/>
              <w:ind w:left="9" w:right="2"/>
              <w:rPr>
                <w:sz w:val="16"/>
              </w:rPr>
            </w:pPr>
            <w:r>
              <w:rPr>
                <w:spacing w:val="-2"/>
                <w:sz w:val="16"/>
              </w:rPr>
              <w:t>1342,0</w:t>
            </w:r>
          </w:p>
        </w:tc>
      </w:tr>
      <w:tr w:rsidR="00BA7B2C">
        <w:trPr>
          <w:trHeight w:val="256"/>
        </w:trPr>
        <w:tc>
          <w:tcPr>
            <w:tcW w:w="4205" w:type="dxa"/>
          </w:tcPr>
          <w:p w:rsidR="00BA7B2C" w:rsidRDefault="00156D0F">
            <w:pPr>
              <w:pStyle w:val="TableParagraph"/>
              <w:spacing w:before="30"/>
              <w:ind w:left="107"/>
              <w:jc w:val="left"/>
              <w:rPr>
                <w:sz w:val="16"/>
              </w:rPr>
            </w:pPr>
            <w:r>
              <w:rPr>
                <w:sz w:val="16"/>
              </w:rPr>
              <w:t>Эффект</w:t>
            </w:r>
            <w:r>
              <w:rPr>
                <w:spacing w:val="-6"/>
                <w:sz w:val="16"/>
              </w:rPr>
              <w:t xml:space="preserve"> </w:t>
            </w:r>
            <w:r>
              <w:rPr>
                <w:sz w:val="16"/>
              </w:rPr>
              <w:t>от</w:t>
            </w:r>
            <w:r>
              <w:rPr>
                <w:spacing w:val="-5"/>
                <w:sz w:val="16"/>
              </w:rPr>
              <w:t xml:space="preserve"> </w:t>
            </w:r>
            <w:r>
              <w:rPr>
                <w:sz w:val="16"/>
              </w:rPr>
              <w:t>снижения</w:t>
            </w:r>
            <w:r>
              <w:rPr>
                <w:spacing w:val="-7"/>
                <w:sz w:val="16"/>
              </w:rPr>
              <w:t xml:space="preserve"> </w:t>
            </w:r>
            <w:r>
              <w:rPr>
                <w:sz w:val="16"/>
              </w:rPr>
              <w:t>экологического</w:t>
            </w:r>
            <w:r>
              <w:rPr>
                <w:spacing w:val="-7"/>
                <w:sz w:val="16"/>
              </w:rPr>
              <w:t xml:space="preserve"> </w:t>
            </w:r>
            <w:r>
              <w:rPr>
                <w:sz w:val="16"/>
              </w:rPr>
              <w:t>ущерба,</w:t>
            </w:r>
            <w:r>
              <w:rPr>
                <w:spacing w:val="-4"/>
                <w:sz w:val="16"/>
              </w:rPr>
              <w:t xml:space="preserve"> </w:t>
            </w:r>
            <w:r>
              <w:rPr>
                <w:sz w:val="16"/>
              </w:rPr>
              <w:t>млн</w:t>
            </w:r>
            <w:r>
              <w:rPr>
                <w:spacing w:val="-4"/>
                <w:sz w:val="16"/>
              </w:rPr>
              <w:t xml:space="preserve"> руб.</w:t>
            </w:r>
          </w:p>
        </w:tc>
        <w:tc>
          <w:tcPr>
            <w:tcW w:w="735" w:type="dxa"/>
          </w:tcPr>
          <w:p w:rsidR="00BA7B2C" w:rsidRDefault="00156D0F">
            <w:pPr>
              <w:pStyle w:val="TableParagraph"/>
              <w:spacing w:before="30"/>
              <w:ind w:left="13" w:right="4"/>
              <w:rPr>
                <w:sz w:val="16"/>
              </w:rPr>
            </w:pPr>
            <w:r>
              <w:rPr>
                <w:spacing w:val="-2"/>
                <w:sz w:val="16"/>
              </w:rPr>
              <w:t>296,4</w:t>
            </w:r>
          </w:p>
        </w:tc>
        <w:tc>
          <w:tcPr>
            <w:tcW w:w="737" w:type="dxa"/>
          </w:tcPr>
          <w:p w:rsidR="00BA7B2C" w:rsidRDefault="00156D0F">
            <w:pPr>
              <w:pStyle w:val="TableParagraph"/>
              <w:spacing w:before="30"/>
              <w:ind w:left="14" w:right="3"/>
              <w:rPr>
                <w:sz w:val="16"/>
              </w:rPr>
            </w:pPr>
            <w:r>
              <w:rPr>
                <w:spacing w:val="-2"/>
                <w:sz w:val="16"/>
              </w:rPr>
              <w:t>354,0</w:t>
            </w:r>
          </w:p>
        </w:tc>
        <w:tc>
          <w:tcPr>
            <w:tcW w:w="737" w:type="dxa"/>
          </w:tcPr>
          <w:p w:rsidR="00BA7B2C" w:rsidRDefault="00156D0F">
            <w:pPr>
              <w:pStyle w:val="TableParagraph"/>
              <w:spacing w:before="30"/>
              <w:ind w:left="14" w:right="8"/>
              <w:rPr>
                <w:sz w:val="16"/>
              </w:rPr>
            </w:pPr>
            <w:r>
              <w:rPr>
                <w:spacing w:val="-2"/>
                <w:sz w:val="16"/>
              </w:rPr>
              <w:t>420,1</w:t>
            </w:r>
          </w:p>
        </w:tc>
        <w:tc>
          <w:tcPr>
            <w:tcW w:w="735" w:type="dxa"/>
          </w:tcPr>
          <w:p w:rsidR="00BA7B2C" w:rsidRDefault="00156D0F">
            <w:pPr>
              <w:pStyle w:val="TableParagraph"/>
              <w:spacing w:before="30"/>
              <w:ind w:left="13" w:right="6"/>
              <w:rPr>
                <w:sz w:val="16"/>
              </w:rPr>
            </w:pPr>
            <w:r>
              <w:rPr>
                <w:spacing w:val="-2"/>
                <w:sz w:val="16"/>
              </w:rPr>
              <w:t>495,7</w:t>
            </w:r>
          </w:p>
        </w:tc>
        <w:tc>
          <w:tcPr>
            <w:tcW w:w="737" w:type="dxa"/>
          </w:tcPr>
          <w:p w:rsidR="00BA7B2C" w:rsidRDefault="00156D0F">
            <w:pPr>
              <w:pStyle w:val="TableParagraph"/>
              <w:spacing w:before="30"/>
              <w:ind w:left="14" w:right="5"/>
              <w:rPr>
                <w:sz w:val="16"/>
              </w:rPr>
            </w:pPr>
            <w:r>
              <w:rPr>
                <w:spacing w:val="-2"/>
                <w:sz w:val="16"/>
              </w:rPr>
              <w:t>560,7</w:t>
            </w:r>
          </w:p>
        </w:tc>
        <w:tc>
          <w:tcPr>
            <w:tcW w:w="737" w:type="dxa"/>
          </w:tcPr>
          <w:p w:rsidR="00BA7B2C" w:rsidRDefault="00156D0F">
            <w:pPr>
              <w:pStyle w:val="TableParagraph"/>
              <w:spacing w:before="30"/>
              <w:ind w:left="14" w:right="10"/>
              <w:rPr>
                <w:sz w:val="16"/>
              </w:rPr>
            </w:pPr>
            <w:r>
              <w:rPr>
                <w:spacing w:val="-2"/>
                <w:sz w:val="16"/>
              </w:rPr>
              <w:t>632,9</w:t>
            </w:r>
          </w:p>
        </w:tc>
        <w:tc>
          <w:tcPr>
            <w:tcW w:w="735" w:type="dxa"/>
          </w:tcPr>
          <w:p w:rsidR="00BA7B2C" w:rsidRDefault="00156D0F">
            <w:pPr>
              <w:pStyle w:val="TableParagraph"/>
              <w:spacing w:before="30"/>
              <w:ind w:left="13" w:right="8"/>
              <w:rPr>
                <w:sz w:val="16"/>
              </w:rPr>
            </w:pPr>
            <w:r>
              <w:rPr>
                <w:spacing w:val="-2"/>
                <w:sz w:val="16"/>
              </w:rPr>
              <w:t>712,8</w:t>
            </w:r>
          </w:p>
        </w:tc>
        <w:tc>
          <w:tcPr>
            <w:tcW w:w="737" w:type="dxa"/>
          </w:tcPr>
          <w:p w:rsidR="00BA7B2C" w:rsidRDefault="00156D0F">
            <w:pPr>
              <w:pStyle w:val="TableParagraph"/>
              <w:spacing w:before="30"/>
              <w:ind w:left="14" w:right="7"/>
              <w:rPr>
                <w:sz w:val="16"/>
              </w:rPr>
            </w:pPr>
            <w:r>
              <w:rPr>
                <w:spacing w:val="-2"/>
                <w:sz w:val="16"/>
              </w:rPr>
              <w:t>801,2</w:t>
            </w:r>
          </w:p>
        </w:tc>
        <w:tc>
          <w:tcPr>
            <w:tcW w:w="799" w:type="dxa"/>
          </w:tcPr>
          <w:p w:rsidR="00BA7B2C" w:rsidRDefault="00156D0F">
            <w:pPr>
              <w:pStyle w:val="TableParagraph"/>
              <w:spacing w:before="30"/>
              <w:ind w:left="9" w:right="7"/>
              <w:rPr>
                <w:sz w:val="16"/>
              </w:rPr>
            </w:pPr>
            <w:r>
              <w:rPr>
                <w:spacing w:val="-2"/>
                <w:sz w:val="16"/>
              </w:rPr>
              <w:t>898,8</w:t>
            </w:r>
          </w:p>
        </w:tc>
        <w:tc>
          <w:tcPr>
            <w:tcW w:w="801" w:type="dxa"/>
          </w:tcPr>
          <w:p w:rsidR="00BA7B2C" w:rsidRDefault="00156D0F">
            <w:pPr>
              <w:pStyle w:val="TableParagraph"/>
              <w:spacing w:before="30"/>
              <w:ind w:left="14" w:right="9"/>
              <w:rPr>
                <w:sz w:val="16"/>
              </w:rPr>
            </w:pPr>
            <w:r>
              <w:rPr>
                <w:spacing w:val="-2"/>
                <w:sz w:val="16"/>
              </w:rPr>
              <w:t>996,3</w:t>
            </w:r>
          </w:p>
        </w:tc>
        <w:tc>
          <w:tcPr>
            <w:tcW w:w="799" w:type="dxa"/>
          </w:tcPr>
          <w:p w:rsidR="00BA7B2C" w:rsidRDefault="00156D0F">
            <w:pPr>
              <w:pStyle w:val="TableParagraph"/>
              <w:spacing w:before="30"/>
              <w:ind w:left="9" w:right="3"/>
              <w:rPr>
                <w:sz w:val="16"/>
              </w:rPr>
            </w:pPr>
            <w:r>
              <w:rPr>
                <w:spacing w:val="-2"/>
                <w:sz w:val="16"/>
              </w:rPr>
              <w:t>1093,9</w:t>
            </w:r>
          </w:p>
        </w:tc>
        <w:tc>
          <w:tcPr>
            <w:tcW w:w="799" w:type="dxa"/>
          </w:tcPr>
          <w:p w:rsidR="00BA7B2C" w:rsidRDefault="00156D0F">
            <w:pPr>
              <w:pStyle w:val="TableParagraph"/>
              <w:spacing w:before="30"/>
              <w:ind w:left="9" w:right="3"/>
              <w:rPr>
                <w:sz w:val="16"/>
              </w:rPr>
            </w:pPr>
            <w:r>
              <w:rPr>
                <w:spacing w:val="-2"/>
                <w:sz w:val="16"/>
              </w:rPr>
              <w:t>1191,5</w:t>
            </w:r>
          </w:p>
        </w:tc>
        <w:tc>
          <w:tcPr>
            <w:tcW w:w="801" w:type="dxa"/>
          </w:tcPr>
          <w:p w:rsidR="00BA7B2C" w:rsidRDefault="00156D0F">
            <w:pPr>
              <w:pStyle w:val="TableParagraph"/>
              <w:spacing w:before="30"/>
              <w:ind w:left="14" w:right="4"/>
              <w:rPr>
                <w:sz w:val="16"/>
              </w:rPr>
            </w:pPr>
            <w:r>
              <w:rPr>
                <w:spacing w:val="-2"/>
                <w:sz w:val="16"/>
              </w:rPr>
              <w:t>1289,1</w:t>
            </w:r>
          </w:p>
        </w:tc>
        <w:tc>
          <w:tcPr>
            <w:tcW w:w="799" w:type="dxa"/>
          </w:tcPr>
          <w:p w:rsidR="00BA7B2C" w:rsidRDefault="00156D0F">
            <w:pPr>
              <w:pStyle w:val="TableParagraph"/>
              <w:spacing w:before="30"/>
              <w:ind w:left="9" w:right="1"/>
              <w:rPr>
                <w:sz w:val="16"/>
              </w:rPr>
            </w:pPr>
            <w:r>
              <w:rPr>
                <w:spacing w:val="-2"/>
                <w:sz w:val="16"/>
              </w:rPr>
              <w:t>1386,7</w:t>
            </w:r>
          </w:p>
        </w:tc>
      </w:tr>
      <w:tr w:rsidR="00BA7B2C">
        <w:trPr>
          <w:trHeight w:val="254"/>
        </w:trPr>
        <w:tc>
          <w:tcPr>
            <w:tcW w:w="4205" w:type="dxa"/>
          </w:tcPr>
          <w:p w:rsidR="00BA7B2C" w:rsidRDefault="00156D0F">
            <w:pPr>
              <w:pStyle w:val="TableParagraph"/>
              <w:spacing w:before="30"/>
              <w:ind w:left="107"/>
              <w:jc w:val="left"/>
              <w:rPr>
                <w:sz w:val="16"/>
              </w:rPr>
            </w:pPr>
            <w:r>
              <w:rPr>
                <w:sz w:val="16"/>
              </w:rPr>
              <w:t>Поток</w:t>
            </w:r>
            <w:r>
              <w:rPr>
                <w:spacing w:val="-4"/>
                <w:sz w:val="16"/>
              </w:rPr>
              <w:t xml:space="preserve"> </w:t>
            </w:r>
            <w:r>
              <w:rPr>
                <w:sz w:val="16"/>
              </w:rPr>
              <w:t>с</w:t>
            </w:r>
            <w:r>
              <w:rPr>
                <w:spacing w:val="-4"/>
                <w:sz w:val="16"/>
              </w:rPr>
              <w:t xml:space="preserve"> </w:t>
            </w:r>
            <w:r>
              <w:rPr>
                <w:sz w:val="16"/>
              </w:rPr>
              <w:t>дисконтом,</w:t>
            </w:r>
            <w:r>
              <w:rPr>
                <w:spacing w:val="-3"/>
                <w:sz w:val="16"/>
              </w:rPr>
              <w:t xml:space="preserve"> </w:t>
            </w:r>
            <w:r>
              <w:rPr>
                <w:sz w:val="16"/>
              </w:rPr>
              <w:t>млн</w:t>
            </w:r>
            <w:r>
              <w:rPr>
                <w:spacing w:val="-6"/>
                <w:sz w:val="16"/>
              </w:rPr>
              <w:t xml:space="preserve"> </w:t>
            </w:r>
            <w:r>
              <w:rPr>
                <w:spacing w:val="-4"/>
                <w:sz w:val="16"/>
              </w:rPr>
              <w:t>руб.</w:t>
            </w:r>
          </w:p>
        </w:tc>
        <w:tc>
          <w:tcPr>
            <w:tcW w:w="735" w:type="dxa"/>
          </w:tcPr>
          <w:p w:rsidR="00BA7B2C" w:rsidRDefault="00156D0F">
            <w:pPr>
              <w:pStyle w:val="TableParagraph"/>
              <w:spacing w:before="30"/>
              <w:ind w:left="13" w:right="4"/>
              <w:rPr>
                <w:sz w:val="16"/>
              </w:rPr>
            </w:pPr>
            <w:r>
              <w:rPr>
                <w:spacing w:val="-2"/>
                <w:sz w:val="16"/>
              </w:rPr>
              <w:t>120,8</w:t>
            </w:r>
          </w:p>
        </w:tc>
        <w:tc>
          <w:tcPr>
            <w:tcW w:w="737" w:type="dxa"/>
          </w:tcPr>
          <w:p w:rsidR="00BA7B2C" w:rsidRDefault="00156D0F">
            <w:pPr>
              <w:pStyle w:val="TableParagraph"/>
              <w:spacing w:before="30"/>
              <w:ind w:left="14" w:right="3"/>
              <w:rPr>
                <w:sz w:val="16"/>
              </w:rPr>
            </w:pPr>
            <w:r>
              <w:rPr>
                <w:spacing w:val="-2"/>
                <w:sz w:val="16"/>
              </w:rPr>
              <w:t>133,0</w:t>
            </w:r>
          </w:p>
        </w:tc>
        <w:tc>
          <w:tcPr>
            <w:tcW w:w="737" w:type="dxa"/>
          </w:tcPr>
          <w:p w:rsidR="00BA7B2C" w:rsidRDefault="00156D0F">
            <w:pPr>
              <w:pStyle w:val="TableParagraph"/>
              <w:spacing w:before="30"/>
              <w:ind w:left="14" w:right="8"/>
              <w:rPr>
                <w:sz w:val="16"/>
              </w:rPr>
            </w:pPr>
            <w:r>
              <w:rPr>
                <w:spacing w:val="-2"/>
                <w:sz w:val="16"/>
              </w:rPr>
              <w:t>145,5</w:t>
            </w:r>
          </w:p>
        </w:tc>
        <w:tc>
          <w:tcPr>
            <w:tcW w:w="735" w:type="dxa"/>
          </w:tcPr>
          <w:p w:rsidR="00BA7B2C" w:rsidRDefault="00156D0F">
            <w:pPr>
              <w:pStyle w:val="TableParagraph"/>
              <w:spacing w:before="30"/>
              <w:ind w:left="13" w:right="6"/>
              <w:rPr>
                <w:sz w:val="16"/>
              </w:rPr>
            </w:pPr>
            <w:r>
              <w:rPr>
                <w:spacing w:val="-2"/>
                <w:sz w:val="16"/>
              </w:rPr>
              <w:t>158,2</w:t>
            </w:r>
          </w:p>
        </w:tc>
        <w:tc>
          <w:tcPr>
            <w:tcW w:w="737" w:type="dxa"/>
          </w:tcPr>
          <w:p w:rsidR="00BA7B2C" w:rsidRDefault="00156D0F">
            <w:pPr>
              <w:pStyle w:val="TableParagraph"/>
              <w:spacing w:before="30"/>
              <w:ind w:left="14" w:right="5"/>
              <w:rPr>
                <w:sz w:val="16"/>
              </w:rPr>
            </w:pPr>
            <w:r>
              <w:rPr>
                <w:spacing w:val="-2"/>
                <w:sz w:val="16"/>
              </w:rPr>
              <w:t>164,9</w:t>
            </w:r>
          </w:p>
        </w:tc>
        <w:tc>
          <w:tcPr>
            <w:tcW w:w="737" w:type="dxa"/>
          </w:tcPr>
          <w:p w:rsidR="00BA7B2C" w:rsidRDefault="00156D0F">
            <w:pPr>
              <w:pStyle w:val="TableParagraph"/>
              <w:spacing w:before="30"/>
              <w:ind w:left="14" w:right="10"/>
              <w:rPr>
                <w:sz w:val="16"/>
              </w:rPr>
            </w:pPr>
            <w:r>
              <w:rPr>
                <w:spacing w:val="-2"/>
                <w:sz w:val="16"/>
              </w:rPr>
              <w:t>171,6</w:t>
            </w:r>
          </w:p>
        </w:tc>
        <w:tc>
          <w:tcPr>
            <w:tcW w:w="735" w:type="dxa"/>
          </w:tcPr>
          <w:p w:rsidR="00BA7B2C" w:rsidRDefault="00156D0F">
            <w:pPr>
              <w:pStyle w:val="TableParagraph"/>
              <w:spacing w:before="30"/>
              <w:ind w:left="13" w:right="8"/>
              <w:rPr>
                <w:sz w:val="16"/>
              </w:rPr>
            </w:pPr>
            <w:r>
              <w:rPr>
                <w:spacing w:val="-2"/>
                <w:sz w:val="16"/>
              </w:rPr>
              <w:t>178,1</w:t>
            </w:r>
          </w:p>
        </w:tc>
        <w:tc>
          <w:tcPr>
            <w:tcW w:w="737" w:type="dxa"/>
          </w:tcPr>
          <w:p w:rsidR="00BA7B2C" w:rsidRDefault="00156D0F">
            <w:pPr>
              <w:pStyle w:val="TableParagraph"/>
              <w:spacing w:before="30"/>
              <w:ind w:left="14" w:right="7"/>
              <w:rPr>
                <w:sz w:val="16"/>
              </w:rPr>
            </w:pPr>
            <w:r>
              <w:rPr>
                <w:spacing w:val="-2"/>
                <w:sz w:val="16"/>
              </w:rPr>
              <w:t>184,5</w:t>
            </w:r>
          </w:p>
        </w:tc>
        <w:tc>
          <w:tcPr>
            <w:tcW w:w="799" w:type="dxa"/>
          </w:tcPr>
          <w:p w:rsidR="00BA7B2C" w:rsidRDefault="00156D0F">
            <w:pPr>
              <w:pStyle w:val="TableParagraph"/>
              <w:spacing w:before="30"/>
              <w:ind w:left="9" w:right="7"/>
              <w:rPr>
                <w:sz w:val="16"/>
              </w:rPr>
            </w:pPr>
            <w:r>
              <w:rPr>
                <w:spacing w:val="-2"/>
                <w:sz w:val="16"/>
              </w:rPr>
              <w:t>190,8</w:t>
            </w:r>
          </w:p>
        </w:tc>
        <w:tc>
          <w:tcPr>
            <w:tcW w:w="801" w:type="dxa"/>
          </w:tcPr>
          <w:p w:rsidR="00BA7B2C" w:rsidRDefault="00156D0F">
            <w:pPr>
              <w:pStyle w:val="TableParagraph"/>
              <w:spacing w:before="30"/>
              <w:ind w:left="14" w:right="9"/>
              <w:rPr>
                <w:sz w:val="16"/>
              </w:rPr>
            </w:pPr>
            <w:r>
              <w:rPr>
                <w:spacing w:val="-2"/>
                <w:sz w:val="16"/>
              </w:rPr>
              <w:t>194,9</w:t>
            </w:r>
          </w:p>
        </w:tc>
        <w:tc>
          <w:tcPr>
            <w:tcW w:w="799" w:type="dxa"/>
          </w:tcPr>
          <w:p w:rsidR="00BA7B2C" w:rsidRDefault="00156D0F">
            <w:pPr>
              <w:pStyle w:val="TableParagraph"/>
              <w:spacing w:before="30"/>
              <w:ind w:left="9" w:right="5"/>
              <w:rPr>
                <w:sz w:val="16"/>
              </w:rPr>
            </w:pPr>
            <w:r>
              <w:rPr>
                <w:spacing w:val="-2"/>
                <w:sz w:val="16"/>
              </w:rPr>
              <w:t>197,2</w:t>
            </w:r>
          </w:p>
        </w:tc>
        <w:tc>
          <w:tcPr>
            <w:tcW w:w="799" w:type="dxa"/>
          </w:tcPr>
          <w:p w:rsidR="00BA7B2C" w:rsidRDefault="00156D0F">
            <w:pPr>
              <w:pStyle w:val="TableParagraph"/>
              <w:spacing w:before="30"/>
              <w:ind w:left="9" w:right="5"/>
              <w:rPr>
                <w:sz w:val="16"/>
              </w:rPr>
            </w:pPr>
            <w:r>
              <w:rPr>
                <w:spacing w:val="-2"/>
                <w:sz w:val="16"/>
              </w:rPr>
              <w:t>198,0</w:t>
            </w:r>
          </w:p>
        </w:tc>
        <w:tc>
          <w:tcPr>
            <w:tcW w:w="801" w:type="dxa"/>
          </w:tcPr>
          <w:p w:rsidR="00BA7B2C" w:rsidRDefault="00156D0F">
            <w:pPr>
              <w:pStyle w:val="TableParagraph"/>
              <w:spacing w:before="30"/>
              <w:ind w:left="14" w:right="7"/>
              <w:rPr>
                <w:sz w:val="16"/>
              </w:rPr>
            </w:pPr>
            <w:r>
              <w:rPr>
                <w:spacing w:val="-2"/>
                <w:sz w:val="16"/>
              </w:rPr>
              <w:t>197,4</w:t>
            </w:r>
          </w:p>
        </w:tc>
        <w:tc>
          <w:tcPr>
            <w:tcW w:w="799" w:type="dxa"/>
          </w:tcPr>
          <w:p w:rsidR="00BA7B2C" w:rsidRDefault="00156D0F">
            <w:pPr>
              <w:pStyle w:val="TableParagraph"/>
              <w:spacing w:before="30"/>
              <w:ind w:left="9" w:right="3"/>
              <w:rPr>
                <w:sz w:val="16"/>
              </w:rPr>
            </w:pPr>
            <w:r>
              <w:rPr>
                <w:spacing w:val="-2"/>
                <w:sz w:val="16"/>
              </w:rPr>
              <w:t>195,7</w:t>
            </w:r>
          </w:p>
        </w:tc>
      </w:tr>
      <w:tr w:rsidR="00BA7B2C">
        <w:trPr>
          <w:trHeight w:val="253"/>
        </w:trPr>
        <w:tc>
          <w:tcPr>
            <w:tcW w:w="4205"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r w:rsidR="00BA7B2C">
        <w:trPr>
          <w:trHeight w:val="256"/>
        </w:trPr>
        <w:tc>
          <w:tcPr>
            <w:tcW w:w="4205" w:type="dxa"/>
          </w:tcPr>
          <w:p w:rsidR="00BA7B2C" w:rsidRDefault="00156D0F">
            <w:pPr>
              <w:pStyle w:val="TableParagraph"/>
              <w:spacing w:before="30"/>
              <w:ind w:left="107"/>
              <w:jc w:val="left"/>
              <w:rPr>
                <w:sz w:val="16"/>
              </w:rPr>
            </w:pPr>
            <w:r>
              <w:rPr>
                <w:sz w:val="16"/>
              </w:rPr>
              <w:t>Консолидированный</w:t>
            </w:r>
            <w:r>
              <w:rPr>
                <w:spacing w:val="-10"/>
                <w:sz w:val="16"/>
              </w:rPr>
              <w:t xml:space="preserve"> </w:t>
            </w:r>
            <w:r>
              <w:rPr>
                <w:sz w:val="16"/>
              </w:rPr>
              <w:t>денежный</w:t>
            </w:r>
            <w:r>
              <w:rPr>
                <w:spacing w:val="-7"/>
                <w:sz w:val="16"/>
              </w:rPr>
              <w:t xml:space="preserve"> </w:t>
            </w:r>
            <w:r>
              <w:rPr>
                <w:sz w:val="16"/>
              </w:rPr>
              <w:t>поток,</w:t>
            </w:r>
            <w:r>
              <w:rPr>
                <w:spacing w:val="-7"/>
                <w:sz w:val="16"/>
              </w:rPr>
              <w:t xml:space="preserve"> </w:t>
            </w:r>
            <w:r>
              <w:rPr>
                <w:sz w:val="16"/>
              </w:rPr>
              <w:t>млн</w:t>
            </w:r>
            <w:r>
              <w:rPr>
                <w:spacing w:val="-9"/>
                <w:sz w:val="16"/>
              </w:rPr>
              <w:t xml:space="preserve"> </w:t>
            </w:r>
            <w:r>
              <w:rPr>
                <w:spacing w:val="-4"/>
                <w:sz w:val="16"/>
              </w:rPr>
              <w:t>руб.</w:t>
            </w:r>
          </w:p>
        </w:tc>
        <w:tc>
          <w:tcPr>
            <w:tcW w:w="735" w:type="dxa"/>
          </w:tcPr>
          <w:p w:rsidR="00BA7B2C" w:rsidRDefault="00156D0F">
            <w:pPr>
              <w:pStyle w:val="TableParagraph"/>
              <w:spacing w:before="30"/>
              <w:ind w:left="13" w:right="1"/>
              <w:rPr>
                <w:sz w:val="16"/>
              </w:rPr>
            </w:pPr>
            <w:r>
              <w:rPr>
                <w:spacing w:val="-2"/>
                <w:sz w:val="16"/>
              </w:rPr>
              <w:t>11231,9</w:t>
            </w:r>
          </w:p>
        </w:tc>
        <w:tc>
          <w:tcPr>
            <w:tcW w:w="737" w:type="dxa"/>
          </w:tcPr>
          <w:p w:rsidR="00BA7B2C" w:rsidRDefault="00156D0F">
            <w:pPr>
              <w:pStyle w:val="TableParagraph"/>
              <w:spacing w:before="30"/>
              <w:ind w:left="14" w:right="1"/>
              <w:rPr>
                <w:sz w:val="16"/>
              </w:rPr>
            </w:pPr>
            <w:r>
              <w:rPr>
                <w:spacing w:val="-2"/>
                <w:sz w:val="16"/>
              </w:rPr>
              <w:t>13161,9</w:t>
            </w:r>
          </w:p>
        </w:tc>
        <w:tc>
          <w:tcPr>
            <w:tcW w:w="737" w:type="dxa"/>
          </w:tcPr>
          <w:p w:rsidR="00BA7B2C" w:rsidRDefault="00156D0F">
            <w:pPr>
              <w:pStyle w:val="TableParagraph"/>
              <w:spacing w:before="30"/>
              <w:ind w:left="14" w:right="6"/>
              <w:rPr>
                <w:sz w:val="16"/>
              </w:rPr>
            </w:pPr>
            <w:r>
              <w:rPr>
                <w:spacing w:val="-2"/>
                <w:sz w:val="16"/>
              </w:rPr>
              <w:t>15342,3</w:t>
            </w:r>
          </w:p>
        </w:tc>
        <w:tc>
          <w:tcPr>
            <w:tcW w:w="735" w:type="dxa"/>
          </w:tcPr>
          <w:p w:rsidR="00BA7B2C" w:rsidRDefault="00156D0F">
            <w:pPr>
              <w:pStyle w:val="TableParagraph"/>
              <w:spacing w:before="30"/>
              <w:ind w:left="13" w:right="3"/>
              <w:rPr>
                <w:sz w:val="16"/>
              </w:rPr>
            </w:pPr>
            <w:r>
              <w:rPr>
                <w:spacing w:val="-2"/>
                <w:sz w:val="16"/>
              </w:rPr>
              <w:t>17801,5</w:t>
            </w:r>
          </w:p>
        </w:tc>
        <w:tc>
          <w:tcPr>
            <w:tcW w:w="737" w:type="dxa"/>
          </w:tcPr>
          <w:p w:rsidR="00BA7B2C" w:rsidRDefault="00156D0F">
            <w:pPr>
              <w:pStyle w:val="TableParagraph"/>
              <w:spacing w:before="30"/>
              <w:ind w:left="14" w:right="3"/>
              <w:rPr>
                <w:sz w:val="16"/>
              </w:rPr>
            </w:pPr>
            <w:r>
              <w:rPr>
                <w:spacing w:val="-2"/>
                <w:sz w:val="16"/>
              </w:rPr>
              <w:t>19891,0</w:t>
            </w:r>
          </w:p>
        </w:tc>
        <w:tc>
          <w:tcPr>
            <w:tcW w:w="737" w:type="dxa"/>
          </w:tcPr>
          <w:p w:rsidR="00BA7B2C" w:rsidRDefault="00156D0F">
            <w:pPr>
              <w:pStyle w:val="TableParagraph"/>
              <w:spacing w:before="30"/>
              <w:ind w:left="14" w:right="8"/>
              <w:rPr>
                <w:sz w:val="16"/>
              </w:rPr>
            </w:pPr>
            <w:r>
              <w:rPr>
                <w:spacing w:val="-2"/>
                <w:sz w:val="16"/>
              </w:rPr>
              <w:t>22177,0</w:t>
            </w:r>
          </w:p>
        </w:tc>
        <w:tc>
          <w:tcPr>
            <w:tcW w:w="735" w:type="dxa"/>
          </w:tcPr>
          <w:p w:rsidR="00BA7B2C" w:rsidRDefault="00156D0F">
            <w:pPr>
              <w:pStyle w:val="TableParagraph"/>
              <w:spacing w:before="30"/>
              <w:ind w:left="13" w:right="5"/>
              <w:rPr>
                <w:sz w:val="16"/>
              </w:rPr>
            </w:pPr>
            <w:r>
              <w:rPr>
                <w:spacing w:val="-2"/>
                <w:sz w:val="16"/>
              </w:rPr>
              <w:t>24675,7</w:t>
            </w:r>
          </w:p>
        </w:tc>
        <w:tc>
          <w:tcPr>
            <w:tcW w:w="737" w:type="dxa"/>
          </w:tcPr>
          <w:p w:rsidR="00BA7B2C" w:rsidRDefault="00156D0F">
            <w:pPr>
              <w:pStyle w:val="TableParagraph"/>
              <w:spacing w:before="30"/>
              <w:ind w:left="14" w:right="5"/>
              <w:rPr>
                <w:sz w:val="16"/>
              </w:rPr>
            </w:pPr>
            <w:r>
              <w:rPr>
                <w:spacing w:val="-2"/>
                <w:sz w:val="16"/>
              </w:rPr>
              <w:t>27404,6</w:t>
            </w:r>
          </w:p>
        </w:tc>
        <w:tc>
          <w:tcPr>
            <w:tcW w:w="799" w:type="dxa"/>
          </w:tcPr>
          <w:p w:rsidR="00BA7B2C" w:rsidRDefault="00156D0F">
            <w:pPr>
              <w:pStyle w:val="TableParagraph"/>
              <w:spacing w:before="30"/>
              <w:ind w:left="9" w:right="4"/>
              <w:rPr>
                <w:sz w:val="16"/>
              </w:rPr>
            </w:pPr>
            <w:r>
              <w:rPr>
                <w:spacing w:val="-2"/>
                <w:sz w:val="16"/>
              </w:rPr>
              <w:t>30382,7</w:t>
            </w:r>
          </w:p>
        </w:tc>
        <w:tc>
          <w:tcPr>
            <w:tcW w:w="801" w:type="dxa"/>
          </w:tcPr>
          <w:p w:rsidR="00BA7B2C" w:rsidRDefault="00156D0F">
            <w:pPr>
              <w:pStyle w:val="TableParagraph"/>
              <w:spacing w:before="30"/>
              <w:ind w:left="14" w:right="6"/>
              <w:rPr>
                <w:sz w:val="16"/>
              </w:rPr>
            </w:pPr>
            <w:r>
              <w:rPr>
                <w:spacing w:val="-2"/>
                <w:sz w:val="16"/>
              </w:rPr>
              <w:t>33360,7</w:t>
            </w:r>
          </w:p>
        </w:tc>
        <w:tc>
          <w:tcPr>
            <w:tcW w:w="799" w:type="dxa"/>
          </w:tcPr>
          <w:p w:rsidR="00BA7B2C" w:rsidRDefault="00156D0F">
            <w:pPr>
              <w:pStyle w:val="TableParagraph"/>
              <w:spacing w:before="30"/>
              <w:ind w:left="9" w:right="3"/>
              <w:rPr>
                <w:sz w:val="16"/>
              </w:rPr>
            </w:pPr>
            <w:r>
              <w:rPr>
                <w:spacing w:val="-2"/>
                <w:sz w:val="16"/>
              </w:rPr>
              <w:t>36338,7</w:t>
            </w:r>
          </w:p>
        </w:tc>
        <w:tc>
          <w:tcPr>
            <w:tcW w:w="799" w:type="dxa"/>
          </w:tcPr>
          <w:p w:rsidR="00BA7B2C" w:rsidRDefault="00156D0F">
            <w:pPr>
              <w:pStyle w:val="TableParagraph"/>
              <w:spacing w:before="30"/>
              <w:ind w:left="9" w:right="2"/>
              <w:rPr>
                <w:sz w:val="16"/>
              </w:rPr>
            </w:pPr>
            <w:r>
              <w:rPr>
                <w:spacing w:val="-2"/>
                <w:sz w:val="16"/>
              </w:rPr>
              <w:t>39316,8</w:t>
            </w:r>
          </w:p>
        </w:tc>
        <w:tc>
          <w:tcPr>
            <w:tcW w:w="801" w:type="dxa"/>
          </w:tcPr>
          <w:p w:rsidR="00BA7B2C" w:rsidRDefault="00156D0F">
            <w:pPr>
              <w:pStyle w:val="TableParagraph"/>
              <w:spacing w:before="30"/>
              <w:ind w:left="14" w:right="4"/>
              <w:rPr>
                <w:sz w:val="16"/>
              </w:rPr>
            </w:pPr>
            <w:r>
              <w:rPr>
                <w:spacing w:val="-2"/>
                <w:sz w:val="16"/>
              </w:rPr>
              <w:t>42294,8</w:t>
            </w:r>
          </w:p>
        </w:tc>
        <w:tc>
          <w:tcPr>
            <w:tcW w:w="799" w:type="dxa"/>
          </w:tcPr>
          <w:p w:rsidR="00BA7B2C" w:rsidRDefault="00156D0F">
            <w:pPr>
              <w:pStyle w:val="TableParagraph"/>
              <w:spacing w:before="30"/>
              <w:ind w:left="9" w:right="1"/>
              <w:rPr>
                <w:sz w:val="16"/>
              </w:rPr>
            </w:pPr>
            <w:r>
              <w:rPr>
                <w:spacing w:val="-2"/>
                <w:sz w:val="16"/>
              </w:rPr>
              <w:t>45272,8</w:t>
            </w:r>
          </w:p>
        </w:tc>
      </w:tr>
      <w:tr w:rsidR="00BA7B2C">
        <w:trPr>
          <w:trHeight w:val="253"/>
        </w:trPr>
        <w:tc>
          <w:tcPr>
            <w:tcW w:w="4205" w:type="dxa"/>
          </w:tcPr>
          <w:p w:rsidR="00BA7B2C" w:rsidRDefault="00156D0F">
            <w:pPr>
              <w:pStyle w:val="TableParagraph"/>
              <w:spacing w:before="30"/>
              <w:ind w:left="107"/>
              <w:jc w:val="left"/>
              <w:rPr>
                <w:sz w:val="16"/>
              </w:rPr>
            </w:pPr>
            <w:r>
              <w:rPr>
                <w:sz w:val="16"/>
              </w:rPr>
              <w:t>ЧДД,</w:t>
            </w:r>
            <w:r>
              <w:rPr>
                <w:spacing w:val="-4"/>
                <w:sz w:val="16"/>
              </w:rPr>
              <w:t xml:space="preserve"> </w:t>
            </w:r>
            <w:r>
              <w:rPr>
                <w:sz w:val="16"/>
              </w:rPr>
              <w:t>млн</w:t>
            </w:r>
            <w:r>
              <w:rPr>
                <w:spacing w:val="-3"/>
                <w:sz w:val="16"/>
              </w:rPr>
              <w:t xml:space="preserve"> </w:t>
            </w:r>
            <w:r>
              <w:rPr>
                <w:spacing w:val="-4"/>
                <w:sz w:val="16"/>
              </w:rPr>
              <w:t>руб.</w:t>
            </w:r>
          </w:p>
        </w:tc>
        <w:tc>
          <w:tcPr>
            <w:tcW w:w="735" w:type="dxa"/>
          </w:tcPr>
          <w:p w:rsidR="00BA7B2C" w:rsidRDefault="00156D0F">
            <w:pPr>
              <w:pStyle w:val="TableParagraph"/>
              <w:spacing w:before="44"/>
              <w:ind w:left="13" w:right="5"/>
              <w:rPr>
                <w:sz w:val="14"/>
              </w:rPr>
            </w:pPr>
            <w:r>
              <w:rPr>
                <w:spacing w:val="-2"/>
                <w:sz w:val="14"/>
              </w:rPr>
              <w:t>-61824,5</w:t>
            </w:r>
          </w:p>
        </w:tc>
        <w:tc>
          <w:tcPr>
            <w:tcW w:w="737" w:type="dxa"/>
          </w:tcPr>
          <w:p w:rsidR="00BA7B2C" w:rsidRDefault="00156D0F">
            <w:pPr>
              <w:pStyle w:val="TableParagraph"/>
              <w:spacing w:before="44"/>
              <w:ind w:left="14" w:right="4"/>
              <w:rPr>
                <w:sz w:val="14"/>
              </w:rPr>
            </w:pPr>
            <w:r>
              <w:rPr>
                <w:spacing w:val="-2"/>
                <w:sz w:val="14"/>
              </w:rPr>
              <w:t>-56879,6</w:t>
            </w:r>
          </w:p>
        </w:tc>
        <w:tc>
          <w:tcPr>
            <w:tcW w:w="737" w:type="dxa"/>
          </w:tcPr>
          <w:p w:rsidR="00BA7B2C" w:rsidRDefault="00156D0F">
            <w:pPr>
              <w:pStyle w:val="TableParagraph"/>
              <w:spacing w:before="44"/>
              <w:ind w:left="14" w:right="9"/>
              <w:rPr>
                <w:sz w:val="14"/>
              </w:rPr>
            </w:pPr>
            <w:r>
              <w:rPr>
                <w:spacing w:val="-2"/>
                <w:sz w:val="14"/>
              </w:rPr>
              <w:t>-51567,0</w:t>
            </w:r>
          </w:p>
        </w:tc>
        <w:tc>
          <w:tcPr>
            <w:tcW w:w="735" w:type="dxa"/>
          </w:tcPr>
          <w:p w:rsidR="00BA7B2C" w:rsidRDefault="00156D0F">
            <w:pPr>
              <w:pStyle w:val="TableParagraph"/>
              <w:spacing w:before="44"/>
              <w:ind w:left="13" w:right="6"/>
              <w:rPr>
                <w:sz w:val="14"/>
              </w:rPr>
            </w:pPr>
            <w:r>
              <w:rPr>
                <w:spacing w:val="-2"/>
                <w:sz w:val="14"/>
              </w:rPr>
              <w:t>-45885,8</w:t>
            </w:r>
          </w:p>
        </w:tc>
        <w:tc>
          <w:tcPr>
            <w:tcW w:w="737" w:type="dxa"/>
          </w:tcPr>
          <w:p w:rsidR="00BA7B2C" w:rsidRDefault="00156D0F">
            <w:pPr>
              <w:pStyle w:val="TableParagraph"/>
              <w:spacing w:before="44"/>
              <w:ind w:left="14" w:right="5"/>
              <w:rPr>
                <w:sz w:val="14"/>
              </w:rPr>
            </w:pPr>
            <w:r>
              <w:rPr>
                <w:spacing w:val="-2"/>
                <w:sz w:val="14"/>
              </w:rPr>
              <w:t>-40035,1</w:t>
            </w:r>
          </w:p>
        </w:tc>
        <w:tc>
          <w:tcPr>
            <w:tcW w:w="737" w:type="dxa"/>
          </w:tcPr>
          <w:p w:rsidR="00BA7B2C" w:rsidRDefault="00156D0F">
            <w:pPr>
              <w:pStyle w:val="TableParagraph"/>
              <w:spacing w:before="44"/>
              <w:ind w:left="14" w:right="11"/>
              <w:rPr>
                <w:sz w:val="14"/>
              </w:rPr>
            </w:pPr>
            <w:r>
              <w:rPr>
                <w:spacing w:val="-2"/>
                <w:sz w:val="14"/>
              </w:rPr>
              <w:t>-34023,0</w:t>
            </w:r>
          </w:p>
        </w:tc>
        <w:tc>
          <w:tcPr>
            <w:tcW w:w="735" w:type="dxa"/>
          </w:tcPr>
          <w:p w:rsidR="00BA7B2C" w:rsidRDefault="00156D0F">
            <w:pPr>
              <w:pStyle w:val="TableParagraph"/>
              <w:spacing w:before="44"/>
              <w:ind w:left="13" w:right="8"/>
              <w:rPr>
                <w:sz w:val="14"/>
              </w:rPr>
            </w:pPr>
            <w:r>
              <w:rPr>
                <w:spacing w:val="-2"/>
                <w:sz w:val="14"/>
              </w:rPr>
              <w:t>-27857,5</w:t>
            </w:r>
          </w:p>
        </w:tc>
        <w:tc>
          <w:tcPr>
            <w:tcW w:w="737" w:type="dxa"/>
          </w:tcPr>
          <w:p w:rsidR="00BA7B2C" w:rsidRDefault="00156D0F">
            <w:pPr>
              <w:pStyle w:val="TableParagraph"/>
              <w:spacing w:before="44"/>
              <w:ind w:left="14" w:right="7"/>
              <w:rPr>
                <w:sz w:val="14"/>
              </w:rPr>
            </w:pPr>
            <w:r>
              <w:rPr>
                <w:spacing w:val="-2"/>
                <w:sz w:val="14"/>
              </w:rPr>
              <w:t>-21546,7</w:t>
            </w:r>
          </w:p>
        </w:tc>
        <w:tc>
          <w:tcPr>
            <w:tcW w:w="799" w:type="dxa"/>
          </w:tcPr>
          <w:p w:rsidR="00BA7B2C" w:rsidRDefault="00156D0F">
            <w:pPr>
              <w:pStyle w:val="TableParagraph"/>
              <w:spacing w:before="44"/>
              <w:ind w:left="9" w:right="6"/>
              <w:rPr>
                <w:sz w:val="14"/>
              </w:rPr>
            </w:pPr>
            <w:r>
              <w:rPr>
                <w:spacing w:val="-2"/>
                <w:sz w:val="14"/>
              </w:rPr>
              <w:t>-15098,1</w:t>
            </w:r>
          </w:p>
        </w:tc>
        <w:tc>
          <w:tcPr>
            <w:tcW w:w="801" w:type="dxa"/>
          </w:tcPr>
          <w:p w:rsidR="00BA7B2C" w:rsidRDefault="00156D0F">
            <w:pPr>
              <w:pStyle w:val="TableParagraph"/>
              <w:spacing w:before="44"/>
              <w:ind w:left="14" w:right="10"/>
              <w:rPr>
                <w:sz w:val="14"/>
              </w:rPr>
            </w:pPr>
            <w:r>
              <w:rPr>
                <w:spacing w:val="-2"/>
                <w:sz w:val="14"/>
              </w:rPr>
              <w:t>-8572,2</w:t>
            </w:r>
          </w:p>
        </w:tc>
        <w:tc>
          <w:tcPr>
            <w:tcW w:w="799" w:type="dxa"/>
          </w:tcPr>
          <w:p w:rsidR="00BA7B2C" w:rsidRDefault="00156D0F">
            <w:pPr>
              <w:pStyle w:val="TableParagraph"/>
              <w:spacing w:before="44"/>
              <w:ind w:left="9" w:right="7"/>
              <w:rPr>
                <w:sz w:val="14"/>
              </w:rPr>
            </w:pPr>
            <w:r>
              <w:rPr>
                <w:spacing w:val="-2"/>
                <w:sz w:val="14"/>
              </w:rPr>
              <w:t>-2020,7</w:t>
            </w:r>
          </w:p>
        </w:tc>
        <w:tc>
          <w:tcPr>
            <w:tcW w:w="799" w:type="dxa"/>
          </w:tcPr>
          <w:p w:rsidR="00BA7B2C" w:rsidRDefault="00156D0F">
            <w:pPr>
              <w:pStyle w:val="TableParagraph"/>
              <w:spacing w:before="44"/>
              <w:ind w:left="9" w:right="4"/>
              <w:rPr>
                <w:sz w:val="14"/>
              </w:rPr>
            </w:pPr>
            <w:r>
              <w:rPr>
                <w:spacing w:val="-2"/>
                <w:sz w:val="14"/>
              </w:rPr>
              <w:t>4512,5</w:t>
            </w:r>
          </w:p>
        </w:tc>
        <w:tc>
          <w:tcPr>
            <w:tcW w:w="801" w:type="dxa"/>
          </w:tcPr>
          <w:p w:rsidR="00BA7B2C" w:rsidRDefault="00156D0F">
            <w:pPr>
              <w:pStyle w:val="TableParagraph"/>
              <w:spacing w:before="44"/>
              <w:ind w:left="14" w:right="8"/>
              <w:rPr>
                <w:sz w:val="14"/>
              </w:rPr>
            </w:pPr>
            <w:r>
              <w:rPr>
                <w:spacing w:val="-2"/>
                <w:sz w:val="14"/>
              </w:rPr>
              <w:t>10989,9</w:t>
            </w:r>
          </w:p>
        </w:tc>
        <w:tc>
          <w:tcPr>
            <w:tcW w:w="799" w:type="dxa"/>
          </w:tcPr>
          <w:p w:rsidR="00BA7B2C" w:rsidRDefault="00156D0F">
            <w:pPr>
              <w:pStyle w:val="TableParagraph"/>
              <w:spacing w:before="44"/>
              <w:ind w:left="9" w:right="5"/>
              <w:rPr>
                <w:sz w:val="14"/>
              </w:rPr>
            </w:pPr>
            <w:r>
              <w:rPr>
                <w:spacing w:val="-2"/>
                <w:sz w:val="14"/>
              </w:rPr>
              <w:t>17380,3</w:t>
            </w:r>
          </w:p>
        </w:tc>
      </w:tr>
      <w:tr w:rsidR="00BA7B2C">
        <w:trPr>
          <w:trHeight w:val="256"/>
        </w:trPr>
        <w:tc>
          <w:tcPr>
            <w:tcW w:w="4205"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r w:rsidR="00BA7B2C">
        <w:trPr>
          <w:trHeight w:val="254"/>
        </w:trPr>
        <w:tc>
          <w:tcPr>
            <w:tcW w:w="4205" w:type="dxa"/>
          </w:tcPr>
          <w:p w:rsidR="00BA7B2C" w:rsidRDefault="00156D0F">
            <w:pPr>
              <w:pStyle w:val="TableParagraph"/>
              <w:spacing w:before="30"/>
              <w:ind w:left="107"/>
              <w:jc w:val="left"/>
              <w:rPr>
                <w:sz w:val="16"/>
              </w:rPr>
            </w:pPr>
            <w:r>
              <w:rPr>
                <w:sz w:val="16"/>
              </w:rPr>
              <w:t>Дисконтированный</w:t>
            </w:r>
            <w:r>
              <w:rPr>
                <w:spacing w:val="-10"/>
                <w:sz w:val="16"/>
              </w:rPr>
              <w:t xml:space="preserve"> </w:t>
            </w:r>
            <w:r>
              <w:rPr>
                <w:sz w:val="16"/>
              </w:rPr>
              <w:t>срок</w:t>
            </w:r>
            <w:r>
              <w:rPr>
                <w:spacing w:val="-7"/>
                <w:sz w:val="16"/>
              </w:rPr>
              <w:t xml:space="preserve"> </w:t>
            </w:r>
            <w:r>
              <w:rPr>
                <w:sz w:val="16"/>
              </w:rPr>
              <w:t>окупаемости,</w:t>
            </w:r>
            <w:r>
              <w:rPr>
                <w:spacing w:val="-7"/>
                <w:sz w:val="16"/>
              </w:rPr>
              <w:t xml:space="preserve"> </w:t>
            </w:r>
            <w:r>
              <w:rPr>
                <w:spacing w:val="-5"/>
                <w:sz w:val="16"/>
              </w:rPr>
              <w:t>лет</w:t>
            </w: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35" w:type="dxa"/>
          </w:tcPr>
          <w:p w:rsidR="00BA7B2C" w:rsidRDefault="00BA7B2C">
            <w:pPr>
              <w:pStyle w:val="TableParagraph"/>
              <w:jc w:val="left"/>
              <w:rPr>
                <w:sz w:val="16"/>
              </w:rPr>
            </w:pPr>
          </w:p>
        </w:tc>
        <w:tc>
          <w:tcPr>
            <w:tcW w:w="737"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c>
          <w:tcPr>
            <w:tcW w:w="799" w:type="dxa"/>
          </w:tcPr>
          <w:p w:rsidR="00BA7B2C" w:rsidRDefault="00156D0F">
            <w:pPr>
              <w:pStyle w:val="TableParagraph"/>
              <w:spacing w:before="30"/>
              <w:ind w:left="9" w:right="3"/>
              <w:rPr>
                <w:sz w:val="16"/>
              </w:rPr>
            </w:pPr>
            <w:r>
              <w:rPr>
                <w:spacing w:val="-4"/>
                <w:sz w:val="16"/>
              </w:rPr>
              <w:t>22,3</w:t>
            </w:r>
          </w:p>
        </w:tc>
        <w:tc>
          <w:tcPr>
            <w:tcW w:w="801" w:type="dxa"/>
          </w:tcPr>
          <w:p w:rsidR="00BA7B2C" w:rsidRDefault="00BA7B2C">
            <w:pPr>
              <w:pStyle w:val="TableParagraph"/>
              <w:jc w:val="left"/>
              <w:rPr>
                <w:sz w:val="16"/>
              </w:rPr>
            </w:pPr>
          </w:p>
        </w:tc>
        <w:tc>
          <w:tcPr>
            <w:tcW w:w="799" w:type="dxa"/>
          </w:tcPr>
          <w:p w:rsidR="00BA7B2C" w:rsidRDefault="00BA7B2C">
            <w:pPr>
              <w:pStyle w:val="TableParagraph"/>
              <w:jc w:val="left"/>
              <w:rPr>
                <w:sz w:val="16"/>
              </w:rPr>
            </w:pPr>
          </w:p>
        </w:tc>
      </w:tr>
    </w:tbl>
    <w:p w:rsidR="00BA7B2C" w:rsidRDefault="00BA7B2C">
      <w:pPr>
        <w:pStyle w:val="TableParagraph"/>
        <w:jc w:val="left"/>
        <w:rPr>
          <w:sz w:val="16"/>
        </w:rPr>
        <w:sectPr w:rsidR="00BA7B2C">
          <w:pgSz w:w="16840" w:h="11910" w:orient="landscape"/>
          <w:pgMar w:top="1340" w:right="850" w:bottom="1100" w:left="850" w:header="0" w:footer="919" w:gutter="0"/>
          <w:cols w:space="720"/>
        </w:sectPr>
      </w:pPr>
    </w:p>
    <w:p w:rsidR="00BA7B2C" w:rsidRDefault="00156D0F">
      <w:pPr>
        <w:pStyle w:val="3"/>
        <w:numPr>
          <w:ilvl w:val="1"/>
          <w:numId w:val="51"/>
        </w:numPr>
        <w:tabs>
          <w:tab w:val="left" w:pos="491"/>
        </w:tabs>
        <w:spacing w:line="360" w:lineRule="auto"/>
        <w:ind w:left="1" w:right="271" w:firstLine="0"/>
        <w:jc w:val="both"/>
      </w:pPr>
      <w:bookmarkStart w:id="52" w:name="7.9._Выбор_утверждаемого_варианта_реализ"/>
      <w:bookmarkStart w:id="53" w:name="_bookmark28"/>
      <w:bookmarkEnd w:id="52"/>
      <w:bookmarkEnd w:id="53"/>
      <w:r>
        <w:lastRenderedPageBreak/>
        <w:t>Выбор</w:t>
      </w:r>
      <w:r>
        <w:rPr>
          <w:spacing w:val="-4"/>
        </w:rPr>
        <w:t xml:space="preserve"> </w:t>
      </w:r>
      <w:r>
        <w:t>утверждаемого</w:t>
      </w:r>
      <w:r>
        <w:rPr>
          <w:spacing w:val="-1"/>
        </w:rPr>
        <w:t xml:space="preserve"> </w:t>
      </w:r>
      <w:r>
        <w:t>варианта</w:t>
      </w:r>
      <w:r>
        <w:rPr>
          <w:spacing w:val="-1"/>
        </w:rPr>
        <w:t xml:space="preserve"> </w:t>
      </w:r>
      <w:r>
        <w:t>реализации</w:t>
      </w:r>
      <w:r>
        <w:rPr>
          <w:spacing w:val="-3"/>
        </w:rPr>
        <w:t xml:space="preserve"> </w:t>
      </w:r>
      <w:r>
        <w:t>ПКРТИ</w:t>
      </w:r>
      <w:r>
        <w:rPr>
          <w:spacing w:val="-4"/>
        </w:rPr>
        <w:t xml:space="preserve"> </w:t>
      </w:r>
      <w:r>
        <w:t>на</w:t>
      </w:r>
      <w:r>
        <w:rPr>
          <w:spacing w:val="-1"/>
        </w:rPr>
        <w:t xml:space="preserve"> </w:t>
      </w:r>
      <w:r>
        <w:t>основе</w:t>
      </w:r>
      <w:r>
        <w:rPr>
          <w:spacing w:val="-2"/>
        </w:rPr>
        <w:t xml:space="preserve"> </w:t>
      </w:r>
      <w:r>
        <w:t>срав</w:t>
      </w:r>
      <w:r>
        <w:softHyphen/>
        <w:t>нения</w:t>
      </w:r>
      <w:r>
        <w:rPr>
          <w:spacing w:val="-6"/>
        </w:rPr>
        <w:t xml:space="preserve"> </w:t>
      </w:r>
      <w:r>
        <w:t>прогнозных</w:t>
      </w:r>
      <w:r>
        <w:rPr>
          <w:spacing w:val="-6"/>
        </w:rPr>
        <w:t xml:space="preserve"> </w:t>
      </w:r>
      <w:r>
        <w:t>значений</w:t>
      </w:r>
      <w:r>
        <w:rPr>
          <w:spacing w:val="-6"/>
        </w:rPr>
        <w:t xml:space="preserve"> </w:t>
      </w:r>
      <w:r>
        <w:t>целевых</w:t>
      </w:r>
      <w:r>
        <w:rPr>
          <w:spacing w:val="-6"/>
        </w:rPr>
        <w:t xml:space="preserve"> </w:t>
      </w:r>
      <w:r>
        <w:t>показателей</w:t>
      </w:r>
      <w:r>
        <w:rPr>
          <w:spacing w:val="-6"/>
        </w:rPr>
        <w:t xml:space="preserve"> </w:t>
      </w:r>
      <w:r>
        <w:t>ПКРТИ,</w:t>
      </w:r>
      <w:r>
        <w:rPr>
          <w:spacing w:val="-5"/>
        </w:rPr>
        <w:t xml:space="preserve"> </w:t>
      </w:r>
      <w:r>
        <w:t>обеспечивае</w:t>
      </w:r>
      <w:r>
        <w:softHyphen/>
        <w:t>мых каждым из вариантов реализации ПКРТИ, и показателей социаль</w:t>
      </w:r>
      <w:r>
        <w:softHyphen/>
        <w:t>но-экономической эффективности вариантов реализации ПКРТИ</w:t>
      </w:r>
    </w:p>
    <w:p w:rsidR="00BA7B2C" w:rsidRDefault="00BA7B2C">
      <w:pPr>
        <w:pStyle w:val="a3"/>
        <w:spacing w:before="90"/>
        <w:rPr>
          <w:b/>
          <w:sz w:val="28"/>
        </w:rPr>
      </w:pPr>
    </w:p>
    <w:p w:rsidR="00BA7B2C" w:rsidRDefault="00156D0F">
      <w:pPr>
        <w:pStyle w:val="a3"/>
        <w:spacing w:line="360" w:lineRule="auto"/>
        <w:ind w:left="1" w:right="139" w:firstLine="566"/>
        <w:jc w:val="both"/>
      </w:pPr>
      <w:r>
        <w:t>Результаты расчета показателей социально-экономической эффективности реализа</w:t>
      </w:r>
      <w:r>
        <w:softHyphen/>
        <w:t>ции мероприятий ПКРТИ городского округа Махачкала показали более высокие результа</w:t>
      </w:r>
      <w:r>
        <w:softHyphen/>
        <w:t>ты у целевого варианта по сравнению с оптимистичным вариантом ПКРТИ.</w:t>
      </w:r>
    </w:p>
    <w:p w:rsidR="00BA7B2C" w:rsidRDefault="00156D0F">
      <w:pPr>
        <w:pStyle w:val="a3"/>
        <w:spacing w:line="360" w:lineRule="auto"/>
        <w:ind w:left="1" w:right="138" w:firstLine="566"/>
        <w:jc w:val="both"/>
      </w:pPr>
      <w:r>
        <w:t>Так, показатели социально-экономической эффективности реализации мероприятий ПКРТИ выглядят следующим образом:</w:t>
      </w:r>
    </w:p>
    <w:p w:rsidR="00BA7B2C" w:rsidRDefault="00156D0F">
      <w:pPr>
        <w:pStyle w:val="a4"/>
        <w:numPr>
          <w:ilvl w:val="0"/>
          <w:numId w:val="11"/>
        </w:numPr>
        <w:tabs>
          <w:tab w:val="left" w:pos="719"/>
        </w:tabs>
        <w:spacing w:line="360" w:lineRule="auto"/>
        <w:ind w:right="137" w:firstLine="566"/>
        <w:jc w:val="both"/>
        <w:rPr>
          <w:sz w:val="24"/>
        </w:rPr>
      </w:pPr>
      <w:r>
        <w:rPr>
          <w:sz w:val="24"/>
        </w:rPr>
        <w:t>при реализации целевого варианта: величина чистого дисконтированного дохода –14,8 млрд рублей, срок окупаемости – 20,9 года, индекс доходности – 1,4, внутренняя норма доходности – 11,7%;</w:t>
      </w:r>
    </w:p>
    <w:p w:rsidR="00BA7B2C" w:rsidRDefault="00156D0F">
      <w:pPr>
        <w:pStyle w:val="a4"/>
        <w:numPr>
          <w:ilvl w:val="0"/>
          <w:numId w:val="11"/>
        </w:numPr>
        <w:tabs>
          <w:tab w:val="left" w:pos="750"/>
        </w:tabs>
        <w:spacing w:line="360" w:lineRule="auto"/>
        <w:ind w:right="138" w:firstLine="566"/>
        <w:jc w:val="both"/>
        <w:rPr>
          <w:sz w:val="24"/>
        </w:rPr>
      </w:pPr>
      <w:r>
        <w:rPr>
          <w:sz w:val="24"/>
        </w:rPr>
        <w:t>при реализации оптимистичного варианта: величина чистого дисконтированного дохода – 17,4 млрд рублей, срок окупаемости – 22,33 года, индекс доходности – 1,2, внут</w:t>
      </w:r>
      <w:r>
        <w:rPr>
          <w:sz w:val="24"/>
        </w:rPr>
        <w:softHyphen/>
        <w:t>ренняя норма доходности – 10,5%;</w:t>
      </w:r>
    </w:p>
    <w:p w:rsidR="00BA7B2C" w:rsidRDefault="00156D0F">
      <w:pPr>
        <w:pStyle w:val="a3"/>
        <w:spacing w:line="360" w:lineRule="auto"/>
        <w:ind w:left="1" w:right="139" w:firstLine="566"/>
        <w:jc w:val="both"/>
      </w:pPr>
      <w:r>
        <w:t>Таким</w:t>
      </w:r>
      <w:r>
        <w:rPr>
          <w:spacing w:val="-5"/>
        </w:rPr>
        <w:t xml:space="preserve"> </w:t>
      </w:r>
      <w:r>
        <w:t>образом,</w:t>
      </w:r>
      <w:r>
        <w:rPr>
          <w:spacing w:val="-4"/>
        </w:rPr>
        <w:t xml:space="preserve"> </w:t>
      </w:r>
      <w:r>
        <w:t>целевой</w:t>
      </w:r>
      <w:r>
        <w:rPr>
          <w:spacing w:val="-3"/>
        </w:rPr>
        <w:t xml:space="preserve"> </w:t>
      </w:r>
      <w:r>
        <w:t>вариант</w:t>
      </w:r>
      <w:r>
        <w:rPr>
          <w:spacing w:val="-4"/>
        </w:rPr>
        <w:t xml:space="preserve"> </w:t>
      </w:r>
      <w:r>
        <w:t>реализации</w:t>
      </w:r>
      <w:r>
        <w:rPr>
          <w:spacing w:val="-3"/>
        </w:rPr>
        <w:t xml:space="preserve"> </w:t>
      </w:r>
      <w:r>
        <w:t>мероприятий</w:t>
      </w:r>
      <w:r>
        <w:rPr>
          <w:spacing w:val="-3"/>
        </w:rPr>
        <w:t xml:space="preserve"> </w:t>
      </w:r>
      <w:r>
        <w:t>ПКРТИ</w:t>
      </w:r>
      <w:r>
        <w:rPr>
          <w:spacing w:val="-5"/>
        </w:rPr>
        <w:t xml:space="preserve"> </w:t>
      </w:r>
      <w:r>
        <w:t>городского</w:t>
      </w:r>
      <w:r>
        <w:rPr>
          <w:spacing w:val="-4"/>
        </w:rPr>
        <w:t xml:space="preserve"> </w:t>
      </w:r>
      <w:r>
        <w:t>округа Махачкала является предпочтительным, так как он демонстрирует более высокие значе</w:t>
      </w:r>
      <w:r>
        <w:softHyphen/>
        <w:t>ния показателей социально-экономической эффективности. Это связано с тем, что целе</w:t>
      </w:r>
      <w:r>
        <w:softHyphen/>
        <w:t>вым вариантом ПКРТИ предусмотрена реализация наименее затратных приоритетных ме</w:t>
      </w:r>
      <w:r>
        <w:softHyphen/>
        <w:t>роприятий, наиболее востребованных с точки зрения снижения затрат времени населения на поездки и повышения скорости сообщения на всех видах транспорта.</w:t>
      </w:r>
    </w:p>
    <w:p w:rsidR="00BA7B2C" w:rsidRDefault="00156D0F">
      <w:pPr>
        <w:pStyle w:val="a3"/>
        <w:spacing w:line="360" w:lineRule="auto"/>
        <w:ind w:left="1" w:right="137" w:firstLine="566"/>
        <w:jc w:val="both"/>
      </w:pPr>
      <w:r>
        <w:t>С точки зрения параметров финансирования целевой вариант также представляется более предпочтительным, так как общий объем затрат на его реализацию практически в два</w:t>
      </w:r>
      <w:r>
        <w:rPr>
          <w:spacing w:val="-1"/>
        </w:rPr>
        <w:t xml:space="preserve"> </w:t>
      </w:r>
      <w:r>
        <w:t>раза ниже</w:t>
      </w:r>
      <w:r>
        <w:rPr>
          <w:spacing w:val="-1"/>
        </w:rPr>
        <w:t xml:space="preserve"> </w:t>
      </w:r>
      <w:r>
        <w:t>аналогичного показателя для оптимистичного варианта</w:t>
      </w:r>
      <w:r>
        <w:rPr>
          <w:spacing w:val="-1"/>
        </w:rPr>
        <w:t xml:space="preserve"> </w:t>
      </w:r>
      <w:r>
        <w:t>– 100,6 млрд рублей против 183,8 млрд рублей.</w:t>
      </w:r>
    </w:p>
    <w:p w:rsidR="00BA7B2C" w:rsidRDefault="00156D0F">
      <w:pPr>
        <w:pStyle w:val="a3"/>
        <w:spacing w:line="360" w:lineRule="auto"/>
        <w:ind w:left="1" w:right="148" w:firstLine="566"/>
        <w:jc w:val="both"/>
      </w:pPr>
      <w:r>
        <w:t>При этом реализация оптимистичного варианта имеет преимущества в части следу</w:t>
      </w:r>
      <w:r>
        <w:softHyphen/>
        <w:t>ющих параметров реализации:</w:t>
      </w:r>
    </w:p>
    <w:p w:rsidR="00BA7B2C" w:rsidRDefault="00156D0F">
      <w:pPr>
        <w:pStyle w:val="a4"/>
        <w:numPr>
          <w:ilvl w:val="0"/>
          <w:numId w:val="11"/>
        </w:numPr>
        <w:tabs>
          <w:tab w:val="left" w:pos="736"/>
        </w:tabs>
        <w:spacing w:line="360" w:lineRule="auto"/>
        <w:ind w:right="135" w:firstLine="566"/>
        <w:jc w:val="both"/>
        <w:rPr>
          <w:sz w:val="24"/>
        </w:rPr>
      </w:pPr>
      <w:r>
        <w:rPr>
          <w:sz w:val="24"/>
        </w:rPr>
        <w:t>технико-эксплуатационное состояние УДС – доля протяженности автомобильных дорог и их участков, входящих в состав улично-дорожной сети городского округа Махач</w:t>
      </w:r>
      <w:r>
        <w:rPr>
          <w:sz w:val="24"/>
        </w:rPr>
        <w:softHyphen/>
        <w:t>кала, находящихся в нормативном состоянии, в случае реализации оптимистичного вари</w:t>
      </w:r>
      <w:r>
        <w:rPr>
          <w:sz w:val="24"/>
        </w:rPr>
        <w:softHyphen/>
        <w:t>анта составит в 2035 году 73,26% против 69,22% по целевому варианту, что будет обу</w:t>
      </w:r>
      <w:r>
        <w:rPr>
          <w:sz w:val="24"/>
        </w:rPr>
        <w:softHyphen/>
        <w:t>словлено</w:t>
      </w:r>
      <w:r>
        <w:rPr>
          <w:spacing w:val="8"/>
          <w:sz w:val="24"/>
        </w:rPr>
        <w:t xml:space="preserve"> </w:t>
      </w:r>
      <w:r>
        <w:rPr>
          <w:sz w:val="24"/>
        </w:rPr>
        <w:t>значительной</w:t>
      </w:r>
      <w:r>
        <w:rPr>
          <w:spacing w:val="9"/>
          <w:sz w:val="24"/>
        </w:rPr>
        <w:t xml:space="preserve"> </w:t>
      </w:r>
      <w:r>
        <w:rPr>
          <w:sz w:val="24"/>
        </w:rPr>
        <w:t>разницей</w:t>
      </w:r>
      <w:r>
        <w:rPr>
          <w:spacing w:val="11"/>
          <w:sz w:val="24"/>
        </w:rPr>
        <w:t xml:space="preserve"> </w:t>
      </w:r>
      <w:r>
        <w:rPr>
          <w:sz w:val="24"/>
        </w:rPr>
        <w:t>в</w:t>
      </w:r>
      <w:r>
        <w:rPr>
          <w:spacing w:val="10"/>
          <w:sz w:val="24"/>
        </w:rPr>
        <w:t xml:space="preserve"> </w:t>
      </w:r>
      <w:r>
        <w:rPr>
          <w:sz w:val="24"/>
        </w:rPr>
        <w:t>объемах</w:t>
      </w:r>
      <w:r>
        <w:rPr>
          <w:spacing w:val="13"/>
          <w:sz w:val="24"/>
        </w:rPr>
        <w:t xml:space="preserve"> </w:t>
      </w:r>
      <w:r>
        <w:rPr>
          <w:sz w:val="24"/>
        </w:rPr>
        <w:t>капитального</w:t>
      </w:r>
      <w:r>
        <w:rPr>
          <w:spacing w:val="9"/>
          <w:sz w:val="24"/>
        </w:rPr>
        <w:t xml:space="preserve"> </w:t>
      </w:r>
      <w:r>
        <w:rPr>
          <w:sz w:val="24"/>
        </w:rPr>
        <w:t>ремонта</w:t>
      </w:r>
      <w:r>
        <w:rPr>
          <w:spacing w:val="10"/>
          <w:sz w:val="24"/>
        </w:rPr>
        <w:t xml:space="preserve"> </w:t>
      </w:r>
      <w:r>
        <w:rPr>
          <w:sz w:val="24"/>
        </w:rPr>
        <w:t>и</w:t>
      </w:r>
      <w:r>
        <w:rPr>
          <w:spacing w:val="9"/>
          <w:sz w:val="24"/>
        </w:rPr>
        <w:t xml:space="preserve"> </w:t>
      </w:r>
      <w:r>
        <w:rPr>
          <w:sz w:val="24"/>
        </w:rPr>
        <w:t>ремонта</w:t>
      </w:r>
      <w:r>
        <w:rPr>
          <w:spacing w:val="10"/>
          <w:sz w:val="24"/>
        </w:rPr>
        <w:t xml:space="preserve"> </w:t>
      </w:r>
      <w:r>
        <w:rPr>
          <w:spacing w:val="-2"/>
          <w:sz w:val="24"/>
        </w:rPr>
        <w:t>автомобиль-</w:t>
      </w:r>
    </w:p>
    <w:p w:rsidR="00BA7B2C" w:rsidRDefault="00BA7B2C">
      <w:pPr>
        <w:pStyle w:val="a4"/>
        <w:spacing w:line="360" w:lineRule="auto"/>
        <w:jc w:val="both"/>
        <w:rPr>
          <w:sz w:val="24"/>
        </w:rPr>
        <w:sectPr w:rsidR="00BA7B2C">
          <w:footerReference w:type="default" r:id="rId91"/>
          <w:pgSz w:w="11910" w:h="16840"/>
          <w:pgMar w:top="1040" w:right="708" w:bottom="1100" w:left="1700" w:header="0" w:footer="919" w:gutter="0"/>
          <w:cols w:space="720"/>
        </w:sectPr>
      </w:pPr>
    </w:p>
    <w:p w:rsidR="00BA7B2C" w:rsidRDefault="00156D0F">
      <w:pPr>
        <w:pStyle w:val="a3"/>
        <w:spacing w:before="68"/>
        <w:ind w:left="1"/>
        <w:jc w:val="both"/>
      </w:pPr>
      <w:r>
        <w:lastRenderedPageBreak/>
        <w:t>ных</w:t>
      </w:r>
      <w:r>
        <w:rPr>
          <w:spacing w:val="14"/>
        </w:rPr>
        <w:t xml:space="preserve"> </w:t>
      </w:r>
      <w:r>
        <w:t>дорог</w:t>
      </w:r>
      <w:r>
        <w:rPr>
          <w:spacing w:val="14"/>
        </w:rPr>
        <w:t xml:space="preserve"> </w:t>
      </w:r>
      <w:r>
        <w:t>общего</w:t>
      </w:r>
      <w:r>
        <w:rPr>
          <w:spacing w:val="12"/>
        </w:rPr>
        <w:t xml:space="preserve"> </w:t>
      </w:r>
      <w:r>
        <w:t>пользования</w:t>
      </w:r>
      <w:r>
        <w:rPr>
          <w:spacing w:val="14"/>
        </w:rPr>
        <w:t xml:space="preserve"> </w:t>
      </w:r>
      <w:r>
        <w:t>(300,8</w:t>
      </w:r>
      <w:r>
        <w:rPr>
          <w:spacing w:val="12"/>
        </w:rPr>
        <w:t xml:space="preserve"> </w:t>
      </w:r>
      <w:r>
        <w:t>км</w:t>
      </w:r>
      <w:r>
        <w:rPr>
          <w:spacing w:val="13"/>
        </w:rPr>
        <w:t xml:space="preserve"> </w:t>
      </w:r>
      <w:r>
        <w:t>–</w:t>
      </w:r>
      <w:r>
        <w:rPr>
          <w:spacing w:val="12"/>
        </w:rPr>
        <w:t xml:space="preserve"> </w:t>
      </w:r>
      <w:r>
        <w:t>по</w:t>
      </w:r>
      <w:r>
        <w:rPr>
          <w:spacing w:val="12"/>
        </w:rPr>
        <w:t xml:space="preserve"> </w:t>
      </w:r>
      <w:r>
        <w:t>оптимистичному</w:t>
      </w:r>
      <w:r>
        <w:rPr>
          <w:spacing w:val="7"/>
        </w:rPr>
        <w:t xml:space="preserve"> </w:t>
      </w:r>
      <w:r>
        <w:t>варианту</w:t>
      </w:r>
      <w:r>
        <w:rPr>
          <w:spacing w:val="7"/>
        </w:rPr>
        <w:t xml:space="preserve"> </w:t>
      </w:r>
      <w:r>
        <w:t>против</w:t>
      </w:r>
      <w:r>
        <w:rPr>
          <w:spacing w:val="13"/>
        </w:rPr>
        <w:t xml:space="preserve"> </w:t>
      </w:r>
      <w:r>
        <w:t>255,8</w:t>
      </w:r>
      <w:r>
        <w:rPr>
          <w:spacing w:val="15"/>
        </w:rPr>
        <w:t xml:space="preserve"> </w:t>
      </w:r>
      <w:r>
        <w:rPr>
          <w:spacing w:val="-5"/>
        </w:rPr>
        <w:t>км</w:t>
      </w:r>
    </w:p>
    <w:p w:rsidR="00BA7B2C" w:rsidRDefault="00156D0F">
      <w:pPr>
        <w:pStyle w:val="a3"/>
        <w:spacing w:before="140"/>
        <w:ind w:left="1"/>
        <w:jc w:val="both"/>
      </w:pPr>
      <w:r>
        <w:t>–</w:t>
      </w:r>
      <w:r>
        <w:rPr>
          <w:spacing w:val="-1"/>
        </w:rPr>
        <w:t xml:space="preserve"> </w:t>
      </w:r>
      <w:r>
        <w:t>по целевому</w:t>
      </w:r>
      <w:r>
        <w:rPr>
          <w:spacing w:val="-5"/>
        </w:rPr>
        <w:t xml:space="preserve"> </w:t>
      </w:r>
      <w:r>
        <w:t>варианту</w:t>
      </w:r>
      <w:r>
        <w:rPr>
          <w:spacing w:val="-3"/>
        </w:rPr>
        <w:t xml:space="preserve"> </w:t>
      </w:r>
      <w:r>
        <w:t>накопительным</w:t>
      </w:r>
      <w:r>
        <w:rPr>
          <w:spacing w:val="-1"/>
        </w:rPr>
        <w:t xml:space="preserve"> </w:t>
      </w:r>
      <w:r>
        <w:t>итогом</w:t>
      </w:r>
      <w:r>
        <w:rPr>
          <w:spacing w:val="-1"/>
        </w:rPr>
        <w:t xml:space="preserve"> </w:t>
      </w:r>
      <w:r>
        <w:t>к</w:t>
      </w:r>
      <w:r>
        <w:rPr>
          <w:spacing w:val="1"/>
        </w:rPr>
        <w:t xml:space="preserve"> </w:t>
      </w:r>
      <w:r>
        <w:t xml:space="preserve">2035 </w:t>
      </w:r>
      <w:r>
        <w:rPr>
          <w:spacing w:val="-4"/>
        </w:rPr>
        <w:t>г.);</w:t>
      </w:r>
    </w:p>
    <w:p w:rsidR="00BA7B2C" w:rsidRDefault="00156D0F">
      <w:pPr>
        <w:pStyle w:val="a3"/>
        <w:spacing w:before="136" w:line="360" w:lineRule="auto"/>
        <w:ind w:left="1" w:right="136" w:firstLine="566"/>
        <w:jc w:val="both"/>
      </w:pPr>
      <w:r>
        <w:t>- уровень безопасности дорожного движения – индикатор социального риска на тер</w:t>
      </w:r>
      <w:r>
        <w:softHyphen/>
        <w:t>ритории городского округа Махачкала в случае реализации оптимистичного варианта к 2035 году прогнозируется на уровне 2,35 против 2,97 по целевому варианту, что во мно</w:t>
      </w:r>
      <w:r>
        <w:softHyphen/>
        <w:t>гом будет обусловлено повышением технических параметров наиболее активно использу-емых элементов улично-дорожной сети городского округа Махачкала.</w:t>
      </w:r>
    </w:p>
    <w:p w:rsidR="00BA7B2C" w:rsidRDefault="00156D0F">
      <w:pPr>
        <w:pStyle w:val="a3"/>
        <w:spacing w:before="2" w:line="360" w:lineRule="auto"/>
        <w:ind w:left="1" w:right="137" w:firstLine="566"/>
        <w:jc w:val="both"/>
      </w:pPr>
      <w:r>
        <w:t>С учетом результатов оценки социально-экономической эффективности к реализа</w:t>
      </w:r>
      <w:r>
        <w:softHyphen/>
        <w:t>ции предлагается целевой вариант ПКРТИ, принимая во внимание возможность его до-полнения по необходимости мероприятиями оптимистичного варианта.</w:t>
      </w:r>
    </w:p>
    <w:p w:rsidR="00BA7B2C" w:rsidRDefault="00BA7B2C">
      <w:pPr>
        <w:pStyle w:val="a3"/>
        <w:spacing w:before="141"/>
      </w:pPr>
    </w:p>
    <w:p w:rsidR="00BA7B2C" w:rsidRDefault="00156D0F">
      <w:pPr>
        <w:pStyle w:val="3"/>
        <w:numPr>
          <w:ilvl w:val="1"/>
          <w:numId w:val="51"/>
        </w:numPr>
        <w:tabs>
          <w:tab w:val="left" w:pos="630"/>
        </w:tabs>
        <w:spacing w:before="0" w:line="360" w:lineRule="auto"/>
        <w:ind w:left="1" w:right="390" w:firstLine="0"/>
        <w:jc w:val="left"/>
      </w:pPr>
      <w:bookmarkStart w:id="54" w:name="7.10._Определение_для_каждого_из_меропри"/>
      <w:bookmarkStart w:id="55" w:name="_bookmark29"/>
      <w:bookmarkEnd w:id="54"/>
      <w:bookmarkEnd w:id="55"/>
      <w:r>
        <w:t>Определение</w:t>
      </w:r>
      <w:r>
        <w:rPr>
          <w:spacing w:val="-5"/>
        </w:rPr>
        <w:t xml:space="preserve"> </w:t>
      </w:r>
      <w:r>
        <w:t>для</w:t>
      </w:r>
      <w:r>
        <w:rPr>
          <w:spacing w:val="-6"/>
        </w:rPr>
        <w:t xml:space="preserve"> </w:t>
      </w:r>
      <w:r>
        <w:t>каждого</w:t>
      </w:r>
      <w:r>
        <w:rPr>
          <w:spacing w:val="-4"/>
        </w:rPr>
        <w:t xml:space="preserve"> </w:t>
      </w:r>
      <w:r>
        <w:t>из</w:t>
      </w:r>
      <w:r>
        <w:rPr>
          <w:spacing w:val="-5"/>
        </w:rPr>
        <w:t xml:space="preserve"> </w:t>
      </w:r>
      <w:r>
        <w:t>мероприятий</w:t>
      </w:r>
      <w:r>
        <w:rPr>
          <w:spacing w:val="-6"/>
        </w:rPr>
        <w:t xml:space="preserve"> </w:t>
      </w:r>
      <w:r>
        <w:t>сроков</w:t>
      </w:r>
      <w:r>
        <w:rPr>
          <w:spacing w:val="-8"/>
        </w:rPr>
        <w:t xml:space="preserve"> </w:t>
      </w:r>
      <w:r>
        <w:t>начала</w:t>
      </w:r>
      <w:r>
        <w:rPr>
          <w:spacing w:val="-4"/>
        </w:rPr>
        <w:t xml:space="preserve"> </w:t>
      </w:r>
      <w:r>
        <w:t>реализа</w:t>
      </w:r>
      <w:r>
        <w:softHyphen/>
      </w:r>
      <w:r>
        <w:rPr>
          <w:spacing w:val="-4"/>
        </w:rPr>
        <w:t>ции</w:t>
      </w:r>
    </w:p>
    <w:p w:rsidR="00BA7B2C" w:rsidRDefault="00BA7B2C">
      <w:pPr>
        <w:pStyle w:val="a3"/>
        <w:spacing w:before="89"/>
        <w:rPr>
          <w:b/>
          <w:sz w:val="28"/>
        </w:rPr>
      </w:pPr>
    </w:p>
    <w:p w:rsidR="00BA7B2C" w:rsidRDefault="00156D0F">
      <w:pPr>
        <w:pStyle w:val="a3"/>
        <w:spacing w:line="360" w:lineRule="auto"/>
        <w:ind w:left="1" w:right="140" w:firstLine="566"/>
        <w:jc w:val="both"/>
      </w:pPr>
      <w:r>
        <w:t>Предполагается, что комплекс мероприятий ПКРТИ городского округа Махачкала будет реализован в период 2026-2035 гг. Реализация будет осуществляться в 2 этапа:</w:t>
      </w:r>
    </w:p>
    <w:p w:rsidR="00BA7B2C" w:rsidRDefault="00156D0F">
      <w:pPr>
        <w:pStyle w:val="a4"/>
        <w:numPr>
          <w:ilvl w:val="0"/>
          <w:numId w:val="10"/>
        </w:numPr>
        <w:tabs>
          <w:tab w:val="left" w:pos="712"/>
        </w:tabs>
        <w:spacing w:line="360" w:lineRule="auto"/>
        <w:ind w:right="136" w:firstLine="566"/>
        <w:jc w:val="both"/>
        <w:rPr>
          <w:sz w:val="24"/>
        </w:rPr>
      </w:pPr>
      <w:r>
        <w:rPr>
          <w:sz w:val="24"/>
        </w:rPr>
        <w:t>1 этап – 2026-2030 гг. – среднесрочный период, на который приходится реализация большинства мероприятий базового сценария;</w:t>
      </w:r>
    </w:p>
    <w:p w:rsidR="00BA7B2C" w:rsidRDefault="00156D0F">
      <w:pPr>
        <w:pStyle w:val="a4"/>
        <w:numPr>
          <w:ilvl w:val="0"/>
          <w:numId w:val="10"/>
        </w:numPr>
        <w:tabs>
          <w:tab w:val="left" w:pos="705"/>
        </w:tabs>
        <w:ind w:left="705" w:hanging="138"/>
        <w:jc w:val="both"/>
        <w:rPr>
          <w:sz w:val="24"/>
        </w:rPr>
      </w:pPr>
      <w:r>
        <w:rPr>
          <w:sz w:val="24"/>
        </w:rPr>
        <w:t>2</w:t>
      </w:r>
      <w:r>
        <w:rPr>
          <w:spacing w:val="-3"/>
          <w:sz w:val="24"/>
        </w:rPr>
        <w:t xml:space="preserve"> </w:t>
      </w:r>
      <w:r>
        <w:rPr>
          <w:sz w:val="24"/>
        </w:rPr>
        <w:t>этап – 2031-2035</w:t>
      </w:r>
      <w:r>
        <w:rPr>
          <w:spacing w:val="-1"/>
          <w:sz w:val="24"/>
        </w:rPr>
        <w:t xml:space="preserve"> </w:t>
      </w:r>
      <w:r>
        <w:rPr>
          <w:sz w:val="24"/>
        </w:rPr>
        <w:t>гг. –</w:t>
      </w:r>
      <w:r>
        <w:rPr>
          <w:spacing w:val="-1"/>
          <w:sz w:val="24"/>
        </w:rPr>
        <w:t xml:space="preserve"> </w:t>
      </w:r>
      <w:r>
        <w:rPr>
          <w:sz w:val="24"/>
        </w:rPr>
        <w:t>долгосрочный</w:t>
      </w:r>
      <w:r>
        <w:rPr>
          <w:spacing w:val="1"/>
          <w:sz w:val="24"/>
        </w:rPr>
        <w:t xml:space="preserve"> </w:t>
      </w:r>
      <w:r>
        <w:rPr>
          <w:spacing w:val="-2"/>
          <w:sz w:val="24"/>
        </w:rPr>
        <w:t>период.</w:t>
      </w:r>
    </w:p>
    <w:p w:rsidR="00BA7B2C" w:rsidRDefault="00156D0F">
      <w:pPr>
        <w:pStyle w:val="a3"/>
        <w:spacing w:before="137" w:line="360" w:lineRule="auto"/>
        <w:ind w:left="1" w:right="137" w:firstLine="566"/>
        <w:jc w:val="both"/>
      </w:pPr>
      <w:r>
        <w:t>Следует отметить, что сроки реализации мероприятий могут отличаться в зависимо</w:t>
      </w:r>
      <w:r>
        <w:softHyphen/>
        <w:t>сти</w:t>
      </w:r>
      <w:r>
        <w:rPr>
          <w:spacing w:val="-1"/>
        </w:rPr>
        <w:t xml:space="preserve"> </w:t>
      </w:r>
      <w:r>
        <w:t>от</w:t>
      </w:r>
      <w:r>
        <w:rPr>
          <w:spacing w:val="-1"/>
        </w:rPr>
        <w:t xml:space="preserve"> </w:t>
      </w:r>
      <w:r>
        <w:t>сценарного</w:t>
      </w:r>
      <w:r>
        <w:rPr>
          <w:spacing w:val="-1"/>
        </w:rPr>
        <w:t xml:space="preserve"> </w:t>
      </w:r>
      <w:r>
        <w:t>варианта.</w:t>
      </w:r>
      <w:r>
        <w:rPr>
          <w:spacing w:val="-1"/>
        </w:rPr>
        <w:t xml:space="preserve"> </w:t>
      </w:r>
      <w:r>
        <w:t>Так,</w:t>
      </w:r>
      <w:r>
        <w:rPr>
          <w:spacing w:val="-1"/>
        </w:rPr>
        <w:t xml:space="preserve"> </w:t>
      </w:r>
      <w:r>
        <w:t>ряд</w:t>
      </w:r>
      <w:r>
        <w:rPr>
          <w:spacing w:val="-1"/>
        </w:rPr>
        <w:t xml:space="preserve"> </w:t>
      </w:r>
      <w:r>
        <w:t>мероприятий</w:t>
      </w:r>
      <w:r>
        <w:rPr>
          <w:spacing w:val="-2"/>
        </w:rPr>
        <w:t xml:space="preserve"> </w:t>
      </w:r>
      <w:r>
        <w:t>целевого</w:t>
      </w:r>
      <w:r>
        <w:rPr>
          <w:spacing w:val="-1"/>
        </w:rPr>
        <w:t xml:space="preserve"> </w:t>
      </w:r>
      <w:r>
        <w:t>варианта,</w:t>
      </w:r>
      <w:r>
        <w:rPr>
          <w:spacing w:val="-1"/>
        </w:rPr>
        <w:t xml:space="preserve"> </w:t>
      </w:r>
      <w:r>
        <w:t>реализация</w:t>
      </w:r>
      <w:r>
        <w:rPr>
          <w:spacing w:val="-1"/>
        </w:rPr>
        <w:t xml:space="preserve"> </w:t>
      </w:r>
      <w:r>
        <w:t>которых намечена на второй этап, в рамках оптимистичного варианта планируется реализовать в рамках первого</w:t>
      </w:r>
      <w:r>
        <w:rPr>
          <w:spacing w:val="-1"/>
        </w:rPr>
        <w:t xml:space="preserve"> </w:t>
      </w:r>
      <w:r>
        <w:t>этапа. Кроме</w:t>
      </w:r>
      <w:r>
        <w:rPr>
          <w:spacing w:val="-2"/>
        </w:rPr>
        <w:t xml:space="preserve"> </w:t>
      </w:r>
      <w:r>
        <w:t>того,</w:t>
      </w:r>
      <w:r>
        <w:rPr>
          <w:spacing w:val="-1"/>
        </w:rPr>
        <w:t xml:space="preserve"> </w:t>
      </w:r>
      <w:r>
        <w:t>часть мероприятий оптимистичного</w:t>
      </w:r>
      <w:r>
        <w:rPr>
          <w:spacing w:val="-1"/>
        </w:rPr>
        <w:t xml:space="preserve"> </w:t>
      </w:r>
      <w:r>
        <w:t>варианта</w:t>
      </w:r>
      <w:r>
        <w:rPr>
          <w:spacing w:val="-2"/>
        </w:rPr>
        <w:t xml:space="preserve"> </w:t>
      </w:r>
      <w:r>
        <w:t>предлага</w:t>
      </w:r>
      <w:r>
        <w:softHyphen/>
        <w:t>ется реализовать за рамками ПКРТИ после 2035 года.</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156D0F">
      <w:pPr>
        <w:pStyle w:val="3"/>
        <w:numPr>
          <w:ilvl w:val="1"/>
          <w:numId w:val="51"/>
        </w:numPr>
        <w:tabs>
          <w:tab w:val="left" w:pos="630"/>
        </w:tabs>
        <w:spacing w:line="360" w:lineRule="auto"/>
        <w:ind w:left="1" w:right="165" w:firstLine="0"/>
        <w:jc w:val="left"/>
      </w:pPr>
      <w:bookmarkStart w:id="56" w:name="7.11._Актуализация_оценки_объемов_и_исто"/>
      <w:bookmarkStart w:id="57" w:name="_bookmark30"/>
      <w:bookmarkEnd w:id="56"/>
      <w:bookmarkEnd w:id="57"/>
      <w:r>
        <w:lastRenderedPageBreak/>
        <w:t>Актуализация оценки объемов и источников финансирования ме</w:t>
      </w:r>
      <w:r>
        <w:softHyphen/>
        <w:t>роприятий (инвестиционных проектов) по проектированию, строитель</w:t>
      </w:r>
      <w:r>
        <w:softHyphen/>
        <w:t>ству, реконструкции объектов транспортной инфраструктуры предлага</w:t>
      </w:r>
      <w:r>
        <w:softHyphen/>
        <w:t>емого к реализации варианта развития, в том числе по источникам фи</w:t>
      </w:r>
      <w:r>
        <w:softHyphen/>
        <w:t>нансирования,</w:t>
      </w:r>
      <w:r>
        <w:rPr>
          <w:spacing w:val="-6"/>
        </w:rPr>
        <w:t xml:space="preserve"> </w:t>
      </w:r>
      <w:r>
        <w:t>включая</w:t>
      </w:r>
      <w:r>
        <w:rPr>
          <w:spacing w:val="-7"/>
        </w:rPr>
        <w:t xml:space="preserve"> </w:t>
      </w:r>
      <w:r>
        <w:t>средства</w:t>
      </w:r>
      <w:r>
        <w:rPr>
          <w:spacing w:val="-7"/>
        </w:rPr>
        <w:t xml:space="preserve"> </w:t>
      </w:r>
      <w:r>
        <w:t>бюджетов</w:t>
      </w:r>
      <w:r>
        <w:rPr>
          <w:spacing w:val="-6"/>
        </w:rPr>
        <w:t xml:space="preserve"> </w:t>
      </w:r>
      <w:r>
        <w:t>всех</w:t>
      </w:r>
      <w:r>
        <w:rPr>
          <w:spacing w:val="-5"/>
        </w:rPr>
        <w:t xml:space="preserve"> </w:t>
      </w:r>
      <w:r>
        <w:t>уровней,</w:t>
      </w:r>
      <w:r>
        <w:rPr>
          <w:spacing w:val="-6"/>
        </w:rPr>
        <w:t xml:space="preserve"> </w:t>
      </w:r>
      <w:r>
        <w:t xml:space="preserve">внебюджетные </w:t>
      </w:r>
      <w:r>
        <w:rPr>
          <w:spacing w:val="-2"/>
        </w:rPr>
        <w:t>средства</w:t>
      </w:r>
    </w:p>
    <w:p w:rsidR="00BA7B2C" w:rsidRDefault="00BA7B2C">
      <w:pPr>
        <w:pStyle w:val="a3"/>
        <w:spacing w:before="158"/>
        <w:rPr>
          <w:b/>
          <w:sz w:val="28"/>
        </w:rPr>
      </w:pPr>
    </w:p>
    <w:p w:rsidR="00BA7B2C" w:rsidRDefault="00156D0F">
      <w:pPr>
        <w:pStyle w:val="a3"/>
        <w:spacing w:line="360" w:lineRule="auto"/>
        <w:ind w:left="1" w:right="137" w:firstLine="566"/>
        <w:jc w:val="both"/>
      </w:pPr>
      <w:r>
        <w:t>Для каждого из мероприятий ПКРТИ были определены объемы и источники финан</w:t>
      </w:r>
      <w:r>
        <w:softHyphen/>
        <w:t>сирования, ориентировочные сроки реализации и предполагаемый сценарный вариант. Перечень мероприятий ПКРТИ представлен в таблице 7.11.1.</w:t>
      </w:r>
    </w:p>
    <w:p w:rsidR="00BA7B2C" w:rsidRDefault="00BA7B2C">
      <w:pPr>
        <w:pStyle w:val="a3"/>
        <w:spacing w:line="360" w:lineRule="auto"/>
        <w:jc w:val="both"/>
        <w:sectPr w:rsidR="00BA7B2C">
          <w:pgSz w:w="11910" w:h="16840"/>
          <w:pgMar w:top="1040" w:right="708" w:bottom="1100" w:left="1700" w:header="0" w:footer="919" w:gutter="0"/>
          <w:cols w:space="720"/>
        </w:sectPr>
      </w:pPr>
    </w:p>
    <w:p w:rsidR="00BA7B2C" w:rsidRDefault="00BA7B2C">
      <w:pPr>
        <w:pStyle w:val="a3"/>
        <w:spacing w:before="73"/>
      </w:pPr>
    </w:p>
    <w:p w:rsidR="00BA7B2C" w:rsidRDefault="00156D0F">
      <w:pPr>
        <w:pStyle w:val="a3"/>
        <w:ind w:left="282"/>
      </w:pPr>
      <w:r>
        <w:t>Таблица</w:t>
      </w:r>
      <w:r>
        <w:rPr>
          <w:spacing w:val="-5"/>
        </w:rPr>
        <w:t xml:space="preserve"> </w:t>
      </w:r>
      <w:r>
        <w:t>7.11.1</w:t>
      </w:r>
      <w:r>
        <w:rPr>
          <w:spacing w:val="-1"/>
        </w:rPr>
        <w:t xml:space="preserve"> </w:t>
      </w:r>
      <w:r>
        <w:t>–</w:t>
      </w:r>
      <w:r>
        <w:rPr>
          <w:spacing w:val="-1"/>
        </w:rPr>
        <w:t xml:space="preserve"> </w:t>
      </w:r>
      <w:r>
        <w:t>Титульный</w:t>
      </w:r>
      <w:r>
        <w:rPr>
          <w:spacing w:val="-3"/>
        </w:rPr>
        <w:t xml:space="preserve"> </w:t>
      </w:r>
      <w:r>
        <w:t>перечень</w:t>
      </w:r>
      <w:r>
        <w:rPr>
          <w:spacing w:val="-1"/>
        </w:rPr>
        <w:t xml:space="preserve"> </w:t>
      </w:r>
      <w:r>
        <w:t xml:space="preserve">мероприятий </w:t>
      </w:r>
      <w:r>
        <w:rPr>
          <w:spacing w:val="-2"/>
        </w:rPr>
        <w:t>ПКРТИ</w:t>
      </w:r>
    </w:p>
    <w:p w:rsidR="00BA7B2C" w:rsidRDefault="00BA7B2C">
      <w:pPr>
        <w:pStyle w:val="a3"/>
        <w:spacing w:before="5"/>
        <w:rPr>
          <w:sz w:val="12"/>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9"/>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3"/>
              <w:jc w:val="left"/>
              <w:rPr>
                <w:sz w:val="20"/>
              </w:rPr>
            </w:pPr>
          </w:p>
          <w:p w:rsidR="00BA7B2C" w:rsidRDefault="00156D0F">
            <w:pPr>
              <w:pStyle w:val="TableParagraph"/>
              <w:spacing w:before="1"/>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3"/>
              <w:jc w:val="left"/>
              <w:rPr>
                <w:sz w:val="20"/>
              </w:rPr>
            </w:pPr>
          </w:p>
          <w:p w:rsidR="00BA7B2C" w:rsidRDefault="00156D0F">
            <w:pPr>
              <w:pStyle w:val="TableParagraph"/>
              <w:spacing w:before="1"/>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8"/>
              <w:jc w:val="left"/>
              <w:rPr>
                <w:sz w:val="20"/>
              </w:rPr>
            </w:pPr>
          </w:p>
          <w:p w:rsidR="00BA7B2C" w:rsidRDefault="00156D0F">
            <w:pPr>
              <w:pStyle w:val="TableParagraph"/>
              <w:spacing w:before="1"/>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8"/>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4"/>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9"/>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9"/>
              <w:jc w:val="left"/>
              <w:rPr>
                <w:sz w:val="20"/>
              </w:rPr>
            </w:pPr>
          </w:p>
          <w:p w:rsidR="00BA7B2C" w:rsidRDefault="00156D0F">
            <w:pPr>
              <w:pStyle w:val="TableParagraph"/>
              <w:ind w:left="141" w:right="122" w:firstLine="2"/>
              <w:rPr>
                <w:sz w:val="20"/>
              </w:rPr>
            </w:pPr>
            <w:r>
              <w:rPr>
                <w:spacing w:val="-2"/>
                <w:sz w:val="20"/>
              </w:rPr>
              <w:t>Источник финансиро</w:t>
            </w:r>
            <w:r>
              <w:rPr>
                <w:spacing w:val="-2"/>
                <w:sz w:val="20"/>
              </w:rPr>
              <w:softHyphen/>
              <w:t>вания</w:t>
            </w:r>
          </w:p>
        </w:tc>
      </w:tr>
      <w:tr w:rsidR="00BA7B2C">
        <w:trPr>
          <w:trHeight w:val="921"/>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atLeas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atLeas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330"/>
        </w:trPr>
        <w:tc>
          <w:tcPr>
            <w:tcW w:w="703" w:type="dxa"/>
          </w:tcPr>
          <w:p w:rsidR="00BA7B2C" w:rsidRDefault="00156D0F">
            <w:pPr>
              <w:pStyle w:val="TableParagraph"/>
              <w:spacing w:before="43"/>
              <w:ind w:left="9" w:right="3"/>
              <w:rPr>
                <w:sz w:val="20"/>
              </w:rPr>
            </w:pPr>
            <w:r>
              <w:rPr>
                <w:spacing w:val="-10"/>
                <w:sz w:val="20"/>
              </w:rPr>
              <w:t>1</w:t>
            </w:r>
          </w:p>
        </w:tc>
        <w:tc>
          <w:tcPr>
            <w:tcW w:w="14314" w:type="dxa"/>
            <w:gridSpan w:val="11"/>
          </w:tcPr>
          <w:p w:rsidR="00BA7B2C" w:rsidRDefault="00156D0F">
            <w:pPr>
              <w:pStyle w:val="TableParagraph"/>
              <w:spacing w:before="43"/>
              <w:ind w:left="17" w:right="3"/>
              <w:rPr>
                <w:sz w:val="20"/>
              </w:rPr>
            </w:pPr>
            <w:r>
              <w:rPr>
                <w:sz w:val="20"/>
              </w:rPr>
              <w:t>Развитие</w:t>
            </w:r>
            <w:r>
              <w:rPr>
                <w:spacing w:val="-5"/>
                <w:sz w:val="20"/>
              </w:rPr>
              <w:t xml:space="preserve"> </w:t>
            </w:r>
            <w:r>
              <w:rPr>
                <w:sz w:val="20"/>
              </w:rPr>
              <w:t>и</w:t>
            </w:r>
            <w:r>
              <w:rPr>
                <w:spacing w:val="-8"/>
                <w:sz w:val="20"/>
              </w:rPr>
              <w:t xml:space="preserve"> </w:t>
            </w:r>
            <w:r>
              <w:rPr>
                <w:sz w:val="20"/>
              </w:rPr>
              <w:t>поддержание</w:t>
            </w:r>
            <w:r>
              <w:rPr>
                <w:spacing w:val="-8"/>
                <w:sz w:val="20"/>
              </w:rPr>
              <w:t xml:space="preserve"> </w:t>
            </w:r>
            <w:r>
              <w:rPr>
                <w:sz w:val="20"/>
              </w:rPr>
              <w:t>технического</w:t>
            </w:r>
            <w:r>
              <w:rPr>
                <w:spacing w:val="-6"/>
                <w:sz w:val="20"/>
              </w:rPr>
              <w:t xml:space="preserve"> </w:t>
            </w:r>
            <w:r>
              <w:rPr>
                <w:sz w:val="20"/>
              </w:rPr>
              <w:t>состояния</w:t>
            </w:r>
            <w:r>
              <w:rPr>
                <w:spacing w:val="-8"/>
                <w:sz w:val="20"/>
              </w:rPr>
              <w:t xml:space="preserve"> </w:t>
            </w:r>
            <w:r>
              <w:rPr>
                <w:sz w:val="20"/>
              </w:rPr>
              <w:t>сети</w:t>
            </w:r>
            <w:r>
              <w:rPr>
                <w:spacing w:val="-9"/>
                <w:sz w:val="20"/>
              </w:rPr>
              <w:t xml:space="preserve"> </w:t>
            </w:r>
            <w:r>
              <w:rPr>
                <w:sz w:val="20"/>
              </w:rPr>
              <w:t>автомобильных</w:t>
            </w:r>
            <w:r>
              <w:rPr>
                <w:spacing w:val="-6"/>
                <w:sz w:val="20"/>
              </w:rPr>
              <w:t xml:space="preserve"> </w:t>
            </w:r>
            <w:r>
              <w:rPr>
                <w:sz w:val="20"/>
              </w:rPr>
              <w:t>дорог</w:t>
            </w:r>
            <w:r>
              <w:rPr>
                <w:spacing w:val="-7"/>
                <w:sz w:val="20"/>
              </w:rPr>
              <w:t xml:space="preserve"> </w:t>
            </w:r>
            <w:r>
              <w:rPr>
                <w:sz w:val="20"/>
              </w:rPr>
              <w:t>общего</w:t>
            </w:r>
            <w:r>
              <w:rPr>
                <w:spacing w:val="-7"/>
                <w:sz w:val="20"/>
              </w:rPr>
              <w:t xml:space="preserve"> </w:t>
            </w:r>
            <w:r>
              <w:rPr>
                <w:spacing w:val="-2"/>
                <w:sz w:val="20"/>
              </w:rPr>
              <w:t>пользования</w:t>
            </w:r>
          </w:p>
        </w:tc>
      </w:tr>
      <w:tr w:rsidR="00BA7B2C">
        <w:trPr>
          <w:trHeight w:val="1840"/>
        </w:trPr>
        <w:tc>
          <w:tcPr>
            <w:tcW w:w="703" w:type="dxa"/>
          </w:tcPr>
          <w:p w:rsidR="00BA7B2C" w:rsidRDefault="00156D0F">
            <w:pPr>
              <w:pStyle w:val="TableParagraph"/>
              <w:spacing w:line="225" w:lineRule="exact"/>
              <w:ind w:left="9"/>
              <w:rPr>
                <w:sz w:val="20"/>
              </w:rPr>
            </w:pPr>
            <w:r>
              <w:rPr>
                <w:spacing w:val="-5"/>
                <w:sz w:val="20"/>
              </w:rPr>
              <w:t>1.1</w:t>
            </w:r>
          </w:p>
        </w:tc>
        <w:tc>
          <w:tcPr>
            <w:tcW w:w="2553" w:type="dxa"/>
          </w:tcPr>
          <w:p w:rsidR="00BA7B2C" w:rsidRDefault="00156D0F">
            <w:pPr>
              <w:pStyle w:val="TableParagraph"/>
              <w:ind w:left="110" w:right="114"/>
              <w:jc w:val="left"/>
              <w:rPr>
                <w:sz w:val="20"/>
              </w:rPr>
            </w:pPr>
            <w:r>
              <w:rPr>
                <w:sz w:val="20"/>
              </w:rPr>
              <w:t>Строительство</w:t>
            </w:r>
            <w:r>
              <w:rPr>
                <w:spacing w:val="-13"/>
                <w:sz w:val="20"/>
              </w:rPr>
              <w:t xml:space="preserve"> </w:t>
            </w:r>
            <w:r>
              <w:rPr>
                <w:sz w:val="20"/>
              </w:rPr>
              <w:t>подъездной автомобильной дороги к Махачкалинскому мор</w:t>
            </w:r>
            <w:r>
              <w:rPr>
                <w:sz w:val="20"/>
              </w:rPr>
              <w:softHyphen/>
              <w:t>скому торговому порту от ФАД Р-215 «Астрахань -Кочубей</w:t>
            </w:r>
            <w:r>
              <w:rPr>
                <w:spacing w:val="-8"/>
                <w:sz w:val="20"/>
              </w:rPr>
              <w:t xml:space="preserve"> </w:t>
            </w:r>
            <w:r>
              <w:rPr>
                <w:sz w:val="20"/>
              </w:rPr>
              <w:t>-</w:t>
            </w:r>
            <w:r>
              <w:rPr>
                <w:spacing w:val="-6"/>
                <w:sz w:val="20"/>
              </w:rPr>
              <w:t xml:space="preserve"> </w:t>
            </w:r>
            <w:r>
              <w:rPr>
                <w:sz w:val="20"/>
              </w:rPr>
              <w:t>Кизляр</w:t>
            </w:r>
            <w:r>
              <w:rPr>
                <w:spacing w:val="-5"/>
                <w:sz w:val="20"/>
              </w:rPr>
              <w:t xml:space="preserve"> </w:t>
            </w:r>
            <w:r>
              <w:rPr>
                <w:sz w:val="20"/>
              </w:rPr>
              <w:t>-</w:t>
            </w:r>
            <w:r>
              <w:rPr>
                <w:spacing w:val="-9"/>
                <w:sz w:val="20"/>
              </w:rPr>
              <w:t xml:space="preserve"> </w:t>
            </w:r>
            <w:r>
              <w:rPr>
                <w:sz w:val="20"/>
              </w:rPr>
              <w:t>Махач-</w:t>
            </w:r>
          </w:p>
          <w:p w:rsidR="00BA7B2C" w:rsidRDefault="00156D0F">
            <w:pPr>
              <w:pStyle w:val="TableParagraph"/>
              <w:spacing w:line="228" w:lineRule="exact"/>
              <w:ind w:left="110" w:right="165" w:hanging="1"/>
              <w:jc w:val="left"/>
              <w:rPr>
                <w:sz w:val="20"/>
              </w:rPr>
            </w:pPr>
            <w:r>
              <w:rPr>
                <w:sz w:val="20"/>
              </w:rPr>
              <w:t>кала»,</w:t>
            </w:r>
            <w:r>
              <w:rPr>
                <w:spacing w:val="-13"/>
                <w:sz w:val="20"/>
              </w:rPr>
              <w:t xml:space="preserve"> </w:t>
            </w:r>
            <w:r>
              <w:rPr>
                <w:sz w:val="20"/>
              </w:rPr>
              <w:t>город</w:t>
            </w:r>
            <w:r>
              <w:rPr>
                <w:spacing w:val="-12"/>
                <w:sz w:val="20"/>
              </w:rPr>
              <w:t xml:space="preserve"> </w:t>
            </w:r>
            <w:r>
              <w:rPr>
                <w:sz w:val="20"/>
              </w:rPr>
              <w:t>Махачкала, Республика Дагестан</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28" w:lineRule="exac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5" w:lineRule="exact"/>
              <w:ind w:left="16"/>
              <w:rPr>
                <w:sz w:val="20"/>
              </w:rPr>
            </w:pPr>
            <w:r>
              <w:rPr>
                <w:spacing w:val="-2"/>
                <w:sz w:val="20"/>
              </w:rPr>
              <w:t>Базовый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246"/>
              <w:jc w:val="left"/>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5"/>
                <w:sz w:val="20"/>
              </w:rPr>
              <w:t>6,2</w:t>
            </w:r>
          </w:p>
        </w:tc>
        <w:tc>
          <w:tcPr>
            <w:tcW w:w="991" w:type="dxa"/>
          </w:tcPr>
          <w:p w:rsidR="00BA7B2C" w:rsidRDefault="00156D0F">
            <w:pPr>
              <w:pStyle w:val="TableParagraph"/>
              <w:spacing w:line="225" w:lineRule="exact"/>
              <w:ind w:left="22" w:right="6"/>
              <w:rPr>
                <w:sz w:val="20"/>
              </w:rPr>
            </w:pPr>
            <w:r>
              <w:rPr>
                <w:sz w:val="20"/>
              </w:rPr>
              <w:t xml:space="preserve">4 </w:t>
            </w:r>
            <w:r>
              <w:rPr>
                <w:spacing w:val="-4"/>
                <w:sz w:val="20"/>
              </w:rPr>
              <w:t>960,0</w:t>
            </w:r>
          </w:p>
        </w:tc>
        <w:tc>
          <w:tcPr>
            <w:tcW w:w="991" w:type="dxa"/>
          </w:tcPr>
          <w:p w:rsidR="00BA7B2C" w:rsidRDefault="00156D0F">
            <w:pPr>
              <w:pStyle w:val="TableParagraph"/>
              <w:spacing w:line="225" w:lineRule="exact"/>
              <w:ind w:left="22"/>
              <w:rPr>
                <w:sz w:val="20"/>
              </w:rPr>
            </w:pPr>
            <w:r>
              <w:rPr>
                <w:sz w:val="20"/>
              </w:rPr>
              <w:t xml:space="preserve">5 </w:t>
            </w:r>
            <w:r>
              <w:rPr>
                <w:spacing w:val="-4"/>
                <w:sz w:val="20"/>
              </w:rPr>
              <w:t>454,3</w:t>
            </w:r>
          </w:p>
        </w:tc>
        <w:tc>
          <w:tcPr>
            <w:tcW w:w="1135" w:type="dxa"/>
          </w:tcPr>
          <w:p w:rsidR="00BA7B2C" w:rsidRDefault="00156D0F">
            <w:pPr>
              <w:pStyle w:val="TableParagraph"/>
              <w:spacing w:line="225" w:lineRule="exact"/>
              <w:ind w:left="23" w:right="1"/>
              <w:rPr>
                <w:sz w:val="20"/>
              </w:rPr>
            </w:pPr>
            <w:r>
              <w:rPr>
                <w:sz w:val="20"/>
              </w:rPr>
              <w:t xml:space="preserve">5 </w:t>
            </w:r>
            <w:r>
              <w:rPr>
                <w:spacing w:val="-4"/>
                <w:sz w:val="20"/>
              </w:rPr>
              <w:t>454,3</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r>
            <w:r>
              <w:rPr>
                <w:spacing w:val="-4"/>
                <w:sz w:val="20"/>
              </w:rPr>
              <w:t>жет</w:t>
            </w:r>
          </w:p>
        </w:tc>
      </w:tr>
      <w:tr w:rsidR="00BA7B2C">
        <w:trPr>
          <w:trHeight w:val="1840"/>
        </w:trPr>
        <w:tc>
          <w:tcPr>
            <w:tcW w:w="703" w:type="dxa"/>
          </w:tcPr>
          <w:p w:rsidR="00BA7B2C" w:rsidRDefault="00156D0F">
            <w:pPr>
              <w:pStyle w:val="TableParagraph"/>
              <w:spacing w:line="223" w:lineRule="exact"/>
              <w:ind w:left="9"/>
              <w:rPr>
                <w:sz w:val="20"/>
              </w:rPr>
            </w:pPr>
            <w:r>
              <w:rPr>
                <w:spacing w:val="-5"/>
                <w:sz w:val="20"/>
              </w:rPr>
              <w:t>1.2</w:t>
            </w:r>
          </w:p>
        </w:tc>
        <w:tc>
          <w:tcPr>
            <w:tcW w:w="2553" w:type="dxa"/>
          </w:tcPr>
          <w:p w:rsidR="00BA7B2C" w:rsidRDefault="00156D0F">
            <w:pPr>
              <w:pStyle w:val="TableParagraph"/>
              <w:ind w:left="110" w:right="260"/>
              <w:jc w:val="left"/>
              <w:rPr>
                <w:sz w:val="20"/>
              </w:rPr>
            </w:pPr>
            <w:r>
              <w:rPr>
                <w:sz w:val="20"/>
              </w:rPr>
              <w:t>Строительство</w:t>
            </w:r>
            <w:r>
              <w:rPr>
                <w:spacing w:val="-13"/>
                <w:sz w:val="20"/>
              </w:rPr>
              <w:t xml:space="preserve"> </w:t>
            </w:r>
            <w:r>
              <w:rPr>
                <w:sz w:val="20"/>
              </w:rPr>
              <w:t>северного обхода г. Махачкала</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2035</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2035</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ight="4"/>
              <w:rPr>
                <w:sz w:val="20"/>
              </w:rPr>
            </w:pPr>
            <w:r>
              <w:rPr>
                <w:spacing w:val="-2"/>
                <w:sz w:val="20"/>
              </w:rPr>
              <w:t>31,1/50</w:t>
            </w:r>
          </w:p>
          <w:p w:rsidR="00BA7B2C" w:rsidRDefault="00156D0F">
            <w:pPr>
              <w:pStyle w:val="TableParagraph"/>
              <w:ind w:left="25" w:right="6"/>
              <w:rPr>
                <w:sz w:val="20"/>
              </w:rPr>
            </w:pPr>
            <w:r>
              <w:rPr>
                <w:spacing w:val="-10"/>
                <w:sz w:val="20"/>
              </w:rPr>
              <w:t>0</w:t>
            </w:r>
          </w:p>
        </w:tc>
        <w:tc>
          <w:tcPr>
            <w:tcW w:w="991" w:type="dxa"/>
          </w:tcPr>
          <w:p w:rsidR="00BA7B2C" w:rsidRDefault="00156D0F">
            <w:pPr>
              <w:pStyle w:val="TableParagraph"/>
              <w:spacing w:line="223" w:lineRule="exact"/>
              <w:ind w:left="22" w:right="6"/>
              <w:rPr>
                <w:sz w:val="20"/>
              </w:rPr>
            </w:pPr>
            <w:r>
              <w:rPr>
                <w:sz w:val="20"/>
              </w:rPr>
              <w:t xml:space="preserve">31 </w:t>
            </w:r>
            <w:r>
              <w:rPr>
                <w:spacing w:val="-2"/>
                <w:sz w:val="20"/>
              </w:rPr>
              <w:t>100,0</w:t>
            </w:r>
          </w:p>
        </w:tc>
        <w:tc>
          <w:tcPr>
            <w:tcW w:w="991" w:type="dxa"/>
          </w:tcPr>
          <w:p w:rsidR="00BA7B2C" w:rsidRDefault="00156D0F">
            <w:pPr>
              <w:pStyle w:val="TableParagraph"/>
              <w:spacing w:line="223" w:lineRule="exact"/>
              <w:ind w:left="22"/>
              <w:rPr>
                <w:sz w:val="20"/>
              </w:rPr>
            </w:pPr>
            <w:r>
              <w:rPr>
                <w:sz w:val="20"/>
              </w:rPr>
              <w:t xml:space="preserve">39 </w:t>
            </w:r>
            <w:r>
              <w:rPr>
                <w:spacing w:val="-2"/>
                <w:sz w:val="20"/>
              </w:rPr>
              <w:t>701,7</w:t>
            </w:r>
          </w:p>
        </w:tc>
        <w:tc>
          <w:tcPr>
            <w:tcW w:w="1135" w:type="dxa"/>
          </w:tcPr>
          <w:p w:rsidR="00BA7B2C" w:rsidRDefault="00156D0F">
            <w:pPr>
              <w:pStyle w:val="TableParagraph"/>
              <w:spacing w:line="223" w:lineRule="exact"/>
              <w:ind w:left="23" w:right="1"/>
              <w:rPr>
                <w:sz w:val="20"/>
              </w:rPr>
            </w:pPr>
            <w:r>
              <w:rPr>
                <w:sz w:val="20"/>
              </w:rPr>
              <w:t xml:space="preserve">39 </w:t>
            </w:r>
            <w:r>
              <w:rPr>
                <w:spacing w:val="-2"/>
                <w:sz w:val="20"/>
              </w:rPr>
              <w:t>701,7</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r>
            <w:r>
              <w:rPr>
                <w:spacing w:val="-4"/>
                <w:sz w:val="20"/>
              </w:rPr>
              <w:t>жет</w:t>
            </w:r>
          </w:p>
        </w:tc>
      </w:tr>
      <w:tr w:rsidR="00BA7B2C">
        <w:trPr>
          <w:trHeight w:val="1576"/>
        </w:trPr>
        <w:tc>
          <w:tcPr>
            <w:tcW w:w="703" w:type="dxa"/>
          </w:tcPr>
          <w:p w:rsidR="00BA7B2C" w:rsidRDefault="00156D0F">
            <w:pPr>
              <w:pStyle w:val="TableParagraph"/>
              <w:spacing w:line="223" w:lineRule="exact"/>
              <w:ind w:left="9"/>
              <w:rPr>
                <w:sz w:val="20"/>
              </w:rPr>
            </w:pPr>
            <w:r>
              <w:rPr>
                <w:spacing w:val="-5"/>
                <w:sz w:val="20"/>
              </w:rPr>
              <w:t>1.3</w:t>
            </w:r>
          </w:p>
        </w:tc>
        <w:tc>
          <w:tcPr>
            <w:tcW w:w="2553" w:type="dxa"/>
          </w:tcPr>
          <w:p w:rsidR="00BA7B2C" w:rsidRDefault="00156D0F">
            <w:pPr>
              <w:pStyle w:val="TableParagraph"/>
              <w:ind w:left="110" w:right="159"/>
              <w:jc w:val="left"/>
              <w:rPr>
                <w:sz w:val="20"/>
              </w:rPr>
            </w:pPr>
            <w:r>
              <w:rPr>
                <w:sz w:val="20"/>
              </w:rPr>
              <w:t>Строительство</w:t>
            </w:r>
            <w:r>
              <w:rPr>
                <w:spacing w:val="-13"/>
                <w:sz w:val="20"/>
              </w:rPr>
              <w:t xml:space="preserve"> </w:t>
            </w:r>
            <w:r>
              <w:rPr>
                <w:sz w:val="20"/>
              </w:rPr>
              <w:t>путепрово</w:t>
            </w:r>
            <w:r>
              <w:rPr>
                <w:sz w:val="20"/>
              </w:rPr>
              <w:softHyphen/>
              <w:t>да в пос. Новый Хушет</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ight="4"/>
              <w:rPr>
                <w:sz w:val="20"/>
              </w:rPr>
            </w:pPr>
            <w:r>
              <w:rPr>
                <w:spacing w:val="-2"/>
                <w:sz w:val="20"/>
              </w:rPr>
              <w:t>0,656/1</w:t>
            </w:r>
          </w:p>
          <w:p w:rsidR="00BA7B2C" w:rsidRDefault="00156D0F">
            <w:pPr>
              <w:pStyle w:val="TableParagraph"/>
              <w:ind w:left="25"/>
              <w:rPr>
                <w:sz w:val="20"/>
              </w:rPr>
            </w:pPr>
            <w:r>
              <w:rPr>
                <w:spacing w:val="-5"/>
                <w:sz w:val="20"/>
              </w:rPr>
              <w:t>00</w:t>
            </w:r>
          </w:p>
        </w:tc>
        <w:tc>
          <w:tcPr>
            <w:tcW w:w="991" w:type="dxa"/>
          </w:tcPr>
          <w:p w:rsidR="00BA7B2C" w:rsidRDefault="00156D0F">
            <w:pPr>
              <w:pStyle w:val="TableParagraph"/>
              <w:spacing w:line="223" w:lineRule="exact"/>
              <w:ind w:left="22" w:right="6"/>
              <w:rPr>
                <w:sz w:val="20"/>
              </w:rPr>
            </w:pPr>
            <w:r>
              <w:rPr>
                <w:sz w:val="20"/>
              </w:rPr>
              <w:t xml:space="preserve">1 </w:t>
            </w:r>
            <w:r>
              <w:rPr>
                <w:spacing w:val="-4"/>
                <w:sz w:val="20"/>
              </w:rPr>
              <w:t>498,4</w:t>
            </w:r>
          </w:p>
        </w:tc>
        <w:tc>
          <w:tcPr>
            <w:tcW w:w="991" w:type="dxa"/>
          </w:tcPr>
          <w:p w:rsidR="00BA7B2C" w:rsidRDefault="00156D0F">
            <w:pPr>
              <w:pStyle w:val="TableParagraph"/>
              <w:spacing w:line="223" w:lineRule="exact"/>
              <w:ind w:left="22"/>
              <w:rPr>
                <w:sz w:val="20"/>
              </w:rPr>
            </w:pPr>
            <w:r>
              <w:rPr>
                <w:sz w:val="20"/>
              </w:rPr>
              <w:t xml:space="preserve">2 </w:t>
            </w:r>
            <w:r>
              <w:rPr>
                <w:spacing w:val="-4"/>
                <w:sz w:val="20"/>
              </w:rPr>
              <w:t>094,2</w:t>
            </w:r>
          </w:p>
        </w:tc>
        <w:tc>
          <w:tcPr>
            <w:tcW w:w="1135" w:type="dxa"/>
          </w:tcPr>
          <w:p w:rsidR="00BA7B2C" w:rsidRDefault="00156D0F">
            <w:pPr>
              <w:pStyle w:val="TableParagraph"/>
              <w:spacing w:line="223" w:lineRule="exact"/>
              <w:ind w:left="23" w:right="1"/>
              <w:rPr>
                <w:sz w:val="20"/>
              </w:rPr>
            </w:pPr>
            <w:r>
              <w:rPr>
                <w:sz w:val="20"/>
              </w:rPr>
              <w:t xml:space="preserve">1 </w:t>
            </w:r>
            <w:r>
              <w:rPr>
                <w:spacing w:val="-4"/>
                <w:sz w:val="20"/>
              </w:rPr>
              <w:t>717,9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footerReference w:type="default" r:id="rId92"/>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839"/>
        </w:trPr>
        <w:tc>
          <w:tcPr>
            <w:tcW w:w="703" w:type="dxa"/>
          </w:tcPr>
          <w:p w:rsidR="00BA7B2C" w:rsidRDefault="00156D0F">
            <w:pPr>
              <w:pStyle w:val="TableParagraph"/>
              <w:spacing w:line="222" w:lineRule="exact"/>
              <w:ind w:left="9"/>
              <w:rPr>
                <w:sz w:val="20"/>
              </w:rPr>
            </w:pPr>
            <w:r>
              <w:rPr>
                <w:spacing w:val="-5"/>
                <w:sz w:val="20"/>
              </w:rPr>
              <w:t>1.4</w:t>
            </w:r>
          </w:p>
        </w:tc>
        <w:tc>
          <w:tcPr>
            <w:tcW w:w="2553" w:type="dxa"/>
          </w:tcPr>
          <w:p w:rsidR="00BA7B2C" w:rsidRDefault="00156D0F">
            <w:pPr>
              <w:pStyle w:val="TableParagraph"/>
              <w:ind w:left="110" w:right="159"/>
              <w:jc w:val="left"/>
              <w:rPr>
                <w:sz w:val="20"/>
              </w:rPr>
            </w:pPr>
            <w:r>
              <w:rPr>
                <w:sz w:val="20"/>
              </w:rPr>
              <w:t>Строительство</w:t>
            </w:r>
            <w:r>
              <w:rPr>
                <w:spacing w:val="-13"/>
                <w:sz w:val="20"/>
              </w:rPr>
              <w:t xml:space="preserve"> </w:t>
            </w:r>
            <w:r>
              <w:rPr>
                <w:sz w:val="20"/>
              </w:rPr>
              <w:t>путепрово</w:t>
            </w:r>
            <w:r>
              <w:rPr>
                <w:sz w:val="20"/>
              </w:rPr>
              <w:softHyphen/>
              <w:t>да на улице Булача</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8" w:right="5"/>
              <w:rPr>
                <w:sz w:val="20"/>
              </w:rPr>
            </w:pPr>
            <w:r>
              <w:rPr>
                <w:spacing w:val="-10"/>
                <w:sz w:val="20"/>
              </w:rPr>
              <w:t>-</w:t>
            </w:r>
          </w:p>
        </w:tc>
        <w:tc>
          <w:tcPr>
            <w:tcW w:w="1118" w:type="dxa"/>
          </w:tcPr>
          <w:p w:rsidR="00BA7B2C" w:rsidRDefault="00156D0F">
            <w:pPr>
              <w:pStyle w:val="TableParagraph"/>
              <w:spacing w:line="222"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2" w:lineRule="exact"/>
              <w:ind w:left="25" w:right="4"/>
              <w:rPr>
                <w:sz w:val="20"/>
              </w:rPr>
            </w:pPr>
            <w:r>
              <w:rPr>
                <w:spacing w:val="-2"/>
                <w:sz w:val="20"/>
              </w:rPr>
              <w:t>0,2/300</w:t>
            </w:r>
          </w:p>
        </w:tc>
        <w:tc>
          <w:tcPr>
            <w:tcW w:w="991" w:type="dxa"/>
          </w:tcPr>
          <w:p w:rsidR="00BA7B2C" w:rsidRDefault="00156D0F">
            <w:pPr>
              <w:pStyle w:val="TableParagraph"/>
              <w:spacing w:line="222" w:lineRule="exact"/>
              <w:ind w:left="22" w:right="6"/>
              <w:rPr>
                <w:sz w:val="20"/>
              </w:rPr>
            </w:pPr>
            <w:r>
              <w:rPr>
                <w:sz w:val="20"/>
              </w:rPr>
              <w:t xml:space="preserve">9 </w:t>
            </w:r>
            <w:r>
              <w:rPr>
                <w:spacing w:val="-4"/>
                <w:sz w:val="20"/>
              </w:rPr>
              <w:t>240,0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z w:val="20"/>
              </w:rPr>
              <w:t xml:space="preserve">12 </w:t>
            </w:r>
            <w:r>
              <w:rPr>
                <w:spacing w:val="-2"/>
                <w:sz w:val="20"/>
              </w:rPr>
              <w:t>913,9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839"/>
        </w:trPr>
        <w:tc>
          <w:tcPr>
            <w:tcW w:w="703" w:type="dxa"/>
          </w:tcPr>
          <w:p w:rsidR="00BA7B2C" w:rsidRDefault="00156D0F">
            <w:pPr>
              <w:pStyle w:val="TableParagraph"/>
              <w:spacing w:line="222" w:lineRule="exact"/>
              <w:ind w:left="9"/>
              <w:rPr>
                <w:sz w:val="20"/>
              </w:rPr>
            </w:pPr>
            <w:r>
              <w:rPr>
                <w:spacing w:val="-5"/>
                <w:sz w:val="20"/>
              </w:rPr>
              <w:t>1.5</w:t>
            </w:r>
          </w:p>
        </w:tc>
        <w:tc>
          <w:tcPr>
            <w:tcW w:w="2553" w:type="dxa"/>
          </w:tcPr>
          <w:p w:rsidR="00BA7B2C" w:rsidRDefault="00156D0F">
            <w:pPr>
              <w:pStyle w:val="TableParagraph"/>
              <w:ind w:left="110" w:right="235"/>
              <w:jc w:val="left"/>
              <w:rPr>
                <w:sz w:val="20"/>
              </w:rPr>
            </w:pPr>
            <w:r>
              <w:rPr>
                <w:sz w:val="20"/>
              </w:rPr>
              <w:t>Расширение</w:t>
            </w:r>
            <w:r>
              <w:rPr>
                <w:spacing w:val="-13"/>
                <w:sz w:val="20"/>
              </w:rPr>
              <w:t xml:space="preserve"> </w:t>
            </w:r>
            <w:r>
              <w:rPr>
                <w:sz w:val="20"/>
              </w:rPr>
              <w:t>(реконструк</w:t>
            </w:r>
            <w:r>
              <w:rPr>
                <w:sz w:val="20"/>
              </w:rPr>
              <w:softHyphen/>
              <w:t>ция) кольца на пересече</w:t>
            </w:r>
            <w:r>
              <w:rPr>
                <w:sz w:val="20"/>
              </w:rPr>
              <w:softHyphen/>
              <w:t>нии пр. Насрутдинова –пр. Петра I</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246"/>
              <w:jc w:val="left"/>
              <w:rPr>
                <w:sz w:val="20"/>
              </w:rPr>
            </w:pPr>
            <w:r>
              <w:rPr>
                <w:spacing w:val="-5"/>
                <w:sz w:val="20"/>
              </w:rPr>
              <w:t>км</w:t>
            </w:r>
          </w:p>
        </w:tc>
        <w:tc>
          <w:tcPr>
            <w:tcW w:w="852" w:type="dxa"/>
          </w:tcPr>
          <w:p w:rsidR="00BA7B2C" w:rsidRDefault="00156D0F">
            <w:pPr>
              <w:pStyle w:val="TableParagraph"/>
              <w:spacing w:line="222" w:lineRule="exact"/>
              <w:ind w:left="25" w:right="4"/>
              <w:rPr>
                <w:sz w:val="20"/>
              </w:rPr>
            </w:pPr>
            <w:r>
              <w:rPr>
                <w:spacing w:val="-5"/>
                <w:sz w:val="20"/>
              </w:rPr>
              <w:t>0,2</w:t>
            </w:r>
          </w:p>
        </w:tc>
        <w:tc>
          <w:tcPr>
            <w:tcW w:w="991" w:type="dxa"/>
          </w:tcPr>
          <w:p w:rsidR="00BA7B2C" w:rsidRDefault="00156D0F">
            <w:pPr>
              <w:pStyle w:val="TableParagraph"/>
              <w:spacing w:line="222" w:lineRule="exact"/>
              <w:ind w:left="22" w:right="6"/>
              <w:rPr>
                <w:sz w:val="20"/>
              </w:rPr>
            </w:pPr>
            <w:r>
              <w:rPr>
                <w:spacing w:val="-2"/>
                <w:sz w:val="20"/>
              </w:rPr>
              <w:t>128,0</w:t>
            </w:r>
          </w:p>
        </w:tc>
        <w:tc>
          <w:tcPr>
            <w:tcW w:w="991" w:type="dxa"/>
          </w:tcPr>
          <w:p w:rsidR="00BA7B2C" w:rsidRDefault="00156D0F">
            <w:pPr>
              <w:pStyle w:val="TableParagraph"/>
              <w:spacing w:line="222" w:lineRule="exact"/>
              <w:ind w:left="22"/>
              <w:rPr>
                <w:sz w:val="20"/>
              </w:rPr>
            </w:pPr>
            <w:r>
              <w:rPr>
                <w:spacing w:val="-2"/>
                <w:sz w:val="20"/>
              </w:rPr>
              <w:t>146,7</w:t>
            </w:r>
          </w:p>
        </w:tc>
        <w:tc>
          <w:tcPr>
            <w:tcW w:w="1135" w:type="dxa"/>
          </w:tcPr>
          <w:p w:rsidR="00BA7B2C" w:rsidRDefault="00156D0F">
            <w:pPr>
              <w:pStyle w:val="TableParagraph"/>
              <w:spacing w:line="222" w:lineRule="exact"/>
              <w:ind w:left="23" w:right="1"/>
              <w:rPr>
                <w:sz w:val="20"/>
              </w:rPr>
            </w:pPr>
            <w:r>
              <w:rPr>
                <w:spacing w:val="-2"/>
                <w:sz w:val="20"/>
              </w:rPr>
              <w:t>146,7</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610"/>
        </w:trPr>
        <w:tc>
          <w:tcPr>
            <w:tcW w:w="703" w:type="dxa"/>
          </w:tcPr>
          <w:p w:rsidR="00BA7B2C" w:rsidRDefault="00156D0F">
            <w:pPr>
              <w:pStyle w:val="TableParagraph"/>
              <w:spacing w:line="223" w:lineRule="exact"/>
              <w:ind w:left="9"/>
              <w:rPr>
                <w:sz w:val="20"/>
              </w:rPr>
            </w:pPr>
            <w:r>
              <w:rPr>
                <w:spacing w:val="-5"/>
                <w:sz w:val="20"/>
              </w:rPr>
              <w:t>1.6</w:t>
            </w:r>
          </w:p>
        </w:tc>
        <w:tc>
          <w:tcPr>
            <w:tcW w:w="2553" w:type="dxa"/>
          </w:tcPr>
          <w:p w:rsidR="00BA7B2C" w:rsidRDefault="00156D0F">
            <w:pPr>
              <w:pStyle w:val="TableParagraph"/>
              <w:ind w:left="110" w:right="114"/>
              <w:jc w:val="left"/>
              <w:rPr>
                <w:sz w:val="20"/>
              </w:rPr>
            </w:pPr>
            <w:r>
              <w:rPr>
                <w:sz w:val="20"/>
              </w:rPr>
              <w:t>Соединение (строитель</w:t>
            </w:r>
            <w:r>
              <w:rPr>
                <w:sz w:val="20"/>
              </w:rPr>
              <w:softHyphen/>
              <w:t>ство)</w:t>
            </w:r>
            <w:r>
              <w:rPr>
                <w:spacing w:val="-8"/>
                <w:sz w:val="20"/>
              </w:rPr>
              <w:t xml:space="preserve"> </w:t>
            </w:r>
            <w:r>
              <w:rPr>
                <w:sz w:val="20"/>
              </w:rPr>
              <w:t>ул.</w:t>
            </w:r>
            <w:r>
              <w:rPr>
                <w:spacing w:val="-10"/>
                <w:sz w:val="20"/>
              </w:rPr>
              <w:t xml:space="preserve"> </w:t>
            </w:r>
            <w:r>
              <w:rPr>
                <w:sz w:val="20"/>
              </w:rPr>
              <w:t>Гамзата</w:t>
            </w:r>
            <w:r>
              <w:rPr>
                <w:spacing w:val="-11"/>
                <w:sz w:val="20"/>
              </w:rPr>
              <w:t xml:space="preserve"> </w:t>
            </w:r>
            <w:r>
              <w:rPr>
                <w:sz w:val="20"/>
              </w:rPr>
              <w:t>Цадасы</w:t>
            </w:r>
            <w:r>
              <w:rPr>
                <w:spacing w:val="-11"/>
                <w:sz w:val="20"/>
              </w:rPr>
              <w:t xml:space="preserve"> </w:t>
            </w:r>
            <w:r>
              <w:rPr>
                <w:sz w:val="20"/>
              </w:rPr>
              <w:t>и ул. Пушкина - обустрой</w:t>
            </w:r>
            <w:r>
              <w:rPr>
                <w:sz w:val="20"/>
              </w:rPr>
              <w:softHyphen/>
              <w:t>ство путепровода или строительство переезда</w:t>
            </w:r>
          </w:p>
          <w:p w:rsidR="00BA7B2C" w:rsidRDefault="00156D0F">
            <w:pPr>
              <w:pStyle w:val="TableParagraph"/>
              <w:spacing w:line="230" w:lineRule="atLeast"/>
              <w:ind w:left="110" w:right="350"/>
              <w:jc w:val="left"/>
              <w:rPr>
                <w:sz w:val="20"/>
              </w:rPr>
            </w:pPr>
            <w:r>
              <w:rPr>
                <w:sz w:val="20"/>
              </w:rPr>
              <w:t>под</w:t>
            </w:r>
            <w:r>
              <w:rPr>
                <w:spacing w:val="-13"/>
                <w:sz w:val="20"/>
              </w:rPr>
              <w:t xml:space="preserve"> </w:t>
            </w:r>
            <w:r>
              <w:rPr>
                <w:sz w:val="20"/>
              </w:rPr>
              <w:t xml:space="preserve">железнодорожными </w:t>
            </w:r>
            <w:r>
              <w:rPr>
                <w:spacing w:val="-2"/>
                <w:sz w:val="20"/>
              </w:rPr>
              <w:t>путями.</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ight="4"/>
              <w:rPr>
                <w:sz w:val="20"/>
              </w:rPr>
            </w:pPr>
            <w:r>
              <w:rPr>
                <w:spacing w:val="-2"/>
                <w:sz w:val="20"/>
              </w:rPr>
              <w:t>0,2/300</w:t>
            </w:r>
          </w:p>
        </w:tc>
        <w:tc>
          <w:tcPr>
            <w:tcW w:w="991" w:type="dxa"/>
          </w:tcPr>
          <w:p w:rsidR="00BA7B2C" w:rsidRDefault="00156D0F">
            <w:pPr>
              <w:pStyle w:val="TableParagraph"/>
              <w:spacing w:line="223" w:lineRule="exact"/>
              <w:ind w:left="22" w:right="6"/>
              <w:rPr>
                <w:sz w:val="20"/>
              </w:rPr>
            </w:pPr>
            <w:r>
              <w:rPr>
                <w:sz w:val="20"/>
              </w:rPr>
              <w:t xml:space="preserve">4 </w:t>
            </w:r>
            <w:r>
              <w:rPr>
                <w:spacing w:val="-4"/>
                <w:sz w:val="20"/>
              </w:rPr>
              <w:t>230,0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5 </w:t>
            </w:r>
            <w:r>
              <w:rPr>
                <w:spacing w:val="-4"/>
                <w:sz w:val="20"/>
              </w:rPr>
              <w:t>911,9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4"/>
        </w:trPr>
        <w:tc>
          <w:tcPr>
            <w:tcW w:w="703" w:type="dxa"/>
          </w:tcPr>
          <w:p w:rsidR="00BA7B2C" w:rsidRDefault="00156D0F">
            <w:pPr>
              <w:pStyle w:val="TableParagraph"/>
              <w:spacing w:line="223" w:lineRule="exact"/>
              <w:ind w:left="9"/>
              <w:rPr>
                <w:sz w:val="20"/>
              </w:rPr>
            </w:pPr>
            <w:r>
              <w:rPr>
                <w:spacing w:val="-5"/>
                <w:sz w:val="20"/>
              </w:rPr>
              <w:t>1.7</w:t>
            </w:r>
          </w:p>
        </w:tc>
        <w:tc>
          <w:tcPr>
            <w:tcW w:w="2553" w:type="dxa"/>
          </w:tcPr>
          <w:p w:rsidR="00BA7B2C" w:rsidRDefault="00156D0F">
            <w:pPr>
              <w:pStyle w:val="TableParagraph"/>
              <w:ind w:left="110"/>
              <w:jc w:val="left"/>
              <w:rPr>
                <w:sz w:val="20"/>
              </w:rPr>
            </w:pPr>
            <w:r>
              <w:rPr>
                <w:sz w:val="20"/>
              </w:rPr>
              <w:t>Соединение ул. Джабраи</w:t>
            </w:r>
            <w:r>
              <w:rPr>
                <w:sz w:val="20"/>
              </w:rPr>
              <w:softHyphen/>
              <w:t>лова</w:t>
            </w:r>
            <w:r>
              <w:rPr>
                <w:spacing w:val="-13"/>
                <w:sz w:val="20"/>
              </w:rPr>
              <w:t xml:space="preserve"> </w:t>
            </w:r>
            <w:r>
              <w:rPr>
                <w:sz w:val="20"/>
              </w:rPr>
              <w:t>и</w:t>
            </w:r>
            <w:r>
              <w:rPr>
                <w:spacing w:val="-12"/>
                <w:sz w:val="20"/>
              </w:rPr>
              <w:t xml:space="preserve"> </w:t>
            </w:r>
            <w:r>
              <w:rPr>
                <w:sz w:val="20"/>
              </w:rPr>
              <w:t>ул.</w:t>
            </w:r>
            <w:r>
              <w:rPr>
                <w:spacing w:val="-13"/>
                <w:sz w:val="20"/>
              </w:rPr>
              <w:t xml:space="preserve"> </w:t>
            </w:r>
            <w:r>
              <w:rPr>
                <w:sz w:val="20"/>
              </w:rPr>
              <w:t>Межквартальная</w:t>
            </w:r>
          </w:p>
          <w:p w:rsidR="00BA7B2C" w:rsidRDefault="00156D0F">
            <w:pPr>
              <w:pStyle w:val="TableParagraph"/>
              <w:ind w:left="110" w:right="114"/>
              <w:jc w:val="left"/>
              <w:rPr>
                <w:sz w:val="20"/>
              </w:rPr>
            </w:pPr>
            <w:r>
              <w:rPr>
                <w:sz w:val="20"/>
              </w:rPr>
              <w:t>-</w:t>
            </w:r>
            <w:r>
              <w:rPr>
                <w:spacing w:val="-13"/>
                <w:sz w:val="20"/>
              </w:rPr>
              <w:t xml:space="preserve"> </w:t>
            </w:r>
            <w:r>
              <w:rPr>
                <w:sz w:val="20"/>
              </w:rPr>
              <w:t>строительство</w:t>
            </w:r>
            <w:r>
              <w:rPr>
                <w:spacing w:val="-12"/>
                <w:sz w:val="20"/>
              </w:rPr>
              <w:t xml:space="preserve"> </w:t>
            </w:r>
            <w:r>
              <w:rPr>
                <w:sz w:val="20"/>
              </w:rPr>
              <w:t>путепро</w:t>
            </w:r>
            <w:r>
              <w:rPr>
                <w:sz w:val="20"/>
              </w:rPr>
              <w:softHyphen/>
              <w:t>вода над ж/д путями</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ight="4"/>
              <w:rPr>
                <w:sz w:val="20"/>
              </w:rPr>
            </w:pPr>
            <w:r>
              <w:rPr>
                <w:spacing w:val="-2"/>
                <w:sz w:val="20"/>
              </w:rPr>
              <w:t>0,2/200</w:t>
            </w:r>
          </w:p>
        </w:tc>
        <w:tc>
          <w:tcPr>
            <w:tcW w:w="991" w:type="dxa"/>
          </w:tcPr>
          <w:p w:rsidR="00BA7B2C" w:rsidRDefault="00156D0F">
            <w:pPr>
              <w:pStyle w:val="TableParagraph"/>
              <w:spacing w:line="223" w:lineRule="exact"/>
              <w:ind w:left="22" w:right="6"/>
              <w:rPr>
                <w:sz w:val="20"/>
              </w:rPr>
            </w:pPr>
            <w:r>
              <w:rPr>
                <w:sz w:val="20"/>
              </w:rPr>
              <w:t xml:space="preserve">2 </w:t>
            </w:r>
            <w:r>
              <w:rPr>
                <w:spacing w:val="-4"/>
                <w:sz w:val="20"/>
              </w:rPr>
              <w:t>830,0</w:t>
            </w:r>
          </w:p>
        </w:tc>
        <w:tc>
          <w:tcPr>
            <w:tcW w:w="991" w:type="dxa"/>
          </w:tcPr>
          <w:p w:rsidR="00BA7B2C" w:rsidRDefault="00156D0F">
            <w:pPr>
              <w:pStyle w:val="TableParagraph"/>
              <w:spacing w:line="223" w:lineRule="exact"/>
              <w:ind w:left="22"/>
              <w:rPr>
                <w:sz w:val="20"/>
              </w:rPr>
            </w:pPr>
            <w:r>
              <w:rPr>
                <w:sz w:val="20"/>
              </w:rPr>
              <w:t xml:space="preserve">3 </w:t>
            </w:r>
            <w:r>
              <w:rPr>
                <w:spacing w:val="-4"/>
                <w:sz w:val="20"/>
              </w:rPr>
              <w:t>955,2</w:t>
            </w:r>
          </w:p>
        </w:tc>
        <w:tc>
          <w:tcPr>
            <w:tcW w:w="1135" w:type="dxa"/>
          </w:tcPr>
          <w:p w:rsidR="00BA7B2C" w:rsidRDefault="00156D0F">
            <w:pPr>
              <w:pStyle w:val="TableParagraph"/>
              <w:spacing w:line="223" w:lineRule="exact"/>
              <w:ind w:left="23" w:right="1"/>
              <w:rPr>
                <w:sz w:val="20"/>
              </w:rPr>
            </w:pPr>
            <w:r>
              <w:rPr>
                <w:sz w:val="20"/>
              </w:rPr>
              <w:t xml:space="preserve">3 </w:t>
            </w:r>
            <w:r>
              <w:rPr>
                <w:spacing w:val="-4"/>
                <w:sz w:val="20"/>
              </w:rPr>
              <w:t>244,5</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2069"/>
        </w:trPr>
        <w:tc>
          <w:tcPr>
            <w:tcW w:w="703" w:type="dxa"/>
          </w:tcPr>
          <w:p w:rsidR="00BA7B2C" w:rsidRDefault="00156D0F">
            <w:pPr>
              <w:pStyle w:val="TableParagraph"/>
              <w:spacing w:line="222" w:lineRule="exact"/>
              <w:ind w:left="9"/>
              <w:rPr>
                <w:sz w:val="20"/>
              </w:rPr>
            </w:pPr>
            <w:r>
              <w:rPr>
                <w:spacing w:val="-5"/>
                <w:sz w:val="20"/>
              </w:rPr>
              <w:t>1.8</w:t>
            </w:r>
          </w:p>
        </w:tc>
        <w:tc>
          <w:tcPr>
            <w:tcW w:w="2553" w:type="dxa"/>
          </w:tcPr>
          <w:p w:rsidR="00BA7B2C" w:rsidRDefault="00156D0F">
            <w:pPr>
              <w:pStyle w:val="TableParagraph"/>
              <w:ind w:left="110" w:right="114"/>
              <w:jc w:val="left"/>
              <w:rPr>
                <w:sz w:val="20"/>
              </w:rPr>
            </w:pPr>
            <w:r>
              <w:rPr>
                <w:sz w:val="20"/>
              </w:rPr>
              <w:t>Организация (строитель</w:t>
            </w:r>
            <w:r>
              <w:rPr>
                <w:sz w:val="20"/>
              </w:rPr>
              <w:softHyphen/>
              <w:t>ство) нового маршрута движения по ул. Зеленая вдоль Канала имени Ок</w:t>
            </w:r>
            <w:r>
              <w:rPr>
                <w:sz w:val="20"/>
              </w:rPr>
              <w:softHyphen/>
              <w:t>тябрьской Революции (КОР),</w:t>
            </w:r>
            <w:r>
              <w:rPr>
                <w:spacing w:val="-13"/>
                <w:sz w:val="20"/>
              </w:rPr>
              <w:t xml:space="preserve"> </w:t>
            </w:r>
            <w:r>
              <w:rPr>
                <w:sz w:val="20"/>
              </w:rPr>
              <w:t>от</w:t>
            </w:r>
            <w:r>
              <w:rPr>
                <w:spacing w:val="-12"/>
                <w:sz w:val="20"/>
              </w:rPr>
              <w:t xml:space="preserve"> </w:t>
            </w:r>
            <w:r>
              <w:rPr>
                <w:sz w:val="20"/>
              </w:rPr>
              <w:t>ул.</w:t>
            </w:r>
            <w:r>
              <w:rPr>
                <w:spacing w:val="-13"/>
                <w:sz w:val="20"/>
              </w:rPr>
              <w:t xml:space="preserve"> </w:t>
            </w:r>
            <w:r>
              <w:rPr>
                <w:sz w:val="20"/>
              </w:rPr>
              <w:t>Московская пос. Семендер до феде-</w:t>
            </w:r>
          </w:p>
          <w:p w:rsidR="00BA7B2C" w:rsidRDefault="00156D0F">
            <w:pPr>
              <w:pStyle w:val="TableParagraph"/>
              <w:spacing w:line="230" w:lineRule="atLeast"/>
              <w:ind w:left="110" w:right="371"/>
              <w:jc w:val="left"/>
              <w:rPr>
                <w:sz w:val="20"/>
              </w:rPr>
            </w:pPr>
            <w:r>
              <w:rPr>
                <w:sz w:val="20"/>
              </w:rPr>
              <w:t>ральной</w:t>
            </w:r>
            <w:r>
              <w:rPr>
                <w:spacing w:val="-13"/>
                <w:sz w:val="20"/>
              </w:rPr>
              <w:t xml:space="preserve"> </w:t>
            </w:r>
            <w:r>
              <w:rPr>
                <w:sz w:val="20"/>
              </w:rPr>
              <w:t>автомобильной дороги Р-217 «Кавказ»</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r>
              <w:rPr>
                <w:sz w:val="20"/>
              </w:rPr>
              <w:softHyphen/>
              <w:t>ции существующих дорожных объектов</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5"/>
                <w:sz w:val="20"/>
              </w:rPr>
              <w:t>3,2</w:t>
            </w:r>
          </w:p>
        </w:tc>
        <w:tc>
          <w:tcPr>
            <w:tcW w:w="991" w:type="dxa"/>
          </w:tcPr>
          <w:p w:rsidR="00BA7B2C" w:rsidRDefault="00156D0F">
            <w:pPr>
              <w:pStyle w:val="TableParagraph"/>
              <w:spacing w:line="222" w:lineRule="exact"/>
              <w:ind w:left="22" w:right="6"/>
              <w:rPr>
                <w:sz w:val="20"/>
              </w:rPr>
            </w:pPr>
            <w:r>
              <w:rPr>
                <w:spacing w:val="-2"/>
                <w:sz w:val="20"/>
              </w:rPr>
              <w:t>320,0</w:t>
            </w:r>
          </w:p>
        </w:tc>
        <w:tc>
          <w:tcPr>
            <w:tcW w:w="991" w:type="dxa"/>
          </w:tcPr>
          <w:p w:rsidR="00BA7B2C" w:rsidRDefault="00156D0F">
            <w:pPr>
              <w:pStyle w:val="TableParagraph"/>
              <w:spacing w:line="222" w:lineRule="exact"/>
              <w:ind w:left="22"/>
              <w:rPr>
                <w:sz w:val="20"/>
              </w:rPr>
            </w:pPr>
            <w:r>
              <w:rPr>
                <w:spacing w:val="-2"/>
                <w:sz w:val="20"/>
              </w:rPr>
              <w:t>447,2</w:t>
            </w:r>
          </w:p>
        </w:tc>
        <w:tc>
          <w:tcPr>
            <w:tcW w:w="1135" w:type="dxa"/>
          </w:tcPr>
          <w:p w:rsidR="00BA7B2C" w:rsidRDefault="00156D0F">
            <w:pPr>
              <w:pStyle w:val="TableParagraph"/>
              <w:spacing w:line="222" w:lineRule="exact"/>
              <w:ind w:left="23" w:right="1"/>
              <w:rPr>
                <w:sz w:val="20"/>
              </w:rPr>
            </w:pPr>
            <w:r>
              <w:rPr>
                <w:spacing w:val="-2"/>
                <w:sz w:val="20"/>
              </w:rPr>
              <w:t>366,9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4"/>
        </w:trPr>
        <w:tc>
          <w:tcPr>
            <w:tcW w:w="703" w:type="dxa"/>
          </w:tcPr>
          <w:p w:rsidR="00BA7B2C" w:rsidRDefault="00156D0F">
            <w:pPr>
              <w:pStyle w:val="TableParagraph"/>
              <w:spacing w:line="223" w:lineRule="exact"/>
              <w:ind w:left="9"/>
              <w:rPr>
                <w:sz w:val="20"/>
              </w:rPr>
            </w:pPr>
            <w:r>
              <w:rPr>
                <w:spacing w:val="-5"/>
                <w:sz w:val="20"/>
              </w:rPr>
              <w:t>1.9</w:t>
            </w:r>
          </w:p>
        </w:tc>
        <w:tc>
          <w:tcPr>
            <w:tcW w:w="2553" w:type="dxa"/>
          </w:tcPr>
          <w:p w:rsidR="00BA7B2C" w:rsidRDefault="00156D0F">
            <w:pPr>
              <w:pStyle w:val="TableParagraph"/>
              <w:ind w:left="110" w:right="114"/>
              <w:jc w:val="left"/>
              <w:rPr>
                <w:sz w:val="20"/>
              </w:rPr>
            </w:pPr>
            <w:r>
              <w:rPr>
                <w:sz w:val="20"/>
              </w:rPr>
              <w:t>Строительство дороги вдоль набережной от ул. Пушкина</w:t>
            </w:r>
            <w:r>
              <w:rPr>
                <w:spacing w:val="-13"/>
                <w:sz w:val="20"/>
              </w:rPr>
              <w:t xml:space="preserve"> </w:t>
            </w:r>
            <w:r>
              <w:rPr>
                <w:sz w:val="20"/>
              </w:rPr>
              <w:t>до</w:t>
            </w:r>
            <w:r>
              <w:rPr>
                <w:spacing w:val="-12"/>
                <w:sz w:val="20"/>
              </w:rPr>
              <w:t xml:space="preserve"> </w:t>
            </w:r>
            <w:r>
              <w:rPr>
                <w:sz w:val="20"/>
              </w:rPr>
              <w:t>«Аллеи</w:t>
            </w:r>
            <w:r>
              <w:rPr>
                <w:spacing w:val="-13"/>
                <w:sz w:val="20"/>
              </w:rPr>
              <w:t xml:space="preserve"> </w:t>
            </w:r>
            <w:r>
              <w:rPr>
                <w:sz w:val="20"/>
              </w:rPr>
              <w:t>меди-ков» со строительством путепровода или переезда под ж/д путями</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ight="4"/>
              <w:rPr>
                <w:sz w:val="20"/>
              </w:rPr>
            </w:pPr>
            <w:r>
              <w:rPr>
                <w:spacing w:val="-2"/>
                <w:sz w:val="20"/>
              </w:rPr>
              <w:t>4,2/100</w:t>
            </w:r>
          </w:p>
        </w:tc>
        <w:tc>
          <w:tcPr>
            <w:tcW w:w="991" w:type="dxa"/>
          </w:tcPr>
          <w:p w:rsidR="00BA7B2C" w:rsidRDefault="00156D0F">
            <w:pPr>
              <w:pStyle w:val="TableParagraph"/>
              <w:spacing w:line="223" w:lineRule="exact"/>
              <w:ind w:left="22" w:right="6"/>
              <w:rPr>
                <w:sz w:val="20"/>
              </w:rPr>
            </w:pPr>
            <w:r>
              <w:rPr>
                <w:sz w:val="20"/>
              </w:rPr>
              <w:t xml:space="preserve">2 </w:t>
            </w:r>
            <w:r>
              <w:rPr>
                <w:spacing w:val="-4"/>
                <w:sz w:val="20"/>
              </w:rPr>
              <w:t>030,0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2 </w:t>
            </w:r>
            <w:r>
              <w:rPr>
                <w:spacing w:val="-4"/>
                <w:sz w:val="20"/>
              </w:rPr>
              <w:t>837,1</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070"/>
        </w:trPr>
        <w:tc>
          <w:tcPr>
            <w:tcW w:w="703" w:type="dxa"/>
          </w:tcPr>
          <w:p w:rsidR="00BA7B2C" w:rsidRDefault="00156D0F">
            <w:pPr>
              <w:pStyle w:val="TableParagraph"/>
              <w:spacing w:line="223" w:lineRule="exact"/>
              <w:ind w:left="9"/>
              <w:rPr>
                <w:sz w:val="20"/>
              </w:rPr>
            </w:pPr>
            <w:r>
              <w:rPr>
                <w:spacing w:val="-4"/>
                <w:sz w:val="20"/>
              </w:rPr>
              <w:t>1.10</w:t>
            </w:r>
          </w:p>
        </w:tc>
        <w:tc>
          <w:tcPr>
            <w:tcW w:w="2553" w:type="dxa"/>
          </w:tcPr>
          <w:p w:rsidR="00BA7B2C" w:rsidRDefault="00156D0F">
            <w:pPr>
              <w:pStyle w:val="TableParagraph"/>
              <w:ind w:left="110" w:right="184"/>
              <w:jc w:val="left"/>
              <w:rPr>
                <w:sz w:val="20"/>
              </w:rPr>
            </w:pPr>
            <w:r>
              <w:rPr>
                <w:sz w:val="20"/>
              </w:rPr>
              <w:t>Строительство</w:t>
            </w:r>
            <w:r>
              <w:rPr>
                <w:spacing w:val="-13"/>
                <w:sz w:val="20"/>
              </w:rPr>
              <w:t xml:space="preserve"> </w:t>
            </w:r>
            <w:r>
              <w:rPr>
                <w:sz w:val="20"/>
              </w:rPr>
              <w:t>дублирую-щей дороги вдоль новой Каспийской трассы от улицы Булача до Хушет</w:t>
            </w:r>
            <w:r>
              <w:rPr>
                <w:sz w:val="20"/>
              </w:rPr>
              <w:softHyphen/>
              <w:t>ского моста (реконструк</w:t>
            </w:r>
            <w:r>
              <w:rPr>
                <w:sz w:val="20"/>
              </w:rPr>
              <w:softHyphen/>
              <w:t>ция Бронзовой и Мятной ул. с продлением до ул.</w:t>
            </w:r>
          </w:p>
          <w:p w:rsidR="00BA7B2C" w:rsidRDefault="00156D0F">
            <w:pPr>
              <w:pStyle w:val="TableParagraph"/>
              <w:ind w:left="110"/>
              <w:jc w:val="left"/>
              <w:rPr>
                <w:sz w:val="20"/>
              </w:rPr>
            </w:pPr>
            <w:r>
              <w:rPr>
                <w:sz w:val="20"/>
              </w:rPr>
              <w:t>Хаджи</w:t>
            </w:r>
            <w:r>
              <w:rPr>
                <w:spacing w:val="-7"/>
                <w:sz w:val="20"/>
              </w:rPr>
              <w:t xml:space="preserve"> </w:t>
            </w:r>
            <w:r>
              <w:rPr>
                <w:spacing w:val="-2"/>
                <w:sz w:val="20"/>
              </w:rPr>
              <w:t>Булача)</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30" w:lineRule="atLeas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3,3</w:t>
            </w:r>
          </w:p>
        </w:tc>
        <w:tc>
          <w:tcPr>
            <w:tcW w:w="991" w:type="dxa"/>
          </w:tcPr>
          <w:p w:rsidR="00BA7B2C" w:rsidRDefault="00156D0F">
            <w:pPr>
              <w:pStyle w:val="TableParagraph"/>
              <w:spacing w:line="223" w:lineRule="exact"/>
              <w:ind w:left="22" w:right="6"/>
              <w:rPr>
                <w:sz w:val="20"/>
              </w:rPr>
            </w:pPr>
            <w:r>
              <w:rPr>
                <w:spacing w:val="-2"/>
                <w:sz w:val="20"/>
              </w:rPr>
              <w:t>495,0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2"/>
                <w:sz w:val="20"/>
              </w:rPr>
              <w:t>691,8</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610"/>
        </w:trPr>
        <w:tc>
          <w:tcPr>
            <w:tcW w:w="703" w:type="dxa"/>
          </w:tcPr>
          <w:p w:rsidR="00BA7B2C" w:rsidRDefault="00156D0F">
            <w:pPr>
              <w:pStyle w:val="TableParagraph"/>
              <w:spacing w:line="223" w:lineRule="exact"/>
              <w:ind w:left="9"/>
              <w:rPr>
                <w:sz w:val="20"/>
              </w:rPr>
            </w:pPr>
            <w:r>
              <w:rPr>
                <w:spacing w:val="-4"/>
                <w:sz w:val="20"/>
              </w:rPr>
              <w:t>1.11</w:t>
            </w:r>
          </w:p>
        </w:tc>
        <w:tc>
          <w:tcPr>
            <w:tcW w:w="2553" w:type="dxa"/>
          </w:tcPr>
          <w:p w:rsidR="00BA7B2C" w:rsidRDefault="00156D0F">
            <w:pPr>
              <w:pStyle w:val="TableParagraph"/>
              <w:ind w:left="110" w:right="114"/>
              <w:jc w:val="left"/>
              <w:rPr>
                <w:sz w:val="20"/>
              </w:rPr>
            </w:pPr>
            <w:r>
              <w:rPr>
                <w:sz w:val="20"/>
              </w:rPr>
              <w:t>Капитальный</w:t>
            </w:r>
            <w:r>
              <w:rPr>
                <w:spacing w:val="-13"/>
                <w:sz w:val="20"/>
              </w:rPr>
              <w:t xml:space="preserve"> </w:t>
            </w:r>
            <w:r>
              <w:rPr>
                <w:sz w:val="20"/>
              </w:rPr>
              <w:t>ремонт</w:t>
            </w:r>
            <w:r>
              <w:rPr>
                <w:spacing w:val="-12"/>
                <w:sz w:val="20"/>
              </w:rPr>
              <w:t xml:space="preserve"> </w:t>
            </w:r>
            <w:r>
              <w:rPr>
                <w:sz w:val="20"/>
              </w:rPr>
              <w:t>мо</w:t>
            </w:r>
            <w:r>
              <w:rPr>
                <w:sz w:val="20"/>
              </w:rPr>
              <w:softHyphen/>
              <w:t>ста на пересечении ул.</w:t>
            </w:r>
          </w:p>
          <w:p w:rsidR="00BA7B2C" w:rsidRDefault="00156D0F">
            <w:pPr>
              <w:pStyle w:val="TableParagraph"/>
              <w:ind w:left="110" w:right="114"/>
              <w:jc w:val="left"/>
              <w:rPr>
                <w:sz w:val="20"/>
              </w:rPr>
            </w:pPr>
            <w:r>
              <w:rPr>
                <w:sz w:val="20"/>
              </w:rPr>
              <w:t>Примакова</w:t>
            </w:r>
            <w:r>
              <w:rPr>
                <w:spacing w:val="-13"/>
                <w:sz w:val="20"/>
              </w:rPr>
              <w:t xml:space="preserve"> </w:t>
            </w:r>
            <w:r>
              <w:rPr>
                <w:sz w:val="20"/>
              </w:rPr>
              <w:t>и</w:t>
            </w:r>
            <w:r>
              <w:rPr>
                <w:spacing w:val="-12"/>
                <w:sz w:val="20"/>
              </w:rPr>
              <w:t xml:space="preserve"> </w:t>
            </w:r>
            <w:r>
              <w:rPr>
                <w:sz w:val="20"/>
              </w:rPr>
              <w:t>ул.</w:t>
            </w:r>
            <w:r>
              <w:rPr>
                <w:spacing w:val="-12"/>
                <w:sz w:val="20"/>
              </w:rPr>
              <w:t xml:space="preserve"> </w:t>
            </w:r>
            <w:r>
              <w:rPr>
                <w:sz w:val="20"/>
              </w:rPr>
              <w:t>Джабраи</w:t>
            </w:r>
            <w:r>
              <w:rPr>
                <w:sz w:val="20"/>
              </w:rPr>
              <w:softHyphen/>
            </w:r>
            <w:r>
              <w:rPr>
                <w:spacing w:val="-4"/>
                <w:sz w:val="20"/>
              </w:rPr>
              <w:t>лова</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p>
          <w:p w:rsidR="00BA7B2C" w:rsidRDefault="00156D0F">
            <w:pPr>
              <w:pStyle w:val="TableParagraph"/>
              <w:spacing w:line="230" w:lineRule="atLeast"/>
              <w:ind w:left="108" w:right="216"/>
              <w:jc w:val="left"/>
              <w:rPr>
                <w:sz w:val="20"/>
              </w:rPr>
            </w:pPr>
            <w:r>
              <w:rPr>
                <w:spacing w:val="-2"/>
                <w:sz w:val="20"/>
              </w:rPr>
              <w:t xml:space="preserve">эксплуатационного </w:t>
            </w:r>
            <w:r>
              <w:rPr>
                <w:sz w:val="20"/>
              </w:rPr>
              <w:t>состояния</w:t>
            </w:r>
            <w:r>
              <w:rPr>
                <w:spacing w:val="-13"/>
                <w:sz w:val="20"/>
              </w:rPr>
              <w:t xml:space="preserve"> </w:t>
            </w:r>
            <w:r>
              <w:rPr>
                <w:sz w:val="20"/>
              </w:rPr>
              <w:t>существу-</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ight="4"/>
              <w:rPr>
                <w:sz w:val="20"/>
              </w:rPr>
            </w:pPr>
            <w:r>
              <w:rPr>
                <w:spacing w:val="-2"/>
                <w:sz w:val="20"/>
              </w:rPr>
              <w:t>0,3/100</w:t>
            </w:r>
          </w:p>
        </w:tc>
        <w:tc>
          <w:tcPr>
            <w:tcW w:w="991" w:type="dxa"/>
          </w:tcPr>
          <w:p w:rsidR="00BA7B2C" w:rsidRDefault="00156D0F">
            <w:pPr>
              <w:pStyle w:val="TableParagraph"/>
              <w:spacing w:line="223" w:lineRule="exact"/>
              <w:ind w:left="22" w:right="6"/>
              <w:rPr>
                <w:sz w:val="20"/>
              </w:rPr>
            </w:pPr>
            <w:r>
              <w:rPr>
                <w:spacing w:val="-2"/>
                <w:sz w:val="20"/>
              </w:rPr>
              <w:t>795,2</w:t>
            </w:r>
          </w:p>
        </w:tc>
        <w:tc>
          <w:tcPr>
            <w:tcW w:w="991" w:type="dxa"/>
          </w:tcPr>
          <w:p w:rsidR="00BA7B2C" w:rsidRDefault="00156D0F">
            <w:pPr>
              <w:pStyle w:val="TableParagraph"/>
              <w:spacing w:line="223" w:lineRule="exact"/>
              <w:ind w:left="22"/>
              <w:rPr>
                <w:sz w:val="20"/>
              </w:rPr>
            </w:pPr>
            <w:r>
              <w:rPr>
                <w:spacing w:val="-2"/>
                <w:sz w:val="20"/>
              </w:rPr>
              <w:t>911,7</w:t>
            </w:r>
          </w:p>
        </w:tc>
        <w:tc>
          <w:tcPr>
            <w:tcW w:w="1135" w:type="dxa"/>
          </w:tcPr>
          <w:p w:rsidR="00BA7B2C" w:rsidRDefault="00156D0F">
            <w:pPr>
              <w:pStyle w:val="TableParagraph"/>
              <w:spacing w:line="223" w:lineRule="exact"/>
              <w:ind w:left="23" w:right="1"/>
              <w:rPr>
                <w:sz w:val="20"/>
              </w:rPr>
            </w:pPr>
            <w:r>
              <w:rPr>
                <w:spacing w:val="-2"/>
                <w:sz w:val="20"/>
              </w:rPr>
              <w:t>911,7</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BA7B2C">
            <w:pPr>
              <w:pStyle w:val="TableParagraph"/>
              <w:jc w:val="left"/>
              <w:rPr>
                <w:sz w:val="18"/>
              </w:rPr>
            </w:pPr>
          </w:p>
        </w:tc>
        <w:tc>
          <w:tcPr>
            <w:tcW w:w="2553" w:type="dxa"/>
          </w:tcPr>
          <w:p w:rsidR="00BA7B2C" w:rsidRDefault="00BA7B2C">
            <w:pPr>
              <w:pStyle w:val="TableParagraph"/>
              <w:jc w:val="left"/>
              <w:rPr>
                <w:sz w:val="18"/>
              </w:rPr>
            </w:pPr>
          </w:p>
        </w:tc>
        <w:tc>
          <w:tcPr>
            <w:tcW w:w="2123" w:type="dxa"/>
          </w:tcPr>
          <w:p w:rsidR="00BA7B2C" w:rsidRDefault="00156D0F">
            <w:pPr>
              <w:pStyle w:val="TableParagraph"/>
              <w:ind w:left="108" w:right="115"/>
              <w:jc w:val="left"/>
              <w:rPr>
                <w:sz w:val="20"/>
              </w:rPr>
            </w:pPr>
            <w:r>
              <w:rPr>
                <w:sz w:val="20"/>
              </w:rPr>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r>
              <w:rPr>
                <w:sz w:val="20"/>
              </w:rPr>
              <w:softHyphen/>
              <w:t>тальный ремонт, ре</w:t>
            </w:r>
            <w:r>
              <w:rPr>
                <w:sz w:val="20"/>
              </w:rPr>
              <w:softHyphen/>
              <w:t>монт и содержание)</w:t>
            </w:r>
          </w:p>
        </w:tc>
        <w:tc>
          <w:tcPr>
            <w:tcW w:w="1134" w:type="dxa"/>
          </w:tcPr>
          <w:p w:rsidR="00BA7B2C" w:rsidRDefault="00BA7B2C">
            <w:pPr>
              <w:pStyle w:val="TableParagraph"/>
              <w:jc w:val="left"/>
              <w:rPr>
                <w:sz w:val="18"/>
              </w:rPr>
            </w:pPr>
          </w:p>
        </w:tc>
        <w:tc>
          <w:tcPr>
            <w:tcW w:w="1432" w:type="dxa"/>
          </w:tcPr>
          <w:p w:rsidR="00BA7B2C" w:rsidRDefault="00BA7B2C">
            <w:pPr>
              <w:pStyle w:val="TableParagraph"/>
              <w:jc w:val="left"/>
              <w:rPr>
                <w:sz w:val="18"/>
              </w:rPr>
            </w:pPr>
          </w:p>
        </w:tc>
        <w:tc>
          <w:tcPr>
            <w:tcW w:w="1118" w:type="dxa"/>
          </w:tcPr>
          <w:p w:rsidR="00BA7B2C" w:rsidRDefault="00BA7B2C">
            <w:pPr>
              <w:pStyle w:val="TableParagraph"/>
              <w:jc w:val="left"/>
              <w:rPr>
                <w:sz w:val="18"/>
              </w:rPr>
            </w:pPr>
          </w:p>
        </w:tc>
        <w:tc>
          <w:tcPr>
            <w:tcW w:w="708" w:type="dxa"/>
          </w:tcPr>
          <w:p w:rsidR="00BA7B2C" w:rsidRDefault="00BA7B2C">
            <w:pPr>
              <w:pStyle w:val="TableParagraph"/>
              <w:jc w:val="left"/>
              <w:rPr>
                <w:sz w:val="18"/>
              </w:rPr>
            </w:pPr>
          </w:p>
        </w:tc>
        <w:tc>
          <w:tcPr>
            <w:tcW w:w="852"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1135" w:type="dxa"/>
          </w:tcPr>
          <w:p w:rsidR="00BA7B2C" w:rsidRDefault="00BA7B2C">
            <w:pPr>
              <w:pStyle w:val="TableParagraph"/>
              <w:jc w:val="left"/>
              <w:rPr>
                <w:sz w:val="18"/>
              </w:rPr>
            </w:pPr>
          </w:p>
        </w:tc>
        <w:tc>
          <w:tcPr>
            <w:tcW w:w="1277" w:type="dxa"/>
          </w:tcPr>
          <w:p w:rsidR="00BA7B2C" w:rsidRDefault="00BA7B2C">
            <w:pPr>
              <w:pStyle w:val="TableParagraph"/>
              <w:jc w:val="left"/>
              <w:rPr>
                <w:sz w:val="18"/>
              </w:rPr>
            </w:pPr>
          </w:p>
        </w:tc>
      </w:tr>
      <w:tr w:rsidR="00BA7B2C">
        <w:trPr>
          <w:trHeight w:val="2990"/>
        </w:trPr>
        <w:tc>
          <w:tcPr>
            <w:tcW w:w="703" w:type="dxa"/>
          </w:tcPr>
          <w:p w:rsidR="00BA7B2C" w:rsidRDefault="00156D0F">
            <w:pPr>
              <w:pStyle w:val="TableParagraph"/>
              <w:spacing w:line="225" w:lineRule="exact"/>
              <w:ind w:left="9"/>
              <w:rPr>
                <w:sz w:val="20"/>
              </w:rPr>
            </w:pPr>
            <w:r>
              <w:rPr>
                <w:spacing w:val="-4"/>
                <w:sz w:val="20"/>
              </w:rPr>
              <w:t>1.12</w:t>
            </w:r>
          </w:p>
        </w:tc>
        <w:tc>
          <w:tcPr>
            <w:tcW w:w="2553" w:type="dxa"/>
          </w:tcPr>
          <w:p w:rsidR="00BA7B2C" w:rsidRDefault="00156D0F">
            <w:pPr>
              <w:pStyle w:val="TableParagraph"/>
              <w:spacing w:line="237" w:lineRule="auto"/>
              <w:ind w:left="110" w:right="114"/>
              <w:jc w:val="left"/>
              <w:rPr>
                <w:sz w:val="20"/>
              </w:rPr>
            </w:pPr>
            <w:r>
              <w:rPr>
                <w:sz w:val="20"/>
              </w:rPr>
              <w:t>Капитальный</w:t>
            </w:r>
            <w:r>
              <w:rPr>
                <w:spacing w:val="-13"/>
                <w:sz w:val="20"/>
              </w:rPr>
              <w:t xml:space="preserve"> </w:t>
            </w:r>
            <w:r>
              <w:rPr>
                <w:sz w:val="20"/>
              </w:rPr>
              <w:t>ремонт</w:t>
            </w:r>
            <w:r>
              <w:rPr>
                <w:spacing w:val="-12"/>
                <w:sz w:val="20"/>
              </w:rPr>
              <w:t xml:space="preserve"> </w:t>
            </w:r>
            <w:r>
              <w:rPr>
                <w:sz w:val="20"/>
              </w:rPr>
              <w:t>мо</w:t>
            </w:r>
            <w:r>
              <w:rPr>
                <w:sz w:val="20"/>
              </w:rPr>
              <w:softHyphen/>
              <w:t>ста на пересечении ул.</w:t>
            </w:r>
          </w:p>
          <w:p w:rsidR="00BA7B2C" w:rsidRDefault="00156D0F">
            <w:pPr>
              <w:pStyle w:val="TableParagraph"/>
              <w:ind w:left="110" w:right="114"/>
              <w:jc w:val="left"/>
              <w:rPr>
                <w:sz w:val="20"/>
              </w:rPr>
            </w:pPr>
            <w:r>
              <w:rPr>
                <w:sz w:val="20"/>
              </w:rPr>
              <w:t>Азизова</w:t>
            </w:r>
            <w:r>
              <w:rPr>
                <w:spacing w:val="-13"/>
                <w:sz w:val="20"/>
              </w:rPr>
              <w:t xml:space="preserve"> </w:t>
            </w:r>
            <w:r>
              <w:rPr>
                <w:sz w:val="20"/>
              </w:rPr>
              <w:t>и</w:t>
            </w:r>
            <w:r>
              <w:rPr>
                <w:spacing w:val="-12"/>
                <w:sz w:val="20"/>
              </w:rPr>
              <w:t xml:space="preserve"> </w:t>
            </w:r>
            <w:r>
              <w:rPr>
                <w:sz w:val="20"/>
              </w:rPr>
              <w:t>ул.</w:t>
            </w:r>
            <w:r>
              <w:rPr>
                <w:spacing w:val="-12"/>
                <w:sz w:val="20"/>
              </w:rPr>
              <w:t xml:space="preserve"> </w:t>
            </w:r>
            <w:r>
              <w:rPr>
                <w:sz w:val="20"/>
              </w:rPr>
              <w:t>Железнодо</w:t>
            </w:r>
            <w:r>
              <w:rPr>
                <w:sz w:val="20"/>
              </w:rPr>
              <w:softHyphen/>
            </w:r>
            <w:r>
              <w:rPr>
                <w:spacing w:val="-2"/>
                <w:sz w:val="20"/>
              </w:rPr>
              <w:t>рожная</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r>
              <w:rPr>
                <w:spacing w:val="-2"/>
                <w:sz w:val="20"/>
              </w:rPr>
              <w:t xml:space="preserve">эксплуатационного </w:t>
            </w:r>
            <w:r>
              <w:rPr>
                <w:sz w:val="20"/>
              </w:rPr>
              <w:t>состояния существу</w:t>
            </w:r>
            <w:r>
              <w:rPr>
                <w:sz w:val="20"/>
              </w:rPr>
              <w:softHyphen/>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r>
              <w:rPr>
                <w:sz w:val="20"/>
              </w:rPr>
              <w:softHyphen/>
              <w:t>тальный ремонт, ре-</w:t>
            </w:r>
          </w:p>
          <w:p w:rsidR="00BA7B2C" w:rsidRDefault="00156D0F">
            <w:pPr>
              <w:pStyle w:val="TableParagraph"/>
              <w:spacing w:line="215" w:lineRule="exact"/>
              <w:ind w:left="108"/>
              <w:jc w:val="left"/>
              <w:rPr>
                <w:sz w:val="20"/>
              </w:rPr>
            </w:pPr>
            <w:r>
              <w:rPr>
                <w:sz w:val="20"/>
              </w:rPr>
              <w:t>монт</w:t>
            </w:r>
            <w:r>
              <w:rPr>
                <w:spacing w:val="-4"/>
                <w:sz w:val="20"/>
              </w:rPr>
              <w:t xml:space="preserve"> </w:t>
            </w:r>
            <w:r>
              <w:rPr>
                <w:sz w:val="20"/>
              </w:rPr>
              <w:t>и</w:t>
            </w:r>
            <w:r>
              <w:rPr>
                <w:spacing w:val="-3"/>
                <w:sz w:val="20"/>
              </w:rPr>
              <w:t xml:space="preserve"> </w:t>
            </w:r>
            <w:r>
              <w:rPr>
                <w:spacing w:val="-2"/>
                <w:sz w:val="20"/>
              </w:rPr>
              <w:t>содержание)</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37" w:lineRule="auto"/>
              <w:ind w:left="203" w:right="97" w:hanging="89"/>
              <w:jc w:val="left"/>
              <w:rPr>
                <w:sz w:val="20"/>
              </w:rPr>
            </w:pPr>
            <w:r>
              <w:rPr>
                <w:spacing w:val="-4"/>
                <w:sz w:val="20"/>
              </w:rPr>
              <w:t>км/по г.м.</w:t>
            </w:r>
          </w:p>
        </w:tc>
        <w:tc>
          <w:tcPr>
            <w:tcW w:w="852" w:type="dxa"/>
          </w:tcPr>
          <w:p w:rsidR="00BA7B2C" w:rsidRDefault="00156D0F">
            <w:pPr>
              <w:pStyle w:val="TableParagraph"/>
              <w:spacing w:line="225" w:lineRule="exact"/>
              <w:ind w:left="128"/>
              <w:jc w:val="left"/>
              <w:rPr>
                <w:sz w:val="20"/>
              </w:rPr>
            </w:pPr>
            <w:r>
              <w:rPr>
                <w:spacing w:val="-2"/>
                <w:sz w:val="20"/>
              </w:rPr>
              <w:t>0,1/118</w:t>
            </w:r>
          </w:p>
        </w:tc>
        <w:tc>
          <w:tcPr>
            <w:tcW w:w="991" w:type="dxa"/>
          </w:tcPr>
          <w:p w:rsidR="00BA7B2C" w:rsidRDefault="00156D0F">
            <w:pPr>
              <w:pStyle w:val="TableParagraph"/>
              <w:spacing w:line="225" w:lineRule="exact"/>
              <w:ind w:left="22" w:right="6"/>
              <w:rPr>
                <w:sz w:val="20"/>
              </w:rPr>
            </w:pPr>
            <w:r>
              <w:rPr>
                <w:spacing w:val="-2"/>
                <w:sz w:val="20"/>
              </w:rPr>
              <w:t>917,0</w:t>
            </w:r>
          </w:p>
        </w:tc>
        <w:tc>
          <w:tcPr>
            <w:tcW w:w="991" w:type="dxa"/>
          </w:tcPr>
          <w:p w:rsidR="00BA7B2C" w:rsidRDefault="00156D0F">
            <w:pPr>
              <w:pStyle w:val="TableParagraph"/>
              <w:spacing w:line="225" w:lineRule="exact"/>
              <w:ind w:left="22"/>
              <w:rPr>
                <w:sz w:val="20"/>
              </w:rPr>
            </w:pPr>
            <w:r>
              <w:rPr>
                <w:sz w:val="20"/>
              </w:rPr>
              <w:t xml:space="preserve">1 </w:t>
            </w:r>
            <w:r>
              <w:rPr>
                <w:spacing w:val="-4"/>
                <w:sz w:val="20"/>
              </w:rPr>
              <w:t>051,3</w:t>
            </w:r>
          </w:p>
        </w:tc>
        <w:tc>
          <w:tcPr>
            <w:tcW w:w="1135" w:type="dxa"/>
          </w:tcPr>
          <w:p w:rsidR="00BA7B2C" w:rsidRDefault="00156D0F">
            <w:pPr>
              <w:pStyle w:val="TableParagraph"/>
              <w:spacing w:line="225" w:lineRule="exact"/>
              <w:ind w:left="23" w:right="1"/>
              <w:rPr>
                <w:sz w:val="20"/>
              </w:rPr>
            </w:pPr>
            <w:r>
              <w:rPr>
                <w:sz w:val="20"/>
              </w:rPr>
              <w:t xml:space="preserve">1 </w:t>
            </w:r>
            <w:r>
              <w:rPr>
                <w:spacing w:val="-4"/>
                <w:sz w:val="20"/>
              </w:rPr>
              <w:t>051,3</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762"/>
        </w:trPr>
        <w:tc>
          <w:tcPr>
            <w:tcW w:w="703" w:type="dxa"/>
          </w:tcPr>
          <w:p w:rsidR="00BA7B2C" w:rsidRDefault="00156D0F">
            <w:pPr>
              <w:pStyle w:val="TableParagraph"/>
              <w:spacing w:line="225" w:lineRule="exact"/>
              <w:ind w:left="9"/>
              <w:rPr>
                <w:sz w:val="20"/>
              </w:rPr>
            </w:pPr>
            <w:r>
              <w:rPr>
                <w:spacing w:val="-4"/>
                <w:sz w:val="20"/>
              </w:rPr>
              <w:t>1.13</w:t>
            </w:r>
          </w:p>
        </w:tc>
        <w:tc>
          <w:tcPr>
            <w:tcW w:w="2553" w:type="dxa"/>
          </w:tcPr>
          <w:p w:rsidR="00BA7B2C" w:rsidRDefault="00156D0F">
            <w:pPr>
              <w:pStyle w:val="TableParagraph"/>
              <w:ind w:left="110" w:right="257"/>
              <w:jc w:val="both"/>
              <w:rPr>
                <w:sz w:val="20"/>
              </w:rPr>
            </w:pPr>
            <w:r>
              <w:rPr>
                <w:sz w:val="20"/>
              </w:rPr>
              <w:t>Капитальный</w:t>
            </w:r>
            <w:r>
              <w:rPr>
                <w:spacing w:val="-10"/>
                <w:sz w:val="20"/>
              </w:rPr>
              <w:t xml:space="preserve"> </w:t>
            </w:r>
            <w:r>
              <w:rPr>
                <w:sz w:val="20"/>
              </w:rPr>
              <w:t>ремонт</w:t>
            </w:r>
            <w:r>
              <w:rPr>
                <w:spacing w:val="-10"/>
                <w:sz w:val="20"/>
              </w:rPr>
              <w:t xml:space="preserve"> </w:t>
            </w:r>
            <w:r>
              <w:rPr>
                <w:sz w:val="20"/>
              </w:rPr>
              <w:t>мо</w:t>
            </w:r>
            <w:r>
              <w:rPr>
                <w:sz w:val="20"/>
              </w:rPr>
              <w:softHyphen/>
              <w:t>ста</w:t>
            </w:r>
            <w:r>
              <w:rPr>
                <w:spacing w:val="-9"/>
                <w:sz w:val="20"/>
              </w:rPr>
              <w:t xml:space="preserve"> </w:t>
            </w:r>
            <w:r>
              <w:rPr>
                <w:sz w:val="20"/>
              </w:rPr>
              <w:t>с</w:t>
            </w:r>
            <w:r>
              <w:rPr>
                <w:spacing w:val="-9"/>
                <w:sz w:val="20"/>
              </w:rPr>
              <w:t xml:space="preserve"> </w:t>
            </w:r>
            <w:r>
              <w:rPr>
                <w:sz w:val="20"/>
              </w:rPr>
              <w:t>расширением</w:t>
            </w:r>
            <w:r>
              <w:rPr>
                <w:spacing w:val="-7"/>
                <w:sz w:val="20"/>
              </w:rPr>
              <w:t xml:space="preserve"> </w:t>
            </w:r>
            <w:r>
              <w:rPr>
                <w:sz w:val="20"/>
              </w:rPr>
              <w:t>на</w:t>
            </w:r>
            <w:r>
              <w:rPr>
                <w:spacing w:val="-9"/>
                <w:sz w:val="20"/>
              </w:rPr>
              <w:t xml:space="preserve"> </w:t>
            </w:r>
            <w:r>
              <w:rPr>
                <w:sz w:val="20"/>
              </w:rPr>
              <w:t>пе</w:t>
            </w:r>
            <w:r>
              <w:rPr>
                <w:sz w:val="20"/>
              </w:rPr>
              <w:softHyphen/>
              <w:t>ресечении</w:t>
            </w:r>
            <w:r>
              <w:rPr>
                <w:spacing w:val="-13"/>
                <w:sz w:val="20"/>
              </w:rPr>
              <w:t xml:space="preserve"> </w:t>
            </w:r>
            <w:r>
              <w:rPr>
                <w:sz w:val="20"/>
              </w:rPr>
              <w:t>пр.</w:t>
            </w:r>
            <w:r>
              <w:rPr>
                <w:spacing w:val="-12"/>
                <w:sz w:val="20"/>
              </w:rPr>
              <w:t xml:space="preserve"> </w:t>
            </w:r>
            <w:r>
              <w:rPr>
                <w:sz w:val="20"/>
              </w:rPr>
              <w:t>Амет-Хана Султана</w:t>
            </w:r>
            <w:r>
              <w:rPr>
                <w:spacing w:val="-6"/>
                <w:sz w:val="20"/>
              </w:rPr>
              <w:t xml:space="preserve"> </w:t>
            </w:r>
            <w:r>
              <w:rPr>
                <w:sz w:val="20"/>
              </w:rPr>
              <w:t>и</w:t>
            </w:r>
            <w:r>
              <w:rPr>
                <w:spacing w:val="-5"/>
                <w:sz w:val="20"/>
              </w:rPr>
              <w:t xml:space="preserve"> </w:t>
            </w:r>
            <w:r>
              <w:rPr>
                <w:sz w:val="20"/>
              </w:rPr>
              <w:t>ул.</w:t>
            </w:r>
            <w:r>
              <w:rPr>
                <w:spacing w:val="-5"/>
                <w:sz w:val="20"/>
              </w:rPr>
              <w:t xml:space="preserve"> </w:t>
            </w:r>
            <w:r>
              <w:rPr>
                <w:sz w:val="20"/>
              </w:rPr>
              <w:t>Мухтарова пос. Новый Кяхулай</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r>
              <w:rPr>
                <w:spacing w:val="-2"/>
                <w:sz w:val="20"/>
              </w:rPr>
              <w:t xml:space="preserve">эксплуатационного </w:t>
            </w:r>
            <w:r>
              <w:rPr>
                <w:sz w:val="20"/>
              </w:rPr>
              <w:t>состояния существу</w:t>
            </w:r>
            <w:r>
              <w:rPr>
                <w:sz w:val="20"/>
              </w:rPr>
              <w:softHyphen/>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p>
          <w:p w:rsidR="00BA7B2C" w:rsidRDefault="00156D0F">
            <w:pPr>
              <w:pStyle w:val="TableParagraph"/>
              <w:spacing w:line="217" w:lineRule="exact"/>
              <w:ind w:left="108"/>
              <w:jc w:val="left"/>
              <w:rPr>
                <w:sz w:val="20"/>
              </w:rPr>
            </w:pPr>
            <w:r>
              <w:rPr>
                <w:sz w:val="20"/>
              </w:rPr>
              <w:t>тальный</w:t>
            </w:r>
            <w:r>
              <w:rPr>
                <w:spacing w:val="-8"/>
                <w:sz w:val="20"/>
              </w:rPr>
              <w:t xml:space="preserve"> </w:t>
            </w:r>
            <w:r>
              <w:rPr>
                <w:sz w:val="20"/>
              </w:rPr>
              <w:t>ремонт,</w:t>
            </w:r>
            <w:r>
              <w:rPr>
                <w:spacing w:val="-6"/>
                <w:sz w:val="20"/>
              </w:rPr>
              <w:t xml:space="preserve"> </w:t>
            </w:r>
            <w:r>
              <w:rPr>
                <w:spacing w:val="-5"/>
                <w:sz w:val="20"/>
              </w:rPr>
              <w:t>ре-</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37" w:lineRule="auto"/>
              <w:ind w:left="203" w:right="97" w:hanging="89"/>
              <w:jc w:val="left"/>
              <w:rPr>
                <w:sz w:val="20"/>
              </w:rPr>
            </w:pPr>
            <w:r>
              <w:rPr>
                <w:spacing w:val="-4"/>
                <w:sz w:val="20"/>
              </w:rPr>
              <w:t>км/по г.м.</w:t>
            </w:r>
          </w:p>
        </w:tc>
        <w:tc>
          <w:tcPr>
            <w:tcW w:w="852" w:type="dxa"/>
          </w:tcPr>
          <w:p w:rsidR="00BA7B2C" w:rsidRDefault="00156D0F">
            <w:pPr>
              <w:pStyle w:val="TableParagraph"/>
              <w:spacing w:line="224" w:lineRule="exact"/>
              <w:ind w:left="25" w:right="4"/>
              <w:rPr>
                <w:sz w:val="20"/>
              </w:rPr>
            </w:pPr>
            <w:r>
              <w:rPr>
                <w:spacing w:val="-2"/>
                <w:sz w:val="20"/>
              </w:rPr>
              <w:t>0,05/25</w:t>
            </w:r>
          </w:p>
          <w:p w:rsidR="00BA7B2C" w:rsidRDefault="00156D0F">
            <w:pPr>
              <w:pStyle w:val="TableParagraph"/>
              <w:spacing w:line="229" w:lineRule="exact"/>
              <w:ind w:left="25" w:right="3"/>
              <w:rPr>
                <w:sz w:val="20"/>
              </w:rPr>
            </w:pPr>
            <w:r>
              <w:rPr>
                <w:spacing w:val="-5"/>
                <w:sz w:val="20"/>
              </w:rPr>
              <w:t>,1</w:t>
            </w:r>
          </w:p>
        </w:tc>
        <w:tc>
          <w:tcPr>
            <w:tcW w:w="991" w:type="dxa"/>
          </w:tcPr>
          <w:p w:rsidR="00BA7B2C" w:rsidRDefault="00156D0F">
            <w:pPr>
              <w:pStyle w:val="TableParagraph"/>
              <w:spacing w:line="225" w:lineRule="exact"/>
              <w:ind w:left="22" w:right="6"/>
              <w:rPr>
                <w:sz w:val="20"/>
              </w:rPr>
            </w:pPr>
            <w:r>
              <w:rPr>
                <w:spacing w:val="-2"/>
                <w:sz w:val="20"/>
              </w:rPr>
              <w:t>197,5</w:t>
            </w:r>
          </w:p>
        </w:tc>
        <w:tc>
          <w:tcPr>
            <w:tcW w:w="991" w:type="dxa"/>
          </w:tcPr>
          <w:p w:rsidR="00BA7B2C" w:rsidRDefault="00156D0F">
            <w:pPr>
              <w:pStyle w:val="TableParagraph"/>
              <w:spacing w:line="225" w:lineRule="exact"/>
              <w:ind w:left="22"/>
              <w:rPr>
                <w:sz w:val="20"/>
              </w:rPr>
            </w:pPr>
            <w:r>
              <w:rPr>
                <w:spacing w:val="-2"/>
                <w:sz w:val="20"/>
              </w:rPr>
              <w:t>226,4</w:t>
            </w:r>
          </w:p>
        </w:tc>
        <w:tc>
          <w:tcPr>
            <w:tcW w:w="1135" w:type="dxa"/>
          </w:tcPr>
          <w:p w:rsidR="00BA7B2C" w:rsidRDefault="00156D0F">
            <w:pPr>
              <w:pStyle w:val="TableParagraph"/>
              <w:spacing w:line="225" w:lineRule="exact"/>
              <w:ind w:left="23" w:right="1"/>
              <w:rPr>
                <w:sz w:val="20"/>
              </w:rPr>
            </w:pPr>
            <w:r>
              <w:rPr>
                <w:spacing w:val="-2"/>
                <w:sz w:val="20"/>
              </w:rPr>
              <w:t>226,4</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BA7B2C">
            <w:pPr>
              <w:pStyle w:val="TableParagraph"/>
              <w:jc w:val="left"/>
              <w:rPr>
                <w:sz w:val="18"/>
              </w:rPr>
            </w:pPr>
          </w:p>
        </w:tc>
        <w:tc>
          <w:tcPr>
            <w:tcW w:w="2553" w:type="dxa"/>
          </w:tcPr>
          <w:p w:rsidR="00BA7B2C" w:rsidRDefault="00BA7B2C">
            <w:pPr>
              <w:pStyle w:val="TableParagraph"/>
              <w:jc w:val="left"/>
              <w:rPr>
                <w:sz w:val="18"/>
              </w:rPr>
            </w:pPr>
          </w:p>
        </w:tc>
        <w:tc>
          <w:tcPr>
            <w:tcW w:w="2123" w:type="dxa"/>
          </w:tcPr>
          <w:p w:rsidR="00BA7B2C" w:rsidRDefault="00156D0F">
            <w:pPr>
              <w:pStyle w:val="TableParagraph"/>
              <w:spacing w:line="222" w:lineRule="exact"/>
              <w:ind w:left="108"/>
              <w:jc w:val="left"/>
              <w:rPr>
                <w:sz w:val="20"/>
              </w:rPr>
            </w:pPr>
            <w:r>
              <w:rPr>
                <w:sz w:val="20"/>
              </w:rPr>
              <w:t>монт</w:t>
            </w:r>
            <w:r>
              <w:rPr>
                <w:spacing w:val="-4"/>
                <w:sz w:val="20"/>
              </w:rPr>
              <w:t xml:space="preserve"> </w:t>
            </w:r>
            <w:r>
              <w:rPr>
                <w:sz w:val="20"/>
              </w:rPr>
              <w:t>и</w:t>
            </w:r>
            <w:r>
              <w:rPr>
                <w:spacing w:val="-3"/>
                <w:sz w:val="20"/>
              </w:rPr>
              <w:t xml:space="preserve"> </w:t>
            </w:r>
            <w:r>
              <w:rPr>
                <w:spacing w:val="-2"/>
                <w:sz w:val="20"/>
              </w:rPr>
              <w:t>содержание)</w:t>
            </w:r>
          </w:p>
        </w:tc>
        <w:tc>
          <w:tcPr>
            <w:tcW w:w="1134" w:type="dxa"/>
          </w:tcPr>
          <w:p w:rsidR="00BA7B2C" w:rsidRDefault="00BA7B2C">
            <w:pPr>
              <w:pStyle w:val="TableParagraph"/>
              <w:jc w:val="left"/>
              <w:rPr>
                <w:sz w:val="18"/>
              </w:rPr>
            </w:pPr>
          </w:p>
        </w:tc>
        <w:tc>
          <w:tcPr>
            <w:tcW w:w="1432" w:type="dxa"/>
          </w:tcPr>
          <w:p w:rsidR="00BA7B2C" w:rsidRDefault="00BA7B2C">
            <w:pPr>
              <w:pStyle w:val="TableParagraph"/>
              <w:jc w:val="left"/>
              <w:rPr>
                <w:sz w:val="18"/>
              </w:rPr>
            </w:pPr>
          </w:p>
        </w:tc>
        <w:tc>
          <w:tcPr>
            <w:tcW w:w="1118" w:type="dxa"/>
          </w:tcPr>
          <w:p w:rsidR="00BA7B2C" w:rsidRDefault="00BA7B2C">
            <w:pPr>
              <w:pStyle w:val="TableParagraph"/>
              <w:jc w:val="left"/>
              <w:rPr>
                <w:sz w:val="18"/>
              </w:rPr>
            </w:pPr>
          </w:p>
        </w:tc>
        <w:tc>
          <w:tcPr>
            <w:tcW w:w="708" w:type="dxa"/>
          </w:tcPr>
          <w:p w:rsidR="00BA7B2C" w:rsidRDefault="00BA7B2C">
            <w:pPr>
              <w:pStyle w:val="TableParagraph"/>
              <w:jc w:val="left"/>
              <w:rPr>
                <w:sz w:val="18"/>
              </w:rPr>
            </w:pPr>
          </w:p>
        </w:tc>
        <w:tc>
          <w:tcPr>
            <w:tcW w:w="852"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1135" w:type="dxa"/>
          </w:tcPr>
          <w:p w:rsidR="00BA7B2C" w:rsidRDefault="00BA7B2C">
            <w:pPr>
              <w:pStyle w:val="TableParagraph"/>
              <w:jc w:val="left"/>
              <w:rPr>
                <w:sz w:val="18"/>
              </w:rPr>
            </w:pPr>
          </w:p>
        </w:tc>
        <w:tc>
          <w:tcPr>
            <w:tcW w:w="1277" w:type="dxa"/>
          </w:tcPr>
          <w:p w:rsidR="00BA7B2C" w:rsidRDefault="00BA7B2C">
            <w:pPr>
              <w:pStyle w:val="TableParagraph"/>
              <w:jc w:val="left"/>
              <w:rPr>
                <w:sz w:val="18"/>
              </w:rPr>
            </w:pPr>
          </w:p>
        </w:tc>
      </w:tr>
      <w:tr w:rsidR="00BA7B2C">
        <w:trPr>
          <w:trHeight w:val="2990"/>
        </w:trPr>
        <w:tc>
          <w:tcPr>
            <w:tcW w:w="703" w:type="dxa"/>
          </w:tcPr>
          <w:p w:rsidR="00BA7B2C" w:rsidRDefault="00156D0F">
            <w:pPr>
              <w:pStyle w:val="TableParagraph"/>
              <w:spacing w:line="225" w:lineRule="exact"/>
              <w:ind w:left="9"/>
              <w:rPr>
                <w:sz w:val="20"/>
              </w:rPr>
            </w:pPr>
            <w:r>
              <w:rPr>
                <w:spacing w:val="-4"/>
                <w:sz w:val="20"/>
              </w:rPr>
              <w:t>1.14</w:t>
            </w:r>
          </w:p>
        </w:tc>
        <w:tc>
          <w:tcPr>
            <w:tcW w:w="2553" w:type="dxa"/>
          </w:tcPr>
          <w:p w:rsidR="00BA7B2C" w:rsidRDefault="00156D0F">
            <w:pPr>
              <w:pStyle w:val="TableParagraph"/>
              <w:ind w:left="110" w:right="235"/>
              <w:jc w:val="both"/>
              <w:rPr>
                <w:sz w:val="20"/>
              </w:rPr>
            </w:pPr>
            <w:r>
              <w:rPr>
                <w:sz w:val="20"/>
              </w:rPr>
              <w:t>Капитальный ремонт мо</w:t>
            </w:r>
            <w:r>
              <w:rPr>
                <w:sz w:val="20"/>
              </w:rPr>
              <w:softHyphen/>
              <w:t>ста</w:t>
            </w:r>
            <w:r>
              <w:rPr>
                <w:spacing w:val="-9"/>
                <w:sz w:val="20"/>
              </w:rPr>
              <w:t xml:space="preserve"> </w:t>
            </w:r>
            <w:r>
              <w:rPr>
                <w:sz w:val="20"/>
              </w:rPr>
              <w:t>через</w:t>
            </w:r>
            <w:r>
              <w:rPr>
                <w:spacing w:val="-8"/>
                <w:sz w:val="20"/>
              </w:rPr>
              <w:t xml:space="preserve"> </w:t>
            </w:r>
            <w:r>
              <w:rPr>
                <w:sz w:val="20"/>
              </w:rPr>
              <w:t>речку</w:t>
            </w:r>
            <w:r>
              <w:rPr>
                <w:spacing w:val="-10"/>
                <w:sz w:val="20"/>
              </w:rPr>
              <w:t xml:space="preserve"> </w:t>
            </w:r>
            <w:r>
              <w:rPr>
                <w:sz w:val="20"/>
              </w:rPr>
              <w:t>на</w:t>
            </w:r>
            <w:r>
              <w:rPr>
                <w:spacing w:val="-6"/>
                <w:sz w:val="20"/>
              </w:rPr>
              <w:t xml:space="preserve"> </w:t>
            </w:r>
            <w:r>
              <w:rPr>
                <w:sz w:val="20"/>
              </w:rPr>
              <w:t>ул.</w:t>
            </w:r>
            <w:r>
              <w:rPr>
                <w:spacing w:val="-8"/>
                <w:sz w:val="20"/>
              </w:rPr>
              <w:t xml:space="preserve"> </w:t>
            </w:r>
            <w:r>
              <w:rPr>
                <w:sz w:val="20"/>
              </w:rPr>
              <w:t>Да</w:t>
            </w:r>
            <w:r>
              <w:rPr>
                <w:sz w:val="20"/>
              </w:rPr>
              <w:softHyphen/>
            </w:r>
            <w:r>
              <w:rPr>
                <w:spacing w:val="-2"/>
                <w:sz w:val="20"/>
              </w:rPr>
              <w:t>гестанская</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r>
              <w:rPr>
                <w:spacing w:val="-2"/>
                <w:sz w:val="20"/>
              </w:rPr>
              <w:t xml:space="preserve">эксплуатационного </w:t>
            </w:r>
            <w:r>
              <w:rPr>
                <w:sz w:val="20"/>
              </w:rPr>
              <w:t>состояния существу</w:t>
            </w:r>
            <w:r>
              <w:rPr>
                <w:sz w:val="20"/>
              </w:rPr>
              <w:softHyphen/>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r>
              <w:rPr>
                <w:sz w:val="20"/>
              </w:rPr>
              <w:softHyphen/>
              <w:t>тальный ремонт, ре-</w:t>
            </w:r>
          </w:p>
          <w:p w:rsidR="00BA7B2C" w:rsidRDefault="00156D0F">
            <w:pPr>
              <w:pStyle w:val="TableParagraph"/>
              <w:spacing w:line="215" w:lineRule="exact"/>
              <w:ind w:left="108"/>
              <w:jc w:val="left"/>
              <w:rPr>
                <w:sz w:val="20"/>
              </w:rPr>
            </w:pPr>
            <w:r>
              <w:rPr>
                <w:sz w:val="20"/>
              </w:rPr>
              <w:t>монт</w:t>
            </w:r>
            <w:r>
              <w:rPr>
                <w:spacing w:val="-4"/>
                <w:sz w:val="20"/>
              </w:rPr>
              <w:t xml:space="preserve"> </w:t>
            </w:r>
            <w:r>
              <w:rPr>
                <w:sz w:val="20"/>
              </w:rPr>
              <w:t>и</w:t>
            </w:r>
            <w:r>
              <w:rPr>
                <w:spacing w:val="-3"/>
                <w:sz w:val="20"/>
              </w:rPr>
              <w:t xml:space="preserve"> </w:t>
            </w:r>
            <w:r>
              <w:rPr>
                <w:spacing w:val="-2"/>
                <w:sz w:val="20"/>
              </w:rPr>
              <w:t>содержание)</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37" w:lineRule="auto"/>
              <w:ind w:left="203" w:right="97" w:hanging="89"/>
              <w:jc w:val="left"/>
              <w:rPr>
                <w:sz w:val="20"/>
              </w:rPr>
            </w:pPr>
            <w:r>
              <w:rPr>
                <w:spacing w:val="-4"/>
                <w:sz w:val="20"/>
              </w:rPr>
              <w:t>км/по г.м.</w:t>
            </w:r>
          </w:p>
        </w:tc>
        <w:tc>
          <w:tcPr>
            <w:tcW w:w="852" w:type="dxa"/>
          </w:tcPr>
          <w:p w:rsidR="00BA7B2C" w:rsidRDefault="00156D0F">
            <w:pPr>
              <w:pStyle w:val="TableParagraph"/>
              <w:spacing w:line="225" w:lineRule="exact"/>
              <w:ind w:left="25" w:right="4"/>
              <w:rPr>
                <w:sz w:val="20"/>
              </w:rPr>
            </w:pPr>
            <w:r>
              <w:rPr>
                <w:spacing w:val="-2"/>
                <w:sz w:val="20"/>
              </w:rPr>
              <w:t>0,05/15</w:t>
            </w:r>
          </w:p>
        </w:tc>
        <w:tc>
          <w:tcPr>
            <w:tcW w:w="991" w:type="dxa"/>
          </w:tcPr>
          <w:p w:rsidR="00BA7B2C" w:rsidRDefault="00156D0F">
            <w:pPr>
              <w:pStyle w:val="TableParagraph"/>
              <w:spacing w:line="225" w:lineRule="exact"/>
              <w:ind w:left="22" w:right="6"/>
              <w:rPr>
                <w:sz w:val="20"/>
              </w:rPr>
            </w:pPr>
            <w:r>
              <w:rPr>
                <w:spacing w:val="-2"/>
                <w:sz w:val="20"/>
              </w:rPr>
              <w:t>119,7</w:t>
            </w:r>
          </w:p>
        </w:tc>
        <w:tc>
          <w:tcPr>
            <w:tcW w:w="991" w:type="dxa"/>
          </w:tcPr>
          <w:p w:rsidR="00BA7B2C" w:rsidRDefault="00156D0F">
            <w:pPr>
              <w:pStyle w:val="TableParagraph"/>
              <w:spacing w:line="225" w:lineRule="exact"/>
              <w:ind w:left="22"/>
              <w:rPr>
                <w:sz w:val="20"/>
              </w:rPr>
            </w:pPr>
            <w:r>
              <w:rPr>
                <w:spacing w:val="-2"/>
                <w:sz w:val="20"/>
              </w:rPr>
              <w:t>137,2</w:t>
            </w:r>
          </w:p>
        </w:tc>
        <w:tc>
          <w:tcPr>
            <w:tcW w:w="1135" w:type="dxa"/>
          </w:tcPr>
          <w:p w:rsidR="00BA7B2C" w:rsidRDefault="00156D0F">
            <w:pPr>
              <w:pStyle w:val="TableParagraph"/>
              <w:spacing w:line="225" w:lineRule="exact"/>
              <w:ind w:left="23" w:right="1"/>
              <w:rPr>
                <w:sz w:val="20"/>
              </w:rPr>
            </w:pPr>
            <w:r>
              <w:rPr>
                <w:spacing w:val="-2"/>
                <w:sz w:val="20"/>
              </w:rPr>
              <w:t>137,2</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762"/>
        </w:trPr>
        <w:tc>
          <w:tcPr>
            <w:tcW w:w="703" w:type="dxa"/>
          </w:tcPr>
          <w:p w:rsidR="00BA7B2C" w:rsidRDefault="00156D0F">
            <w:pPr>
              <w:pStyle w:val="TableParagraph"/>
              <w:spacing w:line="225" w:lineRule="exact"/>
              <w:ind w:left="9"/>
              <w:rPr>
                <w:sz w:val="20"/>
              </w:rPr>
            </w:pPr>
            <w:r>
              <w:rPr>
                <w:spacing w:val="-4"/>
                <w:sz w:val="20"/>
              </w:rPr>
              <w:t>1.15</w:t>
            </w:r>
          </w:p>
        </w:tc>
        <w:tc>
          <w:tcPr>
            <w:tcW w:w="2553" w:type="dxa"/>
          </w:tcPr>
          <w:p w:rsidR="00BA7B2C" w:rsidRDefault="00156D0F">
            <w:pPr>
              <w:pStyle w:val="TableParagraph"/>
              <w:spacing w:line="237" w:lineRule="auto"/>
              <w:ind w:left="110" w:right="114"/>
              <w:jc w:val="left"/>
              <w:rPr>
                <w:sz w:val="20"/>
              </w:rPr>
            </w:pPr>
            <w:r>
              <w:rPr>
                <w:sz w:val="20"/>
              </w:rPr>
              <w:t>Капитальный</w:t>
            </w:r>
            <w:r>
              <w:rPr>
                <w:spacing w:val="-13"/>
                <w:sz w:val="20"/>
              </w:rPr>
              <w:t xml:space="preserve"> </w:t>
            </w:r>
            <w:r>
              <w:rPr>
                <w:sz w:val="20"/>
              </w:rPr>
              <w:t>ремонт</w:t>
            </w:r>
            <w:r>
              <w:rPr>
                <w:spacing w:val="-12"/>
                <w:sz w:val="20"/>
              </w:rPr>
              <w:t xml:space="preserve"> </w:t>
            </w:r>
            <w:r>
              <w:rPr>
                <w:sz w:val="20"/>
              </w:rPr>
              <w:t>мо</w:t>
            </w:r>
            <w:r>
              <w:rPr>
                <w:sz w:val="20"/>
              </w:rPr>
              <w:softHyphen/>
              <w:t>ста</w:t>
            </w:r>
            <w:r>
              <w:rPr>
                <w:spacing w:val="-5"/>
                <w:sz w:val="20"/>
              </w:rPr>
              <w:t xml:space="preserve"> </w:t>
            </w:r>
            <w:r>
              <w:rPr>
                <w:sz w:val="20"/>
              </w:rPr>
              <w:t>через</w:t>
            </w:r>
            <w:r>
              <w:rPr>
                <w:spacing w:val="-4"/>
                <w:sz w:val="20"/>
              </w:rPr>
              <w:t xml:space="preserve"> </w:t>
            </w:r>
            <w:r>
              <w:rPr>
                <w:sz w:val="20"/>
              </w:rPr>
              <w:t>речку</w:t>
            </w:r>
            <w:r>
              <w:rPr>
                <w:spacing w:val="-8"/>
                <w:sz w:val="20"/>
              </w:rPr>
              <w:t xml:space="preserve"> </w:t>
            </w:r>
            <w:r>
              <w:rPr>
                <w:spacing w:val="-2"/>
                <w:sz w:val="20"/>
              </w:rPr>
              <w:t>Талгинка</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r>
              <w:rPr>
                <w:spacing w:val="-2"/>
                <w:sz w:val="20"/>
              </w:rPr>
              <w:t xml:space="preserve">эксплуатационного </w:t>
            </w:r>
            <w:r>
              <w:rPr>
                <w:sz w:val="20"/>
              </w:rPr>
              <w:t>состояния существу</w:t>
            </w:r>
            <w:r>
              <w:rPr>
                <w:sz w:val="20"/>
              </w:rPr>
              <w:softHyphen/>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p>
          <w:p w:rsidR="00BA7B2C" w:rsidRDefault="00156D0F">
            <w:pPr>
              <w:pStyle w:val="TableParagraph"/>
              <w:spacing w:line="217" w:lineRule="exact"/>
              <w:ind w:left="108"/>
              <w:jc w:val="left"/>
              <w:rPr>
                <w:sz w:val="20"/>
              </w:rPr>
            </w:pPr>
            <w:r>
              <w:rPr>
                <w:sz w:val="20"/>
              </w:rPr>
              <w:t>тальный</w:t>
            </w:r>
            <w:r>
              <w:rPr>
                <w:spacing w:val="-8"/>
                <w:sz w:val="20"/>
              </w:rPr>
              <w:t xml:space="preserve"> </w:t>
            </w:r>
            <w:r>
              <w:rPr>
                <w:sz w:val="20"/>
              </w:rPr>
              <w:t>ремонт,</w:t>
            </w:r>
            <w:r>
              <w:rPr>
                <w:spacing w:val="-6"/>
                <w:sz w:val="20"/>
              </w:rPr>
              <w:t xml:space="preserve"> </w:t>
            </w:r>
            <w:r>
              <w:rPr>
                <w:spacing w:val="-5"/>
                <w:sz w:val="20"/>
              </w:rPr>
              <w:t>ре-</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37" w:lineRule="auto"/>
              <w:ind w:left="203" w:right="97" w:hanging="89"/>
              <w:jc w:val="left"/>
              <w:rPr>
                <w:sz w:val="20"/>
              </w:rPr>
            </w:pPr>
            <w:r>
              <w:rPr>
                <w:spacing w:val="-4"/>
                <w:sz w:val="20"/>
              </w:rPr>
              <w:t>км/по г.м.</w:t>
            </w:r>
          </w:p>
        </w:tc>
        <w:tc>
          <w:tcPr>
            <w:tcW w:w="852" w:type="dxa"/>
          </w:tcPr>
          <w:p w:rsidR="00BA7B2C" w:rsidRDefault="00156D0F">
            <w:pPr>
              <w:pStyle w:val="TableParagraph"/>
              <w:spacing w:line="225" w:lineRule="exact"/>
              <w:ind w:left="25" w:right="4"/>
              <w:rPr>
                <w:sz w:val="20"/>
              </w:rPr>
            </w:pPr>
            <w:r>
              <w:rPr>
                <w:spacing w:val="-2"/>
                <w:sz w:val="20"/>
              </w:rPr>
              <w:t>0,05/34</w:t>
            </w:r>
          </w:p>
        </w:tc>
        <w:tc>
          <w:tcPr>
            <w:tcW w:w="991" w:type="dxa"/>
          </w:tcPr>
          <w:p w:rsidR="00BA7B2C" w:rsidRDefault="00156D0F">
            <w:pPr>
              <w:pStyle w:val="TableParagraph"/>
              <w:spacing w:line="225" w:lineRule="exact"/>
              <w:ind w:left="22" w:right="6"/>
              <w:rPr>
                <w:sz w:val="20"/>
              </w:rPr>
            </w:pPr>
            <w:r>
              <w:rPr>
                <w:spacing w:val="-2"/>
                <w:sz w:val="20"/>
              </w:rPr>
              <w:t>266,0</w:t>
            </w:r>
          </w:p>
        </w:tc>
        <w:tc>
          <w:tcPr>
            <w:tcW w:w="991" w:type="dxa"/>
          </w:tcPr>
          <w:p w:rsidR="00BA7B2C" w:rsidRDefault="00156D0F">
            <w:pPr>
              <w:pStyle w:val="TableParagraph"/>
              <w:spacing w:line="225" w:lineRule="exact"/>
              <w:ind w:left="22"/>
              <w:rPr>
                <w:sz w:val="20"/>
              </w:rPr>
            </w:pPr>
            <w:r>
              <w:rPr>
                <w:spacing w:val="-2"/>
                <w:sz w:val="20"/>
              </w:rPr>
              <w:t>305,0</w:t>
            </w:r>
          </w:p>
        </w:tc>
        <w:tc>
          <w:tcPr>
            <w:tcW w:w="1135" w:type="dxa"/>
          </w:tcPr>
          <w:p w:rsidR="00BA7B2C" w:rsidRDefault="00156D0F">
            <w:pPr>
              <w:pStyle w:val="TableParagraph"/>
              <w:spacing w:line="225" w:lineRule="exact"/>
              <w:ind w:left="23" w:right="1"/>
              <w:rPr>
                <w:sz w:val="20"/>
              </w:rPr>
            </w:pPr>
            <w:r>
              <w:rPr>
                <w:spacing w:val="-2"/>
                <w:sz w:val="20"/>
              </w:rPr>
              <w:t>305,0</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BA7B2C">
            <w:pPr>
              <w:pStyle w:val="TableParagraph"/>
              <w:jc w:val="left"/>
              <w:rPr>
                <w:sz w:val="18"/>
              </w:rPr>
            </w:pPr>
          </w:p>
        </w:tc>
        <w:tc>
          <w:tcPr>
            <w:tcW w:w="2553" w:type="dxa"/>
          </w:tcPr>
          <w:p w:rsidR="00BA7B2C" w:rsidRDefault="00BA7B2C">
            <w:pPr>
              <w:pStyle w:val="TableParagraph"/>
              <w:jc w:val="left"/>
              <w:rPr>
                <w:sz w:val="18"/>
              </w:rPr>
            </w:pPr>
          </w:p>
        </w:tc>
        <w:tc>
          <w:tcPr>
            <w:tcW w:w="2123" w:type="dxa"/>
          </w:tcPr>
          <w:p w:rsidR="00BA7B2C" w:rsidRDefault="00156D0F">
            <w:pPr>
              <w:pStyle w:val="TableParagraph"/>
              <w:spacing w:line="222" w:lineRule="exact"/>
              <w:ind w:left="108"/>
              <w:jc w:val="left"/>
              <w:rPr>
                <w:sz w:val="20"/>
              </w:rPr>
            </w:pPr>
            <w:r>
              <w:rPr>
                <w:sz w:val="20"/>
              </w:rPr>
              <w:t>монт</w:t>
            </w:r>
            <w:r>
              <w:rPr>
                <w:spacing w:val="-4"/>
                <w:sz w:val="20"/>
              </w:rPr>
              <w:t xml:space="preserve"> </w:t>
            </w:r>
            <w:r>
              <w:rPr>
                <w:sz w:val="20"/>
              </w:rPr>
              <w:t>и</w:t>
            </w:r>
            <w:r>
              <w:rPr>
                <w:spacing w:val="-3"/>
                <w:sz w:val="20"/>
              </w:rPr>
              <w:t xml:space="preserve"> </w:t>
            </w:r>
            <w:r>
              <w:rPr>
                <w:spacing w:val="-2"/>
                <w:sz w:val="20"/>
              </w:rPr>
              <w:t>содержание)</w:t>
            </w:r>
          </w:p>
        </w:tc>
        <w:tc>
          <w:tcPr>
            <w:tcW w:w="1134" w:type="dxa"/>
          </w:tcPr>
          <w:p w:rsidR="00BA7B2C" w:rsidRDefault="00BA7B2C">
            <w:pPr>
              <w:pStyle w:val="TableParagraph"/>
              <w:jc w:val="left"/>
              <w:rPr>
                <w:sz w:val="18"/>
              </w:rPr>
            </w:pPr>
          </w:p>
        </w:tc>
        <w:tc>
          <w:tcPr>
            <w:tcW w:w="1432" w:type="dxa"/>
          </w:tcPr>
          <w:p w:rsidR="00BA7B2C" w:rsidRDefault="00BA7B2C">
            <w:pPr>
              <w:pStyle w:val="TableParagraph"/>
              <w:jc w:val="left"/>
              <w:rPr>
                <w:sz w:val="18"/>
              </w:rPr>
            </w:pPr>
          </w:p>
        </w:tc>
        <w:tc>
          <w:tcPr>
            <w:tcW w:w="1118" w:type="dxa"/>
          </w:tcPr>
          <w:p w:rsidR="00BA7B2C" w:rsidRDefault="00BA7B2C">
            <w:pPr>
              <w:pStyle w:val="TableParagraph"/>
              <w:jc w:val="left"/>
              <w:rPr>
                <w:sz w:val="18"/>
              </w:rPr>
            </w:pPr>
          </w:p>
        </w:tc>
        <w:tc>
          <w:tcPr>
            <w:tcW w:w="708" w:type="dxa"/>
          </w:tcPr>
          <w:p w:rsidR="00BA7B2C" w:rsidRDefault="00BA7B2C">
            <w:pPr>
              <w:pStyle w:val="TableParagraph"/>
              <w:jc w:val="left"/>
              <w:rPr>
                <w:sz w:val="18"/>
              </w:rPr>
            </w:pPr>
          </w:p>
        </w:tc>
        <w:tc>
          <w:tcPr>
            <w:tcW w:w="852"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1135" w:type="dxa"/>
          </w:tcPr>
          <w:p w:rsidR="00BA7B2C" w:rsidRDefault="00BA7B2C">
            <w:pPr>
              <w:pStyle w:val="TableParagraph"/>
              <w:jc w:val="left"/>
              <w:rPr>
                <w:sz w:val="18"/>
              </w:rPr>
            </w:pPr>
          </w:p>
        </w:tc>
        <w:tc>
          <w:tcPr>
            <w:tcW w:w="1277" w:type="dxa"/>
          </w:tcPr>
          <w:p w:rsidR="00BA7B2C" w:rsidRDefault="00BA7B2C">
            <w:pPr>
              <w:pStyle w:val="TableParagraph"/>
              <w:jc w:val="left"/>
              <w:rPr>
                <w:sz w:val="18"/>
              </w:rPr>
            </w:pPr>
          </w:p>
        </w:tc>
      </w:tr>
      <w:tr w:rsidR="00BA7B2C">
        <w:trPr>
          <w:trHeight w:val="2070"/>
        </w:trPr>
        <w:tc>
          <w:tcPr>
            <w:tcW w:w="703" w:type="dxa"/>
          </w:tcPr>
          <w:p w:rsidR="00BA7B2C" w:rsidRDefault="00156D0F">
            <w:pPr>
              <w:pStyle w:val="TableParagraph"/>
              <w:spacing w:line="225" w:lineRule="exact"/>
              <w:ind w:left="9"/>
              <w:rPr>
                <w:sz w:val="20"/>
              </w:rPr>
            </w:pPr>
            <w:r>
              <w:rPr>
                <w:spacing w:val="-4"/>
                <w:sz w:val="20"/>
              </w:rPr>
              <w:t>1.16</w:t>
            </w:r>
          </w:p>
        </w:tc>
        <w:tc>
          <w:tcPr>
            <w:tcW w:w="2553" w:type="dxa"/>
          </w:tcPr>
          <w:p w:rsidR="00BA7B2C" w:rsidRDefault="00156D0F">
            <w:pPr>
              <w:pStyle w:val="TableParagraph"/>
              <w:spacing w:line="237" w:lineRule="auto"/>
              <w:ind w:left="110" w:right="114"/>
              <w:jc w:val="left"/>
              <w:rPr>
                <w:sz w:val="20"/>
              </w:rPr>
            </w:pPr>
            <w:r>
              <w:rPr>
                <w:sz w:val="20"/>
              </w:rPr>
              <w:t>Капитальный</w:t>
            </w:r>
            <w:r>
              <w:rPr>
                <w:spacing w:val="-13"/>
                <w:sz w:val="20"/>
              </w:rPr>
              <w:t xml:space="preserve"> </w:t>
            </w:r>
            <w:r>
              <w:rPr>
                <w:sz w:val="20"/>
              </w:rPr>
              <w:t>ремонт</w:t>
            </w:r>
            <w:r>
              <w:rPr>
                <w:spacing w:val="-12"/>
                <w:sz w:val="20"/>
              </w:rPr>
              <w:t xml:space="preserve"> </w:t>
            </w:r>
            <w:r>
              <w:rPr>
                <w:sz w:val="20"/>
              </w:rPr>
              <w:t>пе</w:t>
            </w:r>
            <w:r>
              <w:rPr>
                <w:sz w:val="20"/>
              </w:rPr>
              <w:softHyphen/>
              <w:t>реулка</w:t>
            </w:r>
            <w:r>
              <w:rPr>
                <w:spacing w:val="-9"/>
                <w:sz w:val="20"/>
              </w:rPr>
              <w:t xml:space="preserve"> </w:t>
            </w:r>
            <w:r>
              <w:rPr>
                <w:spacing w:val="-2"/>
                <w:sz w:val="20"/>
              </w:rPr>
              <w:t>Индустриальный</w:t>
            </w:r>
          </w:p>
        </w:tc>
        <w:tc>
          <w:tcPr>
            <w:tcW w:w="2123" w:type="dxa"/>
          </w:tcPr>
          <w:p w:rsidR="00BA7B2C" w:rsidRDefault="00156D0F">
            <w:pPr>
              <w:pStyle w:val="TableParagraph"/>
              <w:ind w:left="108" w:right="125"/>
              <w:jc w:val="left"/>
              <w:rPr>
                <w:sz w:val="20"/>
              </w:rPr>
            </w:pPr>
            <w:r>
              <w:rPr>
                <w:sz w:val="20"/>
              </w:rPr>
              <w:t>Доведение фактиче</w:t>
            </w:r>
            <w:r>
              <w:rPr>
                <w:sz w:val="20"/>
              </w:rPr>
              <w:softHyphen/>
              <w:t>ских параметров ма</w:t>
            </w:r>
            <w:r>
              <w:rPr>
                <w:sz w:val="20"/>
              </w:rPr>
              <w:softHyphen/>
              <w:t>гистральных автомо</w:t>
            </w:r>
            <w:r>
              <w:rPr>
                <w:sz w:val="20"/>
              </w:rPr>
              <w:softHyphen/>
              <w:t>бильных дорог в со</w:t>
            </w:r>
            <w:r>
              <w:rPr>
                <w:sz w:val="20"/>
              </w:rPr>
              <w:softHyphen/>
              <w:t>ставе улично-дорожной</w:t>
            </w:r>
            <w:r>
              <w:rPr>
                <w:spacing w:val="-13"/>
                <w:sz w:val="20"/>
              </w:rPr>
              <w:t xml:space="preserve"> </w:t>
            </w:r>
            <w:r>
              <w:rPr>
                <w:sz w:val="20"/>
              </w:rPr>
              <w:t>сети</w:t>
            </w:r>
            <w:r>
              <w:rPr>
                <w:spacing w:val="-12"/>
                <w:sz w:val="20"/>
              </w:rPr>
              <w:t xml:space="preserve"> </w:t>
            </w:r>
            <w:r>
              <w:rPr>
                <w:sz w:val="20"/>
              </w:rPr>
              <w:t>город</w:t>
            </w:r>
            <w:r>
              <w:rPr>
                <w:sz w:val="20"/>
              </w:rPr>
              <w:softHyphen/>
              <w:t>ского округа Махач</w:t>
            </w:r>
            <w:r>
              <w:rPr>
                <w:sz w:val="20"/>
              </w:rPr>
              <w:softHyphen/>
              <w:t>кала до проектных</w:t>
            </w:r>
          </w:p>
          <w:p w:rsidR="00BA7B2C" w:rsidRDefault="00156D0F">
            <w:pPr>
              <w:pStyle w:val="TableParagraph"/>
              <w:spacing w:line="215" w:lineRule="exact"/>
              <w:ind w:left="108"/>
              <w:jc w:val="left"/>
              <w:rPr>
                <w:sz w:val="20"/>
              </w:rPr>
            </w:pPr>
            <w:r>
              <w:rPr>
                <w:spacing w:val="-2"/>
                <w:sz w:val="20"/>
              </w:rPr>
              <w:t>значений</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4"/>
                <w:sz w:val="20"/>
              </w:rPr>
              <w:t>0,93</w:t>
            </w:r>
          </w:p>
        </w:tc>
        <w:tc>
          <w:tcPr>
            <w:tcW w:w="991" w:type="dxa"/>
          </w:tcPr>
          <w:p w:rsidR="00BA7B2C" w:rsidRDefault="00156D0F">
            <w:pPr>
              <w:pStyle w:val="TableParagraph"/>
              <w:spacing w:line="225" w:lineRule="exact"/>
              <w:ind w:left="22" w:right="6"/>
              <w:rPr>
                <w:sz w:val="20"/>
              </w:rPr>
            </w:pPr>
            <w:r>
              <w:rPr>
                <w:spacing w:val="-4"/>
                <w:sz w:val="20"/>
              </w:rPr>
              <w:t>52,1</w:t>
            </w:r>
          </w:p>
        </w:tc>
        <w:tc>
          <w:tcPr>
            <w:tcW w:w="991" w:type="dxa"/>
          </w:tcPr>
          <w:p w:rsidR="00BA7B2C" w:rsidRDefault="00156D0F">
            <w:pPr>
              <w:pStyle w:val="TableParagraph"/>
              <w:spacing w:line="225" w:lineRule="exact"/>
              <w:ind w:left="22"/>
              <w:rPr>
                <w:sz w:val="20"/>
              </w:rPr>
            </w:pPr>
            <w:r>
              <w:rPr>
                <w:spacing w:val="-4"/>
                <w:sz w:val="20"/>
              </w:rPr>
              <w:t>72,8</w:t>
            </w:r>
          </w:p>
        </w:tc>
        <w:tc>
          <w:tcPr>
            <w:tcW w:w="1135" w:type="dxa"/>
          </w:tcPr>
          <w:p w:rsidR="00BA7B2C" w:rsidRDefault="00156D0F">
            <w:pPr>
              <w:pStyle w:val="TableParagraph"/>
              <w:spacing w:line="225" w:lineRule="exact"/>
              <w:ind w:left="23" w:right="1"/>
              <w:rPr>
                <w:sz w:val="20"/>
              </w:rPr>
            </w:pPr>
            <w:r>
              <w:rPr>
                <w:spacing w:val="-4"/>
                <w:sz w:val="20"/>
              </w:rPr>
              <w:t>59,7</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1.17</w:t>
            </w:r>
          </w:p>
        </w:tc>
        <w:tc>
          <w:tcPr>
            <w:tcW w:w="2553" w:type="dxa"/>
          </w:tcPr>
          <w:p w:rsidR="00BA7B2C" w:rsidRDefault="00156D0F">
            <w:pPr>
              <w:pStyle w:val="TableParagraph"/>
              <w:ind w:left="110" w:right="206"/>
              <w:jc w:val="left"/>
              <w:rPr>
                <w:sz w:val="20"/>
              </w:rPr>
            </w:pPr>
            <w:r>
              <w:rPr>
                <w:sz w:val="20"/>
              </w:rPr>
              <w:t>Обустройство</w:t>
            </w:r>
            <w:r>
              <w:rPr>
                <w:spacing w:val="-13"/>
                <w:sz w:val="20"/>
              </w:rPr>
              <w:t xml:space="preserve"> </w:t>
            </w:r>
            <w:r>
              <w:rPr>
                <w:sz w:val="20"/>
              </w:rPr>
              <w:t>железнодо</w:t>
            </w:r>
            <w:r>
              <w:rPr>
                <w:sz w:val="20"/>
              </w:rPr>
              <w:softHyphen/>
              <w:t>рожного переезда, соеди</w:t>
            </w:r>
            <w:r>
              <w:rPr>
                <w:sz w:val="20"/>
              </w:rPr>
              <w:softHyphen/>
              <w:t>няющего ул. Железнодо</w:t>
            </w:r>
            <w:r>
              <w:rPr>
                <w:sz w:val="20"/>
              </w:rPr>
              <w:softHyphen/>
              <w:t>рожная – ул. Майская.</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3" w:lineRule="exact"/>
              <w:ind w:left="25"/>
              <w:rPr>
                <w:sz w:val="20"/>
              </w:rPr>
            </w:pPr>
            <w:r>
              <w:rPr>
                <w:spacing w:val="-2"/>
                <w:sz w:val="20"/>
              </w:rPr>
              <w:t>0,8/50</w:t>
            </w:r>
          </w:p>
        </w:tc>
        <w:tc>
          <w:tcPr>
            <w:tcW w:w="991" w:type="dxa"/>
          </w:tcPr>
          <w:p w:rsidR="00BA7B2C" w:rsidRDefault="00156D0F">
            <w:pPr>
              <w:pStyle w:val="TableParagraph"/>
              <w:spacing w:line="223" w:lineRule="exact"/>
              <w:ind w:left="22" w:right="6"/>
              <w:rPr>
                <w:sz w:val="20"/>
              </w:rPr>
            </w:pPr>
            <w:r>
              <w:rPr>
                <w:spacing w:val="-2"/>
                <w:sz w:val="20"/>
              </w:rPr>
              <w:t>820,0</w:t>
            </w:r>
          </w:p>
        </w:tc>
        <w:tc>
          <w:tcPr>
            <w:tcW w:w="991" w:type="dxa"/>
          </w:tcPr>
          <w:p w:rsidR="00BA7B2C" w:rsidRDefault="00156D0F">
            <w:pPr>
              <w:pStyle w:val="TableParagraph"/>
              <w:spacing w:line="223" w:lineRule="exact"/>
              <w:ind w:left="22"/>
              <w:rPr>
                <w:sz w:val="20"/>
              </w:rPr>
            </w:pPr>
            <w:r>
              <w:rPr>
                <w:sz w:val="20"/>
              </w:rPr>
              <w:t xml:space="preserve">1 </w:t>
            </w:r>
            <w:r>
              <w:rPr>
                <w:spacing w:val="-4"/>
                <w:sz w:val="20"/>
              </w:rPr>
              <w:t>146,0</w:t>
            </w:r>
          </w:p>
        </w:tc>
        <w:tc>
          <w:tcPr>
            <w:tcW w:w="1135" w:type="dxa"/>
          </w:tcPr>
          <w:p w:rsidR="00BA7B2C" w:rsidRDefault="00156D0F">
            <w:pPr>
              <w:pStyle w:val="TableParagraph"/>
              <w:spacing w:line="223" w:lineRule="exact"/>
              <w:ind w:left="23" w:right="1"/>
              <w:rPr>
                <w:sz w:val="20"/>
              </w:rPr>
            </w:pPr>
            <w:r>
              <w:rPr>
                <w:spacing w:val="-2"/>
                <w:sz w:val="20"/>
              </w:rPr>
              <w:t>940,1</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070"/>
        </w:trPr>
        <w:tc>
          <w:tcPr>
            <w:tcW w:w="703" w:type="dxa"/>
          </w:tcPr>
          <w:p w:rsidR="00BA7B2C" w:rsidRDefault="00156D0F">
            <w:pPr>
              <w:pStyle w:val="TableParagraph"/>
              <w:spacing w:line="225" w:lineRule="exact"/>
              <w:ind w:left="9"/>
              <w:rPr>
                <w:sz w:val="20"/>
              </w:rPr>
            </w:pPr>
            <w:r>
              <w:rPr>
                <w:spacing w:val="-4"/>
                <w:sz w:val="20"/>
              </w:rPr>
              <w:t>1.18</w:t>
            </w:r>
          </w:p>
        </w:tc>
        <w:tc>
          <w:tcPr>
            <w:tcW w:w="2553" w:type="dxa"/>
          </w:tcPr>
          <w:p w:rsidR="00BA7B2C" w:rsidRDefault="00156D0F">
            <w:pPr>
              <w:pStyle w:val="TableParagraph"/>
              <w:ind w:left="110" w:right="114"/>
              <w:jc w:val="left"/>
              <w:rPr>
                <w:sz w:val="20"/>
              </w:rPr>
            </w:pPr>
            <w:r>
              <w:rPr>
                <w:sz w:val="20"/>
              </w:rPr>
              <w:t>Капитальный</w:t>
            </w:r>
            <w:r>
              <w:rPr>
                <w:spacing w:val="-13"/>
                <w:sz w:val="20"/>
              </w:rPr>
              <w:t xml:space="preserve"> </w:t>
            </w:r>
            <w:r>
              <w:rPr>
                <w:sz w:val="20"/>
              </w:rPr>
              <w:t>ремонт</w:t>
            </w:r>
            <w:r>
              <w:rPr>
                <w:spacing w:val="-12"/>
                <w:sz w:val="20"/>
              </w:rPr>
              <w:t xml:space="preserve"> </w:t>
            </w:r>
            <w:r>
              <w:rPr>
                <w:sz w:val="20"/>
              </w:rPr>
              <w:t>про</w:t>
            </w:r>
            <w:r>
              <w:rPr>
                <w:sz w:val="20"/>
              </w:rPr>
              <w:softHyphen/>
              <w:t>спекта Имама Шамиля с дублёром и тротуарами</w:t>
            </w:r>
          </w:p>
        </w:tc>
        <w:tc>
          <w:tcPr>
            <w:tcW w:w="2123" w:type="dxa"/>
          </w:tcPr>
          <w:p w:rsidR="00BA7B2C" w:rsidRDefault="00156D0F">
            <w:pPr>
              <w:pStyle w:val="TableParagraph"/>
              <w:ind w:left="108" w:right="125"/>
              <w:jc w:val="left"/>
              <w:rPr>
                <w:sz w:val="20"/>
              </w:rPr>
            </w:pPr>
            <w:r>
              <w:rPr>
                <w:sz w:val="20"/>
              </w:rPr>
              <w:t>Доведение фактиче</w:t>
            </w:r>
            <w:r>
              <w:rPr>
                <w:sz w:val="20"/>
              </w:rPr>
              <w:softHyphen/>
              <w:t>ских параметров ма</w:t>
            </w:r>
            <w:r>
              <w:rPr>
                <w:sz w:val="20"/>
              </w:rPr>
              <w:softHyphen/>
              <w:t>гистральных автомо</w:t>
            </w:r>
            <w:r>
              <w:rPr>
                <w:sz w:val="20"/>
              </w:rPr>
              <w:softHyphen/>
              <w:t>бильных дорог в со</w:t>
            </w:r>
            <w:r>
              <w:rPr>
                <w:sz w:val="20"/>
              </w:rPr>
              <w:softHyphen/>
              <w:t>ставе улично-дорожной</w:t>
            </w:r>
            <w:r>
              <w:rPr>
                <w:spacing w:val="-13"/>
                <w:sz w:val="20"/>
              </w:rPr>
              <w:t xml:space="preserve"> </w:t>
            </w:r>
            <w:r>
              <w:rPr>
                <w:sz w:val="20"/>
              </w:rPr>
              <w:t>сети</w:t>
            </w:r>
            <w:r>
              <w:rPr>
                <w:spacing w:val="-12"/>
                <w:sz w:val="20"/>
              </w:rPr>
              <w:t xml:space="preserve"> </w:t>
            </w:r>
            <w:r>
              <w:rPr>
                <w:sz w:val="20"/>
              </w:rPr>
              <w:t>город</w:t>
            </w:r>
            <w:r>
              <w:rPr>
                <w:sz w:val="20"/>
              </w:rPr>
              <w:softHyphen/>
              <w:t>ского округа Махач</w:t>
            </w:r>
            <w:r>
              <w:rPr>
                <w:sz w:val="20"/>
              </w:rPr>
              <w:softHyphen/>
              <w:t>кала до проектных</w:t>
            </w:r>
          </w:p>
          <w:p w:rsidR="00BA7B2C" w:rsidRDefault="00156D0F">
            <w:pPr>
              <w:pStyle w:val="TableParagraph"/>
              <w:spacing w:line="215" w:lineRule="exact"/>
              <w:ind w:left="108"/>
              <w:jc w:val="left"/>
              <w:rPr>
                <w:sz w:val="20"/>
              </w:rPr>
            </w:pPr>
            <w:r>
              <w:rPr>
                <w:spacing w:val="-2"/>
                <w:sz w:val="20"/>
              </w:rPr>
              <w:t>значений</w:t>
            </w:r>
          </w:p>
        </w:tc>
        <w:tc>
          <w:tcPr>
            <w:tcW w:w="1134" w:type="dxa"/>
          </w:tcPr>
          <w:p w:rsidR="00BA7B2C" w:rsidRDefault="00156D0F">
            <w:pPr>
              <w:pStyle w:val="TableParagraph"/>
              <w:spacing w:line="237" w:lineRule="auto"/>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5" w:lineRule="exact"/>
              <w:ind w:left="18" w:right="5"/>
              <w:rPr>
                <w:sz w:val="20"/>
              </w:rPr>
            </w:pPr>
            <w:r>
              <w:rPr>
                <w:spacing w:val="-10"/>
                <w:sz w:val="20"/>
              </w:rPr>
              <w:t>-</w:t>
            </w:r>
          </w:p>
        </w:tc>
        <w:tc>
          <w:tcPr>
            <w:tcW w:w="1118" w:type="dxa"/>
          </w:tcPr>
          <w:p w:rsidR="00BA7B2C" w:rsidRDefault="00156D0F">
            <w:pPr>
              <w:pStyle w:val="TableParagraph"/>
              <w:spacing w:line="225"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5"/>
                <w:sz w:val="20"/>
              </w:rPr>
              <w:t>3,1</w:t>
            </w:r>
          </w:p>
        </w:tc>
        <w:tc>
          <w:tcPr>
            <w:tcW w:w="991" w:type="dxa"/>
          </w:tcPr>
          <w:p w:rsidR="00BA7B2C" w:rsidRDefault="00156D0F">
            <w:pPr>
              <w:pStyle w:val="TableParagraph"/>
              <w:spacing w:line="225" w:lineRule="exact"/>
              <w:ind w:left="22" w:right="6"/>
              <w:rPr>
                <w:sz w:val="20"/>
              </w:rPr>
            </w:pPr>
            <w:r>
              <w:rPr>
                <w:sz w:val="20"/>
              </w:rPr>
              <w:t xml:space="preserve">2 </w:t>
            </w:r>
            <w:r>
              <w:rPr>
                <w:spacing w:val="-4"/>
                <w:sz w:val="20"/>
              </w:rPr>
              <w:t>083,2</w:t>
            </w:r>
          </w:p>
        </w:tc>
        <w:tc>
          <w:tcPr>
            <w:tcW w:w="991" w:type="dxa"/>
          </w:tcPr>
          <w:p w:rsidR="00BA7B2C" w:rsidRDefault="00156D0F">
            <w:pPr>
              <w:pStyle w:val="TableParagraph"/>
              <w:spacing w:line="225" w:lineRule="exact"/>
              <w:ind w:left="22"/>
              <w:rPr>
                <w:sz w:val="20"/>
              </w:rPr>
            </w:pPr>
            <w:r>
              <w:rPr>
                <w:spacing w:val="-5"/>
                <w:sz w:val="20"/>
              </w:rPr>
              <w:t>0,0</w:t>
            </w:r>
          </w:p>
        </w:tc>
        <w:tc>
          <w:tcPr>
            <w:tcW w:w="1135" w:type="dxa"/>
          </w:tcPr>
          <w:p w:rsidR="00BA7B2C" w:rsidRDefault="00156D0F">
            <w:pPr>
              <w:pStyle w:val="TableParagraph"/>
              <w:spacing w:line="225" w:lineRule="exact"/>
              <w:ind w:left="23" w:right="1"/>
              <w:rPr>
                <w:sz w:val="20"/>
              </w:rPr>
            </w:pPr>
            <w:r>
              <w:rPr>
                <w:sz w:val="20"/>
              </w:rPr>
              <w:t xml:space="preserve">2 </w:t>
            </w:r>
            <w:r>
              <w:rPr>
                <w:spacing w:val="-4"/>
                <w:sz w:val="20"/>
              </w:rPr>
              <w:t>911,5</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1.19</w:t>
            </w:r>
          </w:p>
        </w:tc>
        <w:tc>
          <w:tcPr>
            <w:tcW w:w="2553" w:type="dxa"/>
          </w:tcPr>
          <w:p w:rsidR="00BA7B2C" w:rsidRDefault="00156D0F">
            <w:pPr>
              <w:pStyle w:val="TableParagraph"/>
              <w:ind w:left="110" w:right="114"/>
              <w:jc w:val="left"/>
              <w:rPr>
                <w:sz w:val="20"/>
              </w:rPr>
            </w:pPr>
            <w:r>
              <w:rPr>
                <w:sz w:val="20"/>
              </w:rPr>
              <w:t>Прямое соединение пр. Акушинского и ул. Маго</w:t>
            </w:r>
            <w:r>
              <w:rPr>
                <w:sz w:val="20"/>
              </w:rPr>
              <w:softHyphen/>
              <w:t>медтагирова (строитель</w:t>
            </w:r>
            <w:r>
              <w:rPr>
                <w:sz w:val="20"/>
              </w:rPr>
              <w:softHyphen/>
              <w:t>ство</w:t>
            </w:r>
            <w:r>
              <w:rPr>
                <w:spacing w:val="-10"/>
                <w:sz w:val="20"/>
              </w:rPr>
              <w:t xml:space="preserve"> </w:t>
            </w:r>
            <w:r>
              <w:rPr>
                <w:sz w:val="20"/>
              </w:rPr>
              <w:t>двух</w:t>
            </w:r>
            <w:r>
              <w:rPr>
                <w:spacing w:val="-10"/>
                <w:sz w:val="20"/>
              </w:rPr>
              <w:t xml:space="preserve"> </w:t>
            </w:r>
            <w:r>
              <w:rPr>
                <w:sz w:val="20"/>
              </w:rPr>
              <w:t>проездов</w:t>
            </w:r>
            <w:r>
              <w:rPr>
                <w:spacing w:val="-11"/>
                <w:sz w:val="20"/>
              </w:rPr>
              <w:t xml:space="preserve"> </w:t>
            </w:r>
            <w:r>
              <w:rPr>
                <w:sz w:val="20"/>
              </w:rPr>
              <w:t>на</w:t>
            </w:r>
            <w:r>
              <w:rPr>
                <w:spacing w:val="-11"/>
                <w:sz w:val="20"/>
              </w:rPr>
              <w:t xml:space="preserve"> </w:t>
            </w:r>
            <w:r>
              <w:rPr>
                <w:sz w:val="20"/>
              </w:rPr>
              <w:t>1-ой Шуринской улице)</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4"/>
                <w:sz w:val="20"/>
              </w:rPr>
              <w:t>0,04</w:t>
            </w:r>
          </w:p>
        </w:tc>
        <w:tc>
          <w:tcPr>
            <w:tcW w:w="991" w:type="dxa"/>
          </w:tcPr>
          <w:p w:rsidR="00BA7B2C" w:rsidRDefault="00156D0F">
            <w:pPr>
              <w:pStyle w:val="TableParagraph"/>
              <w:spacing w:line="222" w:lineRule="exact"/>
              <w:ind w:left="22" w:right="5"/>
              <w:rPr>
                <w:sz w:val="20"/>
              </w:rPr>
            </w:pPr>
            <w:r>
              <w:rPr>
                <w:spacing w:val="-5"/>
                <w:sz w:val="20"/>
              </w:rPr>
              <w:t>4,0</w:t>
            </w:r>
          </w:p>
        </w:tc>
        <w:tc>
          <w:tcPr>
            <w:tcW w:w="991" w:type="dxa"/>
          </w:tcPr>
          <w:p w:rsidR="00BA7B2C" w:rsidRDefault="00156D0F">
            <w:pPr>
              <w:pStyle w:val="TableParagraph"/>
              <w:spacing w:line="222" w:lineRule="exact"/>
              <w:ind w:left="22"/>
              <w:rPr>
                <w:sz w:val="20"/>
              </w:rPr>
            </w:pPr>
            <w:r>
              <w:rPr>
                <w:spacing w:val="-5"/>
                <w:sz w:val="20"/>
              </w:rPr>
              <w:t>4,6</w:t>
            </w:r>
          </w:p>
        </w:tc>
        <w:tc>
          <w:tcPr>
            <w:tcW w:w="1135" w:type="dxa"/>
          </w:tcPr>
          <w:p w:rsidR="00BA7B2C" w:rsidRDefault="00156D0F">
            <w:pPr>
              <w:pStyle w:val="TableParagraph"/>
              <w:spacing w:line="222" w:lineRule="exact"/>
              <w:ind w:left="23"/>
              <w:rPr>
                <w:sz w:val="20"/>
              </w:rPr>
            </w:pPr>
            <w:r>
              <w:rPr>
                <w:spacing w:val="-5"/>
                <w:sz w:val="20"/>
              </w:rPr>
              <w:t>4,6</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1.20</w:t>
            </w:r>
          </w:p>
        </w:tc>
        <w:tc>
          <w:tcPr>
            <w:tcW w:w="2553" w:type="dxa"/>
          </w:tcPr>
          <w:p w:rsidR="00BA7B2C" w:rsidRDefault="00156D0F">
            <w:pPr>
              <w:pStyle w:val="TableParagraph"/>
              <w:ind w:left="110" w:right="114"/>
              <w:jc w:val="left"/>
              <w:rPr>
                <w:sz w:val="20"/>
              </w:rPr>
            </w:pPr>
            <w:r>
              <w:rPr>
                <w:sz w:val="20"/>
              </w:rPr>
              <w:t>Строительство дороги между</w:t>
            </w:r>
            <w:r>
              <w:rPr>
                <w:spacing w:val="-13"/>
                <w:sz w:val="20"/>
              </w:rPr>
              <w:t xml:space="preserve"> </w:t>
            </w:r>
            <w:r>
              <w:rPr>
                <w:sz w:val="20"/>
              </w:rPr>
              <w:t>ул.</w:t>
            </w:r>
            <w:r>
              <w:rPr>
                <w:spacing w:val="-12"/>
                <w:sz w:val="20"/>
              </w:rPr>
              <w:t xml:space="preserve"> </w:t>
            </w:r>
            <w:r>
              <w:rPr>
                <w:sz w:val="20"/>
              </w:rPr>
              <w:t>Устарбекова</w:t>
            </w:r>
            <w:r>
              <w:rPr>
                <w:spacing w:val="-13"/>
                <w:sz w:val="20"/>
              </w:rPr>
              <w:t xml:space="preserve"> </w:t>
            </w:r>
            <w:r>
              <w:rPr>
                <w:sz w:val="20"/>
              </w:rPr>
              <w:t>и ул. Примакова</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5"/>
                <w:sz w:val="20"/>
              </w:rPr>
              <w:t>0,4</w:t>
            </w:r>
          </w:p>
        </w:tc>
        <w:tc>
          <w:tcPr>
            <w:tcW w:w="991" w:type="dxa"/>
          </w:tcPr>
          <w:p w:rsidR="00BA7B2C" w:rsidRDefault="00156D0F">
            <w:pPr>
              <w:pStyle w:val="TableParagraph"/>
              <w:spacing w:line="225" w:lineRule="exact"/>
              <w:ind w:left="22" w:right="6"/>
              <w:rPr>
                <w:sz w:val="20"/>
              </w:rPr>
            </w:pPr>
            <w:r>
              <w:rPr>
                <w:spacing w:val="-4"/>
                <w:sz w:val="20"/>
              </w:rPr>
              <w:t>40,0</w:t>
            </w:r>
          </w:p>
        </w:tc>
        <w:tc>
          <w:tcPr>
            <w:tcW w:w="991" w:type="dxa"/>
          </w:tcPr>
          <w:p w:rsidR="00BA7B2C" w:rsidRDefault="00156D0F">
            <w:pPr>
              <w:pStyle w:val="TableParagraph"/>
              <w:spacing w:line="225" w:lineRule="exact"/>
              <w:ind w:left="22"/>
              <w:rPr>
                <w:sz w:val="20"/>
              </w:rPr>
            </w:pPr>
            <w:r>
              <w:rPr>
                <w:spacing w:val="-4"/>
                <w:sz w:val="20"/>
              </w:rPr>
              <w:t>45,9</w:t>
            </w:r>
          </w:p>
        </w:tc>
        <w:tc>
          <w:tcPr>
            <w:tcW w:w="1135" w:type="dxa"/>
          </w:tcPr>
          <w:p w:rsidR="00BA7B2C" w:rsidRDefault="00156D0F">
            <w:pPr>
              <w:pStyle w:val="TableParagraph"/>
              <w:spacing w:line="225" w:lineRule="exact"/>
              <w:ind w:left="23" w:right="1"/>
              <w:rPr>
                <w:sz w:val="20"/>
              </w:rPr>
            </w:pPr>
            <w:r>
              <w:rPr>
                <w:spacing w:val="-4"/>
                <w:sz w:val="20"/>
              </w:rPr>
              <w:t>45,9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1.21</w:t>
            </w:r>
          </w:p>
        </w:tc>
        <w:tc>
          <w:tcPr>
            <w:tcW w:w="2553" w:type="dxa"/>
          </w:tcPr>
          <w:p w:rsidR="00BA7B2C" w:rsidRDefault="00156D0F">
            <w:pPr>
              <w:pStyle w:val="TableParagraph"/>
              <w:ind w:left="110" w:right="159"/>
              <w:jc w:val="left"/>
              <w:rPr>
                <w:sz w:val="20"/>
              </w:rPr>
            </w:pPr>
            <w:r>
              <w:rPr>
                <w:sz w:val="20"/>
              </w:rPr>
              <w:t>Строительство дороги между</w:t>
            </w:r>
            <w:r>
              <w:rPr>
                <w:spacing w:val="-13"/>
                <w:sz w:val="20"/>
              </w:rPr>
              <w:t xml:space="preserve"> </w:t>
            </w:r>
            <w:r>
              <w:rPr>
                <w:sz w:val="20"/>
              </w:rPr>
              <w:t>улицами</w:t>
            </w:r>
            <w:r>
              <w:rPr>
                <w:spacing w:val="-12"/>
                <w:sz w:val="20"/>
              </w:rPr>
              <w:t xml:space="preserve"> </w:t>
            </w:r>
            <w:r>
              <w:rPr>
                <w:sz w:val="20"/>
              </w:rPr>
              <w:t>Керимова и Лиственная</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0,3</w:t>
            </w:r>
          </w:p>
        </w:tc>
        <w:tc>
          <w:tcPr>
            <w:tcW w:w="991" w:type="dxa"/>
          </w:tcPr>
          <w:p w:rsidR="00BA7B2C" w:rsidRDefault="00156D0F">
            <w:pPr>
              <w:pStyle w:val="TableParagraph"/>
              <w:spacing w:line="223" w:lineRule="exact"/>
              <w:ind w:left="22" w:right="6"/>
              <w:rPr>
                <w:sz w:val="20"/>
              </w:rPr>
            </w:pPr>
            <w:r>
              <w:rPr>
                <w:spacing w:val="-4"/>
                <w:sz w:val="20"/>
              </w:rPr>
              <w:t>30,0</w:t>
            </w:r>
          </w:p>
        </w:tc>
        <w:tc>
          <w:tcPr>
            <w:tcW w:w="991" w:type="dxa"/>
          </w:tcPr>
          <w:p w:rsidR="00BA7B2C" w:rsidRDefault="00156D0F">
            <w:pPr>
              <w:pStyle w:val="TableParagraph"/>
              <w:spacing w:line="223" w:lineRule="exact"/>
              <w:ind w:left="22"/>
              <w:rPr>
                <w:sz w:val="20"/>
              </w:rPr>
            </w:pPr>
            <w:r>
              <w:rPr>
                <w:spacing w:val="-4"/>
                <w:sz w:val="20"/>
              </w:rPr>
              <w:t>34,4</w:t>
            </w:r>
          </w:p>
        </w:tc>
        <w:tc>
          <w:tcPr>
            <w:tcW w:w="1135" w:type="dxa"/>
          </w:tcPr>
          <w:p w:rsidR="00BA7B2C" w:rsidRDefault="00156D0F">
            <w:pPr>
              <w:pStyle w:val="TableParagraph"/>
              <w:spacing w:line="223" w:lineRule="exact"/>
              <w:ind w:left="23" w:right="1"/>
              <w:rPr>
                <w:sz w:val="20"/>
              </w:rPr>
            </w:pPr>
            <w:r>
              <w:rPr>
                <w:spacing w:val="-4"/>
                <w:sz w:val="20"/>
              </w:rPr>
              <w:t>34,4</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840"/>
        </w:trPr>
        <w:tc>
          <w:tcPr>
            <w:tcW w:w="703" w:type="dxa"/>
          </w:tcPr>
          <w:p w:rsidR="00BA7B2C" w:rsidRDefault="00156D0F">
            <w:pPr>
              <w:pStyle w:val="TableParagraph"/>
              <w:spacing w:line="223" w:lineRule="exact"/>
              <w:ind w:left="9"/>
              <w:rPr>
                <w:sz w:val="20"/>
              </w:rPr>
            </w:pPr>
            <w:r>
              <w:rPr>
                <w:spacing w:val="-4"/>
                <w:sz w:val="20"/>
              </w:rPr>
              <w:t>1.22</w:t>
            </w:r>
          </w:p>
        </w:tc>
        <w:tc>
          <w:tcPr>
            <w:tcW w:w="2553" w:type="dxa"/>
          </w:tcPr>
          <w:p w:rsidR="00BA7B2C" w:rsidRDefault="00156D0F">
            <w:pPr>
              <w:pStyle w:val="TableParagraph"/>
              <w:ind w:left="110" w:right="114"/>
              <w:jc w:val="left"/>
              <w:rPr>
                <w:sz w:val="20"/>
              </w:rPr>
            </w:pPr>
            <w:r>
              <w:rPr>
                <w:sz w:val="20"/>
              </w:rPr>
              <w:t>Организация дополни</w:t>
            </w:r>
            <w:r>
              <w:rPr>
                <w:sz w:val="20"/>
              </w:rPr>
              <w:softHyphen/>
              <w:t>тельных</w:t>
            </w:r>
            <w:r>
              <w:rPr>
                <w:spacing w:val="-13"/>
                <w:sz w:val="20"/>
              </w:rPr>
              <w:t xml:space="preserve"> </w:t>
            </w:r>
            <w:r>
              <w:rPr>
                <w:sz w:val="20"/>
              </w:rPr>
              <w:t>полос</w:t>
            </w:r>
            <w:r>
              <w:rPr>
                <w:spacing w:val="-12"/>
                <w:sz w:val="20"/>
              </w:rPr>
              <w:t xml:space="preserve"> </w:t>
            </w:r>
            <w:r>
              <w:rPr>
                <w:sz w:val="20"/>
              </w:rPr>
              <w:t>на</w:t>
            </w:r>
            <w:r>
              <w:rPr>
                <w:spacing w:val="-13"/>
                <w:sz w:val="20"/>
              </w:rPr>
              <w:t xml:space="preserve"> </w:t>
            </w:r>
            <w:r>
              <w:rPr>
                <w:sz w:val="20"/>
              </w:rPr>
              <w:t>путепро</w:t>
            </w:r>
            <w:r>
              <w:rPr>
                <w:sz w:val="20"/>
              </w:rPr>
              <w:softHyphen/>
              <w:t>воде по ул. Булача. Район магазина «1000 мелочей»</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0,4</w:t>
            </w:r>
          </w:p>
        </w:tc>
        <w:tc>
          <w:tcPr>
            <w:tcW w:w="991" w:type="dxa"/>
          </w:tcPr>
          <w:p w:rsidR="00BA7B2C" w:rsidRDefault="00156D0F">
            <w:pPr>
              <w:pStyle w:val="TableParagraph"/>
              <w:spacing w:line="223" w:lineRule="exact"/>
              <w:ind w:left="22" w:right="6"/>
              <w:rPr>
                <w:sz w:val="20"/>
              </w:rPr>
            </w:pPr>
            <w:r>
              <w:rPr>
                <w:spacing w:val="-4"/>
                <w:sz w:val="20"/>
              </w:rPr>
              <w:t>48,0</w:t>
            </w:r>
          </w:p>
        </w:tc>
        <w:tc>
          <w:tcPr>
            <w:tcW w:w="991" w:type="dxa"/>
          </w:tcPr>
          <w:p w:rsidR="00BA7B2C" w:rsidRDefault="00156D0F">
            <w:pPr>
              <w:pStyle w:val="TableParagraph"/>
              <w:spacing w:line="223" w:lineRule="exact"/>
              <w:ind w:left="22"/>
              <w:rPr>
                <w:sz w:val="20"/>
              </w:rPr>
            </w:pPr>
            <w:r>
              <w:rPr>
                <w:spacing w:val="-4"/>
                <w:sz w:val="20"/>
              </w:rPr>
              <w:t>55,0</w:t>
            </w:r>
          </w:p>
        </w:tc>
        <w:tc>
          <w:tcPr>
            <w:tcW w:w="1135" w:type="dxa"/>
          </w:tcPr>
          <w:p w:rsidR="00BA7B2C" w:rsidRDefault="00156D0F">
            <w:pPr>
              <w:pStyle w:val="TableParagraph"/>
              <w:spacing w:line="223" w:lineRule="exact"/>
              <w:ind w:left="23" w:right="1"/>
              <w:rPr>
                <w:sz w:val="20"/>
              </w:rPr>
            </w:pPr>
            <w:r>
              <w:rPr>
                <w:spacing w:val="-4"/>
                <w:sz w:val="20"/>
              </w:rPr>
              <w:t>55,0</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1.23</w:t>
            </w:r>
          </w:p>
        </w:tc>
        <w:tc>
          <w:tcPr>
            <w:tcW w:w="2553" w:type="dxa"/>
          </w:tcPr>
          <w:p w:rsidR="00BA7B2C" w:rsidRDefault="00156D0F">
            <w:pPr>
              <w:pStyle w:val="TableParagraph"/>
              <w:ind w:left="110" w:right="114"/>
              <w:jc w:val="left"/>
              <w:rPr>
                <w:sz w:val="20"/>
              </w:rPr>
            </w:pPr>
            <w:r>
              <w:rPr>
                <w:sz w:val="20"/>
              </w:rPr>
              <w:t>Открытие проезда с пр. Петра</w:t>
            </w:r>
            <w:r>
              <w:rPr>
                <w:spacing w:val="-11"/>
                <w:sz w:val="20"/>
              </w:rPr>
              <w:t xml:space="preserve"> </w:t>
            </w:r>
            <w:r>
              <w:rPr>
                <w:sz w:val="20"/>
              </w:rPr>
              <w:t>I</w:t>
            </w:r>
            <w:r>
              <w:rPr>
                <w:spacing w:val="-10"/>
                <w:sz w:val="20"/>
              </w:rPr>
              <w:t xml:space="preserve"> </w:t>
            </w:r>
            <w:r>
              <w:rPr>
                <w:sz w:val="20"/>
              </w:rPr>
              <w:t>на</w:t>
            </w:r>
            <w:r>
              <w:rPr>
                <w:spacing w:val="-9"/>
                <w:sz w:val="20"/>
              </w:rPr>
              <w:t xml:space="preserve"> </w:t>
            </w:r>
            <w:r>
              <w:rPr>
                <w:sz w:val="20"/>
              </w:rPr>
              <w:t>ул.</w:t>
            </w:r>
            <w:r>
              <w:rPr>
                <w:spacing w:val="-10"/>
                <w:sz w:val="20"/>
              </w:rPr>
              <w:t xml:space="preserve"> </w:t>
            </w:r>
            <w:r>
              <w:rPr>
                <w:sz w:val="20"/>
              </w:rPr>
              <w:t>Бейбулатова</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4"/>
                <w:sz w:val="20"/>
              </w:rPr>
              <w:t>0,36</w:t>
            </w:r>
          </w:p>
        </w:tc>
        <w:tc>
          <w:tcPr>
            <w:tcW w:w="991" w:type="dxa"/>
          </w:tcPr>
          <w:p w:rsidR="00BA7B2C" w:rsidRDefault="00156D0F">
            <w:pPr>
              <w:pStyle w:val="TableParagraph"/>
              <w:spacing w:line="222" w:lineRule="exact"/>
              <w:ind w:left="22" w:right="6"/>
              <w:rPr>
                <w:sz w:val="20"/>
              </w:rPr>
            </w:pPr>
            <w:r>
              <w:rPr>
                <w:spacing w:val="-4"/>
                <w:sz w:val="20"/>
              </w:rPr>
              <w:t>36,0</w:t>
            </w:r>
          </w:p>
        </w:tc>
        <w:tc>
          <w:tcPr>
            <w:tcW w:w="991" w:type="dxa"/>
          </w:tcPr>
          <w:p w:rsidR="00BA7B2C" w:rsidRDefault="00156D0F">
            <w:pPr>
              <w:pStyle w:val="TableParagraph"/>
              <w:spacing w:line="222" w:lineRule="exact"/>
              <w:ind w:left="22"/>
              <w:rPr>
                <w:sz w:val="20"/>
              </w:rPr>
            </w:pPr>
            <w:r>
              <w:rPr>
                <w:spacing w:val="-4"/>
                <w:sz w:val="20"/>
              </w:rPr>
              <w:t>41,3</w:t>
            </w:r>
          </w:p>
        </w:tc>
        <w:tc>
          <w:tcPr>
            <w:tcW w:w="1135" w:type="dxa"/>
          </w:tcPr>
          <w:p w:rsidR="00BA7B2C" w:rsidRDefault="00156D0F">
            <w:pPr>
              <w:pStyle w:val="TableParagraph"/>
              <w:spacing w:line="222" w:lineRule="exact"/>
              <w:ind w:left="23" w:right="1"/>
              <w:rPr>
                <w:sz w:val="20"/>
              </w:rPr>
            </w:pPr>
            <w:r>
              <w:rPr>
                <w:spacing w:val="-4"/>
                <w:sz w:val="20"/>
              </w:rPr>
              <w:t>41,3</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1.24</w:t>
            </w:r>
          </w:p>
        </w:tc>
        <w:tc>
          <w:tcPr>
            <w:tcW w:w="2553" w:type="dxa"/>
          </w:tcPr>
          <w:p w:rsidR="00BA7B2C" w:rsidRDefault="00156D0F">
            <w:pPr>
              <w:pStyle w:val="TableParagraph"/>
              <w:spacing w:line="237" w:lineRule="auto"/>
              <w:ind w:left="110" w:right="114"/>
              <w:jc w:val="left"/>
              <w:rPr>
                <w:sz w:val="20"/>
              </w:rPr>
            </w:pPr>
            <w:r>
              <w:rPr>
                <w:sz w:val="20"/>
              </w:rPr>
              <w:t>Открытие</w:t>
            </w:r>
            <w:r>
              <w:rPr>
                <w:spacing w:val="-9"/>
                <w:sz w:val="20"/>
              </w:rPr>
              <w:t xml:space="preserve"> </w:t>
            </w:r>
            <w:r>
              <w:rPr>
                <w:sz w:val="20"/>
              </w:rPr>
              <w:t>проезда</w:t>
            </w:r>
            <w:r>
              <w:rPr>
                <w:spacing w:val="-9"/>
                <w:sz w:val="20"/>
              </w:rPr>
              <w:t xml:space="preserve"> </w:t>
            </w:r>
            <w:r>
              <w:rPr>
                <w:sz w:val="20"/>
              </w:rPr>
              <w:t>с</w:t>
            </w:r>
            <w:r>
              <w:rPr>
                <w:spacing w:val="-9"/>
                <w:sz w:val="20"/>
              </w:rPr>
              <w:t xml:space="preserve"> </w:t>
            </w:r>
            <w:r>
              <w:rPr>
                <w:sz w:val="20"/>
              </w:rPr>
              <w:t>пр. Петра</w:t>
            </w:r>
            <w:r>
              <w:rPr>
                <w:spacing w:val="-4"/>
                <w:sz w:val="20"/>
              </w:rPr>
              <w:t xml:space="preserve"> </w:t>
            </w:r>
            <w:r>
              <w:rPr>
                <w:sz w:val="20"/>
              </w:rPr>
              <w:t>I</w:t>
            </w:r>
            <w:r>
              <w:rPr>
                <w:spacing w:val="-3"/>
                <w:sz w:val="20"/>
              </w:rPr>
              <w:t xml:space="preserve"> </w:t>
            </w:r>
            <w:r>
              <w:rPr>
                <w:sz w:val="20"/>
              </w:rPr>
              <w:t>на</w:t>
            </w:r>
            <w:r>
              <w:rPr>
                <w:spacing w:val="-2"/>
                <w:sz w:val="20"/>
              </w:rPr>
              <w:t xml:space="preserve"> </w:t>
            </w:r>
            <w:r>
              <w:rPr>
                <w:sz w:val="20"/>
              </w:rPr>
              <w:t>ул.</w:t>
            </w:r>
            <w:r>
              <w:rPr>
                <w:spacing w:val="-1"/>
                <w:sz w:val="20"/>
              </w:rPr>
              <w:t xml:space="preserve"> </w:t>
            </w:r>
            <w:r>
              <w:rPr>
                <w:spacing w:val="-2"/>
                <w:sz w:val="20"/>
              </w:rPr>
              <w:t>Лаптиева</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5"/>
                <w:sz w:val="20"/>
              </w:rPr>
              <w:t>0,2</w:t>
            </w:r>
          </w:p>
        </w:tc>
        <w:tc>
          <w:tcPr>
            <w:tcW w:w="991" w:type="dxa"/>
          </w:tcPr>
          <w:p w:rsidR="00BA7B2C" w:rsidRDefault="00156D0F">
            <w:pPr>
              <w:pStyle w:val="TableParagraph"/>
              <w:spacing w:line="225" w:lineRule="exact"/>
              <w:ind w:left="22" w:right="6"/>
              <w:rPr>
                <w:sz w:val="20"/>
              </w:rPr>
            </w:pPr>
            <w:r>
              <w:rPr>
                <w:spacing w:val="-4"/>
                <w:sz w:val="20"/>
              </w:rPr>
              <w:t>20,0</w:t>
            </w:r>
          </w:p>
        </w:tc>
        <w:tc>
          <w:tcPr>
            <w:tcW w:w="991" w:type="dxa"/>
          </w:tcPr>
          <w:p w:rsidR="00BA7B2C" w:rsidRDefault="00156D0F">
            <w:pPr>
              <w:pStyle w:val="TableParagraph"/>
              <w:spacing w:line="225" w:lineRule="exact"/>
              <w:ind w:left="22"/>
              <w:rPr>
                <w:sz w:val="20"/>
              </w:rPr>
            </w:pPr>
            <w:r>
              <w:rPr>
                <w:spacing w:val="-4"/>
                <w:sz w:val="20"/>
              </w:rPr>
              <w:t>22,9</w:t>
            </w:r>
          </w:p>
        </w:tc>
        <w:tc>
          <w:tcPr>
            <w:tcW w:w="1135" w:type="dxa"/>
          </w:tcPr>
          <w:p w:rsidR="00BA7B2C" w:rsidRDefault="00156D0F">
            <w:pPr>
              <w:pStyle w:val="TableParagraph"/>
              <w:spacing w:line="225" w:lineRule="exact"/>
              <w:ind w:left="23" w:right="1"/>
              <w:rPr>
                <w:sz w:val="20"/>
              </w:rPr>
            </w:pPr>
            <w:r>
              <w:rPr>
                <w:spacing w:val="-4"/>
                <w:sz w:val="20"/>
              </w:rPr>
              <w:t>22,9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068"/>
        </w:trPr>
        <w:tc>
          <w:tcPr>
            <w:tcW w:w="703" w:type="dxa"/>
          </w:tcPr>
          <w:p w:rsidR="00BA7B2C" w:rsidRDefault="00156D0F">
            <w:pPr>
              <w:pStyle w:val="TableParagraph"/>
              <w:spacing w:line="223" w:lineRule="exact"/>
              <w:ind w:left="9"/>
              <w:rPr>
                <w:sz w:val="20"/>
              </w:rPr>
            </w:pPr>
            <w:r>
              <w:rPr>
                <w:spacing w:val="-4"/>
                <w:sz w:val="20"/>
              </w:rPr>
              <w:t>1.25</w:t>
            </w:r>
          </w:p>
        </w:tc>
        <w:tc>
          <w:tcPr>
            <w:tcW w:w="2553" w:type="dxa"/>
          </w:tcPr>
          <w:p w:rsidR="00BA7B2C" w:rsidRDefault="00156D0F">
            <w:pPr>
              <w:pStyle w:val="TableParagraph"/>
              <w:ind w:left="110" w:right="156"/>
              <w:jc w:val="left"/>
              <w:rPr>
                <w:sz w:val="20"/>
              </w:rPr>
            </w:pPr>
            <w:r>
              <w:rPr>
                <w:sz w:val="20"/>
              </w:rPr>
              <w:t>Строительство</w:t>
            </w:r>
            <w:r>
              <w:rPr>
                <w:spacing w:val="-13"/>
                <w:sz w:val="20"/>
              </w:rPr>
              <w:t xml:space="preserve"> </w:t>
            </w:r>
            <w:r>
              <w:rPr>
                <w:sz w:val="20"/>
              </w:rPr>
              <w:t>проектиру</w:t>
            </w:r>
            <w:r>
              <w:rPr>
                <w:sz w:val="20"/>
              </w:rPr>
              <w:softHyphen/>
              <w:t>емой магистрали N 1</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30" w:lineRule="atLeas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8,8</w:t>
            </w:r>
          </w:p>
        </w:tc>
        <w:tc>
          <w:tcPr>
            <w:tcW w:w="991" w:type="dxa"/>
          </w:tcPr>
          <w:p w:rsidR="00BA7B2C" w:rsidRDefault="00156D0F">
            <w:pPr>
              <w:pStyle w:val="TableParagraph"/>
              <w:spacing w:line="223" w:lineRule="exact"/>
              <w:ind w:left="22" w:right="6"/>
              <w:rPr>
                <w:sz w:val="20"/>
              </w:rPr>
            </w:pPr>
            <w:r>
              <w:rPr>
                <w:sz w:val="20"/>
              </w:rPr>
              <w:t xml:space="preserve">7 </w:t>
            </w:r>
            <w:r>
              <w:rPr>
                <w:spacing w:val="-4"/>
                <w:sz w:val="20"/>
              </w:rPr>
              <w:t>040,0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9 </w:t>
            </w:r>
            <w:r>
              <w:rPr>
                <w:spacing w:val="-4"/>
                <w:sz w:val="20"/>
              </w:rPr>
              <w:t>839,1</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13"/>
                <w:sz w:val="20"/>
              </w:rPr>
              <w:t xml:space="preserve"> </w:t>
            </w:r>
            <w:r>
              <w:rPr>
                <w:sz w:val="20"/>
              </w:rPr>
              <w:t>мест</w:t>
            </w:r>
            <w:r>
              <w:rPr>
                <w:sz w:val="20"/>
              </w:rPr>
              <w:softHyphen/>
              <w:t>ный бюд</w:t>
            </w:r>
            <w:r>
              <w:rPr>
                <w:sz w:val="20"/>
              </w:rPr>
              <w:softHyphen/>
            </w:r>
            <w:r>
              <w:rPr>
                <w:spacing w:val="-4"/>
                <w:sz w:val="20"/>
              </w:rPr>
              <w:t>жет</w:t>
            </w:r>
          </w:p>
        </w:tc>
      </w:tr>
      <w:tr w:rsidR="00BA7B2C">
        <w:trPr>
          <w:trHeight w:val="1839"/>
        </w:trPr>
        <w:tc>
          <w:tcPr>
            <w:tcW w:w="703" w:type="dxa"/>
          </w:tcPr>
          <w:p w:rsidR="00BA7B2C" w:rsidRDefault="00156D0F">
            <w:pPr>
              <w:pStyle w:val="TableParagraph"/>
              <w:spacing w:line="224" w:lineRule="exact"/>
              <w:ind w:left="9"/>
              <w:rPr>
                <w:sz w:val="20"/>
              </w:rPr>
            </w:pPr>
            <w:r>
              <w:rPr>
                <w:spacing w:val="-4"/>
                <w:sz w:val="20"/>
              </w:rPr>
              <w:t>1.26</w:t>
            </w:r>
          </w:p>
        </w:tc>
        <w:tc>
          <w:tcPr>
            <w:tcW w:w="2553" w:type="dxa"/>
          </w:tcPr>
          <w:p w:rsidR="00BA7B2C" w:rsidRDefault="00156D0F">
            <w:pPr>
              <w:pStyle w:val="TableParagraph"/>
              <w:ind w:left="110" w:right="114"/>
              <w:jc w:val="left"/>
              <w:rPr>
                <w:sz w:val="20"/>
              </w:rPr>
            </w:pPr>
            <w:r>
              <w:rPr>
                <w:sz w:val="20"/>
              </w:rPr>
              <w:t>Реконструкция ул. Край</w:t>
            </w:r>
            <w:r>
              <w:rPr>
                <w:sz w:val="20"/>
              </w:rPr>
              <w:softHyphen/>
              <w:t>няя,</w:t>
            </w:r>
            <w:r>
              <w:rPr>
                <w:spacing w:val="-8"/>
                <w:sz w:val="20"/>
              </w:rPr>
              <w:t xml:space="preserve"> </w:t>
            </w:r>
            <w:r>
              <w:rPr>
                <w:sz w:val="20"/>
              </w:rPr>
              <w:t>ул.</w:t>
            </w:r>
            <w:r>
              <w:rPr>
                <w:spacing w:val="-10"/>
                <w:sz w:val="20"/>
              </w:rPr>
              <w:t xml:space="preserve"> </w:t>
            </w:r>
            <w:r>
              <w:rPr>
                <w:sz w:val="20"/>
              </w:rPr>
              <w:t>Туманная,</w:t>
            </w:r>
            <w:r>
              <w:rPr>
                <w:spacing w:val="-8"/>
                <w:sz w:val="20"/>
              </w:rPr>
              <w:t xml:space="preserve"> </w:t>
            </w:r>
            <w:r>
              <w:rPr>
                <w:sz w:val="20"/>
              </w:rPr>
              <w:t>ул.</w:t>
            </w:r>
            <w:r>
              <w:rPr>
                <w:spacing w:val="-10"/>
                <w:sz w:val="20"/>
              </w:rPr>
              <w:t xml:space="preserve"> </w:t>
            </w:r>
            <w:r>
              <w:rPr>
                <w:sz w:val="20"/>
              </w:rPr>
              <w:t>Се</w:t>
            </w:r>
            <w:r>
              <w:rPr>
                <w:sz w:val="20"/>
              </w:rPr>
              <w:softHyphen/>
            </w:r>
            <w:r>
              <w:rPr>
                <w:spacing w:val="-2"/>
                <w:sz w:val="20"/>
              </w:rPr>
              <w:t>тевая</w:t>
            </w:r>
          </w:p>
        </w:tc>
        <w:tc>
          <w:tcPr>
            <w:tcW w:w="2123" w:type="dxa"/>
          </w:tcPr>
          <w:p w:rsidR="00BA7B2C" w:rsidRDefault="00156D0F">
            <w:pPr>
              <w:pStyle w:val="TableParagraph"/>
              <w:ind w:left="108" w:right="125"/>
              <w:jc w:val="left"/>
              <w:rPr>
                <w:sz w:val="20"/>
              </w:rPr>
            </w:pPr>
            <w:r>
              <w:rPr>
                <w:sz w:val="20"/>
              </w:rPr>
              <w:t>Улучшение</w:t>
            </w:r>
            <w:r>
              <w:rPr>
                <w:spacing w:val="-13"/>
                <w:sz w:val="20"/>
              </w:rPr>
              <w:t xml:space="preserve"> </w:t>
            </w:r>
            <w:r>
              <w:rPr>
                <w:sz w:val="20"/>
              </w:rPr>
              <w:t>связанно</w:t>
            </w:r>
            <w:r>
              <w:rPr>
                <w:sz w:val="20"/>
              </w:rPr>
              <w:softHyphen/>
              <w:t>сти</w:t>
            </w:r>
            <w:r>
              <w:rPr>
                <w:spacing w:val="-13"/>
                <w:sz w:val="20"/>
              </w:rPr>
              <w:t xml:space="preserve"> </w:t>
            </w:r>
            <w:r>
              <w:rPr>
                <w:sz w:val="20"/>
              </w:rPr>
              <w:t>улично-дорожной сети г. Махачкалы в целях ликвидации перепробегов</w:t>
            </w:r>
            <w:r>
              <w:rPr>
                <w:spacing w:val="-13"/>
                <w:sz w:val="20"/>
              </w:rPr>
              <w:t xml:space="preserve"> </w:t>
            </w:r>
            <w:r>
              <w:rPr>
                <w:sz w:val="20"/>
              </w:rPr>
              <w:t>автомо</w:t>
            </w:r>
            <w:r>
              <w:rPr>
                <w:sz w:val="20"/>
              </w:rPr>
              <w:softHyphen/>
              <w:t>бильного транспорта</w:t>
            </w:r>
          </w:p>
        </w:tc>
        <w:tc>
          <w:tcPr>
            <w:tcW w:w="1134" w:type="dxa"/>
          </w:tcPr>
          <w:p w:rsidR="00BA7B2C" w:rsidRDefault="00156D0F">
            <w:pPr>
              <w:pStyle w:val="TableParagraph"/>
              <w:spacing w:line="237" w:lineRule="auto"/>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4" w:lineRule="exact"/>
              <w:ind w:left="18" w:right="5"/>
              <w:rPr>
                <w:sz w:val="20"/>
              </w:rPr>
            </w:pPr>
            <w:r>
              <w:rPr>
                <w:spacing w:val="-10"/>
                <w:sz w:val="20"/>
              </w:rPr>
              <w:t>-</w:t>
            </w:r>
          </w:p>
        </w:tc>
        <w:tc>
          <w:tcPr>
            <w:tcW w:w="1118" w:type="dxa"/>
          </w:tcPr>
          <w:p w:rsidR="00BA7B2C" w:rsidRDefault="00156D0F">
            <w:pPr>
              <w:pStyle w:val="TableParagraph"/>
              <w:spacing w:line="224"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4" w:lineRule="exact"/>
              <w:ind w:left="16"/>
              <w:rPr>
                <w:sz w:val="20"/>
              </w:rPr>
            </w:pPr>
            <w:r>
              <w:rPr>
                <w:spacing w:val="-5"/>
                <w:sz w:val="20"/>
              </w:rPr>
              <w:t>км</w:t>
            </w:r>
          </w:p>
        </w:tc>
        <w:tc>
          <w:tcPr>
            <w:tcW w:w="852" w:type="dxa"/>
          </w:tcPr>
          <w:p w:rsidR="00BA7B2C" w:rsidRDefault="00156D0F">
            <w:pPr>
              <w:pStyle w:val="TableParagraph"/>
              <w:spacing w:line="224" w:lineRule="exact"/>
              <w:ind w:left="25" w:right="3"/>
              <w:rPr>
                <w:sz w:val="20"/>
              </w:rPr>
            </w:pPr>
            <w:r>
              <w:rPr>
                <w:spacing w:val="-4"/>
                <w:sz w:val="20"/>
              </w:rPr>
              <w:t>3,66</w:t>
            </w:r>
          </w:p>
        </w:tc>
        <w:tc>
          <w:tcPr>
            <w:tcW w:w="991" w:type="dxa"/>
          </w:tcPr>
          <w:p w:rsidR="00BA7B2C" w:rsidRDefault="00156D0F">
            <w:pPr>
              <w:pStyle w:val="TableParagraph"/>
              <w:spacing w:line="224" w:lineRule="exact"/>
              <w:ind w:left="22" w:right="6"/>
              <w:rPr>
                <w:sz w:val="20"/>
              </w:rPr>
            </w:pPr>
            <w:r>
              <w:rPr>
                <w:spacing w:val="-2"/>
                <w:sz w:val="20"/>
              </w:rPr>
              <w:t>439,2</w:t>
            </w:r>
          </w:p>
        </w:tc>
        <w:tc>
          <w:tcPr>
            <w:tcW w:w="991" w:type="dxa"/>
          </w:tcPr>
          <w:p w:rsidR="00BA7B2C" w:rsidRDefault="00156D0F">
            <w:pPr>
              <w:pStyle w:val="TableParagraph"/>
              <w:spacing w:line="224" w:lineRule="exact"/>
              <w:ind w:left="22"/>
              <w:rPr>
                <w:sz w:val="20"/>
              </w:rPr>
            </w:pPr>
            <w:r>
              <w:rPr>
                <w:spacing w:val="-5"/>
                <w:sz w:val="20"/>
              </w:rPr>
              <w:t>0,0</w:t>
            </w:r>
          </w:p>
        </w:tc>
        <w:tc>
          <w:tcPr>
            <w:tcW w:w="1135" w:type="dxa"/>
          </w:tcPr>
          <w:p w:rsidR="00BA7B2C" w:rsidRDefault="00156D0F">
            <w:pPr>
              <w:pStyle w:val="TableParagraph"/>
              <w:spacing w:line="224" w:lineRule="exact"/>
              <w:ind w:left="23" w:right="1"/>
              <w:rPr>
                <w:sz w:val="20"/>
              </w:rPr>
            </w:pPr>
            <w:r>
              <w:rPr>
                <w:spacing w:val="-2"/>
                <w:sz w:val="20"/>
              </w:rPr>
              <w:t>613,8</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5"/>
                <w:sz w:val="20"/>
              </w:rPr>
              <w:t xml:space="preserve"> </w:t>
            </w:r>
            <w:r>
              <w:rPr>
                <w:spacing w:val="-2"/>
                <w:sz w:val="20"/>
              </w:rPr>
              <w:t>мест-</w:t>
            </w:r>
          </w:p>
          <w:p w:rsidR="00BA7B2C" w:rsidRDefault="00156D0F">
            <w:pPr>
              <w:pStyle w:val="TableParagraph"/>
              <w:spacing w:line="228" w:lineRule="exact"/>
              <w:ind w:left="109" w:right="89"/>
              <w:rPr>
                <w:sz w:val="20"/>
              </w:rPr>
            </w:pPr>
            <w:r>
              <w:rPr>
                <w:sz w:val="20"/>
              </w:rPr>
              <w:t>ный</w:t>
            </w:r>
            <w:r>
              <w:rPr>
                <w:spacing w:val="-13"/>
                <w:sz w:val="20"/>
              </w:rPr>
              <w:t xml:space="preserve"> </w:t>
            </w:r>
            <w:r>
              <w:rPr>
                <w:sz w:val="20"/>
              </w:rPr>
              <w:t>бюд</w:t>
            </w:r>
            <w:r>
              <w:rPr>
                <w:sz w:val="20"/>
              </w:rPr>
              <w:softHyphen/>
            </w:r>
            <w:r>
              <w:rPr>
                <w:spacing w:val="-4"/>
                <w:sz w:val="20"/>
              </w:rPr>
              <w:t>жет</w:t>
            </w:r>
          </w:p>
        </w:tc>
      </w:tr>
    </w:tbl>
    <w:p w:rsidR="00BA7B2C" w:rsidRDefault="00BA7B2C">
      <w:pPr>
        <w:pStyle w:val="TableParagraph"/>
        <w:spacing w:line="228" w:lineRule="exac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2069"/>
        </w:trPr>
        <w:tc>
          <w:tcPr>
            <w:tcW w:w="703" w:type="dxa"/>
          </w:tcPr>
          <w:p w:rsidR="00BA7B2C" w:rsidRDefault="00156D0F">
            <w:pPr>
              <w:pStyle w:val="TableParagraph"/>
              <w:spacing w:line="222" w:lineRule="exact"/>
              <w:ind w:left="9"/>
              <w:rPr>
                <w:sz w:val="20"/>
              </w:rPr>
            </w:pPr>
            <w:r>
              <w:rPr>
                <w:spacing w:val="-4"/>
                <w:sz w:val="20"/>
              </w:rPr>
              <w:t>1.27</w:t>
            </w:r>
          </w:p>
        </w:tc>
        <w:tc>
          <w:tcPr>
            <w:tcW w:w="2553" w:type="dxa"/>
          </w:tcPr>
          <w:p w:rsidR="00BA7B2C" w:rsidRDefault="00156D0F">
            <w:pPr>
              <w:pStyle w:val="TableParagraph"/>
              <w:ind w:left="110" w:right="156"/>
              <w:jc w:val="left"/>
              <w:rPr>
                <w:sz w:val="20"/>
              </w:rPr>
            </w:pPr>
            <w:r>
              <w:rPr>
                <w:sz w:val="20"/>
              </w:rPr>
              <w:t>Строительство</w:t>
            </w:r>
            <w:r>
              <w:rPr>
                <w:spacing w:val="-13"/>
                <w:sz w:val="20"/>
              </w:rPr>
              <w:t xml:space="preserve"> </w:t>
            </w:r>
            <w:r>
              <w:rPr>
                <w:sz w:val="20"/>
              </w:rPr>
              <w:t>проектиру</w:t>
            </w:r>
            <w:r>
              <w:rPr>
                <w:sz w:val="20"/>
              </w:rPr>
              <w:softHyphen/>
              <w:t>емой магистрали №3</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30" w:lineRule="atLeas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8" w:right="5"/>
              <w:rPr>
                <w:sz w:val="20"/>
              </w:rPr>
            </w:pPr>
            <w:r>
              <w:rPr>
                <w:spacing w:val="-10"/>
                <w:sz w:val="20"/>
              </w:rPr>
              <w:t>-</w:t>
            </w:r>
          </w:p>
        </w:tc>
        <w:tc>
          <w:tcPr>
            <w:tcW w:w="1118" w:type="dxa"/>
          </w:tcPr>
          <w:p w:rsidR="00BA7B2C" w:rsidRDefault="00156D0F">
            <w:pPr>
              <w:pStyle w:val="TableParagraph"/>
              <w:ind w:left="150" w:right="128" w:firstLine="170"/>
              <w:jc w:val="left"/>
              <w:rPr>
                <w:sz w:val="20"/>
              </w:rPr>
            </w:pPr>
            <w:r>
              <w:rPr>
                <w:spacing w:val="-2"/>
                <w:sz w:val="20"/>
              </w:rPr>
              <w:t xml:space="preserve">после </w:t>
            </w:r>
            <w:r>
              <w:rPr>
                <w:sz w:val="20"/>
              </w:rPr>
              <w:t>2035</w:t>
            </w:r>
            <w:r>
              <w:rPr>
                <w:spacing w:val="-13"/>
                <w:sz w:val="20"/>
              </w:rPr>
              <w:t xml:space="preserve"> </w:t>
            </w:r>
            <w:r>
              <w:rPr>
                <w:sz w:val="20"/>
              </w:rPr>
              <w:t>года</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2" w:lineRule="exact"/>
              <w:ind w:left="25" w:right="4"/>
              <w:rPr>
                <w:sz w:val="20"/>
              </w:rPr>
            </w:pPr>
            <w:r>
              <w:rPr>
                <w:spacing w:val="-2"/>
                <w:sz w:val="20"/>
              </w:rPr>
              <w:t>35,7/50</w:t>
            </w:r>
          </w:p>
          <w:p w:rsidR="00BA7B2C" w:rsidRDefault="00156D0F">
            <w:pPr>
              <w:pStyle w:val="TableParagraph"/>
              <w:ind w:left="25" w:right="6"/>
              <w:rPr>
                <w:sz w:val="20"/>
              </w:rPr>
            </w:pPr>
            <w:r>
              <w:rPr>
                <w:spacing w:val="-10"/>
                <w:sz w:val="20"/>
              </w:rPr>
              <w:t>0</w:t>
            </w:r>
          </w:p>
        </w:tc>
        <w:tc>
          <w:tcPr>
            <w:tcW w:w="991" w:type="dxa"/>
          </w:tcPr>
          <w:p w:rsidR="00BA7B2C" w:rsidRDefault="00156D0F">
            <w:pPr>
              <w:pStyle w:val="TableParagraph"/>
              <w:spacing w:line="222" w:lineRule="exact"/>
              <w:ind w:left="22" w:right="6"/>
              <w:rPr>
                <w:sz w:val="20"/>
              </w:rPr>
            </w:pPr>
            <w:r>
              <w:rPr>
                <w:sz w:val="20"/>
              </w:rPr>
              <w:t xml:space="preserve">43 </w:t>
            </w:r>
            <w:r>
              <w:rPr>
                <w:spacing w:val="-2"/>
                <w:sz w:val="20"/>
              </w:rPr>
              <w:t>560,0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z w:val="20"/>
              </w:rPr>
              <w:t xml:space="preserve">74 </w:t>
            </w:r>
            <w:r>
              <w:rPr>
                <w:spacing w:val="-2"/>
                <w:sz w:val="20"/>
              </w:rPr>
              <w:t>069,4</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13"/>
                <w:sz w:val="20"/>
              </w:rPr>
              <w:t xml:space="preserve"> </w:t>
            </w:r>
            <w:r>
              <w:rPr>
                <w:sz w:val="20"/>
              </w:rPr>
              <w:t>мест</w:t>
            </w:r>
            <w:r>
              <w:rPr>
                <w:sz w:val="20"/>
              </w:rPr>
              <w:softHyphen/>
              <w:t>ный бюд</w:t>
            </w:r>
            <w:r>
              <w:rPr>
                <w:sz w:val="20"/>
              </w:rPr>
              <w:softHyphen/>
            </w:r>
            <w:r>
              <w:rPr>
                <w:spacing w:val="-4"/>
                <w:sz w:val="20"/>
              </w:rPr>
              <w:t>жет</w:t>
            </w:r>
          </w:p>
        </w:tc>
      </w:tr>
      <w:tr w:rsidR="00BA7B2C">
        <w:trPr>
          <w:trHeight w:val="2068"/>
        </w:trPr>
        <w:tc>
          <w:tcPr>
            <w:tcW w:w="703" w:type="dxa"/>
          </w:tcPr>
          <w:p w:rsidR="00BA7B2C" w:rsidRDefault="00156D0F">
            <w:pPr>
              <w:pStyle w:val="TableParagraph"/>
              <w:spacing w:line="223" w:lineRule="exact"/>
              <w:ind w:left="9"/>
              <w:rPr>
                <w:sz w:val="20"/>
              </w:rPr>
            </w:pPr>
            <w:r>
              <w:rPr>
                <w:spacing w:val="-4"/>
                <w:sz w:val="20"/>
              </w:rPr>
              <w:t>1.28</w:t>
            </w:r>
          </w:p>
        </w:tc>
        <w:tc>
          <w:tcPr>
            <w:tcW w:w="2553" w:type="dxa"/>
          </w:tcPr>
          <w:p w:rsidR="00BA7B2C" w:rsidRDefault="00156D0F">
            <w:pPr>
              <w:pStyle w:val="TableParagraph"/>
              <w:ind w:left="110" w:right="156"/>
              <w:jc w:val="left"/>
              <w:rPr>
                <w:sz w:val="20"/>
              </w:rPr>
            </w:pPr>
            <w:r>
              <w:rPr>
                <w:sz w:val="20"/>
              </w:rPr>
              <w:t>Строительство</w:t>
            </w:r>
            <w:r>
              <w:rPr>
                <w:spacing w:val="-13"/>
                <w:sz w:val="20"/>
              </w:rPr>
              <w:t xml:space="preserve"> </w:t>
            </w:r>
            <w:r>
              <w:rPr>
                <w:sz w:val="20"/>
              </w:rPr>
              <w:t>проектиру</w:t>
            </w:r>
            <w:r>
              <w:rPr>
                <w:sz w:val="20"/>
              </w:rPr>
              <w:softHyphen/>
              <w:t>емой магистрали № 4</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28" w:lineRule="exac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6,1</w:t>
            </w:r>
          </w:p>
        </w:tc>
        <w:tc>
          <w:tcPr>
            <w:tcW w:w="991" w:type="dxa"/>
          </w:tcPr>
          <w:p w:rsidR="00BA7B2C" w:rsidRDefault="00156D0F">
            <w:pPr>
              <w:pStyle w:val="TableParagraph"/>
              <w:spacing w:line="223" w:lineRule="exact"/>
              <w:ind w:left="22" w:right="6"/>
              <w:rPr>
                <w:sz w:val="20"/>
              </w:rPr>
            </w:pPr>
            <w:r>
              <w:rPr>
                <w:sz w:val="20"/>
              </w:rPr>
              <w:t xml:space="preserve">4 </w:t>
            </w:r>
            <w:r>
              <w:rPr>
                <w:spacing w:val="-4"/>
                <w:sz w:val="20"/>
              </w:rPr>
              <w:t>880,0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6 </w:t>
            </w:r>
            <w:r>
              <w:rPr>
                <w:spacing w:val="-4"/>
                <w:sz w:val="20"/>
              </w:rPr>
              <w:t>820,3</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13"/>
                <w:sz w:val="20"/>
              </w:rPr>
              <w:t xml:space="preserve"> </w:t>
            </w:r>
            <w:r>
              <w:rPr>
                <w:sz w:val="20"/>
              </w:rPr>
              <w:t>мест</w:t>
            </w:r>
            <w:r>
              <w:rPr>
                <w:sz w:val="20"/>
              </w:rPr>
              <w:softHyphen/>
              <w:t>ный бюд</w:t>
            </w:r>
            <w:r>
              <w:rPr>
                <w:sz w:val="20"/>
              </w:rPr>
              <w:softHyphen/>
            </w:r>
            <w:r>
              <w:rPr>
                <w:spacing w:val="-4"/>
                <w:sz w:val="20"/>
              </w:rPr>
              <w:t>жет</w:t>
            </w:r>
          </w:p>
        </w:tc>
      </w:tr>
      <w:tr w:rsidR="00BA7B2C">
        <w:trPr>
          <w:trHeight w:val="2070"/>
        </w:trPr>
        <w:tc>
          <w:tcPr>
            <w:tcW w:w="703" w:type="dxa"/>
          </w:tcPr>
          <w:p w:rsidR="00BA7B2C" w:rsidRDefault="00156D0F">
            <w:pPr>
              <w:pStyle w:val="TableParagraph"/>
              <w:spacing w:line="223" w:lineRule="exact"/>
              <w:ind w:left="9"/>
              <w:rPr>
                <w:sz w:val="20"/>
              </w:rPr>
            </w:pPr>
            <w:r>
              <w:rPr>
                <w:spacing w:val="-4"/>
                <w:sz w:val="20"/>
              </w:rPr>
              <w:t>1.29</w:t>
            </w:r>
          </w:p>
        </w:tc>
        <w:tc>
          <w:tcPr>
            <w:tcW w:w="2553" w:type="dxa"/>
          </w:tcPr>
          <w:p w:rsidR="00BA7B2C" w:rsidRDefault="00156D0F">
            <w:pPr>
              <w:pStyle w:val="TableParagraph"/>
              <w:ind w:left="110" w:right="156"/>
              <w:jc w:val="left"/>
              <w:rPr>
                <w:sz w:val="20"/>
              </w:rPr>
            </w:pPr>
            <w:r>
              <w:rPr>
                <w:sz w:val="20"/>
              </w:rPr>
              <w:t>Строительство</w:t>
            </w:r>
            <w:r>
              <w:rPr>
                <w:spacing w:val="-13"/>
                <w:sz w:val="20"/>
              </w:rPr>
              <w:t xml:space="preserve"> </w:t>
            </w:r>
            <w:r>
              <w:rPr>
                <w:sz w:val="20"/>
              </w:rPr>
              <w:t>проектиру</w:t>
            </w:r>
            <w:r>
              <w:rPr>
                <w:sz w:val="20"/>
              </w:rPr>
              <w:softHyphen/>
              <w:t>емой магистрали № 7</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30" w:lineRule="atLeas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4"/>
                <w:sz w:val="20"/>
              </w:rPr>
              <w:t>1,93</w:t>
            </w:r>
          </w:p>
        </w:tc>
        <w:tc>
          <w:tcPr>
            <w:tcW w:w="991" w:type="dxa"/>
          </w:tcPr>
          <w:p w:rsidR="00BA7B2C" w:rsidRDefault="00156D0F">
            <w:pPr>
              <w:pStyle w:val="TableParagraph"/>
              <w:spacing w:line="223" w:lineRule="exact"/>
              <w:ind w:left="22" w:right="6"/>
              <w:rPr>
                <w:sz w:val="20"/>
              </w:rPr>
            </w:pPr>
            <w:r>
              <w:rPr>
                <w:sz w:val="20"/>
              </w:rPr>
              <w:t xml:space="preserve">1 </w:t>
            </w:r>
            <w:r>
              <w:rPr>
                <w:spacing w:val="-4"/>
                <w:sz w:val="20"/>
              </w:rPr>
              <w:t>544,0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2 </w:t>
            </w:r>
            <w:r>
              <w:rPr>
                <w:spacing w:val="-4"/>
                <w:sz w:val="20"/>
              </w:rPr>
              <w:t>157,9</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13"/>
                <w:sz w:val="20"/>
              </w:rPr>
              <w:t xml:space="preserve"> </w:t>
            </w:r>
            <w:r>
              <w:rPr>
                <w:sz w:val="20"/>
              </w:rPr>
              <w:t>мест</w:t>
            </w:r>
            <w:r>
              <w:rPr>
                <w:sz w:val="20"/>
              </w:rPr>
              <w:softHyphen/>
              <w:t>ный бюд</w:t>
            </w:r>
            <w:r>
              <w:rPr>
                <w:sz w:val="20"/>
              </w:rPr>
              <w:softHyphen/>
            </w:r>
            <w:r>
              <w:rPr>
                <w:spacing w:val="-4"/>
                <w:sz w:val="20"/>
              </w:rPr>
              <w:t>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2069"/>
        </w:trPr>
        <w:tc>
          <w:tcPr>
            <w:tcW w:w="703" w:type="dxa"/>
          </w:tcPr>
          <w:p w:rsidR="00BA7B2C" w:rsidRDefault="00156D0F">
            <w:pPr>
              <w:pStyle w:val="TableParagraph"/>
              <w:spacing w:line="222" w:lineRule="exact"/>
              <w:ind w:left="9"/>
              <w:rPr>
                <w:sz w:val="20"/>
              </w:rPr>
            </w:pPr>
            <w:r>
              <w:rPr>
                <w:spacing w:val="-4"/>
                <w:sz w:val="20"/>
              </w:rPr>
              <w:t>1.30</w:t>
            </w:r>
          </w:p>
        </w:tc>
        <w:tc>
          <w:tcPr>
            <w:tcW w:w="2553" w:type="dxa"/>
          </w:tcPr>
          <w:p w:rsidR="00BA7B2C" w:rsidRDefault="00156D0F">
            <w:pPr>
              <w:pStyle w:val="TableParagraph"/>
              <w:ind w:left="110" w:right="156"/>
              <w:jc w:val="left"/>
              <w:rPr>
                <w:sz w:val="20"/>
              </w:rPr>
            </w:pPr>
            <w:r>
              <w:rPr>
                <w:sz w:val="20"/>
              </w:rPr>
              <w:t>Строительство</w:t>
            </w:r>
            <w:r>
              <w:rPr>
                <w:spacing w:val="-13"/>
                <w:sz w:val="20"/>
              </w:rPr>
              <w:t xml:space="preserve"> </w:t>
            </w:r>
            <w:r>
              <w:rPr>
                <w:sz w:val="20"/>
              </w:rPr>
              <w:t>проектиру</w:t>
            </w:r>
            <w:r>
              <w:rPr>
                <w:sz w:val="20"/>
              </w:rPr>
              <w:softHyphen/>
              <w:t>емой магистрали № 5 Строительство</w:t>
            </w:r>
            <w:r>
              <w:rPr>
                <w:spacing w:val="-13"/>
                <w:sz w:val="20"/>
              </w:rPr>
              <w:t xml:space="preserve"> </w:t>
            </w:r>
            <w:r>
              <w:rPr>
                <w:sz w:val="20"/>
              </w:rPr>
              <w:t>проектиру</w:t>
            </w:r>
            <w:r>
              <w:rPr>
                <w:sz w:val="20"/>
              </w:rPr>
              <w:softHyphen/>
              <w:t>емой магистрали № 15 Строительство</w:t>
            </w:r>
            <w:r>
              <w:rPr>
                <w:spacing w:val="-13"/>
                <w:sz w:val="20"/>
              </w:rPr>
              <w:t xml:space="preserve"> </w:t>
            </w:r>
            <w:r>
              <w:rPr>
                <w:sz w:val="20"/>
              </w:rPr>
              <w:t>проектиру</w:t>
            </w:r>
            <w:r>
              <w:rPr>
                <w:sz w:val="20"/>
              </w:rPr>
              <w:softHyphen/>
              <w:t>емого проезда №26</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30" w:lineRule="atLeas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8" w:right="5"/>
              <w:rPr>
                <w:sz w:val="20"/>
              </w:rPr>
            </w:pPr>
            <w:r>
              <w:rPr>
                <w:spacing w:val="-10"/>
                <w:sz w:val="20"/>
              </w:rPr>
              <w:t>-</w:t>
            </w:r>
          </w:p>
        </w:tc>
        <w:tc>
          <w:tcPr>
            <w:tcW w:w="1118" w:type="dxa"/>
          </w:tcPr>
          <w:p w:rsidR="00BA7B2C" w:rsidRDefault="00156D0F">
            <w:pPr>
              <w:pStyle w:val="TableParagraph"/>
              <w:spacing w:line="222"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4"/>
                <w:sz w:val="20"/>
              </w:rPr>
              <w:t>8,56</w:t>
            </w:r>
          </w:p>
        </w:tc>
        <w:tc>
          <w:tcPr>
            <w:tcW w:w="991" w:type="dxa"/>
          </w:tcPr>
          <w:p w:rsidR="00BA7B2C" w:rsidRDefault="00156D0F">
            <w:pPr>
              <w:pStyle w:val="TableParagraph"/>
              <w:spacing w:line="222" w:lineRule="exact"/>
              <w:ind w:left="22" w:right="6"/>
              <w:rPr>
                <w:sz w:val="20"/>
              </w:rPr>
            </w:pPr>
            <w:r>
              <w:rPr>
                <w:sz w:val="20"/>
              </w:rPr>
              <w:t xml:space="preserve">6 </w:t>
            </w:r>
            <w:r>
              <w:rPr>
                <w:spacing w:val="-4"/>
                <w:sz w:val="20"/>
              </w:rPr>
              <w:t>848,0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z w:val="20"/>
              </w:rPr>
              <w:t xml:space="preserve">9 </w:t>
            </w:r>
            <w:r>
              <w:rPr>
                <w:spacing w:val="-4"/>
                <w:sz w:val="20"/>
              </w:rPr>
              <w:t>570,8</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13"/>
                <w:sz w:val="20"/>
              </w:rPr>
              <w:t xml:space="preserve"> </w:t>
            </w:r>
            <w:r>
              <w:rPr>
                <w:sz w:val="20"/>
              </w:rPr>
              <w:t>мест</w:t>
            </w:r>
            <w:r>
              <w:rPr>
                <w:sz w:val="20"/>
              </w:rPr>
              <w:softHyphen/>
              <w:t>ный бюд</w:t>
            </w:r>
            <w:r>
              <w:rPr>
                <w:sz w:val="20"/>
              </w:rPr>
              <w:softHyphen/>
            </w:r>
            <w:r>
              <w:rPr>
                <w:spacing w:val="-4"/>
                <w:sz w:val="20"/>
              </w:rPr>
              <w:t>жет</w:t>
            </w:r>
          </w:p>
        </w:tc>
      </w:tr>
      <w:tr w:rsidR="00BA7B2C">
        <w:trPr>
          <w:trHeight w:val="2068"/>
        </w:trPr>
        <w:tc>
          <w:tcPr>
            <w:tcW w:w="703" w:type="dxa"/>
          </w:tcPr>
          <w:p w:rsidR="00BA7B2C" w:rsidRDefault="00156D0F">
            <w:pPr>
              <w:pStyle w:val="TableParagraph"/>
              <w:spacing w:line="223" w:lineRule="exact"/>
              <w:ind w:left="9"/>
              <w:rPr>
                <w:sz w:val="20"/>
              </w:rPr>
            </w:pPr>
            <w:r>
              <w:rPr>
                <w:spacing w:val="-4"/>
                <w:sz w:val="20"/>
              </w:rPr>
              <w:t>1.31</w:t>
            </w:r>
          </w:p>
        </w:tc>
        <w:tc>
          <w:tcPr>
            <w:tcW w:w="2553" w:type="dxa"/>
          </w:tcPr>
          <w:p w:rsidR="00BA7B2C" w:rsidRDefault="00156D0F">
            <w:pPr>
              <w:pStyle w:val="TableParagraph"/>
              <w:ind w:left="110" w:right="156"/>
              <w:jc w:val="left"/>
              <w:rPr>
                <w:sz w:val="20"/>
              </w:rPr>
            </w:pPr>
            <w:r>
              <w:rPr>
                <w:sz w:val="20"/>
              </w:rPr>
              <w:t>Строительство</w:t>
            </w:r>
            <w:r>
              <w:rPr>
                <w:spacing w:val="-13"/>
                <w:sz w:val="20"/>
              </w:rPr>
              <w:t xml:space="preserve"> </w:t>
            </w:r>
            <w:r>
              <w:rPr>
                <w:sz w:val="20"/>
              </w:rPr>
              <w:t>проектиру</w:t>
            </w:r>
            <w:r>
              <w:rPr>
                <w:sz w:val="20"/>
              </w:rPr>
              <w:softHyphen/>
              <w:t>емого проезда № 31</w:t>
            </w:r>
          </w:p>
        </w:tc>
        <w:tc>
          <w:tcPr>
            <w:tcW w:w="2123" w:type="dxa"/>
          </w:tcPr>
          <w:p w:rsidR="00BA7B2C" w:rsidRDefault="00156D0F">
            <w:pPr>
              <w:pStyle w:val="TableParagraph"/>
              <w:ind w:left="108" w:right="134"/>
              <w:jc w:val="left"/>
              <w:rPr>
                <w:sz w:val="20"/>
              </w:rPr>
            </w:pPr>
            <w:r>
              <w:rPr>
                <w:sz w:val="20"/>
              </w:rPr>
              <w:t>Формирование</w:t>
            </w:r>
            <w:r>
              <w:rPr>
                <w:spacing w:val="-13"/>
                <w:sz w:val="20"/>
              </w:rPr>
              <w:t xml:space="preserve"> </w:t>
            </w:r>
            <w:r>
              <w:rPr>
                <w:sz w:val="20"/>
              </w:rPr>
              <w:t xml:space="preserve">новых </w:t>
            </w:r>
            <w:r>
              <w:rPr>
                <w:spacing w:val="-2"/>
                <w:sz w:val="20"/>
              </w:rPr>
              <w:t xml:space="preserve">магистральных </w:t>
            </w:r>
            <w:r>
              <w:rPr>
                <w:sz w:val="20"/>
              </w:rPr>
              <w:t>транспортных связей для обеспечения транспортной до</w:t>
            </w:r>
            <w:r>
              <w:rPr>
                <w:sz w:val="20"/>
              </w:rPr>
              <w:softHyphen/>
              <w:t>ступности перифе</w:t>
            </w:r>
            <w:r>
              <w:rPr>
                <w:sz w:val="20"/>
              </w:rPr>
              <w:softHyphen/>
              <w:t>рийных территорий</w:t>
            </w:r>
          </w:p>
          <w:p w:rsidR="00BA7B2C" w:rsidRDefault="00156D0F">
            <w:pPr>
              <w:pStyle w:val="TableParagraph"/>
              <w:spacing w:line="228" w:lineRule="exact"/>
              <w:ind w:left="108" w:right="428"/>
              <w:jc w:val="left"/>
              <w:rPr>
                <w:sz w:val="20"/>
              </w:rPr>
            </w:pPr>
            <w:r>
              <w:rPr>
                <w:sz w:val="20"/>
              </w:rPr>
              <w:t>городского</w:t>
            </w:r>
            <w:r>
              <w:rPr>
                <w:spacing w:val="-13"/>
                <w:sz w:val="20"/>
              </w:rPr>
              <w:t xml:space="preserve"> </w:t>
            </w:r>
            <w:r>
              <w:rPr>
                <w:sz w:val="20"/>
              </w:rPr>
              <w:t xml:space="preserve">округа </w:t>
            </w:r>
            <w:r>
              <w:rPr>
                <w:spacing w:val="-2"/>
                <w:sz w:val="20"/>
              </w:rPr>
              <w:t>Махачкала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6,2</w:t>
            </w:r>
          </w:p>
        </w:tc>
        <w:tc>
          <w:tcPr>
            <w:tcW w:w="991" w:type="dxa"/>
          </w:tcPr>
          <w:p w:rsidR="00BA7B2C" w:rsidRDefault="00156D0F">
            <w:pPr>
              <w:pStyle w:val="TableParagraph"/>
              <w:spacing w:line="223" w:lineRule="exact"/>
              <w:ind w:left="22" w:right="6"/>
              <w:rPr>
                <w:sz w:val="20"/>
              </w:rPr>
            </w:pPr>
            <w:r>
              <w:rPr>
                <w:sz w:val="20"/>
              </w:rPr>
              <w:t xml:space="preserve">4 </w:t>
            </w:r>
            <w:r>
              <w:rPr>
                <w:spacing w:val="-4"/>
                <w:sz w:val="20"/>
              </w:rPr>
              <w:t>960,0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6 </w:t>
            </w:r>
            <w:r>
              <w:rPr>
                <w:spacing w:val="-4"/>
                <w:sz w:val="20"/>
              </w:rPr>
              <w:t>932,1</w:t>
            </w:r>
          </w:p>
        </w:tc>
        <w:tc>
          <w:tcPr>
            <w:tcW w:w="1277" w:type="dxa"/>
          </w:tcPr>
          <w:p w:rsidR="00BA7B2C" w:rsidRDefault="00156D0F">
            <w:pPr>
              <w:pStyle w:val="TableParagraph"/>
              <w:ind w:left="201" w:right="180"/>
              <w:rPr>
                <w:sz w:val="20"/>
              </w:rPr>
            </w:pPr>
            <w:r>
              <w:rPr>
                <w:spacing w:val="-2"/>
                <w:sz w:val="20"/>
              </w:rPr>
              <w:t>Федераль</w:t>
            </w:r>
            <w:r>
              <w:rPr>
                <w:spacing w:val="-2"/>
                <w:sz w:val="20"/>
              </w:rPr>
              <w:softHyphen/>
            </w:r>
            <w:r>
              <w:rPr>
                <w:sz w:val="20"/>
              </w:rPr>
              <w:t>ный бюд</w:t>
            </w:r>
            <w:r>
              <w:rPr>
                <w:sz w:val="20"/>
              </w:rPr>
              <w:softHyphen/>
              <w:t>жет, рес-</w:t>
            </w:r>
            <w:r>
              <w:rPr>
                <w:spacing w:val="-2"/>
                <w:sz w:val="20"/>
              </w:rPr>
              <w:t>публикан-</w:t>
            </w:r>
            <w:r>
              <w:rPr>
                <w:sz w:val="20"/>
              </w:rPr>
              <w:t>ский</w:t>
            </w:r>
            <w:r>
              <w:rPr>
                <w:spacing w:val="-13"/>
                <w:sz w:val="20"/>
              </w:rPr>
              <w:t xml:space="preserve"> </w:t>
            </w:r>
            <w:r>
              <w:rPr>
                <w:sz w:val="20"/>
              </w:rPr>
              <w:t>бюд</w:t>
            </w:r>
            <w:r>
              <w:rPr>
                <w:sz w:val="20"/>
              </w:rPr>
              <w:softHyphen/>
              <w:t>жет,</w:t>
            </w:r>
            <w:r>
              <w:rPr>
                <w:spacing w:val="-13"/>
                <w:sz w:val="20"/>
              </w:rPr>
              <w:t xml:space="preserve"> </w:t>
            </w:r>
            <w:r>
              <w:rPr>
                <w:sz w:val="20"/>
              </w:rPr>
              <w:t>мест</w:t>
            </w:r>
            <w:r>
              <w:rPr>
                <w:sz w:val="20"/>
              </w:rPr>
              <w:softHyphen/>
              <w:t>ный бюд</w:t>
            </w:r>
            <w:r>
              <w:rPr>
                <w:sz w:val="20"/>
              </w:rPr>
              <w:softHyphen/>
            </w:r>
            <w:r>
              <w:rPr>
                <w:spacing w:val="-4"/>
                <w:sz w:val="20"/>
              </w:rPr>
              <w:t>жет</w:t>
            </w:r>
          </w:p>
        </w:tc>
      </w:tr>
      <w:tr w:rsidR="00BA7B2C">
        <w:trPr>
          <w:trHeight w:val="1840"/>
        </w:trPr>
        <w:tc>
          <w:tcPr>
            <w:tcW w:w="703" w:type="dxa"/>
          </w:tcPr>
          <w:p w:rsidR="00BA7B2C" w:rsidRDefault="00156D0F">
            <w:pPr>
              <w:pStyle w:val="TableParagraph"/>
              <w:spacing w:line="223" w:lineRule="exact"/>
              <w:ind w:left="9"/>
              <w:rPr>
                <w:sz w:val="20"/>
              </w:rPr>
            </w:pPr>
            <w:r>
              <w:rPr>
                <w:spacing w:val="-4"/>
                <w:sz w:val="20"/>
              </w:rPr>
              <w:t>1.32</w:t>
            </w:r>
          </w:p>
        </w:tc>
        <w:tc>
          <w:tcPr>
            <w:tcW w:w="2553" w:type="dxa"/>
          </w:tcPr>
          <w:p w:rsidR="00BA7B2C" w:rsidRDefault="00156D0F">
            <w:pPr>
              <w:pStyle w:val="TableParagraph"/>
              <w:ind w:left="110"/>
              <w:jc w:val="left"/>
              <w:rPr>
                <w:sz w:val="20"/>
              </w:rPr>
            </w:pPr>
            <w:r>
              <w:rPr>
                <w:sz w:val="20"/>
              </w:rPr>
              <w:t>Реконструкция пр. Имама Шамиля на участке от ул. Магомеда</w:t>
            </w:r>
            <w:r>
              <w:rPr>
                <w:spacing w:val="-13"/>
                <w:sz w:val="20"/>
              </w:rPr>
              <w:t xml:space="preserve"> </w:t>
            </w:r>
            <w:r>
              <w:rPr>
                <w:sz w:val="20"/>
              </w:rPr>
              <w:t>Ярагского</w:t>
            </w:r>
            <w:r>
              <w:rPr>
                <w:spacing w:val="-12"/>
                <w:sz w:val="20"/>
              </w:rPr>
              <w:t xml:space="preserve"> </w:t>
            </w:r>
            <w:r>
              <w:rPr>
                <w:sz w:val="20"/>
              </w:rPr>
              <w:t>до</w:t>
            </w:r>
            <w:r>
              <w:rPr>
                <w:spacing w:val="-13"/>
                <w:sz w:val="20"/>
              </w:rPr>
              <w:t xml:space="preserve"> </w:t>
            </w:r>
            <w:r>
              <w:rPr>
                <w:sz w:val="20"/>
              </w:rPr>
              <w:t xml:space="preserve">ул. </w:t>
            </w:r>
            <w:r>
              <w:rPr>
                <w:spacing w:val="-2"/>
                <w:sz w:val="20"/>
              </w:rPr>
              <w:t>Примакова</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4"/>
                <w:sz w:val="20"/>
              </w:rPr>
              <w:t>2,53</w:t>
            </w:r>
          </w:p>
        </w:tc>
        <w:tc>
          <w:tcPr>
            <w:tcW w:w="991" w:type="dxa"/>
          </w:tcPr>
          <w:p w:rsidR="00BA7B2C" w:rsidRDefault="00156D0F">
            <w:pPr>
              <w:pStyle w:val="TableParagraph"/>
              <w:spacing w:line="223" w:lineRule="exact"/>
              <w:ind w:left="22" w:right="6"/>
              <w:rPr>
                <w:sz w:val="20"/>
              </w:rPr>
            </w:pPr>
            <w:r>
              <w:rPr>
                <w:sz w:val="20"/>
              </w:rPr>
              <w:t xml:space="preserve">2 </w:t>
            </w:r>
            <w:r>
              <w:rPr>
                <w:spacing w:val="-4"/>
                <w:sz w:val="20"/>
              </w:rPr>
              <w:t>428,8</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3 </w:t>
            </w:r>
            <w:r>
              <w:rPr>
                <w:spacing w:val="-4"/>
                <w:sz w:val="20"/>
              </w:rPr>
              <w:t>394,5</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839"/>
        </w:trPr>
        <w:tc>
          <w:tcPr>
            <w:tcW w:w="703" w:type="dxa"/>
          </w:tcPr>
          <w:p w:rsidR="00BA7B2C" w:rsidRDefault="00156D0F">
            <w:pPr>
              <w:pStyle w:val="TableParagraph"/>
              <w:spacing w:line="222" w:lineRule="exact"/>
              <w:ind w:left="9"/>
              <w:rPr>
                <w:sz w:val="20"/>
              </w:rPr>
            </w:pPr>
            <w:r>
              <w:rPr>
                <w:spacing w:val="-4"/>
                <w:sz w:val="20"/>
              </w:rPr>
              <w:t>1.33</w:t>
            </w:r>
          </w:p>
        </w:tc>
        <w:tc>
          <w:tcPr>
            <w:tcW w:w="2553" w:type="dxa"/>
          </w:tcPr>
          <w:p w:rsidR="00BA7B2C" w:rsidRDefault="00156D0F">
            <w:pPr>
              <w:pStyle w:val="TableParagraph"/>
              <w:ind w:left="110" w:right="165"/>
              <w:jc w:val="left"/>
              <w:rPr>
                <w:sz w:val="20"/>
              </w:rPr>
            </w:pPr>
            <w:r>
              <w:rPr>
                <w:sz w:val="20"/>
              </w:rPr>
              <w:t>Реконструкция</w:t>
            </w:r>
            <w:r>
              <w:rPr>
                <w:spacing w:val="-13"/>
                <w:sz w:val="20"/>
              </w:rPr>
              <w:t xml:space="preserve"> </w:t>
            </w:r>
            <w:r>
              <w:rPr>
                <w:sz w:val="20"/>
              </w:rPr>
              <w:t>Хушетско</w:t>
            </w:r>
            <w:r>
              <w:rPr>
                <w:sz w:val="20"/>
              </w:rPr>
              <w:softHyphen/>
              <w:t>го ш. на участке от авто</w:t>
            </w:r>
            <w:r>
              <w:rPr>
                <w:sz w:val="20"/>
              </w:rPr>
              <w:softHyphen/>
              <w:t>мобильной</w:t>
            </w:r>
            <w:r>
              <w:rPr>
                <w:spacing w:val="-13"/>
                <w:sz w:val="20"/>
              </w:rPr>
              <w:t xml:space="preserve"> </w:t>
            </w:r>
            <w:r>
              <w:rPr>
                <w:sz w:val="20"/>
              </w:rPr>
              <w:t>дороги</w:t>
            </w:r>
            <w:r>
              <w:rPr>
                <w:spacing w:val="-12"/>
                <w:sz w:val="20"/>
              </w:rPr>
              <w:t xml:space="preserve"> </w:t>
            </w:r>
            <w:r>
              <w:rPr>
                <w:sz w:val="20"/>
              </w:rPr>
              <w:t>Махач</w:t>
            </w:r>
            <w:r>
              <w:rPr>
                <w:sz w:val="20"/>
              </w:rPr>
              <w:softHyphen/>
              <w:t>кала – Турали – Каспийск до автомобильной дороги Махачкала – Аэропорт</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ind w:left="227" w:right="97" w:hanging="113"/>
              <w:jc w:val="left"/>
              <w:rPr>
                <w:sz w:val="20"/>
              </w:rPr>
            </w:pPr>
            <w:r>
              <w:rPr>
                <w:spacing w:val="-4"/>
                <w:sz w:val="20"/>
              </w:rPr>
              <w:t>км/по г.м</w:t>
            </w:r>
          </w:p>
        </w:tc>
        <w:tc>
          <w:tcPr>
            <w:tcW w:w="852" w:type="dxa"/>
          </w:tcPr>
          <w:p w:rsidR="00BA7B2C" w:rsidRDefault="00156D0F">
            <w:pPr>
              <w:pStyle w:val="TableParagraph"/>
              <w:spacing w:line="222" w:lineRule="exact"/>
              <w:ind w:left="25" w:right="3"/>
              <w:rPr>
                <w:sz w:val="20"/>
              </w:rPr>
            </w:pPr>
            <w:r>
              <w:rPr>
                <w:spacing w:val="-2"/>
                <w:sz w:val="20"/>
              </w:rPr>
              <w:t>1/200</w:t>
            </w:r>
          </w:p>
        </w:tc>
        <w:tc>
          <w:tcPr>
            <w:tcW w:w="991" w:type="dxa"/>
          </w:tcPr>
          <w:p w:rsidR="00BA7B2C" w:rsidRDefault="00156D0F">
            <w:pPr>
              <w:pStyle w:val="TableParagraph"/>
              <w:spacing w:line="222" w:lineRule="exact"/>
              <w:ind w:left="22" w:right="6"/>
              <w:rPr>
                <w:sz w:val="20"/>
              </w:rPr>
            </w:pPr>
            <w:r>
              <w:rPr>
                <w:sz w:val="20"/>
              </w:rPr>
              <w:t xml:space="preserve">3 </w:t>
            </w:r>
            <w:r>
              <w:rPr>
                <w:spacing w:val="-4"/>
                <w:sz w:val="20"/>
              </w:rPr>
              <w:t>680,0</w:t>
            </w:r>
          </w:p>
        </w:tc>
        <w:tc>
          <w:tcPr>
            <w:tcW w:w="991" w:type="dxa"/>
          </w:tcPr>
          <w:p w:rsidR="00BA7B2C" w:rsidRDefault="00156D0F">
            <w:pPr>
              <w:pStyle w:val="TableParagraph"/>
              <w:spacing w:line="222" w:lineRule="exact"/>
              <w:ind w:left="22"/>
              <w:rPr>
                <w:sz w:val="20"/>
              </w:rPr>
            </w:pPr>
            <w:r>
              <w:rPr>
                <w:sz w:val="20"/>
              </w:rPr>
              <w:t xml:space="preserve">5 </w:t>
            </w:r>
            <w:r>
              <w:rPr>
                <w:spacing w:val="-4"/>
                <w:sz w:val="20"/>
              </w:rPr>
              <w:t>143,2</w:t>
            </w:r>
          </w:p>
        </w:tc>
        <w:tc>
          <w:tcPr>
            <w:tcW w:w="1135" w:type="dxa"/>
          </w:tcPr>
          <w:p w:rsidR="00BA7B2C" w:rsidRDefault="00156D0F">
            <w:pPr>
              <w:pStyle w:val="TableParagraph"/>
              <w:spacing w:line="222" w:lineRule="exact"/>
              <w:ind w:left="23" w:right="1"/>
              <w:rPr>
                <w:sz w:val="20"/>
              </w:rPr>
            </w:pPr>
            <w:r>
              <w:rPr>
                <w:sz w:val="20"/>
              </w:rPr>
              <w:t xml:space="preserve">4 </w:t>
            </w:r>
            <w:r>
              <w:rPr>
                <w:spacing w:val="-4"/>
                <w:sz w:val="20"/>
              </w:rPr>
              <w:t>219,0</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067"/>
        </w:trPr>
        <w:tc>
          <w:tcPr>
            <w:tcW w:w="703" w:type="dxa"/>
          </w:tcPr>
          <w:p w:rsidR="00BA7B2C" w:rsidRDefault="00156D0F">
            <w:pPr>
              <w:pStyle w:val="TableParagraph"/>
              <w:spacing w:line="222" w:lineRule="exact"/>
              <w:ind w:left="9"/>
              <w:rPr>
                <w:sz w:val="20"/>
              </w:rPr>
            </w:pPr>
            <w:r>
              <w:rPr>
                <w:spacing w:val="-4"/>
                <w:sz w:val="20"/>
              </w:rPr>
              <w:t>1.34</w:t>
            </w:r>
          </w:p>
        </w:tc>
        <w:tc>
          <w:tcPr>
            <w:tcW w:w="2553" w:type="dxa"/>
          </w:tcPr>
          <w:p w:rsidR="00BA7B2C" w:rsidRDefault="00156D0F">
            <w:pPr>
              <w:pStyle w:val="TableParagraph"/>
              <w:ind w:left="110" w:right="114"/>
              <w:jc w:val="left"/>
              <w:rPr>
                <w:sz w:val="20"/>
              </w:rPr>
            </w:pPr>
            <w:r>
              <w:rPr>
                <w:sz w:val="20"/>
              </w:rPr>
              <w:t>Капитальный ремонт пр. Казбекова с доведением числа</w:t>
            </w:r>
            <w:r>
              <w:rPr>
                <w:spacing w:val="-8"/>
                <w:sz w:val="20"/>
              </w:rPr>
              <w:t xml:space="preserve"> </w:t>
            </w:r>
            <w:r>
              <w:rPr>
                <w:sz w:val="20"/>
              </w:rPr>
              <w:t>полос</w:t>
            </w:r>
            <w:r>
              <w:rPr>
                <w:spacing w:val="-11"/>
                <w:sz w:val="20"/>
              </w:rPr>
              <w:t xml:space="preserve"> </w:t>
            </w:r>
            <w:r>
              <w:rPr>
                <w:sz w:val="20"/>
              </w:rPr>
              <w:t>движения</w:t>
            </w:r>
            <w:r>
              <w:rPr>
                <w:spacing w:val="-12"/>
                <w:sz w:val="20"/>
              </w:rPr>
              <w:t xml:space="preserve"> </w:t>
            </w:r>
            <w:r>
              <w:rPr>
                <w:sz w:val="20"/>
              </w:rPr>
              <w:t>до</w:t>
            </w:r>
            <w:r>
              <w:rPr>
                <w:spacing w:val="-10"/>
                <w:sz w:val="20"/>
              </w:rPr>
              <w:t xml:space="preserve"> </w:t>
            </w:r>
            <w:r>
              <w:rPr>
                <w:sz w:val="20"/>
              </w:rPr>
              <w:t>4 на учаске</w:t>
            </w:r>
            <w:r>
              <w:rPr>
                <w:spacing w:val="-1"/>
                <w:sz w:val="20"/>
              </w:rPr>
              <w:t xml:space="preserve"> </w:t>
            </w:r>
            <w:r>
              <w:rPr>
                <w:sz w:val="20"/>
              </w:rPr>
              <w:t>от ул. Казанцева до пр. Али Гаджи Аку</w:t>
            </w:r>
            <w:r>
              <w:rPr>
                <w:sz w:val="20"/>
              </w:rPr>
              <w:softHyphen/>
            </w:r>
            <w:r>
              <w:rPr>
                <w:spacing w:val="-2"/>
                <w:sz w:val="20"/>
              </w:rPr>
              <w:t>шинского</w:t>
            </w:r>
          </w:p>
        </w:tc>
        <w:tc>
          <w:tcPr>
            <w:tcW w:w="2123" w:type="dxa"/>
          </w:tcPr>
          <w:p w:rsidR="00BA7B2C" w:rsidRDefault="00156D0F">
            <w:pPr>
              <w:pStyle w:val="TableParagraph"/>
              <w:ind w:left="108" w:right="125"/>
              <w:jc w:val="left"/>
              <w:rPr>
                <w:sz w:val="20"/>
              </w:rPr>
            </w:pPr>
            <w:r>
              <w:rPr>
                <w:sz w:val="20"/>
              </w:rPr>
              <w:t>Доведение фактиче</w:t>
            </w:r>
            <w:r>
              <w:rPr>
                <w:sz w:val="20"/>
              </w:rPr>
              <w:softHyphen/>
              <w:t>ских параметров ма</w:t>
            </w:r>
            <w:r>
              <w:rPr>
                <w:sz w:val="20"/>
              </w:rPr>
              <w:softHyphen/>
              <w:t>гистральных автомо</w:t>
            </w:r>
            <w:r>
              <w:rPr>
                <w:sz w:val="20"/>
              </w:rPr>
              <w:softHyphen/>
              <w:t>бильных дорог в со</w:t>
            </w:r>
            <w:r>
              <w:rPr>
                <w:sz w:val="20"/>
              </w:rPr>
              <w:softHyphen/>
              <w:t>ставе улично-дорожной</w:t>
            </w:r>
            <w:r>
              <w:rPr>
                <w:spacing w:val="-13"/>
                <w:sz w:val="20"/>
              </w:rPr>
              <w:t xml:space="preserve"> </w:t>
            </w:r>
            <w:r>
              <w:rPr>
                <w:sz w:val="20"/>
              </w:rPr>
              <w:t>сети</w:t>
            </w:r>
            <w:r>
              <w:rPr>
                <w:spacing w:val="-12"/>
                <w:sz w:val="20"/>
              </w:rPr>
              <w:t xml:space="preserve"> </w:t>
            </w:r>
            <w:r>
              <w:rPr>
                <w:sz w:val="20"/>
              </w:rPr>
              <w:t>город</w:t>
            </w:r>
            <w:r>
              <w:rPr>
                <w:sz w:val="20"/>
              </w:rPr>
              <w:softHyphen/>
              <w:t>ского округа Махач-</w:t>
            </w:r>
          </w:p>
          <w:p w:rsidR="00BA7B2C" w:rsidRDefault="00156D0F">
            <w:pPr>
              <w:pStyle w:val="TableParagraph"/>
              <w:spacing w:line="230" w:lineRule="atLeast"/>
              <w:ind w:left="108" w:right="187"/>
              <w:jc w:val="left"/>
              <w:rPr>
                <w:sz w:val="20"/>
              </w:rPr>
            </w:pPr>
            <w:r>
              <w:rPr>
                <w:sz w:val="20"/>
              </w:rPr>
              <w:t>кала</w:t>
            </w:r>
            <w:r>
              <w:rPr>
                <w:spacing w:val="-13"/>
                <w:sz w:val="20"/>
              </w:rPr>
              <w:t xml:space="preserve"> </w:t>
            </w:r>
            <w:r>
              <w:rPr>
                <w:sz w:val="20"/>
              </w:rPr>
              <w:t>до</w:t>
            </w:r>
            <w:r>
              <w:rPr>
                <w:spacing w:val="-12"/>
                <w:sz w:val="20"/>
              </w:rPr>
              <w:t xml:space="preserve"> </w:t>
            </w:r>
            <w:r>
              <w:rPr>
                <w:sz w:val="20"/>
              </w:rPr>
              <w:t xml:space="preserve">проектных </w:t>
            </w:r>
            <w:r>
              <w:rPr>
                <w:spacing w:val="-2"/>
                <w:sz w:val="20"/>
              </w:rPr>
              <w:t>значений</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8" w:right="5"/>
              <w:rPr>
                <w:sz w:val="20"/>
              </w:rPr>
            </w:pPr>
            <w:r>
              <w:rPr>
                <w:spacing w:val="-10"/>
                <w:sz w:val="20"/>
              </w:rPr>
              <w:t>-</w:t>
            </w:r>
          </w:p>
        </w:tc>
        <w:tc>
          <w:tcPr>
            <w:tcW w:w="1118" w:type="dxa"/>
          </w:tcPr>
          <w:p w:rsidR="00BA7B2C" w:rsidRDefault="00156D0F">
            <w:pPr>
              <w:pStyle w:val="TableParagraph"/>
              <w:spacing w:line="222"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6"/>
              <w:rPr>
                <w:sz w:val="20"/>
              </w:rPr>
            </w:pPr>
            <w:r>
              <w:rPr>
                <w:spacing w:val="-10"/>
                <w:sz w:val="20"/>
              </w:rPr>
              <w:t>6</w:t>
            </w:r>
          </w:p>
        </w:tc>
        <w:tc>
          <w:tcPr>
            <w:tcW w:w="991" w:type="dxa"/>
          </w:tcPr>
          <w:p w:rsidR="00BA7B2C" w:rsidRDefault="00156D0F">
            <w:pPr>
              <w:pStyle w:val="TableParagraph"/>
              <w:spacing w:line="222" w:lineRule="exact"/>
              <w:ind w:left="22" w:right="6"/>
              <w:rPr>
                <w:sz w:val="20"/>
              </w:rPr>
            </w:pPr>
            <w:r>
              <w:rPr>
                <w:sz w:val="20"/>
              </w:rPr>
              <w:t xml:space="preserve">2 </w:t>
            </w:r>
            <w:r>
              <w:rPr>
                <w:spacing w:val="-4"/>
                <w:sz w:val="20"/>
              </w:rPr>
              <w:t>688,0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z w:val="20"/>
              </w:rPr>
              <w:t xml:space="preserve">3 </w:t>
            </w:r>
            <w:r>
              <w:rPr>
                <w:spacing w:val="-4"/>
                <w:sz w:val="20"/>
              </w:rPr>
              <w:t>756,8</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838"/>
        </w:trPr>
        <w:tc>
          <w:tcPr>
            <w:tcW w:w="703" w:type="dxa"/>
          </w:tcPr>
          <w:p w:rsidR="00BA7B2C" w:rsidRDefault="00156D0F">
            <w:pPr>
              <w:pStyle w:val="TableParagraph"/>
              <w:spacing w:line="223" w:lineRule="exact"/>
              <w:ind w:left="9"/>
              <w:rPr>
                <w:sz w:val="20"/>
              </w:rPr>
            </w:pPr>
            <w:r>
              <w:rPr>
                <w:spacing w:val="-4"/>
                <w:sz w:val="20"/>
              </w:rPr>
              <w:t>1.35</w:t>
            </w:r>
          </w:p>
        </w:tc>
        <w:tc>
          <w:tcPr>
            <w:tcW w:w="2553" w:type="dxa"/>
          </w:tcPr>
          <w:p w:rsidR="00BA7B2C" w:rsidRDefault="00156D0F">
            <w:pPr>
              <w:pStyle w:val="TableParagraph"/>
              <w:ind w:left="110"/>
              <w:jc w:val="left"/>
              <w:rPr>
                <w:sz w:val="20"/>
              </w:rPr>
            </w:pPr>
            <w:r>
              <w:rPr>
                <w:sz w:val="20"/>
              </w:rPr>
              <w:t>Организация</w:t>
            </w:r>
            <w:r>
              <w:rPr>
                <w:spacing w:val="-13"/>
                <w:sz w:val="20"/>
              </w:rPr>
              <w:t xml:space="preserve"> </w:t>
            </w:r>
            <w:r>
              <w:rPr>
                <w:sz w:val="20"/>
              </w:rPr>
              <w:t>перекрёстка</w:t>
            </w:r>
            <w:r>
              <w:rPr>
                <w:spacing w:val="-12"/>
                <w:sz w:val="20"/>
              </w:rPr>
              <w:t xml:space="preserve"> </w:t>
            </w:r>
            <w:r>
              <w:rPr>
                <w:sz w:val="20"/>
              </w:rPr>
              <w:t>с круговым движением на пересечении ул. Ахмата-Хаджи Кадырова и ул.</w:t>
            </w:r>
          </w:p>
          <w:p w:rsidR="00BA7B2C" w:rsidRDefault="00156D0F">
            <w:pPr>
              <w:pStyle w:val="TableParagraph"/>
              <w:spacing w:line="229" w:lineRule="exact"/>
              <w:ind w:left="110"/>
              <w:jc w:val="left"/>
              <w:rPr>
                <w:sz w:val="20"/>
              </w:rPr>
            </w:pPr>
            <w:r>
              <w:rPr>
                <w:spacing w:val="-2"/>
                <w:sz w:val="20"/>
              </w:rPr>
              <w:t>Батырая</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28" w:lineRule="exac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0,2</w:t>
            </w:r>
          </w:p>
        </w:tc>
        <w:tc>
          <w:tcPr>
            <w:tcW w:w="991" w:type="dxa"/>
          </w:tcPr>
          <w:p w:rsidR="00BA7B2C" w:rsidRDefault="00156D0F">
            <w:pPr>
              <w:pStyle w:val="TableParagraph"/>
              <w:spacing w:line="223" w:lineRule="exact"/>
              <w:ind w:left="22" w:right="6"/>
              <w:rPr>
                <w:sz w:val="20"/>
              </w:rPr>
            </w:pPr>
            <w:r>
              <w:rPr>
                <w:spacing w:val="-4"/>
                <w:sz w:val="20"/>
              </w:rPr>
              <w:t>30,0</w:t>
            </w:r>
          </w:p>
        </w:tc>
        <w:tc>
          <w:tcPr>
            <w:tcW w:w="991" w:type="dxa"/>
          </w:tcPr>
          <w:p w:rsidR="00BA7B2C" w:rsidRDefault="00156D0F">
            <w:pPr>
              <w:pStyle w:val="TableParagraph"/>
              <w:spacing w:line="223" w:lineRule="exact"/>
              <w:ind w:left="22"/>
              <w:rPr>
                <w:sz w:val="20"/>
              </w:rPr>
            </w:pPr>
            <w:r>
              <w:rPr>
                <w:spacing w:val="-4"/>
                <w:sz w:val="20"/>
              </w:rPr>
              <w:t>34,4</w:t>
            </w:r>
          </w:p>
        </w:tc>
        <w:tc>
          <w:tcPr>
            <w:tcW w:w="1135" w:type="dxa"/>
          </w:tcPr>
          <w:p w:rsidR="00BA7B2C" w:rsidRDefault="00156D0F">
            <w:pPr>
              <w:pStyle w:val="TableParagraph"/>
              <w:spacing w:line="223" w:lineRule="exact"/>
              <w:ind w:left="23" w:right="1"/>
              <w:rPr>
                <w:sz w:val="20"/>
              </w:rPr>
            </w:pPr>
            <w:r>
              <w:rPr>
                <w:spacing w:val="-4"/>
                <w:sz w:val="20"/>
              </w:rPr>
              <w:t>34,4</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610"/>
        </w:trPr>
        <w:tc>
          <w:tcPr>
            <w:tcW w:w="703" w:type="dxa"/>
          </w:tcPr>
          <w:p w:rsidR="00BA7B2C" w:rsidRDefault="00156D0F">
            <w:pPr>
              <w:pStyle w:val="TableParagraph"/>
              <w:spacing w:line="223" w:lineRule="exact"/>
              <w:ind w:left="9"/>
              <w:rPr>
                <w:sz w:val="20"/>
              </w:rPr>
            </w:pPr>
            <w:r>
              <w:rPr>
                <w:spacing w:val="-4"/>
                <w:sz w:val="20"/>
              </w:rPr>
              <w:t>1.36</w:t>
            </w:r>
          </w:p>
        </w:tc>
        <w:tc>
          <w:tcPr>
            <w:tcW w:w="2553" w:type="dxa"/>
          </w:tcPr>
          <w:p w:rsidR="00BA7B2C" w:rsidRDefault="00156D0F">
            <w:pPr>
              <w:pStyle w:val="TableParagraph"/>
              <w:ind w:left="110" w:right="107"/>
              <w:jc w:val="left"/>
              <w:rPr>
                <w:sz w:val="20"/>
              </w:rPr>
            </w:pPr>
            <w:r>
              <w:rPr>
                <w:sz w:val="20"/>
              </w:rPr>
              <w:t>Организация</w:t>
            </w:r>
            <w:r>
              <w:rPr>
                <w:spacing w:val="-13"/>
                <w:sz w:val="20"/>
              </w:rPr>
              <w:t xml:space="preserve"> </w:t>
            </w:r>
            <w:r>
              <w:rPr>
                <w:sz w:val="20"/>
              </w:rPr>
              <w:t>перекрёстка</w:t>
            </w:r>
            <w:r>
              <w:rPr>
                <w:spacing w:val="-12"/>
                <w:sz w:val="20"/>
              </w:rPr>
              <w:t xml:space="preserve"> </w:t>
            </w:r>
            <w:r>
              <w:rPr>
                <w:sz w:val="20"/>
              </w:rPr>
              <w:t>с круговым движением на пересечении ул. Агасиева</w:t>
            </w:r>
            <w:r>
              <w:rPr>
                <w:spacing w:val="40"/>
                <w:sz w:val="20"/>
              </w:rPr>
              <w:t xml:space="preserve"> </w:t>
            </w:r>
            <w:r>
              <w:rPr>
                <w:sz w:val="20"/>
              </w:rPr>
              <w:t>и ул. Танкаева</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w:t>
            </w:r>
          </w:p>
          <w:p w:rsidR="00BA7B2C" w:rsidRDefault="00156D0F">
            <w:pPr>
              <w:pStyle w:val="TableParagraph"/>
              <w:spacing w:line="230" w:lineRule="atLeast"/>
              <w:ind w:left="108" w:right="187" w:hanging="1"/>
              <w:jc w:val="left"/>
              <w:rPr>
                <w:sz w:val="20"/>
              </w:rPr>
            </w:pPr>
            <w:r>
              <w:rPr>
                <w:sz w:val="20"/>
              </w:rPr>
              <w:t>новых</w:t>
            </w:r>
            <w:r>
              <w:rPr>
                <w:spacing w:val="-13"/>
                <w:sz w:val="20"/>
              </w:rPr>
              <w:t xml:space="preserve"> </w:t>
            </w:r>
            <w:r>
              <w:rPr>
                <w:sz w:val="20"/>
              </w:rPr>
              <w:t>и</w:t>
            </w:r>
            <w:r>
              <w:rPr>
                <w:spacing w:val="-12"/>
                <w:sz w:val="20"/>
              </w:rPr>
              <w:t xml:space="preserve"> </w:t>
            </w:r>
            <w:r>
              <w:rPr>
                <w:sz w:val="20"/>
              </w:rPr>
              <w:t>реконструк</w:t>
            </w:r>
            <w:r>
              <w:rPr>
                <w:sz w:val="20"/>
              </w:rPr>
              <w:softHyphen/>
              <w:t>ции существующих</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0,2</w:t>
            </w:r>
          </w:p>
        </w:tc>
        <w:tc>
          <w:tcPr>
            <w:tcW w:w="991" w:type="dxa"/>
          </w:tcPr>
          <w:p w:rsidR="00BA7B2C" w:rsidRDefault="00156D0F">
            <w:pPr>
              <w:pStyle w:val="TableParagraph"/>
              <w:spacing w:line="223" w:lineRule="exact"/>
              <w:ind w:left="22" w:right="5"/>
              <w:rPr>
                <w:sz w:val="20"/>
              </w:rPr>
            </w:pPr>
            <w:r>
              <w:rPr>
                <w:spacing w:val="-4"/>
                <w:sz w:val="20"/>
              </w:rPr>
              <w:t>30,0</w:t>
            </w:r>
          </w:p>
        </w:tc>
        <w:tc>
          <w:tcPr>
            <w:tcW w:w="991" w:type="dxa"/>
          </w:tcPr>
          <w:p w:rsidR="00BA7B2C" w:rsidRDefault="00156D0F">
            <w:pPr>
              <w:pStyle w:val="TableParagraph"/>
              <w:spacing w:line="223" w:lineRule="exact"/>
              <w:ind w:left="22"/>
              <w:rPr>
                <w:sz w:val="20"/>
              </w:rPr>
            </w:pPr>
            <w:r>
              <w:rPr>
                <w:spacing w:val="-4"/>
                <w:sz w:val="20"/>
              </w:rPr>
              <w:t>34,4</w:t>
            </w:r>
          </w:p>
        </w:tc>
        <w:tc>
          <w:tcPr>
            <w:tcW w:w="1135" w:type="dxa"/>
          </w:tcPr>
          <w:p w:rsidR="00BA7B2C" w:rsidRDefault="00156D0F">
            <w:pPr>
              <w:pStyle w:val="TableParagraph"/>
              <w:spacing w:line="223" w:lineRule="exact"/>
              <w:ind w:left="23" w:right="1"/>
              <w:rPr>
                <w:sz w:val="20"/>
              </w:rPr>
            </w:pPr>
            <w:r>
              <w:rPr>
                <w:spacing w:val="-4"/>
                <w:sz w:val="20"/>
              </w:rPr>
              <w:t>34,4</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BA7B2C">
            <w:pPr>
              <w:pStyle w:val="TableParagraph"/>
              <w:jc w:val="left"/>
              <w:rPr>
                <w:sz w:val="18"/>
              </w:rPr>
            </w:pPr>
          </w:p>
        </w:tc>
        <w:tc>
          <w:tcPr>
            <w:tcW w:w="2553" w:type="dxa"/>
          </w:tcPr>
          <w:p w:rsidR="00BA7B2C" w:rsidRDefault="00BA7B2C">
            <w:pPr>
              <w:pStyle w:val="TableParagraph"/>
              <w:jc w:val="left"/>
              <w:rPr>
                <w:sz w:val="18"/>
              </w:rPr>
            </w:pPr>
          </w:p>
        </w:tc>
        <w:tc>
          <w:tcPr>
            <w:tcW w:w="2123" w:type="dxa"/>
          </w:tcPr>
          <w:p w:rsidR="00BA7B2C" w:rsidRDefault="00156D0F">
            <w:pPr>
              <w:pStyle w:val="TableParagraph"/>
              <w:spacing w:line="222" w:lineRule="exact"/>
              <w:ind w:left="108"/>
              <w:jc w:val="left"/>
              <w:rPr>
                <w:sz w:val="20"/>
              </w:rPr>
            </w:pPr>
            <w:r>
              <w:rPr>
                <w:sz w:val="20"/>
              </w:rPr>
              <w:t>дорожных</w:t>
            </w:r>
            <w:r>
              <w:rPr>
                <w:spacing w:val="-10"/>
                <w:sz w:val="20"/>
              </w:rPr>
              <w:t xml:space="preserve"> </w:t>
            </w:r>
            <w:r>
              <w:rPr>
                <w:spacing w:val="-2"/>
                <w:sz w:val="20"/>
              </w:rPr>
              <w:t>объектов</w:t>
            </w:r>
          </w:p>
        </w:tc>
        <w:tc>
          <w:tcPr>
            <w:tcW w:w="1134" w:type="dxa"/>
          </w:tcPr>
          <w:p w:rsidR="00BA7B2C" w:rsidRDefault="00BA7B2C">
            <w:pPr>
              <w:pStyle w:val="TableParagraph"/>
              <w:jc w:val="left"/>
              <w:rPr>
                <w:sz w:val="18"/>
              </w:rPr>
            </w:pPr>
          </w:p>
        </w:tc>
        <w:tc>
          <w:tcPr>
            <w:tcW w:w="1432" w:type="dxa"/>
          </w:tcPr>
          <w:p w:rsidR="00BA7B2C" w:rsidRDefault="00BA7B2C">
            <w:pPr>
              <w:pStyle w:val="TableParagraph"/>
              <w:jc w:val="left"/>
              <w:rPr>
                <w:sz w:val="18"/>
              </w:rPr>
            </w:pPr>
          </w:p>
        </w:tc>
        <w:tc>
          <w:tcPr>
            <w:tcW w:w="1118" w:type="dxa"/>
          </w:tcPr>
          <w:p w:rsidR="00BA7B2C" w:rsidRDefault="00BA7B2C">
            <w:pPr>
              <w:pStyle w:val="TableParagraph"/>
              <w:jc w:val="left"/>
              <w:rPr>
                <w:sz w:val="18"/>
              </w:rPr>
            </w:pPr>
          </w:p>
        </w:tc>
        <w:tc>
          <w:tcPr>
            <w:tcW w:w="708" w:type="dxa"/>
          </w:tcPr>
          <w:p w:rsidR="00BA7B2C" w:rsidRDefault="00BA7B2C">
            <w:pPr>
              <w:pStyle w:val="TableParagraph"/>
              <w:jc w:val="left"/>
              <w:rPr>
                <w:sz w:val="18"/>
              </w:rPr>
            </w:pPr>
          </w:p>
        </w:tc>
        <w:tc>
          <w:tcPr>
            <w:tcW w:w="852"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991" w:type="dxa"/>
          </w:tcPr>
          <w:p w:rsidR="00BA7B2C" w:rsidRDefault="00BA7B2C">
            <w:pPr>
              <w:pStyle w:val="TableParagraph"/>
              <w:jc w:val="left"/>
              <w:rPr>
                <w:sz w:val="18"/>
              </w:rPr>
            </w:pPr>
          </w:p>
        </w:tc>
        <w:tc>
          <w:tcPr>
            <w:tcW w:w="1135" w:type="dxa"/>
          </w:tcPr>
          <w:p w:rsidR="00BA7B2C" w:rsidRDefault="00BA7B2C">
            <w:pPr>
              <w:pStyle w:val="TableParagraph"/>
              <w:jc w:val="left"/>
              <w:rPr>
                <w:sz w:val="18"/>
              </w:rPr>
            </w:pPr>
          </w:p>
        </w:tc>
        <w:tc>
          <w:tcPr>
            <w:tcW w:w="1277" w:type="dxa"/>
          </w:tcPr>
          <w:p w:rsidR="00BA7B2C" w:rsidRDefault="00BA7B2C">
            <w:pPr>
              <w:pStyle w:val="TableParagraph"/>
              <w:jc w:val="left"/>
              <w:rPr>
                <w:sz w:val="18"/>
              </w:rPr>
            </w:pPr>
          </w:p>
        </w:tc>
      </w:tr>
      <w:tr w:rsidR="00BA7B2C">
        <w:trPr>
          <w:trHeight w:val="1840"/>
        </w:trPr>
        <w:tc>
          <w:tcPr>
            <w:tcW w:w="703" w:type="dxa"/>
          </w:tcPr>
          <w:p w:rsidR="00BA7B2C" w:rsidRDefault="00156D0F">
            <w:pPr>
              <w:pStyle w:val="TableParagraph"/>
              <w:spacing w:line="225" w:lineRule="exact"/>
              <w:ind w:left="9"/>
              <w:rPr>
                <w:sz w:val="20"/>
              </w:rPr>
            </w:pPr>
            <w:r>
              <w:rPr>
                <w:spacing w:val="-4"/>
                <w:sz w:val="20"/>
              </w:rPr>
              <w:t>1.37</w:t>
            </w:r>
          </w:p>
        </w:tc>
        <w:tc>
          <w:tcPr>
            <w:tcW w:w="2553" w:type="dxa"/>
          </w:tcPr>
          <w:p w:rsidR="00BA7B2C" w:rsidRDefault="00156D0F">
            <w:pPr>
              <w:pStyle w:val="TableParagraph"/>
              <w:ind w:left="110" w:right="137"/>
              <w:jc w:val="left"/>
              <w:rPr>
                <w:sz w:val="20"/>
              </w:rPr>
            </w:pPr>
            <w:r>
              <w:rPr>
                <w:sz w:val="20"/>
              </w:rPr>
              <w:t>Строительство</w:t>
            </w:r>
            <w:r>
              <w:rPr>
                <w:spacing w:val="-13"/>
                <w:sz w:val="20"/>
              </w:rPr>
              <w:t xml:space="preserve"> </w:t>
            </w:r>
            <w:r>
              <w:rPr>
                <w:sz w:val="20"/>
              </w:rPr>
              <w:t>надземного пешеходного перехода на км. 2+850 автомобильной дороги «Махачкала-Турали-Каспийск» в Ле</w:t>
            </w:r>
            <w:r>
              <w:rPr>
                <w:sz w:val="20"/>
              </w:rPr>
              <w:softHyphen/>
              <w:t>нинском районе г. Махач</w:t>
            </w:r>
            <w:r>
              <w:rPr>
                <w:sz w:val="20"/>
              </w:rPr>
              <w:softHyphen/>
            </w:r>
            <w:r>
              <w:rPr>
                <w:spacing w:val="-4"/>
                <w:sz w:val="20"/>
              </w:rPr>
              <w:t>калы</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28" w:lineRule="exac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6"/>
              <w:rPr>
                <w:sz w:val="20"/>
              </w:rPr>
            </w:pPr>
            <w:r>
              <w:rPr>
                <w:spacing w:val="-4"/>
                <w:sz w:val="20"/>
              </w:rPr>
              <w:t>40,0</w:t>
            </w:r>
          </w:p>
        </w:tc>
        <w:tc>
          <w:tcPr>
            <w:tcW w:w="991" w:type="dxa"/>
          </w:tcPr>
          <w:p w:rsidR="00BA7B2C" w:rsidRDefault="00156D0F">
            <w:pPr>
              <w:pStyle w:val="TableParagraph"/>
              <w:spacing w:line="225" w:lineRule="exact"/>
              <w:ind w:left="22"/>
              <w:rPr>
                <w:sz w:val="20"/>
              </w:rPr>
            </w:pPr>
            <w:r>
              <w:rPr>
                <w:spacing w:val="-4"/>
                <w:sz w:val="20"/>
              </w:rPr>
              <w:t>45,9</w:t>
            </w:r>
          </w:p>
        </w:tc>
        <w:tc>
          <w:tcPr>
            <w:tcW w:w="1135" w:type="dxa"/>
          </w:tcPr>
          <w:p w:rsidR="00BA7B2C" w:rsidRDefault="00156D0F">
            <w:pPr>
              <w:pStyle w:val="TableParagraph"/>
              <w:spacing w:line="225" w:lineRule="exact"/>
              <w:ind w:left="23" w:right="1"/>
              <w:rPr>
                <w:sz w:val="20"/>
              </w:rPr>
            </w:pPr>
            <w:r>
              <w:rPr>
                <w:spacing w:val="-4"/>
                <w:sz w:val="20"/>
              </w:rPr>
              <w:t>45,9</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840"/>
        </w:trPr>
        <w:tc>
          <w:tcPr>
            <w:tcW w:w="703" w:type="dxa"/>
          </w:tcPr>
          <w:p w:rsidR="00BA7B2C" w:rsidRDefault="00156D0F">
            <w:pPr>
              <w:pStyle w:val="TableParagraph"/>
              <w:spacing w:line="223" w:lineRule="exact"/>
              <w:ind w:left="9"/>
              <w:rPr>
                <w:sz w:val="20"/>
              </w:rPr>
            </w:pPr>
            <w:r>
              <w:rPr>
                <w:spacing w:val="-4"/>
                <w:sz w:val="20"/>
              </w:rPr>
              <w:t>1.38</w:t>
            </w:r>
          </w:p>
        </w:tc>
        <w:tc>
          <w:tcPr>
            <w:tcW w:w="2553" w:type="dxa"/>
          </w:tcPr>
          <w:p w:rsidR="00BA7B2C" w:rsidRDefault="00156D0F">
            <w:pPr>
              <w:pStyle w:val="TableParagraph"/>
              <w:ind w:left="110" w:right="118"/>
              <w:jc w:val="left"/>
              <w:rPr>
                <w:sz w:val="20"/>
              </w:rPr>
            </w:pPr>
            <w:r>
              <w:rPr>
                <w:sz w:val="20"/>
              </w:rPr>
              <w:t>Строительство</w:t>
            </w:r>
            <w:r>
              <w:rPr>
                <w:spacing w:val="-13"/>
                <w:sz w:val="20"/>
              </w:rPr>
              <w:t xml:space="preserve"> </w:t>
            </w:r>
            <w:r>
              <w:rPr>
                <w:sz w:val="20"/>
              </w:rPr>
              <w:t>подземного пешеходного перехода на пересечении пр. Али-Гаджи Акушинского, ул. Гайдара</w:t>
            </w:r>
            <w:r>
              <w:rPr>
                <w:spacing w:val="-11"/>
                <w:sz w:val="20"/>
              </w:rPr>
              <w:t xml:space="preserve"> </w:t>
            </w:r>
            <w:r>
              <w:rPr>
                <w:sz w:val="20"/>
              </w:rPr>
              <w:t>Гаджиева,</w:t>
            </w:r>
            <w:r>
              <w:rPr>
                <w:spacing w:val="-9"/>
                <w:sz w:val="20"/>
              </w:rPr>
              <w:t xml:space="preserve"> </w:t>
            </w:r>
            <w:r>
              <w:rPr>
                <w:sz w:val="20"/>
              </w:rPr>
              <w:t>ул.</w:t>
            </w:r>
            <w:r>
              <w:rPr>
                <w:spacing w:val="-11"/>
                <w:sz w:val="20"/>
              </w:rPr>
              <w:t xml:space="preserve"> </w:t>
            </w:r>
            <w:r>
              <w:rPr>
                <w:sz w:val="20"/>
              </w:rPr>
              <w:t>Ма</w:t>
            </w:r>
            <w:r>
              <w:rPr>
                <w:sz w:val="20"/>
              </w:rPr>
              <w:softHyphen/>
              <w:t>гомедтагирова и пр. Има</w:t>
            </w:r>
            <w:r>
              <w:rPr>
                <w:sz w:val="20"/>
              </w:rPr>
              <w:softHyphen/>
              <w:t>ма Шамиля</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6"/>
              <w:rPr>
                <w:sz w:val="20"/>
              </w:rPr>
            </w:pPr>
            <w:r>
              <w:rPr>
                <w:sz w:val="20"/>
              </w:rPr>
              <w:t xml:space="preserve">1 </w:t>
            </w:r>
            <w:r>
              <w:rPr>
                <w:spacing w:val="-4"/>
                <w:sz w:val="20"/>
              </w:rPr>
              <w:t>000,0</w:t>
            </w:r>
          </w:p>
        </w:tc>
        <w:tc>
          <w:tcPr>
            <w:tcW w:w="991" w:type="dxa"/>
          </w:tcPr>
          <w:p w:rsidR="00BA7B2C" w:rsidRDefault="00156D0F">
            <w:pPr>
              <w:pStyle w:val="TableParagraph"/>
              <w:spacing w:line="223" w:lineRule="exact"/>
              <w:ind w:left="22"/>
              <w:rPr>
                <w:sz w:val="20"/>
              </w:rPr>
            </w:pPr>
            <w:r>
              <w:rPr>
                <w:sz w:val="20"/>
              </w:rPr>
              <w:t xml:space="preserve">1 </w:t>
            </w:r>
            <w:r>
              <w:rPr>
                <w:spacing w:val="-4"/>
                <w:sz w:val="20"/>
              </w:rPr>
              <w:t>397,6</w:t>
            </w:r>
          </w:p>
        </w:tc>
        <w:tc>
          <w:tcPr>
            <w:tcW w:w="1135" w:type="dxa"/>
          </w:tcPr>
          <w:p w:rsidR="00BA7B2C" w:rsidRDefault="00156D0F">
            <w:pPr>
              <w:pStyle w:val="TableParagraph"/>
              <w:spacing w:line="223" w:lineRule="exact"/>
              <w:ind w:left="23" w:right="1"/>
              <w:rPr>
                <w:sz w:val="20"/>
              </w:rPr>
            </w:pPr>
            <w:r>
              <w:rPr>
                <w:sz w:val="20"/>
              </w:rPr>
              <w:t xml:space="preserve">1 </w:t>
            </w:r>
            <w:r>
              <w:rPr>
                <w:spacing w:val="-4"/>
                <w:sz w:val="20"/>
              </w:rPr>
              <w:t>397,6</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840"/>
        </w:trPr>
        <w:tc>
          <w:tcPr>
            <w:tcW w:w="703" w:type="dxa"/>
          </w:tcPr>
          <w:p w:rsidR="00BA7B2C" w:rsidRDefault="00156D0F">
            <w:pPr>
              <w:pStyle w:val="TableParagraph"/>
              <w:spacing w:line="223" w:lineRule="exact"/>
              <w:ind w:left="9"/>
              <w:rPr>
                <w:sz w:val="20"/>
              </w:rPr>
            </w:pPr>
            <w:r>
              <w:rPr>
                <w:spacing w:val="-4"/>
                <w:sz w:val="20"/>
              </w:rPr>
              <w:t>1.39</w:t>
            </w:r>
          </w:p>
        </w:tc>
        <w:tc>
          <w:tcPr>
            <w:tcW w:w="2553" w:type="dxa"/>
          </w:tcPr>
          <w:p w:rsidR="00BA7B2C" w:rsidRDefault="00156D0F">
            <w:pPr>
              <w:pStyle w:val="TableParagraph"/>
              <w:ind w:left="110" w:right="118"/>
              <w:jc w:val="left"/>
              <w:rPr>
                <w:sz w:val="20"/>
              </w:rPr>
            </w:pPr>
            <w:r>
              <w:rPr>
                <w:sz w:val="20"/>
              </w:rPr>
              <w:t>Строительство</w:t>
            </w:r>
            <w:r>
              <w:rPr>
                <w:spacing w:val="-13"/>
                <w:sz w:val="20"/>
              </w:rPr>
              <w:t xml:space="preserve"> </w:t>
            </w:r>
            <w:r>
              <w:rPr>
                <w:sz w:val="20"/>
              </w:rPr>
              <w:t xml:space="preserve">подземного пешеходного перехода на пересечении пр. Али-Гаджи Акушинского и пр. </w:t>
            </w:r>
            <w:r>
              <w:rPr>
                <w:spacing w:val="-2"/>
                <w:sz w:val="20"/>
              </w:rPr>
              <w:t>Казбекова</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6"/>
              <w:rPr>
                <w:sz w:val="20"/>
              </w:rPr>
            </w:pPr>
            <w:r>
              <w:rPr>
                <w:sz w:val="20"/>
              </w:rPr>
              <w:t xml:space="preserve">1 </w:t>
            </w:r>
            <w:r>
              <w:rPr>
                <w:spacing w:val="-4"/>
                <w:sz w:val="20"/>
              </w:rPr>
              <w:t>000,0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1 </w:t>
            </w:r>
            <w:r>
              <w:rPr>
                <w:spacing w:val="-4"/>
                <w:sz w:val="20"/>
              </w:rPr>
              <w:t>397,6</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839"/>
        </w:trPr>
        <w:tc>
          <w:tcPr>
            <w:tcW w:w="703" w:type="dxa"/>
          </w:tcPr>
          <w:p w:rsidR="00BA7B2C" w:rsidRDefault="00156D0F">
            <w:pPr>
              <w:pStyle w:val="TableParagraph"/>
              <w:spacing w:line="222" w:lineRule="exact"/>
              <w:ind w:left="9"/>
              <w:rPr>
                <w:sz w:val="20"/>
              </w:rPr>
            </w:pPr>
            <w:r>
              <w:rPr>
                <w:spacing w:val="-4"/>
                <w:sz w:val="20"/>
              </w:rPr>
              <w:t>1.40</w:t>
            </w:r>
          </w:p>
        </w:tc>
        <w:tc>
          <w:tcPr>
            <w:tcW w:w="2553" w:type="dxa"/>
          </w:tcPr>
          <w:p w:rsidR="00BA7B2C" w:rsidRDefault="00156D0F">
            <w:pPr>
              <w:pStyle w:val="TableParagraph"/>
              <w:ind w:left="110" w:right="118"/>
              <w:jc w:val="left"/>
              <w:rPr>
                <w:sz w:val="20"/>
              </w:rPr>
            </w:pPr>
            <w:r>
              <w:rPr>
                <w:sz w:val="20"/>
              </w:rPr>
              <w:t>Строительство</w:t>
            </w:r>
            <w:r>
              <w:rPr>
                <w:spacing w:val="-13"/>
                <w:sz w:val="20"/>
              </w:rPr>
              <w:t xml:space="preserve"> </w:t>
            </w:r>
            <w:r>
              <w:rPr>
                <w:sz w:val="20"/>
              </w:rPr>
              <w:t>подземного пешеходного перехода в створе</w:t>
            </w:r>
            <w:r>
              <w:rPr>
                <w:spacing w:val="-5"/>
                <w:sz w:val="20"/>
              </w:rPr>
              <w:t xml:space="preserve"> </w:t>
            </w:r>
            <w:r>
              <w:rPr>
                <w:sz w:val="20"/>
              </w:rPr>
              <w:t>пр.</w:t>
            </w:r>
            <w:r>
              <w:rPr>
                <w:spacing w:val="-4"/>
                <w:sz w:val="20"/>
              </w:rPr>
              <w:t xml:space="preserve"> </w:t>
            </w:r>
            <w:r>
              <w:rPr>
                <w:sz w:val="20"/>
              </w:rPr>
              <w:t>Петра</w:t>
            </w:r>
            <w:r>
              <w:rPr>
                <w:spacing w:val="-5"/>
                <w:sz w:val="20"/>
              </w:rPr>
              <w:t xml:space="preserve"> </w:t>
            </w:r>
            <w:r>
              <w:rPr>
                <w:sz w:val="20"/>
              </w:rPr>
              <w:t>I</w:t>
            </w:r>
            <w:r>
              <w:rPr>
                <w:spacing w:val="-4"/>
                <w:sz w:val="20"/>
              </w:rPr>
              <w:t xml:space="preserve"> </w:t>
            </w:r>
            <w:r>
              <w:rPr>
                <w:sz w:val="20"/>
              </w:rPr>
              <w:t>на</w:t>
            </w:r>
            <w:r>
              <w:rPr>
                <w:spacing w:val="-5"/>
                <w:sz w:val="20"/>
              </w:rPr>
              <w:t xml:space="preserve"> </w:t>
            </w:r>
            <w:r>
              <w:rPr>
                <w:sz w:val="20"/>
              </w:rPr>
              <w:t>пере</w:t>
            </w:r>
            <w:r>
              <w:rPr>
                <w:sz w:val="20"/>
              </w:rPr>
              <w:softHyphen/>
              <w:t>сечении</w:t>
            </w:r>
            <w:r>
              <w:rPr>
                <w:spacing w:val="-5"/>
                <w:sz w:val="20"/>
              </w:rPr>
              <w:t xml:space="preserve"> </w:t>
            </w:r>
            <w:r>
              <w:rPr>
                <w:sz w:val="20"/>
              </w:rPr>
              <w:t>с</w:t>
            </w:r>
            <w:r>
              <w:rPr>
                <w:spacing w:val="-2"/>
                <w:sz w:val="20"/>
              </w:rPr>
              <w:t xml:space="preserve"> </w:t>
            </w:r>
            <w:r>
              <w:rPr>
                <w:sz w:val="20"/>
              </w:rPr>
              <w:t>ул.</w:t>
            </w:r>
            <w:r>
              <w:rPr>
                <w:spacing w:val="-4"/>
                <w:sz w:val="20"/>
              </w:rPr>
              <w:t xml:space="preserve"> </w:t>
            </w:r>
            <w:r>
              <w:rPr>
                <w:sz w:val="20"/>
              </w:rPr>
              <w:t>Примакова</w:t>
            </w:r>
            <w:r>
              <w:rPr>
                <w:spacing w:val="-4"/>
                <w:sz w:val="20"/>
              </w:rPr>
              <w:t xml:space="preserve"> </w:t>
            </w:r>
            <w:r>
              <w:rPr>
                <w:sz w:val="20"/>
              </w:rPr>
              <w:t>и ж.д. путями на перегоне Махачкалинский порт -2290 км</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p>
          <w:p w:rsidR="00BA7B2C" w:rsidRDefault="00156D0F">
            <w:pPr>
              <w:pStyle w:val="TableParagraph"/>
              <w:spacing w:line="230" w:lineRule="atLeast"/>
              <w:ind w:left="108" w:right="187" w:hanging="1"/>
              <w:jc w:val="left"/>
              <w:rPr>
                <w:sz w:val="20"/>
              </w:rPr>
            </w:pPr>
            <w:r>
              <w:rPr>
                <w:sz w:val="20"/>
              </w:rPr>
              <w:t>ции</w:t>
            </w:r>
            <w:r>
              <w:rPr>
                <w:spacing w:val="-13"/>
                <w:sz w:val="20"/>
              </w:rPr>
              <w:t xml:space="preserve"> </w:t>
            </w:r>
            <w:r>
              <w:rPr>
                <w:sz w:val="20"/>
              </w:rPr>
              <w:t>существующих дорожных</w:t>
            </w:r>
            <w:r>
              <w:rPr>
                <w:spacing w:val="-10"/>
                <w:sz w:val="20"/>
              </w:rPr>
              <w:t xml:space="preserve"> </w:t>
            </w:r>
            <w:r>
              <w:rPr>
                <w:spacing w:val="-2"/>
                <w:sz w:val="20"/>
              </w:rPr>
              <w:t>объектов</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8" w:right="5"/>
              <w:rPr>
                <w:sz w:val="20"/>
              </w:rPr>
            </w:pPr>
            <w:r>
              <w:rPr>
                <w:spacing w:val="-10"/>
                <w:sz w:val="20"/>
              </w:rPr>
              <w:t>-</w:t>
            </w:r>
          </w:p>
        </w:tc>
        <w:tc>
          <w:tcPr>
            <w:tcW w:w="1118" w:type="dxa"/>
          </w:tcPr>
          <w:p w:rsidR="00BA7B2C" w:rsidRDefault="00156D0F">
            <w:pPr>
              <w:pStyle w:val="TableParagraph"/>
              <w:spacing w:line="222"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6"/>
              <w:rPr>
                <w:sz w:val="20"/>
              </w:rPr>
            </w:pPr>
            <w:r>
              <w:rPr>
                <w:sz w:val="20"/>
              </w:rPr>
              <w:t xml:space="preserve">1 </w:t>
            </w:r>
            <w:r>
              <w:rPr>
                <w:spacing w:val="-4"/>
                <w:sz w:val="20"/>
              </w:rPr>
              <w:t>000,0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z w:val="20"/>
              </w:rPr>
              <w:t xml:space="preserve">1 </w:t>
            </w:r>
            <w:r>
              <w:rPr>
                <w:spacing w:val="-4"/>
                <w:sz w:val="20"/>
              </w:rPr>
              <w:t>397,6</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528"/>
        </w:trPr>
        <w:tc>
          <w:tcPr>
            <w:tcW w:w="703" w:type="dxa"/>
          </w:tcPr>
          <w:p w:rsidR="00BA7B2C" w:rsidRDefault="00156D0F">
            <w:pPr>
              <w:pStyle w:val="TableParagraph"/>
              <w:spacing w:line="222" w:lineRule="exact"/>
              <w:ind w:left="9"/>
              <w:rPr>
                <w:sz w:val="20"/>
              </w:rPr>
            </w:pPr>
            <w:r>
              <w:rPr>
                <w:spacing w:val="-4"/>
                <w:sz w:val="20"/>
              </w:rPr>
              <w:t>1.41</w:t>
            </w:r>
          </w:p>
        </w:tc>
        <w:tc>
          <w:tcPr>
            <w:tcW w:w="2553" w:type="dxa"/>
          </w:tcPr>
          <w:p w:rsidR="00BA7B2C" w:rsidRDefault="00156D0F">
            <w:pPr>
              <w:pStyle w:val="TableParagraph"/>
              <w:ind w:left="110" w:right="137"/>
              <w:jc w:val="left"/>
              <w:rPr>
                <w:sz w:val="20"/>
              </w:rPr>
            </w:pPr>
            <w:r>
              <w:rPr>
                <w:sz w:val="20"/>
              </w:rPr>
              <w:t>Строительство</w:t>
            </w:r>
            <w:r>
              <w:rPr>
                <w:spacing w:val="-13"/>
                <w:sz w:val="20"/>
              </w:rPr>
              <w:t xml:space="preserve"> </w:t>
            </w:r>
            <w:r>
              <w:rPr>
                <w:sz w:val="20"/>
              </w:rPr>
              <w:t>надземного пешеходного перехода на пересечении автомобиль</w:t>
            </w:r>
            <w:r>
              <w:rPr>
                <w:sz w:val="20"/>
              </w:rPr>
              <w:softHyphen/>
              <w:t>ной</w:t>
            </w:r>
            <w:r>
              <w:rPr>
                <w:spacing w:val="-2"/>
                <w:sz w:val="20"/>
              </w:rPr>
              <w:t xml:space="preserve"> </w:t>
            </w:r>
            <w:r>
              <w:rPr>
                <w:sz w:val="20"/>
              </w:rPr>
              <w:t>дороги</w:t>
            </w:r>
            <w:r>
              <w:rPr>
                <w:spacing w:val="-2"/>
                <w:sz w:val="20"/>
              </w:rPr>
              <w:t xml:space="preserve"> </w:t>
            </w:r>
            <w:r>
              <w:rPr>
                <w:sz w:val="20"/>
              </w:rPr>
              <w:t>регионального значения Махачкала -Аэропорт</w:t>
            </w:r>
            <w:r>
              <w:rPr>
                <w:spacing w:val="-13"/>
                <w:sz w:val="20"/>
              </w:rPr>
              <w:t xml:space="preserve"> </w:t>
            </w:r>
            <w:r>
              <w:rPr>
                <w:sz w:val="20"/>
              </w:rPr>
              <w:t>и</w:t>
            </w:r>
            <w:r>
              <w:rPr>
                <w:spacing w:val="-12"/>
                <w:sz w:val="20"/>
              </w:rPr>
              <w:t xml:space="preserve"> </w:t>
            </w:r>
            <w:r>
              <w:rPr>
                <w:sz w:val="20"/>
              </w:rPr>
              <w:t>р.</w:t>
            </w:r>
            <w:r>
              <w:rPr>
                <w:spacing w:val="-11"/>
                <w:sz w:val="20"/>
              </w:rPr>
              <w:t xml:space="preserve"> </w:t>
            </w:r>
            <w:r>
              <w:rPr>
                <w:sz w:val="20"/>
              </w:rPr>
              <w:t>Черкезосень в</w:t>
            </w:r>
            <w:r>
              <w:rPr>
                <w:spacing w:val="-1"/>
                <w:sz w:val="20"/>
              </w:rPr>
              <w:t xml:space="preserve"> </w:t>
            </w:r>
            <w:r>
              <w:rPr>
                <w:sz w:val="20"/>
              </w:rPr>
              <w:t>целях</w:t>
            </w:r>
            <w:r>
              <w:rPr>
                <w:spacing w:val="-1"/>
                <w:sz w:val="20"/>
              </w:rPr>
              <w:t xml:space="preserve"> </w:t>
            </w:r>
            <w:r>
              <w:rPr>
                <w:sz w:val="20"/>
              </w:rPr>
              <w:t>обеспечения пере</w:t>
            </w:r>
            <w:r>
              <w:rPr>
                <w:sz w:val="20"/>
              </w:rPr>
              <w:softHyphen/>
              <w:t>ходной доступности Ду-</w:t>
            </w:r>
            <w:r>
              <w:rPr>
                <w:spacing w:val="-2"/>
                <w:sz w:val="20"/>
              </w:rPr>
              <w:t>ховно-просветительского</w:t>
            </w:r>
          </w:p>
          <w:p w:rsidR="00BA7B2C" w:rsidRDefault="00156D0F">
            <w:pPr>
              <w:pStyle w:val="TableParagraph"/>
              <w:spacing w:line="230" w:lineRule="exact"/>
              <w:ind w:left="110" w:right="260"/>
              <w:jc w:val="left"/>
              <w:rPr>
                <w:sz w:val="20"/>
              </w:rPr>
            </w:pPr>
            <w:r>
              <w:rPr>
                <w:sz w:val="20"/>
              </w:rPr>
              <w:t>центра</w:t>
            </w:r>
            <w:r>
              <w:rPr>
                <w:spacing w:val="-13"/>
                <w:sz w:val="20"/>
              </w:rPr>
              <w:t xml:space="preserve"> </w:t>
            </w:r>
            <w:r>
              <w:rPr>
                <w:sz w:val="20"/>
              </w:rPr>
              <w:t>имени</w:t>
            </w:r>
            <w:r>
              <w:rPr>
                <w:spacing w:val="-12"/>
                <w:sz w:val="20"/>
              </w:rPr>
              <w:t xml:space="preserve"> </w:t>
            </w:r>
            <w:r>
              <w:rPr>
                <w:sz w:val="20"/>
              </w:rPr>
              <w:t xml:space="preserve">Пророка </w:t>
            </w:r>
            <w:r>
              <w:rPr>
                <w:spacing w:val="-4"/>
                <w:sz w:val="20"/>
              </w:rPr>
              <w:t>Исы</w:t>
            </w:r>
          </w:p>
        </w:tc>
        <w:tc>
          <w:tcPr>
            <w:tcW w:w="2123" w:type="dxa"/>
          </w:tcPr>
          <w:p w:rsidR="00BA7B2C" w:rsidRDefault="00156D0F">
            <w:pPr>
              <w:pStyle w:val="TableParagraph"/>
              <w:ind w:left="108" w:right="165"/>
              <w:jc w:val="left"/>
              <w:rPr>
                <w:sz w:val="20"/>
              </w:rPr>
            </w:pPr>
            <w:r>
              <w:rPr>
                <w:sz w:val="20"/>
              </w:rPr>
              <w:t>Повышение</w:t>
            </w:r>
            <w:r>
              <w:rPr>
                <w:spacing w:val="-13"/>
                <w:sz w:val="20"/>
              </w:rPr>
              <w:t xml:space="preserve"> </w:t>
            </w:r>
            <w:r>
              <w:rPr>
                <w:sz w:val="20"/>
              </w:rPr>
              <w:t>пропуск</w:t>
            </w:r>
            <w:r>
              <w:rPr>
                <w:sz w:val="20"/>
              </w:rPr>
              <w:softHyphen/>
              <w:t xml:space="preserve">ной способности </w:t>
            </w:r>
            <w:r>
              <w:rPr>
                <w:spacing w:val="-2"/>
                <w:sz w:val="20"/>
              </w:rPr>
              <w:t xml:space="preserve">улично-дорожной </w:t>
            </w:r>
            <w:r>
              <w:rPr>
                <w:sz w:val="20"/>
              </w:rPr>
              <w:t>сети</w:t>
            </w:r>
            <w:r>
              <w:rPr>
                <w:spacing w:val="-1"/>
                <w:sz w:val="20"/>
              </w:rPr>
              <w:t xml:space="preserve"> </w:t>
            </w:r>
            <w:r>
              <w:rPr>
                <w:sz w:val="20"/>
              </w:rPr>
              <w:t>г. Махачкалы за счет строительства новых и реконструк</w:t>
            </w:r>
            <w:r>
              <w:rPr>
                <w:sz w:val="20"/>
              </w:rPr>
              <w:softHyphen/>
              <w:t>ции существующих дорожных объектов</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31" w:right="14"/>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6"/>
              <w:rPr>
                <w:sz w:val="20"/>
              </w:rPr>
            </w:pPr>
            <w:r>
              <w:rPr>
                <w:spacing w:val="-2"/>
                <w:sz w:val="20"/>
              </w:rPr>
              <w:t>200,0</w:t>
            </w:r>
          </w:p>
        </w:tc>
        <w:tc>
          <w:tcPr>
            <w:tcW w:w="991" w:type="dxa"/>
          </w:tcPr>
          <w:p w:rsidR="00BA7B2C" w:rsidRDefault="00156D0F">
            <w:pPr>
              <w:pStyle w:val="TableParagraph"/>
              <w:spacing w:line="222" w:lineRule="exact"/>
              <w:ind w:left="22"/>
              <w:rPr>
                <w:sz w:val="20"/>
              </w:rPr>
            </w:pPr>
            <w:r>
              <w:rPr>
                <w:spacing w:val="-2"/>
                <w:sz w:val="20"/>
              </w:rPr>
              <w:t>279,5</w:t>
            </w:r>
          </w:p>
        </w:tc>
        <w:tc>
          <w:tcPr>
            <w:tcW w:w="1135" w:type="dxa"/>
          </w:tcPr>
          <w:p w:rsidR="00BA7B2C" w:rsidRDefault="00156D0F">
            <w:pPr>
              <w:pStyle w:val="TableParagraph"/>
              <w:spacing w:line="222" w:lineRule="exact"/>
              <w:ind w:left="23" w:right="1"/>
              <w:rPr>
                <w:sz w:val="20"/>
              </w:rPr>
            </w:pPr>
            <w:r>
              <w:rPr>
                <w:spacing w:val="-2"/>
                <w:sz w:val="20"/>
              </w:rPr>
              <w:t>279,5</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2988"/>
        </w:trPr>
        <w:tc>
          <w:tcPr>
            <w:tcW w:w="703" w:type="dxa"/>
          </w:tcPr>
          <w:p w:rsidR="00BA7B2C" w:rsidRDefault="00156D0F">
            <w:pPr>
              <w:pStyle w:val="TableParagraph"/>
              <w:spacing w:line="222" w:lineRule="exact"/>
              <w:ind w:left="9"/>
              <w:rPr>
                <w:sz w:val="20"/>
              </w:rPr>
            </w:pPr>
            <w:r>
              <w:rPr>
                <w:spacing w:val="-4"/>
                <w:sz w:val="20"/>
              </w:rPr>
              <w:t>1.42</w:t>
            </w:r>
          </w:p>
        </w:tc>
        <w:tc>
          <w:tcPr>
            <w:tcW w:w="2553" w:type="dxa"/>
          </w:tcPr>
          <w:p w:rsidR="00BA7B2C" w:rsidRDefault="00156D0F">
            <w:pPr>
              <w:pStyle w:val="TableParagraph"/>
              <w:ind w:left="110" w:right="98"/>
              <w:jc w:val="left"/>
              <w:rPr>
                <w:sz w:val="20"/>
              </w:rPr>
            </w:pPr>
            <w:r>
              <w:rPr>
                <w:sz w:val="20"/>
              </w:rPr>
              <w:t>Реализация мероприятий по капитальному ремонту</w:t>
            </w:r>
            <w:r>
              <w:rPr>
                <w:spacing w:val="40"/>
                <w:sz w:val="20"/>
              </w:rPr>
              <w:t xml:space="preserve"> </w:t>
            </w:r>
            <w:r>
              <w:rPr>
                <w:sz w:val="20"/>
              </w:rPr>
              <w:t>и ремонту местных авто</w:t>
            </w:r>
            <w:r>
              <w:rPr>
                <w:sz w:val="20"/>
              </w:rPr>
              <w:softHyphen/>
              <w:t>мобильных</w:t>
            </w:r>
            <w:r>
              <w:rPr>
                <w:spacing w:val="-13"/>
                <w:sz w:val="20"/>
              </w:rPr>
              <w:t xml:space="preserve"> </w:t>
            </w:r>
            <w:r>
              <w:rPr>
                <w:sz w:val="20"/>
              </w:rPr>
              <w:t>дорог</w:t>
            </w:r>
            <w:r>
              <w:rPr>
                <w:spacing w:val="-12"/>
                <w:sz w:val="20"/>
              </w:rPr>
              <w:t xml:space="preserve"> </w:t>
            </w:r>
            <w:r>
              <w:rPr>
                <w:sz w:val="20"/>
              </w:rPr>
              <w:t>в</w:t>
            </w:r>
            <w:r>
              <w:rPr>
                <w:spacing w:val="-13"/>
                <w:sz w:val="20"/>
              </w:rPr>
              <w:t xml:space="preserve"> </w:t>
            </w:r>
            <w:r>
              <w:rPr>
                <w:sz w:val="20"/>
              </w:rPr>
              <w:t xml:space="preserve">составе УДС городского округа </w:t>
            </w:r>
            <w:r>
              <w:rPr>
                <w:spacing w:val="-2"/>
                <w:sz w:val="20"/>
              </w:rPr>
              <w:t>Махачкала</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r>
              <w:rPr>
                <w:spacing w:val="-2"/>
                <w:sz w:val="20"/>
              </w:rPr>
              <w:t xml:space="preserve">эксплуатационного </w:t>
            </w:r>
            <w:r>
              <w:rPr>
                <w:sz w:val="20"/>
              </w:rPr>
              <w:t>состояния существу</w:t>
            </w:r>
            <w:r>
              <w:rPr>
                <w:sz w:val="20"/>
              </w:rPr>
              <w:softHyphen/>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p>
          <w:p w:rsidR="00BA7B2C" w:rsidRDefault="00156D0F">
            <w:pPr>
              <w:pStyle w:val="TableParagraph"/>
              <w:spacing w:line="230" w:lineRule="exact"/>
              <w:ind w:left="108" w:right="187" w:hanging="1"/>
              <w:jc w:val="left"/>
              <w:rPr>
                <w:sz w:val="20"/>
              </w:rPr>
            </w:pPr>
            <w:r>
              <w:rPr>
                <w:sz w:val="20"/>
              </w:rPr>
              <w:t>тальный</w:t>
            </w:r>
            <w:r>
              <w:rPr>
                <w:spacing w:val="-13"/>
                <w:sz w:val="20"/>
              </w:rPr>
              <w:t xml:space="preserve"> </w:t>
            </w:r>
            <w:r>
              <w:rPr>
                <w:sz w:val="20"/>
              </w:rPr>
              <w:t>ремонт,</w:t>
            </w:r>
            <w:r>
              <w:rPr>
                <w:spacing w:val="-12"/>
                <w:sz w:val="20"/>
              </w:rPr>
              <w:t xml:space="preserve"> </w:t>
            </w:r>
            <w:r>
              <w:rPr>
                <w:sz w:val="20"/>
              </w:rPr>
              <w:t>ре</w:t>
            </w:r>
            <w:r>
              <w:rPr>
                <w:sz w:val="20"/>
              </w:rPr>
              <w:softHyphen/>
              <w:t>монт</w:t>
            </w:r>
            <w:r>
              <w:rPr>
                <w:spacing w:val="-4"/>
                <w:sz w:val="20"/>
              </w:rPr>
              <w:t xml:space="preserve"> </w:t>
            </w:r>
            <w:r>
              <w:rPr>
                <w:sz w:val="20"/>
              </w:rPr>
              <w:t>и</w:t>
            </w:r>
            <w:r>
              <w:rPr>
                <w:spacing w:val="-3"/>
                <w:sz w:val="20"/>
              </w:rPr>
              <w:t xml:space="preserve"> </w:t>
            </w:r>
            <w:r>
              <w:rPr>
                <w:spacing w:val="-2"/>
                <w:sz w:val="20"/>
              </w:rPr>
              <w:t>содержание)</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2035</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128"/>
              <w:jc w:val="left"/>
              <w:rPr>
                <w:sz w:val="20"/>
              </w:rPr>
            </w:pPr>
            <w:r>
              <w:rPr>
                <w:spacing w:val="-2"/>
                <w:sz w:val="20"/>
              </w:rPr>
              <w:t>471,75/</w:t>
            </w:r>
          </w:p>
          <w:p w:rsidR="00BA7B2C" w:rsidRDefault="00156D0F">
            <w:pPr>
              <w:pStyle w:val="TableParagraph"/>
              <w:ind w:left="157"/>
              <w:jc w:val="left"/>
              <w:rPr>
                <w:sz w:val="20"/>
              </w:rPr>
            </w:pPr>
            <w:r>
              <w:rPr>
                <w:spacing w:val="-2"/>
                <w:sz w:val="20"/>
              </w:rPr>
              <w:t>576,75</w:t>
            </w:r>
          </w:p>
        </w:tc>
        <w:tc>
          <w:tcPr>
            <w:tcW w:w="991" w:type="dxa"/>
          </w:tcPr>
          <w:p w:rsidR="00BA7B2C" w:rsidRDefault="00156D0F">
            <w:pPr>
              <w:pStyle w:val="TableParagraph"/>
              <w:spacing w:line="222" w:lineRule="exact"/>
              <w:ind w:left="22" w:right="8"/>
              <w:rPr>
                <w:sz w:val="20"/>
              </w:rPr>
            </w:pPr>
            <w:r>
              <w:rPr>
                <w:spacing w:val="-10"/>
                <w:sz w:val="20"/>
              </w:rPr>
              <w:t>-</w:t>
            </w:r>
          </w:p>
        </w:tc>
        <w:tc>
          <w:tcPr>
            <w:tcW w:w="991" w:type="dxa"/>
          </w:tcPr>
          <w:p w:rsidR="00BA7B2C" w:rsidRDefault="00156D0F">
            <w:pPr>
              <w:pStyle w:val="TableParagraph"/>
              <w:spacing w:line="222" w:lineRule="exact"/>
              <w:ind w:left="22"/>
              <w:rPr>
                <w:sz w:val="20"/>
              </w:rPr>
            </w:pPr>
            <w:r>
              <w:rPr>
                <w:sz w:val="20"/>
              </w:rPr>
              <w:t xml:space="preserve">9 </w:t>
            </w:r>
            <w:r>
              <w:rPr>
                <w:spacing w:val="-4"/>
                <w:sz w:val="20"/>
              </w:rPr>
              <w:t>941,6</w:t>
            </w:r>
          </w:p>
        </w:tc>
        <w:tc>
          <w:tcPr>
            <w:tcW w:w="1135" w:type="dxa"/>
          </w:tcPr>
          <w:p w:rsidR="00BA7B2C" w:rsidRDefault="00156D0F">
            <w:pPr>
              <w:pStyle w:val="TableParagraph"/>
              <w:spacing w:line="222" w:lineRule="exact"/>
              <w:ind w:left="23" w:right="1"/>
              <w:rPr>
                <w:sz w:val="20"/>
              </w:rPr>
            </w:pPr>
            <w:r>
              <w:rPr>
                <w:sz w:val="20"/>
              </w:rPr>
              <w:t xml:space="preserve">11 </w:t>
            </w:r>
            <w:r>
              <w:rPr>
                <w:spacing w:val="-2"/>
                <w:sz w:val="20"/>
              </w:rPr>
              <w:t>763,1</w:t>
            </w:r>
          </w:p>
        </w:tc>
        <w:tc>
          <w:tcPr>
            <w:tcW w:w="1277" w:type="dxa"/>
          </w:tcPr>
          <w:p w:rsidR="00BA7B2C" w:rsidRDefault="00BA7B2C">
            <w:pPr>
              <w:pStyle w:val="TableParagraph"/>
              <w:jc w:val="left"/>
              <w:rPr>
                <w:sz w:val="18"/>
              </w:rPr>
            </w:pPr>
          </w:p>
        </w:tc>
      </w:tr>
    </w:tbl>
    <w:p w:rsidR="00BA7B2C" w:rsidRDefault="00BA7B2C">
      <w:pPr>
        <w:pStyle w:val="TableParagraph"/>
        <w:jc w:val="left"/>
        <w:rPr>
          <w:sz w:val="18"/>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2989"/>
        </w:trPr>
        <w:tc>
          <w:tcPr>
            <w:tcW w:w="703" w:type="dxa"/>
          </w:tcPr>
          <w:p w:rsidR="00BA7B2C" w:rsidRDefault="00156D0F">
            <w:pPr>
              <w:pStyle w:val="TableParagraph"/>
              <w:spacing w:line="222" w:lineRule="exact"/>
              <w:ind w:left="9"/>
              <w:rPr>
                <w:sz w:val="20"/>
              </w:rPr>
            </w:pPr>
            <w:r>
              <w:rPr>
                <w:spacing w:val="-4"/>
                <w:sz w:val="20"/>
              </w:rPr>
              <w:t>1.43</w:t>
            </w:r>
          </w:p>
        </w:tc>
        <w:tc>
          <w:tcPr>
            <w:tcW w:w="2553" w:type="dxa"/>
          </w:tcPr>
          <w:p w:rsidR="00BA7B2C" w:rsidRDefault="00156D0F">
            <w:pPr>
              <w:pStyle w:val="TableParagraph"/>
              <w:ind w:left="110" w:right="283"/>
              <w:jc w:val="left"/>
              <w:rPr>
                <w:sz w:val="20"/>
              </w:rPr>
            </w:pPr>
            <w:r>
              <w:rPr>
                <w:sz w:val="20"/>
              </w:rPr>
              <w:t>Реализация</w:t>
            </w:r>
            <w:r>
              <w:rPr>
                <w:spacing w:val="-13"/>
                <w:sz w:val="20"/>
              </w:rPr>
              <w:t xml:space="preserve"> </w:t>
            </w:r>
            <w:r>
              <w:rPr>
                <w:sz w:val="20"/>
              </w:rPr>
              <w:t>мероприятий по</w:t>
            </w:r>
            <w:r>
              <w:rPr>
                <w:spacing w:val="-2"/>
                <w:sz w:val="20"/>
              </w:rPr>
              <w:t xml:space="preserve"> </w:t>
            </w:r>
            <w:r>
              <w:rPr>
                <w:sz w:val="20"/>
              </w:rPr>
              <w:t>содержанию</w:t>
            </w:r>
            <w:r>
              <w:rPr>
                <w:spacing w:val="-3"/>
                <w:sz w:val="20"/>
              </w:rPr>
              <w:t xml:space="preserve"> </w:t>
            </w:r>
            <w:r>
              <w:rPr>
                <w:sz w:val="20"/>
              </w:rPr>
              <w:t>местных автомобильных дорог в составе УДС городского округа Махачкала</w:t>
            </w:r>
          </w:p>
        </w:tc>
        <w:tc>
          <w:tcPr>
            <w:tcW w:w="2123" w:type="dxa"/>
          </w:tcPr>
          <w:p w:rsidR="00BA7B2C" w:rsidRDefault="00156D0F">
            <w:pPr>
              <w:pStyle w:val="TableParagraph"/>
              <w:ind w:left="108" w:right="113"/>
              <w:jc w:val="left"/>
              <w:rPr>
                <w:sz w:val="20"/>
              </w:rPr>
            </w:pPr>
            <w:r>
              <w:rPr>
                <w:sz w:val="20"/>
              </w:rPr>
              <w:t>Реализация меропри</w:t>
            </w:r>
            <w:r>
              <w:rPr>
                <w:sz w:val="20"/>
              </w:rPr>
              <w:softHyphen/>
              <w:t>ятий</w:t>
            </w:r>
            <w:r>
              <w:rPr>
                <w:spacing w:val="-13"/>
                <w:sz w:val="20"/>
              </w:rPr>
              <w:t xml:space="preserve"> </w:t>
            </w:r>
            <w:r>
              <w:rPr>
                <w:sz w:val="20"/>
              </w:rPr>
              <w:t>по</w:t>
            </w:r>
            <w:r>
              <w:rPr>
                <w:spacing w:val="-12"/>
                <w:sz w:val="20"/>
              </w:rPr>
              <w:t xml:space="preserve"> </w:t>
            </w:r>
            <w:r>
              <w:rPr>
                <w:sz w:val="20"/>
              </w:rPr>
              <w:t>поддержанию нормативного техни</w:t>
            </w:r>
            <w:r>
              <w:rPr>
                <w:sz w:val="20"/>
              </w:rPr>
              <w:softHyphen/>
              <w:t>ческого и транспорт-</w:t>
            </w:r>
            <w:r>
              <w:rPr>
                <w:spacing w:val="-4"/>
                <w:sz w:val="20"/>
              </w:rPr>
              <w:t>но-</w:t>
            </w:r>
            <w:r>
              <w:rPr>
                <w:spacing w:val="-2"/>
                <w:sz w:val="20"/>
              </w:rPr>
              <w:t xml:space="preserve">эксплуатационного </w:t>
            </w:r>
            <w:r>
              <w:rPr>
                <w:sz w:val="20"/>
              </w:rPr>
              <w:t>состояния существу</w:t>
            </w:r>
            <w:r>
              <w:rPr>
                <w:sz w:val="20"/>
              </w:rPr>
              <w:softHyphen/>
              <w:t xml:space="preserve">ющих элементов </w:t>
            </w:r>
            <w:r>
              <w:rPr>
                <w:spacing w:val="-2"/>
                <w:sz w:val="20"/>
              </w:rPr>
              <w:t>улично-дорожной</w:t>
            </w:r>
            <w:r>
              <w:rPr>
                <w:spacing w:val="40"/>
                <w:sz w:val="20"/>
              </w:rPr>
              <w:t xml:space="preserve"> </w:t>
            </w:r>
            <w:r>
              <w:rPr>
                <w:sz w:val="20"/>
              </w:rPr>
              <w:t>сети</w:t>
            </w:r>
            <w:r>
              <w:rPr>
                <w:spacing w:val="-13"/>
                <w:sz w:val="20"/>
              </w:rPr>
              <w:t xml:space="preserve"> </w:t>
            </w:r>
            <w:r>
              <w:rPr>
                <w:sz w:val="20"/>
              </w:rPr>
              <w:t>городского</w:t>
            </w:r>
            <w:r>
              <w:rPr>
                <w:spacing w:val="-12"/>
                <w:sz w:val="20"/>
              </w:rPr>
              <w:t xml:space="preserve"> </w:t>
            </w:r>
            <w:r>
              <w:rPr>
                <w:sz w:val="20"/>
              </w:rPr>
              <w:t>окру</w:t>
            </w:r>
            <w:r>
              <w:rPr>
                <w:sz w:val="20"/>
              </w:rPr>
              <w:softHyphen/>
              <w:t>га Махачкала (капи-</w:t>
            </w:r>
          </w:p>
          <w:p w:rsidR="00BA7B2C" w:rsidRDefault="00156D0F">
            <w:pPr>
              <w:pStyle w:val="TableParagraph"/>
              <w:spacing w:line="230" w:lineRule="exact"/>
              <w:ind w:left="108" w:right="187" w:hanging="1"/>
              <w:jc w:val="left"/>
              <w:rPr>
                <w:sz w:val="20"/>
              </w:rPr>
            </w:pPr>
            <w:r>
              <w:rPr>
                <w:sz w:val="20"/>
              </w:rPr>
              <w:t>тальный</w:t>
            </w:r>
            <w:r>
              <w:rPr>
                <w:spacing w:val="-13"/>
                <w:sz w:val="20"/>
              </w:rPr>
              <w:t xml:space="preserve"> </w:t>
            </w:r>
            <w:r>
              <w:rPr>
                <w:sz w:val="20"/>
              </w:rPr>
              <w:t>ремонт,</w:t>
            </w:r>
            <w:r>
              <w:rPr>
                <w:spacing w:val="-12"/>
                <w:sz w:val="20"/>
              </w:rPr>
              <w:t xml:space="preserve"> </w:t>
            </w:r>
            <w:r>
              <w:rPr>
                <w:sz w:val="20"/>
              </w:rPr>
              <w:t>ре</w:t>
            </w:r>
            <w:r>
              <w:rPr>
                <w:sz w:val="20"/>
              </w:rPr>
              <w:softHyphen/>
              <w:t>монт</w:t>
            </w:r>
            <w:r>
              <w:rPr>
                <w:spacing w:val="-4"/>
                <w:sz w:val="20"/>
              </w:rPr>
              <w:t xml:space="preserve"> </w:t>
            </w:r>
            <w:r>
              <w:rPr>
                <w:sz w:val="20"/>
              </w:rPr>
              <w:t>и</w:t>
            </w:r>
            <w:r>
              <w:rPr>
                <w:spacing w:val="-3"/>
                <w:sz w:val="20"/>
              </w:rPr>
              <w:t xml:space="preserve"> </w:t>
            </w:r>
            <w:r>
              <w:rPr>
                <w:spacing w:val="-2"/>
                <w:sz w:val="20"/>
              </w:rPr>
              <w:t>содержание)</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2035</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2035</w:t>
            </w:r>
          </w:p>
        </w:tc>
        <w:tc>
          <w:tcPr>
            <w:tcW w:w="708" w:type="dxa"/>
          </w:tcPr>
          <w:p w:rsidR="00BA7B2C" w:rsidRDefault="00156D0F">
            <w:pPr>
              <w:pStyle w:val="TableParagraph"/>
              <w:spacing w:line="222" w:lineRule="exact"/>
              <w:ind w:left="14"/>
              <w:rPr>
                <w:sz w:val="20"/>
              </w:rPr>
            </w:pPr>
            <w:r>
              <w:rPr>
                <w:spacing w:val="-10"/>
                <w:sz w:val="20"/>
              </w:rPr>
              <w:t>-</w:t>
            </w:r>
          </w:p>
        </w:tc>
        <w:tc>
          <w:tcPr>
            <w:tcW w:w="852" w:type="dxa"/>
          </w:tcPr>
          <w:p w:rsidR="00BA7B2C" w:rsidRDefault="00156D0F">
            <w:pPr>
              <w:pStyle w:val="TableParagraph"/>
              <w:spacing w:line="222" w:lineRule="exact"/>
              <w:ind w:left="25" w:right="6"/>
              <w:rPr>
                <w:sz w:val="20"/>
              </w:rPr>
            </w:pPr>
            <w:r>
              <w:rPr>
                <w:spacing w:val="-10"/>
                <w:sz w:val="20"/>
              </w:rPr>
              <w:t>-</w:t>
            </w:r>
          </w:p>
        </w:tc>
        <w:tc>
          <w:tcPr>
            <w:tcW w:w="991" w:type="dxa"/>
          </w:tcPr>
          <w:p w:rsidR="00BA7B2C" w:rsidRDefault="00156D0F">
            <w:pPr>
              <w:pStyle w:val="TableParagraph"/>
              <w:spacing w:line="222" w:lineRule="exact"/>
              <w:ind w:left="22" w:right="8"/>
              <w:rPr>
                <w:sz w:val="20"/>
              </w:rPr>
            </w:pPr>
            <w:r>
              <w:rPr>
                <w:spacing w:val="-10"/>
                <w:sz w:val="20"/>
              </w:rPr>
              <w:t>-</w:t>
            </w:r>
          </w:p>
        </w:tc>
        <w:tc>
          <w:tcPr>
            <w:tcW w:w="991" w:type="dxa"/>
          </w:tcPr>
          <w:p w:rsidR="00BA7B2C" w:rsidRDefault="00156D0F">
            <w:pPr>
              <w:pStyle w:val="TableParagraph"/>
              <w:spacing w:line="222" w:lineRule="exact"/>
              <w:ind w:left="22"/>
              <w:rPr>
                <w:sz w:val="20"/>
              </w:rPr>
            </w:pPr>
            <w:r>
              <w:rPr>
                <w:sz w:val="20"/>
              </w:rPr>
              <w:t xml:space="preserve">14 </w:t>
            </w:r>
            <w:r>
              <w:rPr>
                <w:spacing w:val="-2"/>
                <w:sz w:val="20"/>
              </w:rPr>
              <w:t>912,3</w:t>
            </w:r>
          </w:p>
        </w:tc>
        <w:tc>
          <w:tcPr>
            <w:tcW w:w="1135" w:type="dxa"/>
          </w:tcPr>
          <w:p w:rsidR="00BA7B2C" w:rsidRDefault="00156D0F">
            <w:pPr>
              <w:pStyle w:val="TableParagraph"/>
              <w:spacing w:line="222" w:lineRule="exact"/>
              <w:ind w:left="23" w:right="1"/>
              <w:rPr>
                <w:sz w:val="20"/>
              </w:rPr>
            </w:pPr>
            <w:r>
              <w:rPr>
                <w:sz w:val="20"/>
              </w:rPr>
              <w:t xml:space="preserve">17 </w:t>
            </w:r>
            <w:r>
              <w:rPr>
                <w:spacing w:val="-2"/>
                <w:sz w:val="20"/>
              </w:rPr>
              <w:t>644,7</w:t>
            </w:r>
          </w:p>
        </w:tc>
        <w:tc>
          <w:tcPr>
            <w:tcW w:w="1277" w:type="dxa"/>
          </w:tcPr>
          <w:p w:rsidR="00BA7B2C" w:rsidRDefault="00BA7B2C">
            <w:pPr>
              <w:pStyle w:val="TableParagraph"/>
              <w:jc w:val="left"/>
              <w:rPr>
                <w:sz w:val="20"/>
              </w:rPr>
            </w:pPr>
          </w:p>
        </w:tc>
      </w:tr>
      <w:tr w:rsidR="00BA7B2C">
        <w:trPr>
          <w:trHeight w:val="305"/>
        </w:trPr>
        <w:tc>
          <w:tcPr>
            <w:tcW w:w="703" w:type="dxa"/>
          </w:tcPr>
          <w:p w:rsidR="00BA7B2C" w:rsidRDefault="00156D0F">
            <w:pPr>
              <w:pStyle w:val="TableParagraph"/>
              <w:spacing w:line="222" w:lineRule="exact"/>
              <w:ind w:left="9" w:right="3"/>
              <w:rPr>
                <w:sz w:val="20"/>
              </w:rPr>
            </w:pPr>
            <w:r>
              <w:rPr>
                <w:spacing w:val="-10"/>
                <w:sz w:val="20"/>
              </w:rPr>
              <w:t>2</w:t>
            </w:r>
          </w:p>
        </w:tc>
        <w:tc>
          <w:tcPr>
            <w:tcW w:w="14314" w:type="dxa"/>
            <w:gridSpan w:val="11"/>
          </w:tcPr>
          <w:p w:rsidR="00BA7B2C" w:rsidRDefault="00156D0F">
            <w:pPr>
              <w:pStyle w:val="TableParagraph"/>
              <w:spacing w:line="246" w:lineRule="exact"/>
              <w:ind w:left="17" w:right="3"/>
            </w:pPr>
            <w:r>
              <w:t>Развитие</w:t>
            </w:r>
            <w:r>
              <w:rPr>
                <w:spacing w:val="-10"/>
              </w:rPr>
              <w:t xml:space="preserve"> </w:t>
            </w:r>
            <w:r>
              <w:t>инфраструктуры</w:t>
            </w:r>
            <w:r>
              <w:rPr>
                <w:spacing w:val="-9"/>
              </w:rPr>
              <w:t xml:space="preserve"> </w:t>
            </w:r>
            <w:r>
              <w:t>пассажирского</w:t>
            </w:r>
            <w:r>
              <w:rPr>
                <w:spacing w:val="-9"/>
              </w:rPr>
              <w:t xml:space="preserve"> </w:t>
            </w:r>
            <w:r>
              <w:rPr>
                <w:spacing w:val="-2"/>
              </w:rPr>
              <w:t>транспорта</w:t>
            </w:r>
          </w:p>
        </w:tc>
      </w:tr>
      <w:tr w:rsidR="00BA7B2C">
        <w:trPr>
          <w:trHeight w:val="1576"/>
        </w:trPr>
        <w:tc>
          <w:tcPr>
            <w:tcW w:w="703" w:type="dxa"/>
          </w:tcPr>
          <w:p w:rsidR="00BA7B2C" w:rsidRDefault="00156D0F">
            <w:pPr>
              <w:pStyle w:val="TableParagraph"/>
              <w:spacing w:line="225" w:lineRule="exact"/>
              <w:ind w:left="9"/>
              <w:rPr>
                <w:sz w:val="20"/>
              </w:rPr>
            </w:pPr>
            <w:r>
              <w:rPr>
                <w:spacing w:val="-5"/>
                <w:sz w:val="20"/>
              </w:rPr>
              <w:t>2.1</w:t>
            </w:r>
          </w:p>
        </w:tc>
        <w:tc>
          <w:tcPr>
            <w:tcW w:w="2553" w:type="dxa"/>
          </w:tcPr>
          <w:p w:rsidR="00BA7B2C" w:rsidRDefault="00156D0F">
            <w:pPr>
              <w:pStyle w:val="TableParagraph"/>
              <w:ind w:left="110" w:right="175"/>
              <w:jc w:val="left"/>
              <w:rPr>
                <w:sz w:val="20"/>
              </w:rPr>
            </w:pPr>
            <w:r>
              <w:rPr>
                <w:sz w:val="20"/>
              </w:rPr>
              <w:t>Строительство</w:t>
            </w:r>
            <w:r>
              <w:rPr>
                <w:spacing w:val="-13"/>
                <w:sz w:val="20"/>
              </w:rPr>
              <w:t xml:space="preserve"> </w:t>
            </w:r>
            <w:r>
              <w:rPr>
                <w:sz w:val="20"/>
              </w:rPr>
              <w:t>автобусно</w:t>
            </w:r>
            <w:r>
              <w:rPr>
                <w:sz w:val="20"/>
              </w:rPr>
              <w:softHyphen/>
              <w:t>го парка в г. Махачкала с зоной технического об</w:t>
            </w:r>
            <w:r>
              <w:rPr>
                <w:sz w:val="20"/>
              </w:rPr>
              <w:softHyphen/>
              <w:t>служивания подвижного состава ПТОП</w:t>
            </w:r>
          </w:p>
        </w:tc>
        <w:tc>
          <w:tcPr>
            <w:tcW w:w="2123" w:type="dxa"/>
          </w:tcPr>
          <w:p w:rsidR="00BA7B2C" w:rsidRDefault="00156D0F">
            <w:pPr>
              <w:pStyle w:val="TableParagraph"/>
              <w:spacing w:line="237" w:lineRule="auto"/>
              <w:ind w:left="108" w:right="111"/>
              <w:jc w:val="left"/>
              <w:rPr>
                <w:sz w:val="20"/>
              </w:rPr>
            </w:pPr>
            <w:r>
              <w:rPr>
                <w:sz w:val="20"/>
              </w:rPr>
              <w:t>Развитие</w:t>
            </w:r>
            <w:r>
              <w:rPr>
                <w:spacing w:val="-13"/>
                <w:sz w:val="20"/>
              </w:rPr>
              <w:t xml:space="preserve"> </w:t>
            </w:r>
            <w:r>
              <w:rPr>
                <w:sz w:val="20"/>
              </w:rPr>
              <w:t>инфраструк</w:t>
            </w:r>
            <w:r>
              <w:rPr>
                <w:sz w:val="20"/>
              </w:rPr>
              <w:softHyphen/>
              <w:t>туры НГПТ</w:t>
            </w:r>
          </w:p>
        </w:tc>
        <w:tc>
          <w:tcPr>
            <w:tcW w:w="1134" w:type="dxa"/>
          </w:tcPr>
          <w:p w:rsidR="00BA7B2C" w:rsidRDefault="00156D0F">
            <w:pPr>
              <w:pStyle w:val="TableParagraph"/>
              <w:spacing w:line="225" w:lineRule="exact"/>
              <w:ind w:left="16" w:right="4"/>
              <w:rPr>
                <w:sz w:val="20"/>
              </w:rPr>
            </w:pPr>
            <w:r>
              <w:rPr>
                <w:spacing w:val="-2"/>
                <w:sz w:val="20"/>
              </w:rPr>
              <w:t>Целевой</w:t>
            </w:r>
          </w:p>
        </w:tc>
        <w:tc>
          <w:tcPr>
            <w:tcW w:w="1432" w:type="dxa"/>
          </w:tcPr>
          <w:p w:rsidR="00BA7B2C" w:rsidRDefault="00156D0F">
            <w:pPr>
              <w:pStyle w:val="TableParagraph"/>
              <w:spacing w:line="225" w:lineRule="exact"/>
              <w:ind w:left="18"/>
              <w:rPr>
                <w:sz w:val="20"/>
              </w:rPr>
            </w:pPr>
            <w:r>
              <w:rPr>
                <w:spacing w:val="-2"/>
                <w:sz w:val="20"/>
              </w:rPr>
              <w:t>2029-</w:t>
            </w:r>
            <w:r>
              <w:rPr>
                <w:spacing w:val="-4"/>
                <w:sz w:val="20"/>
              </w:rPr>
              <w:t>2030</w:t>
            </w:r>
          </w:p>
        </w:tc>
        <w:tc>
          <w:tcPr>
            <w:tcW w:w="1118" w:type="dxa"/>
          </w:tcPr>
          <w:p w:rsidR="00BA7B2C" w:rsidRDefault="00156D0F">
            <w:pPr>
              <w:pStyle w:val="TableParagraph"/>
              <w:spacing w:line="225" w:lineRule="exact"/>
              <w:ind w:left="31" w:right="14"/>
              <w:rPr>
                <w:sz w:val="20"/>
              </w:rPr>
            </w:pPr>
            <w:r>
              <w:rPr>
                <w:spacing w:val="-2"/>
                <w:sz w:val="20"/>
              </w:rPr>
              <w:t>2029-</w:t>
            </w:r>
            <w:r>
              <w:rPr>
                <w:spacing w:val="-4"/>
                <w:sz w:val="20"/>
              </w:rPr>
              <w:t>2030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6"/>
              <w:rPr>
                <w:sz w:val="20"/>
              </w:rPr>
            </w:pPr>
            <w:r>
              <w:rPr>
                <w:sz w:val="20"/>
              </w:rPr>
              <w:t xml:space="preserve">1 </w:t>
            </w:r>
            <w:r>
              <w:rPr>
                <w:spacing w:val="-4"/>
                <w:sz w:val="20"/>
              </w:rPr>
              <w:t>250,0</w:t>
            </w:r>
          </w:p>
        </w:tc>
        <w:tc>
          <w:tcPr>
            <w:tcW w:w="991" w:type="dxa"/>
          </w:tcPr>
          <w:p w:rsidR="00BA7B2C" w:rsidRDefault="00156D0F">
            <w:pPr>
              <w:pStyle w:val="TableParagraph"/>
              <w:spacing w:line="225" w:lineRule="exact"/>
              <w:ind w:left="22"/>
              <w:rPr>
                <w:sz w:val="20"/>
              </w:rPr>
            </w:pPr>
            <w:r>
              <w:rPr>
                <w:sz w:val="20"/>
              </w:rPr>
              <w:t xml:space="preserve">1 </w:t>
            </w:r>
            <w:r>
              <w:rPr>
                <w:spacing w:val="-4"/>
                <w:sz w:val="20"/>
              </w:rPr>
              <w:t>532,8</w:t>
            </w:r>
          </w:p>
        </w:tc>
        <w:tc>
          <w:tcPr>
            <w:tcW w:w="1135" w:type="dxa"/>
          </w:tcPr>
          <w:p w:rsidR="00BA7B2C" w:rsidRDefault="00156D0F">
            <w:pPr>
              <w:pStyle w:val="TableParagraph"/>
              <w:spacing w:line="225" w:lineRule="exact"/>
              <w:ind w:left="23" w:right="1"/>
              <w:rPr>
                <w:sz w:val="20"/>
              </w:rPr>
            </w:pPr>
            <w:r>
              <w:rPr>
                <w:sz w:val="20"/>
              </w:rPr>
              <w:t xml:space="preserve">1 </w:t>
            </w:r>
            <w:r>
              <w:rPr>
                <w:spacing w:val="-4"/>
                <w:sz w:val="20"/>
              </w:rPr>
              <w:t>532,8</w:t>
            </w:r>
          </w:p>
        </w:tc>
        <w:tc>
          <w:tcPr>
            <w:tcW w:w="1277" w:type="dxa"/>
          </w:tcPr>
          <w:p w:rsidR="00BA7B2C" w:rsidRDefault="00156D0F">
            <w:pPr>
              <w:pStyle w:val="TableParagraph"/>
              <w:ind w:left="163" w:right="142" w:firstLine="1"/>
              <w:rPr>
                <w:sz w:val="20"/>
              </w:rPr>
            </w:pPr>
            <w:r>
              <w:rPr>
                <w:spacing w:val="-2"/>
                <w:sz w:val="20"/>
              </w:rPr>
              <w:t>Внебюд</w:t>
            </w:r>
            <w:r>
              <w:rPr>
                <w:spacing w:val="-2"/>
                <w:sz w:val="20"/>
              </w:rPr>
              <w:softHyphen/>
            </w:r>
            <w:r>
              <w:rPr>
                <w:sz w:val="20"/>
              </w:rPr>
              <w:t>жетные</w:t>
            </w:r>
            <w:r>
              <w:rPr>
                <w:spacing w:val="-13"/>
                <w:sz w:val="20"/>
              </w:rPr>
              <w:t xml:space="preserve"> </w:t>
            </w:r>
            <w:r>
              <w:rPr>
                <w:sz w:val="20"/>
              </w:rPr>
              <w:t>ис</w:t>
            </w:r>
            <w:r>
              <w:rPr>
                <w:sz w:val="20"/>
              </w:rPr>
              <w:softHyphen/>
            </w:r>
            <w:r>
              <w:rPr>
                <w:spacing w:val="-2"/>
                <w:sz w:val="20"/>
              </w:rPr>
              <w:t>точники</w:t>
            </w:r>
          </w:p>
        </w:tc>
      </w:tr>
      <w:tr w:rsidR="00BA7B2C">
        <w:trPr>
          <w:trHeight w:val="1574"/>
        </w:trPr>
        <w:tc>
          <w:tcPr>
            <w:tcW w:w="703" w:type="dxa"/>
          </w:tcPr>
          <w:p w:rsidR="00BA7B2C" w:rsidRDefault="00156D0F">
            <w:pPr>
              <w:pStyle w:val="TableParagraph"/>
              <w:spacing w:line="223" w:lineRule="exact"/>
              <w:ind w:left="9"/>
              <w:rPr>
                <w:sz w:val="20"/>
              </w:rPr>
            </w:pPr>
            <w:r>
              <w:rPr>
                <w:spacing w:val="-5"/>
                <w:sz w:val="20"/>
              </w:rPr>
              <w:t>2.2</w:t>
            </w:r>
          </w:p>
        </w:tc>
        <w:tc>
          <w:tcPr>
            <w:tcW w:w="2553" w:type="dxa"/>
          </w:tcPr>
          <w:p w:rsidR="00BA7B2C" w:rsidRDefault="00156D0F">
            <w:pPr>
              <w:pStyle w:val="TableParagraph"/>
              <w:ind w:left="110" w:right="215"/>
              <w:jc w:val="left"/>
              <w:rPr>
                <w:sz w:val="20"/>
              </w:rPr>
            </w:pPr>
            <w:r>
              <w:rPr>
                <w:sz w:val="20"/>
              </w:rPr>
              <w:t>Строительство</w:t>
            </w:r>
            <w:r>
              <w:rPr>
                <w:spacing w:val="-13"/>
                <w:sz w:val="20"/>
              </w:rPr>
              <w:t xml:space="preserve"> </w:t>
            </w:r>
            <w:r>
              <w:rPr>
                <w:sz w:val="20"/>
              </w:rPr>
              <w:t xml:space="preserve">подвесной канатной дороги с двумя </w:t>
            </w:r>
            <w:r>
              <w:rPr>
                <w:spacing w:val="-2"/>
                <w:sz w:val="20"/>
              </w:rPr>
              <w:t>станциями</w:t>
            </w:r>
          </w:p>
        </w:tc>
        <w:tc>
          <w:tcPr>
            <w:tcW w:w="2123" w:type="dxa"/>
          </w:tcPr>
          <w:p w:rsidR="00BA7B2C" w:rsidRDefault="00156D0F">
            <w:pPr>
              <w:pStyle w:val="TableParagraph"/>
              <w:ind w:left="108" w:right="111"/>
              <w:jc w:val="left"/>
              <w:rPr>
                <w:sz w:val="20"/>
              </w:rPr>
            </w:pPr>
            <w:r>
              <w:rPr>
                <w:sz w:val="20"/>
              </w:rPr>
              <w:t>Развитие</w:t>
            </w:r>
            <w:r>
              <w:rPr>
                <w:spacing w:val="-13"/>
                <w:sz w:val="20"/>
              </w:rPr>
              <w:t xml:space="preserve"> </w:t>
            </w:r>
            <w:r>
              <w:rPr>
                <w:sz w:val="20"/>
              </w:rPr>
              <w:t>инфраструк</w:t>
            </w:r>
            <w:r>
              <w:rPr>
                <w:sz w:val="20"/>
              </w:rPr>
              <w:softHyphen/>
              <w:t>туры внеуличного пассажирского</w:t>
            </w:r>
            <w:r>
              <w:rPr>
                <w:spacing w:val="-13"/>
                <w:sz w:val="20"/>
              </w:rPr>
              <w:t xml:space="preserve"> </w:t>
            </w:r>
            <w:r>
              <w:rPr>
                <w:sz w:val="20"/>
              </w:rPr>
              <w:t>транс</w:t>
            </w:r>
            <w:r>
              <w:rPr>
                <w:sz w:val="20"/>
              </w:rPr>
              <w:softHyphen/>
            </w:r>
            <w:r>
              <w:rPr>
                <w:spacing w:val="-2"/>
                <w:sz w:val="20"/>
              </w:rPr>
              <w:t>порта</w:t>
            </w:r>
          </w:p>
        </w:tc>
        <w:tc>
          <w:tcPr>
            <w:tcW w:w="1134" w:type="dxa"/>
          </w:tcPr>
          <w:p w:rsidR="00BA7B2C" w:rsidRDefault="00156D0F">
            <w:pPr>
              <w:pStyle w:val="TableParagraph"/>
              <w:ind w:left="203" w:right="176" w:hanging="8"/>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8" w:right="5"/>
              <w:rPr>
                <w:sz w:val="20"/>
              </w:rPr>
            </w:pPr>
            <w:r>
              <w:rPr>
                <w:spacing w:val="-10"/>
                <w:sz w:val="20"/>
              </w:rPr>
              <w:t>-</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2035</w:t>
            </w:r>
          </w:p>
        </w:tc>
        <w:tc>
          <w:tcPr>
            <w:tcW w:w="708" w:type="dxa"/>
          </w:tcPr>
          <w:p w:rsidR="00BA7B2C" w:rsidRDefault="00156D0F">
            <w:pPr>
              <w:pStyle w:val="TableParagraph"/>
              <w:ind w:left="236" w:right="169" w:hanging="44"/>
              <w:jc w:val="left"/>
              <w:rPr>
                <w:sz w:val="20"/>
              </w:rPr>
            </w:pPr>
            <w:r>
              <w:rPr>
                <w:sz w:val="20"/>
              </w:rPr>
              <w:t>км</w:t>
            </w:r>
            <w:r>
              <w:rPr>
                <w:spacing w:val="-13"/>
                <w:sz w:val="20"/>
              </w:rPr>
              <w:t xml:space="preserve"> </w:t>
            </w:r>
            <w:r>
              <w:rPr>
                <w:sz w:val="20"/>
              </w:rPr>
              <w:t xml:space="preserve">/ </w:t>
            </w:r>
            <w:r>
              <w:rPr>
                <w:spacing w:val="-5"/>
                <w:sz w:val="20"/>
              </w:rPr>
              <w:t>ед.</w:t>
            </w:r>
          </w:p>
        </w:tc>
        <w:tc>
          <w:tcPr>
            <w:tcW w:w="852" w:type="dxa"/>
          </w:tcPr>
          <w:p w:rsidR="00BA7B2C" w:rsidRDefault="00156D0F">
            <w:pPr>
              <w:pStyle w:val="TableParagraph"/>
              <w:spacing w:line="223" w:lineRule="exact"/>
              <w:ind w:left="25" w:right="2"/>
              <w:rPr>
                <w:sz w:val="20"/>
              </w:rPr>
            </w:pPr>
            <w:r>
              <w:rPr>
                <w:sz w:val="20"/>
              </w:rPr>
              <w:t>2,2</w:t>
            </w:r>
            <w:r>
              <w:rPr>
                <w:spacing w:val="-1"/>
                <w:sz w:val="20"/>
              </w:rPr>
              <w:t xml:space="preserve"> </w:t>
            </w:r>
            <w:r>
              <w:rPr>
                <w:sz w:val="20"/>
              </w:rPr>
              <w:t>/</w:t>
            </w:r>
            <w:r>
              <w:rPr>
                <w:spacing w:val="-1"/>
                <w:sz w:val="20"/>
              </w:rPr>
              <w:t xml:space="preserve"> </w:t>
            </w:r>
            <w:r>
              <w:rPr>
                <w:spacing w:val="-10"/>
                <w:sz w:val="20"/>
              </w:rPr>
              <w:t>2</w:t>
            </w:r>
          </w:p>
        </w:tc>
        <w:tc>
          <w:tcPr>
            <w:tcW w:w="991" w:type="dxa"/>
          </w:tcPr>
          <w:p w:rsidR="00BA7B2C" w:rsidRDefault="00156D0F">
            <w:pPr>
              <w:pStyle w:val="TableParagraph"/>
              <w:spacing w:line="223" w:lineRule="exact"/>
              <w:ind w:left="22" w:right="6"/>
              <w:rPr>
                <w:sz w:val="20"/>
              </w:rPr>
            </w:pPr>
            <w:r>
              <w:rPr>
                <w:sz w:val="20"/>
              </w:rPr>
              <w:t xml:space="preserve">5 </w:t>
            </w:r>
            <w:r>
              <w:rPr>
                <w:spacing w:val="-4"/>
                <w:sz w:val="20"/>
              </w:rPr>
              <w:t>000,0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z w:val="20"/>
              </w:rPr>
              <w:t xml:space="preserve">6 </w:t>
            </w:r>
            <w:r>
              <w:rPr>
                <w:spacing w:val="-4"/>
                <w:sz w:val="20"/>
              </w:rPr>
              <w:t>988,0</w:t>
            </w:r>
          </w:p>
        </w:tc>
        <w:tc>
          <w:tcPr>
            <w:tcW w:w="1277" w:type="dxa"/>
          </w:tcPr>
          <w:p w:rsidR="00BA7B2C" w:rsidRDefault="00156D0F">
            <w:pPr>
              <w:pStyle w:val="TableParagraph"/>
              <w:ind w:left="163" w:right="142" w:firstLine="1"/>
              <w:rPr>
                <w:sz w:val="20"/>
              </w:rPr>
            </w:pPr>
            <w:r>
              <w:rPr>
                <w:spacing w:val="-2"/>
                <w:sz w:val="20"/>
              </w:rPr>
              <w:t>Внебюд</w:t>
            </w:r>
            <w:r>
              <w:rPr>
                <w:spacing w:val="-2"/>
                <w:sz w:val="20"/>
              </w:rPr>
              <w:softHyphen/>
            </w:r>
            <w:r>
              <w:rPr>
                <w:sz w:val="20"/>
              </w:rPr>
              <w:t>жетные</w:t>
            </w:r>
            <w:r>
              <w:rPr>
                <w:spacing w:val="-13"/>
                <w:sz w:val="20"/>
              </w:rPr>
              <w:t xml:space="preserve"> </w:t>
            </w:r>
            <w:r>
              <w:rPr>
                <w:sz w:val="20"/>
              </w:rPr>
              <w:t>ис</w:t>
            </w:r>
            <w:r>
              <w:rPr>
                <w:sz w:val="20"/>
              </w:rPr>
              <w:softHyphen/>
            </w:r>
            <w:r>
              <w:rPr>
                <w:spacing w:val="-2"/>
                <w:sz w:val="20"/>
              </w:rPr>
              <w:t>точники</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839"/>
        </w:trPr>
        <w:tc>
          <w:tcPr>
            <w:tcW w:w="703" w:type="dxa"/>
          </w:tcPr>
          <w:p w:rsidR="00BA7B2C" w:rsidRDefault="00156D0F">
            <w:pPr>
              <w:pStyle w:val="TableParagraph"/>
              <w:spacing w:line="222" w:lineRule="exact"/>
              <w:ind w:left="9"/>
              <w:rPr>
                <w:sz w:val="20"/>
              </w:rPr>
            </w:pPr>
            <w:r>
              <w:rPr>
                <w:spacing w:val="-5"/>
                <w:sz w:val="20"/>
              </w:rPr>
              <w:t>2.3</w:t>
            </w:r>
          </w:p>
        </w:tc>
        <w:tc>
          <w:tcPr>
            <w:tcW w:w="2553" w:type="dxa"/>
          </w:tcPr>
          <w:p w:rsidR="00BA7B2C" w:rsidRDefault="00156D0F">
            <w:pPr>
              <w:pStyle w:val="TableParagraph"/>
              <w:ind w:left="110" w:right="115"/>
              <w:jc w:val="left"/>
              <w:rPr>
                <w:sz w:val="20"/>
              </w:rPr>
            </w:pPr>
            <w:r>
              <w:rPr>
                <w:sz w:val="20"/>
              </w:rPr>
              <w:t>Строительство транспорт</w:t>
            </w:r>
            <w:r>
              <w:rPr>
                <w:sz w:val="20"/>
              </w:rPr>
              <w:softHyphen/>
              <w:t>но-пересадочного узла на Привокзальной площади</w:t>
            </w:r>
            <w:r>
              <w:rPr>
                <w:spacing w:val="40"/>
                <w:sz w:val="20"/>
              </w:rPr>
              <w:t xml:space="preserve"> </w:t>
            </w:r>
            <w:r>
              <w:rPr>
                <w:sz w:val="20"/>
              </w:rPr>
              <w:t>(4 павильона ожидания с площадью не менее 8 м2 и 2 крытые галереи пеше-</w:t>
            </w:r>
          </w:p>
          <w:p w:rsidR="00BA7B2C" w:rsidRDefault="00156D0F">
            <w:pPr>
              <w:pStyle w:val="TableParagraph"/>
              <w:spacing w:line="230" w:lineRule="atLeast"/>
              <w:ind w:left="110" w:right="114"/>
              <w:jc w:val="left"/>
              <w:rPr>
                <w:sz w:val="20"/>
              </w:rPr>
            </w:pPr>
            <w:r>
              <w:rPr>
                <w:sz w:val="20"/>
              </w:rPr>
              <w:t>ходной</w:t>
            </w:r>
            <w:r>
              <w:rPr>
                <w:spacing w:val="-11"/>
                <w:sz w:val="20"/>
              </w:rPr>
              <w:t xml:space="preserve"> </w:t>
            </w:r>
            <w:r>
              <w:rPr>
                <w:sz w:val="20"/>
              </w:rPr>
              <w:t>зоны,</w:t>
            </w:r>
            <w:r>
              <w:rPr>
                <w:spacing w:val="-9"/>
                <w:sz w:val="20"/>
              </w:rPr>
              <w:t xml:space="preserve"> </w:t>
            </w:r>
            <w:r>
              <w:rPr>
                <w:sz w:val="20"/>
              </w:rPr>
              <w:t>длиной</w:t>
            </w:r>
            <w:r>
              <w:rPr>
                <w:spacing w:val="-11"/>
                <w:sz w:val="20"/>
              </w:rPr>
              <w:t xml:space="preserve"> </w:t>
            </w:r>
            <w:r>
              <w:rPr>
                <w:sz w:val="20"/>
              </w:rPr>
              <w:t>по</w:t>
            </w:r>
            <w:r>
              <w:rPr>
                <w:spacing w:val="-9"/>
                <w:sz w:val="20"/>
              </w:rPr>
              <w:t xml:space="preserve"> </w:t>
            </w:r>
            <w:r>
              <w:rPr>
                <w:sz w:val="20"/>
              </w:rPr>
              <w:t xml:space="preserve">40 </w:t>
            </w:r>
            <w:r>
              <w:rPr>
                <w:spacing w:val="-6"/>
                <w:sz w:val="20"/>
              </w:rPr>
              <w:t>м)</w:t>
            </w:r>
          </w:p>
        </w:tc>
        <w:tc>
          <w:tcPr>
            <w:tcW w:w="2123" w:type="dxa"/>
          </w:tcPr>
          <w:p w:rsidR="00BA7B2C" w:rsidRDefault="00156D0F">
            <w:pPr>
              <w:pStyle w:val="TableParagraph"/>
              <w:spacing w:line="222"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6"/>
              <w:rPr>
                <w:sz w:val="20"/>
              </w:rPr>
            </w:pPr>
            <w:r>
              <w:rPr>
                <w:spacing w:val="-4"/>
                <w:sz w:val="20"/>
              </w:rPr>
              <w:t>10,0</w:t>
            </w:r>
          </w:p>
        </w:tc>
        <w:tc>
          <w:tcPr>
            <w:tcW w:w="991" w:type="dxa"/>
          </w:tcPr>
          <w:p w:rsidR="00BA7B2C" w:rsidRDefault="00156D0F">
            <w:pPr>
              <w:pStyle w:val="TableParagraph"/>
              <w:spacing w:line="222" w:lineRule="exact"/>
              <w:ind w:left="22"/>
              <w:rPr>
                <w:sz w:val="20"/>
              </w:rPr>
            </w:pPr>
            <w:r>
              <w:rPr>
                <w:spacing w:val="-4"/>
                <w:sz w:val="20"/>
              </w:rPr>
              <w:t>11,5</w:t>
            </w:r>
          </w:p>
        </w:tc>
        <w:tc>
          <w:tcPr>
            <w:tcW w:w="1135" w:type="dxa"/>
          </w:tcPr>
          <w:p w:rsidR="00BA7B2C" w:rsidRDefault="00156D0F">
            <w:pPr>
              <w:pStyle w:val="TableParagraph"/>
              <w:spacing w:line="222" w:lineRule="exact"/>
              <w:ind w:left="23" w:right="1"/>
              <w:rPr>
                <w:sz w:val="20"/>
              </w:rPr>
            </w:pPr>
            <w:r>
              <w:rPr>
                <w:spacing w:val="-4"/>
                <w:sz w:val="20"/>
              </w:rPr>
              <w:t>11,5</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609"/>
        </w:trPr>
        <w:tc>
          <w:tcPr>
            <w:tcW w:w="703" w:type="dxa"/>
          </w:tcPr>
          <w:p w:rsidR="00BA7B2C" w:rsidRDefault="00156D0F">
            <w:pPr>
              <w:pStyle w:val="TableParagraph"/>
              <w:spacing w:line="222" w:lineRule="exact"/>
              <w:ind w:left="9"/>
              <w:rPr>
                <w:sz w:val="20"/>
              </w:rPr>
            </w:pPr>
            <w:r>
              <w:rPr>
                <w:spacing w:val="-5"/>
                <w:sz w:val="20"/>
              </w:rPr>
              <w:t>2.4</w:t>
            </w:r>
          </w:p>
        </w:tc>
        <w:tc>
          <w:tcPr>
            <w:tcW w:w="2553" w:type="dxa"/>
          </w:tcPr>
          <w:p w:rsidR="00BA7B2C" w:rsidRDefault="00156D0F">
            <w:pPr>
              <w:pStyle w:val="TableParagraph"/>
              <w:ind w:left="110" w:right="101"/>
              <w:jc w:val="left"/>
              <w:rPr>
                <w:sz w:val="20"/>
              </w:rPr>
            </w:pPr>
            <w:r>
              <w:rPr>
                <w:sz w:val="20"/>
              </w:rPr>
              <w:t>Строительство транспорт</w:t>
            </w:r>
            <w:r>
              <w:rPr>
                <w:sz w:val="20"/>
              </w:rPr>
              <w:softHyphen/>
              <w:t>но-пересадочного узла возле автостанции «Юж-ная» (4 павильона ожида</w:t>
            </w:r>
            <w:r>
              <w:rPr>
                <w:sz w:val="20"/>
              </w:rPr>
              <w:softHyphen/>
              <w:t>ния</w:t>
            </w:r>
            <w:r>
              <w:rPr>
                <w:spacing w:val="-9"/>
                <w:sz w:val="20"/>
              </w:rPr>
              <w:t xml:space="preserve"> </w:t>
            </w:r>
            <w:r>
              <w:rPr>
                <w:sz w:val="20"/>
              </w:rPr>
              <w:t>с</w:t>
            </w:r>
            <w:r>
              <w:rPr>
                <w:spacing w:val="-8"/>
                <w:sz w:val="20"/>
              </w:rPr>
              <w:t xml:space="preserve"> </w:t>
            </w:r>
            <w:r>
              <w:rPr>
                <w:sz w:val="20"/>
              </w:rPr>
              <w:t>площадью</w:t>
            </w:r>
            <w:r>
              <w:rPr>
                <w:spacing w:val="-8"/>
                <w:sz w:val="20"/>
              </w:rPr>
              <w:t xml:space="preserve"> </w:t>
            </w:r>
            <w:r>
              <w:rPr>
                <w:sz w:val="20"/>
              </w:rPr>
              <w:t>не</w:t>
            </w:r>
            <w:r>
              <w:rPr>
                <w:spacing w:val="-8"/>
                <w:sz w:val="20"/>
              </w:rPr>
              <w:t xml:space="preserve"> </w:t>
            </w:r>
            <w:r>
              <w:rPr>
                <w:sz w:val="20"/>
              </w:rPr>
              <w:t>менее</w:t>
            </w:r>
            <w:r>
              <w:rPr>
                <w:spacing w:val="-8"/>
                <w:sz w:val="20"/>
              </w:rPr>
              <w:t xml:space="preserve"> </w:t>
            </w:r>
            <w:r>
              <w:rPr>
                <w:sz w:val="20"/>
              </w:rPr>
              <w:t>8</w:t>
            </w:r>
          </w:p>
          <w:p w:rsidR="00BA7B2C" w:rsidRDefault="00156D0F">
            <w:pPr>
              <w:pStyle w:val="TableParagraph"/>
              <w:spacing w:line="230" w:lineRule="atLeast"/>
              <w:ind w:left="110" w:right="114"/>
              <w:jc w:val="left"/>
              <w:rPr>
                <w:sz w:val="20"/>
              </w:rPr>
            </w:pPr>
            <w:r>
              <w:rPr>
                <w:sz w:val="20"/>
              </w:rPr>
              <w:t>м2</w:t>
            </w:r>
            <w:r>
              <w:rPr>
                <w:spacing w:val="-10"/>
                <w:sz w:val="20"/>
              </w:rPr>
              <w:t xml:space="preserve"> </w:t>
            </w:r>
            <w:r>
              <w:rPr>
                <w:sz w:val="20"/>
              </w:rPr>
              <w:t>на</w:t>
            </w:r>
            <w:r>
              <w:rPr>
                <w:spacing w:val="-11"/>
                <w:sz w:val="20"/>
              </w:rPr>
              <w:t xml:space="preserve"> </w:t>
            </w:r>
            <w:r>
              <w:rPr>
                <w:sz w:val="20"/>
              </w:rPr>
              <w:t>пр-кте</w:t>
            </w:r>
            <w:r>
              <w:rPr>
                <w:spacing w:val="-9"/>
                <w:sz w:val="20"/>
              </w:rPr>
              <w:t xml:space="preserve"> </w:t>
            </w:r>
            <w:r>
              <w:rPr>
                <w:sz w:val="20"/>
              </w:rPr>
              <w:t>Амет-</w:t>
            </w:r>
            <w:r>
              <w:rPr>
                <w:spacing w:val="-13"/>
                <w:sz w:val="20"/>
              </w:rPr>
              <w:t xml:space="preserve"> </w:t>
            </w:r>
            <w:r>
              <w:rPr>
                <w:sz w:val="20"/>
              </w:rPr>
              <w:t xml:space="preserve">Хана </w:t>
            </w:r>
            <w:r>
              <w:rPr>
                <w:spacing w:val="-2"/>
                <w:sz w:val="20"/>
              </w:rPr>
              <w:t>Султана)</w:t>
            </w:r>
          </w:p>
        </w:tc>
        <w:tc>
          <w:tcPr>
            <w:tcW w:w="2123" w:type="dxa"/>
          </w:tcPr>
          <w:p w:rsidR="00BA7B2C" w:rsidRDefault="00156D0F">
            <w:pPr>
              <w:pStyle w:val="TableParagraph"/>
              <w:spacing w:line="222"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7,5</w:t>
            </w:r>
          </w:p>
        </w:tc>
        <w:tc>
          <w:tcPr>
            <w:tcW w:w="991" w:type="dxa"/>
          </w:tcPr>
          <w:p w:rsidR="00BA7B2C" w:rsidRDefault="00156D0F">
            <w:pPr>
              <w:pStyle w:val="TableParagraph"/>
              <w:spacing w:line="222" w:lineRule="exact"/>
              <w:ind w:left="22"/>
              <w:rPr>
                <w:sz w:val="20"/>
              </w:rPr>
            </w:pPr>
            <w:r>
              <w:rPr>
                <w:spacing w:val="-5"/>
                <w:sz w:val="20"/>
              </w:rPr>
              <w:t>8,6</w:t>
            </w:r>
          </w:p>
        </w:tc>
        <w:tc>
          <w:tcPr>
            <w:tcW w:w="1135" w:type="dxa"/>
          </w:tcPr>
          <w:p w:rsidR="00BA7B2C" w:rsidRDefault="00156D0F">
            <w:pPr>
              <w:pStyle w:val="TableParagraph"/>
              <w:spacing w:line="222" w:lineRule="exact"/>
              <w:ind w:left="23"/>
              <w:rPr>
                <w:sz w:val="20"/>
              </w:rPr>
            </w:pPr>
            <w:r>
              <w:rPr>
                <w:spacing w:val="-5"/>
                <w:sz w:val="20"/>
              </w:rPr>
              <w:t>8,6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839"/>
        </w:trPr>
        <w:tc>
          <w:tcPr>
            <w:tcW w:w="703" w:type="dxa"/>
          </w:tcPr>
          <w:p w:rsidR="00BA7B2C" w:rsidRDefault="00156D0F">
            <w:pPr>
              <w:pStyle w:val="TableParagraph"/>
              <w:spacing w:line="223" w:lineRule="exact"/>
              <w:ind w:left="9"/>
              <w:rPr>
                <w:sz w:val="20"/>
              </w:rPr>
            </w:pPr>
            <w:r>
              <w:rPr>
                <w:spacing w:val="-5"/>
                <w:sz w:val="20"/>
              </w:rPr>
              <w:t>2.5</w:t>
            </w:r>
          </w:p>
        </w:tc>
        <w:tc>
          <w:tcPr>
            <w:tcW w:w="2553" w:type="dxa"/>
          </w:tcPr>
          <w:p w:rsidR="00BA7B2C" w:rsidRDefault="00156D0F">
            <w:pPr>
              <w:pStyle w:val="TableParagraph"/>
              <w:ind w:left="110" w:right="180"/>
              <w:jc w:val="left"/>
              <w:rPr>
                <w:sz w:val="20"/>
              </w:rPr>
            </w:pPr>
            <w:r>
              <w:rPr>
                <w:sz w:val="20"/>
              </w:rPr>
              <w:t>Строительство</w:t>
            </w:r>
            <w:r>
              <w:rPr>
                <w:spacing w:val="-13"/>
                <w:sz w:val="20"/>
              </w:rPr>
              <w:t xml:space="preserve"> </w:t>
            </w:r>
            <w:r>
              <w:rPr>
                <w:sz w:val="20"/>
              </w:rPr>
              <w:t>транспорт</w:t>
            </w:r>
            <w:r>
              <w:rPr>
                <w:sz w:val="20"/>
              </w:rPr>
              <w:softHyphen/>
              <w:t>но-пересадочного узла возле новой автостанции Махачкала - РДР (4 пави</w:t>
            </w:r>
            <w:r>
              <w:rPr>
                <w:sz w:val="20"/>
              </w:rPr>
              <w:softHyphen/>
              <w:t>льона ожидания с площа</w:t>
            </w:r>
            <w:r>
              <w:rPr>
                <w:sz w:val="20"/>
              </w:rPr>
              <w:softHyphen/>
              <w:t>дью не менее 8 м2 на пр-</w:t>
            </w:r>
          </w:p>
          <w:p w:rsidR="00BA7B2C" w:rsidRDefault="00156D0F">
            <w:pPr>
              <w:pStyle w:val="TableParagraph"/>
              <w:spacing w:line="230" w:lineRule="atLeast"/>
              <w:ind w:left="110" w:right="114"/>
              <w:jc w:val="left"/>
              <w:rPr>
                <w:sz w:val="20"/>
              </w:rPr>
            </w:pPr>
            <w:r>
              <w:rPr>
                <w:sz w:val="20"/>
              </w:rPr>
              <w:t>кте</w:t>
            </w:r>
            <w:r>
              <w:rPr>
                <w:spacing w:val="-12"/>
                <w:sz w:val="20"/>
              </w:rPr>
              <w:t xml:space="preserve"> </w:t>
            </w:r>
            <w:r>
              <w:rPr>
                <w:sz w:val="20"/>
              </w:rPr>
              <w:t>Али-</w:t>
            </w:r>
            <w:r>
              <w:rPr>
                <w:spacing w:val="-13"/>
                <w:sz w:val="20"/>
              </w:rPr>
              <w:t xml:space="preserve"> </w:t>
            </w:r>
            <w:r>
              <w:rPr>
                <w:sz w:val="20"/>
              </w:rPr>
              <w:t>Гаджи</w:t>
            </w:r>
            <w:r>
              <w:rPr>
                <w:spacing w:val="-12"/>
                <w:sz w:val="20"/>
              </w:rPr>
              <w:t xml:space="preserve"> </w:t>
            </w:r>
            <w:r>
              <w:rPr>
                <w:sz w:val="20"/>
              </w:rPr>
              <w:t>Акушин</w:t>
            </w:r>
            <w:r>
              <w:rPr>
                <w:sz w:val="20"/>
              </w:rPr>
              <w:softHyphen/>
            </w:r>
            <w:r>
              <w:rPr>
                <w:spacing w:val="-2"/>
                <w:sz w:val="20"/>
              </w:rPr>
              <w:t>ского)</w:t>
            </w:r>
          </w:p>
        </w:tc>
        <w:tc>
          <w:tcPr>
            <w:tcW w:w="2123" w:type="dxa"/>
          </w:tcPr>
          <w:p w:rsidR="00BA7B2C" w:rsidRDefault="00156D0F">
            <w:pPr>
              <w:pStyle w:val="TableParagraph"/>
              <w:spacing w:line="223"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7,5</w:t>
            </w:r>
          </w:p>
        </w:tc>
        <w:tc>
          <w:tcPr>
            <w:tcW w:w="991" w:type="dxa"/>
          </w:tcPr>
          <w:p w:rsidR="00BA7B2C" w:rsidRDefault="00156D0F">
            <w:pPr>
              <w:pStyle w:val="TableParagraph"/>
              <w:spacing w:line="223" w:lineRule="exact"/>
              <w:ind w:left="22"/>
              <w:rPr>
                <w:sz w:val="20"/>
              </w:rPr>
            </w:pPr>
            <w:r>
              <w:rPr>
                <w:spacing w:val="-5"/>
                <w:sz w:val="20"/>
              </w:rPr>
              <w:t>8,6</w:t>
            </w:r>
          </w:p>
        </w:tc>
        <w:tc>
          <w:tcPr>
            <w:tcW w:w="1135" w:type="dxa"/>
          </w:tcPr>
          <w:p w:rsidR="00BA7B2C" w:rsidRDefault="00156D0F">
            <w:pPr>
              <w:pStyle w:val="TableParagraph"/>
              <w:spacing w:line="223" w:lineRule="exact"/>
              <w:ind w:left="23"/>
              <w:rPr>
                <w:sz w:val="20"/>
              </w:rPr>
            </w:pPr>
            <w:r>
              <w:rPr>
                <w:spacing w:val="-5"/>
                <w:sz w:val="20"/>
              </w:rPr>
              <w:t>8,6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4"/>
        </w:trPr>
        <w:tc>
          <w:tcPr>
            <w:tcW w:w="703" w:type="dxa"/>
          </w:tcPr>
          <w:p w:rsidR="00BA7B2C" w:rsidRDefault="00156D0F">
            <w:pPr>
              <w:pStyle w:val="TableParagraph"/>
              <w:spacing w:line="223" w:lineRule="exact"/>
              <w:ind w:left="9"/>
              <w:rPr>
                <w:sz w:val="20"/>
              </w:rPr>
            </w:pPr>
            <w:r>
              <w:rPr>
                <w:spacing w:val="-5"/>
                <w:sz w:val="20"/>
              </w:rPr>
              <w:t>2.6</w:t>
            </w:r>
          </w:p>
        </w:tc>
        <w:tc>
          <w:tcPr>
            <w:tcW w:w="2553" w:type="dxa"/>
          </w:tcPr>
          <w:p w:rsidR="00BA7B2C" w:rsidRDefault="00156D0F">
            <w:pPr>
              <w:pStyle w:val="TableParagraph"/>
              <w:ind w:left="110" w:right="135"/>
              <w:jc w:val="left"/>
              <w:rPr>
                <w:sz w:val="20"/>
              </w:rPr>
            </w:pPr>
            <w:r>
              <w:rPr>
                <w:sz w:val="20"/>
              </w:rPr>
              <w:t>Строительство транспорт</w:t>
            </w:r>
            <w:r>
              <w:rPr>
                <w:sz w:val="20"/>
              </w:rPr>
              <w:softHyphen/>
              <w:t>но-пересадочного узла возле железнодорожной станции</w:t>
            </w:r>
            <w:r>
              <w:rPr>
                <w:spacing w:val="-13"/>
                <w:sz w:val="20"/>
              </w:rPr>
              <w:t xml:space="preserve"> </w:t>
            </w:r>
            <w:r>
              <w:rPr>
                <w:sz w:val="20"/>
              </w:rPr>
              <w:t>«Новый</w:t>
            </w:r>
            <w:r>
              <w:rPr>
                <w:spacing w:val="-12"/>
                <w:sz w:val="20"/>
              </w:rPr>
              <w:t xml:space="preserve"> </w:t>
            </w:r>
            <w:r>
              <w:rPr>
                <w:sz w:val="20"/>
              </w:rPr>
              <w:t>Кяхулай» (ОП 2290 км)</w:t>
            </w:r>
          </w:p>
        </w:tc>
        <w:tc>
          <w:tcPr>
            <w:tcW w:w="2123" w:type="dxa"/>
          </w:tcPr>
          <w:p w:rsidR="00BA7B2C" w:rsidRDefault="00156D0F">
            <w:pPr>
              <w:pStyle w:val="TableParagraph"/>
              <w:spacing w:line="223"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5,0</w:t>
            </w:r>
          </w:p>
        </w:tc>
        <w:tc>
          <w:tcPr>
            <w:tcW w:w="991" w:type="dxa"/>
          </w:tcPr>
          <w:p w:rsidR="00BA7B2C" w:rsidRDefault="00156D0F">
            <w:pPr>
              <w:pStyle w:val="TableParagraph"/>
              <w:spacing w:line="223" w:lineRule="exact"/>
              <w:ind w:left="22"/>
              <w:rPr>
                <w:sz w:val="20"/>
              </w:rPr>
            </w:pPr>
            <w:r>
              <w:rPr>
                <w:spacing w:val="-5"/>
                <w:sz w:val="20"/>
              </w:rPr>
              <w:t>5,7</w:t>
            </w:r>
          </w:p>
        </w:tc>
        <w:tc>
          <w:tcPr>
            <w:tcW w:w="1135" w:type="dxa"/>
          </w:tcPr>
          <w:p w:rsidR="00BA7B2C" w:rsidRDefault="00156D0F">
            <w:pPr>
              <w:pStyle w:val="TableParagraph"/>
              <w:spacing w:line="223" w:lineRule="exact"/>
              <w:ind w:left="23"/>
              <w:rPr>
                <w:sz w:val="20"/>
              </w:rPr>
            </w:pPr>
            <w:r>
              <w:rPr>
                <w:spacing w:val="-5"/>
                <w:sz w:val="20"/>
              </w:rPr>
              <w:t>5,7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609"/>
        </w:trPr>
        <w:tc>
          <w:tcPr>
            <w:tcW w:w="703" w:type="dxa"/>
          </w:tcPr>
          <w:p w:rsidR="00BA7B2C" w:rsidRDefault="00156D0F">
            <w:pPr>
              <w:pStyle w:val="TableParagraph"/>
              <w:spacing w:line="222" w:lineRule="exact"/>
              <w:ind w:left="9"/>
              <w:rPr>
                <w:sz w:val="20"/>
              </w:rPr>
            </w:pPr>
            <w:r>
              <w:rPr>
                <w:spacing w:val="-5"/>
                <w:sz w:val="20"/>
              </w:rPr>
              <w:t>2.7</w:t>
            </w:r>
          </w:p>
        </w:tc>
        <w:tc>
          <w:tcPr>
            <w:tcW w:w="2553" w:type="dxa"/>
          </w:tcPr>
          <w:p w:rsidR="00BA7B2C" w:rsidRDefault="00156D0F">
            <w:pPr>
              <w:pStyle w:val="TableParagraph"/>
              <w:ind w:left="110" w:right="180"/>
              <w:jc w:val="left"/>
              <w:rPr>
                <w:sz w:val="20"/>
              </w:rPr>
            </w:pPr>
            <w:r>
              <w:rPr>
                <w:sz w:val="20"/>
              </w:rPr>
              <w:t>Строительство</w:t>
            </w:r>
            <w:r>
              <w:rPr>
                <w:spacing w:val="-13"/>
                <w:sz w:val="20"/>
              </w:rPr>
              <w:t xml:space="preserve"> </w:t>
            </w:r>
            <w:r>
              <w:rPr>
                <w:sz w:val="20"/>
              </w:rPr>
              <w:t>транспорт</w:t>
            </w:r>
            <w:r>
              <w:rPr>
                <w:sz w:val="20"/>
              </w:rPr>
              <w:softHyphen/>
              <w:t>но-пересадочного узла возле железнодорожной станции Махачкала Сор</w:t>
            </w:r>
            <w:r>
              <w:rPr>
                <w:sz w:val="20"/>
              </w:rPr>
              <w:softHyphen/>
              <w:t>тировочный (2 павильона</w:t>
            </w:r>
          </w:p>
          <w:p w:rsidR="00BA7B2C" w:rsidRDefault="00156D0F">
            <w:pPr>
              <w:pStyle w:val="TableParagraph"/>
              <w:spacing w:line="230" w:lineRule="atLeast"/>
              <w:ind w:left="110" w:right="114"/>
              <w:jc w:val="left"/>
              <w:rPr>
                <w:sz w:val="20"/>
              </w:rPr>
            </w:pPr>
            <w:r>
              <w:rPr>
                <w:sz w:val="20"/>
              </w:rPr>
              <w:t>ожидания</w:t>
            </w:r>
            <w:r>
              <w:rPr>
                <w:spacing w:val="-13"/>
                <w:sz w:val="20"/>
              </w:rPr>
              <w:t xml:space="preserve"> </w:t>
            </w:r>
            <w:r>
              <w:rPr>
                <w:sz w:val="20"/>
              </w:rPr>
              <w:t>с</w:t>
            </w:r>
            <w:r>
              <w:rPr>
                <w:spacing w:val="-12"/>
                <w:sz w:val="20"/>
              </w:rPr>
              <w:t xml:space="preserve"> </w:t>
            </w:r>
            <w:r>
              <w:rPr>
                <w:sz w:val="20"/>
              </w:rPr>
              <w:t>площадью</w:t>
            </w:r>
            <w:r>
              <w:rPr>
                <w:spacing w:val="-13"/>
                <w:sz w:val="20"/>
              </w:rPr>
              <w:t xml:space="preserve"> </w:t>
            </w:r>
            <w:r>
              <w:rPr>
                <w:sz w:val="20"/>
              </w:rPr>
              <w:t>не менее 8 м2)</w:t>
            </w:r>
          </w:p>
        </w:tc>
        <w:tc>
          <w:tcPr>
            <w:tcW w:w="2123" w:type="dxa"/>
          </w:tcPr>
          <w:p w:rsidR="00BA7B2C" w:rsidRDefault="00156D0F">
            <w:pPr>
              <w:pStyle w:val="TableParagraph"/>
              <w:spacing w:line="222"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5,0</w:t>
            </w:r>
          </w:p>
        </w:tc>
        <w:tc>
          <w:tcPr>
            <w:tcW w:w="991" w:type="dxa"/>
          </w:tcPr>
          <w:p w:rsidR="00BA7B2C" w:rsidRDefault="00156D0F">
            <w:pPr>
              <w:pStyle w:val="TableParagraph"/>
              <w:spacing w:line="222" w:lineRule="exact"/>
              <w:ind w:left="22"/>
              <w:rPr>
                <w:sz w:val="20"/>
              </w:rPr>
            </w:pPr>
            <w:r>
              <w:rPr>
                <w:spacing w:val="-5"/>
                <w:sz w:val="20"/>
              </w:rPr>
              <w:t>5,7</w:t>
            </w:r>
          </w:p>
        </w:tc>
        <w:tc>
          <w:tcPr>
            <w:tcW w:w="1135" w:type="dxa"/>
          </w:tcPr>
          <w:p w:rsidR="00BA7B2C" w:rsidRDefault="00156D0F">
            <w:pPr>
              <w:pStyle w:val="TableParagraph"/>
              <w:spacing w:line="222" w:lineRule="exact"/>
              <w:ind w:left="23"/>
              <w:rPr>
                <w:sz w:val="20"/>
              </w:rPr>
            </w:pPr>
            <w:r>
              <w:rPr>
                <w:spacing w:val="-5"/>
                <w:sz w:val="20"/>
              </w:rPr>
              <w:t>5,7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378"/>
        </w:trPr>
        <w:tc>
          <w:tcPr>
            <w:tcW w:w="703" w:type="dxa"/>
          </w:tcPr>
          <w:p w:rsidR="00BA7B2C" w:rsidRDefault="00156D0F">
            <w:pPr>
              <w:pStyle w:val="TableParagraph"/>
              <w:spacing w:line="222" w:lineRule="exact"/>
              <w:ind w:left="9"/>
              <w:rPr>
                <w:sz w:val="20"/>
              </w:rPr>
            </w:pPr>
            <w:r>
              <w:rPr>
                <w:spacing w:val="-5"/>
                <w:sz w:val="20"/>
              </w:rPr>
              <w:t>2.8</w:t>
            </w:r>
          </w:p>
        </w:tc>
        <w:tc>
          <w:tcPr>
            <w:tcW w:w="2553" w:type="dxa"/>
          </w:tcPr>
          <w:p w:rsidR="00BA7B2C" w:rsidRDefault="00156D0F">
            <w:pPr>
              <w:pStyle w:val="TableParagraph"/>
              <w:ind w:left="110" w:right="180"/>
              <w:jc w:val="left"/>
              <w:rPr>
                <w:sz w:val="20"/>
              </w:rPr>
            </w:pPr>
            <w:r>
              <w:rPr>
                <w:sz w:val="20"/>
              </w:rPr>
              <w:t>Строительство</w:t>
            </w:r>
            <w:r>
              <w:rPr>
                <w:spacing w:val="-13"/>
                <w:sz w:val="20"/>
              </w:rPr>
              <w:t xml:space="preserve"> </w:t>
            </w:r>
            <w:r>
              <w:rPr>
                <w:sz w:val="20"/>
              </w:rPr>
              <w:t>транспорт</w:t>
            </w:r>
            <w:r>
              <w:rPr>
                <w:sz w:val="20"/>
              </w:rPr>
              <w:softHyphen/>
              <w:t>но-пересадочного узла возле железнодорожной станции</w:t>
            </w:r>
            <w:r>
              <w:rPr>
                <w:spacing w:val="-5"/>
                <w:sz w:val="20"/>
              </w:rPr>
              <w:t xml:space="preserve"> </w:t>
            </w:r>
            <w:r>
              <w:rPr>
                <w:sz w:val="20"/>
              </w:rPr>
              <w:t>Шамхал</w:t>
            </w:r>
            <w:r>
              <w:rPr>
                <w:spacing w:val="40"/>
                <w:sz w:val="20"/>
              </w:rPr>
              <w:t xml:space="preserve"> </w:t>
            </w:r>
            <w:r>
              <w:rPr>
                <w:sz w:val="20"/>
              </w:rPr>
              <w:t>(2</w:t>
            </w:r>
            <w:r>
              <w:rPr>
                <w:spacing w:val="-3"/>
                <w:sz w:val="20"/>
              </w:rPr>
              <w:t xml:space="preserve"> </w:t>
            </w:r>
            <w:r>
              <w:rPr>
                <w:sz w:val="20"/>
              </w:rPr>
              <w:t>пави-</w:t>
            </w:r>
          </w:p>
          <w:p w:rsidR="00BA7B2C" w:rsidRDefault="00156D0F">
            <w:pPr>
              <w:pStyle w:val="TableParagraph"/>
              <w:spacing w:line="230" w:lineRule="exact"/>
              <w:ind w:left="110" w:right="114"/>
              <w:jc w:val="left"/>
              <w:rPr>
                <w:sz w:val="20"/>
              </w:rPr>
            </w:pPr>
            <w:r>
              <w:rPr>
                <w:sz w:val="20"/>
              </w:rPr>
              <w:t>льона</w:t>
            </w:r>
            <w:r>
              <w:rPr>
                <w:spacing w:val="-13"/>
                <w:sz w:val="20"/>
              </w:rPr>
              <w:t xml:space="preserve"> </w:t>
            </w:r>
            <w:r>
              <w:rPr>
                <w:sz w:val="20"/>
              </w:rPr>
              <w:t>ожидания</w:t>
            </w:r>
            <w:r>
              <w:rPr>
                <w:spacing w:val="-12"/>
                <w:sz w:val="20"/>
              </w:rPr>
              <w:t xml:space="preserve"> </w:t>
            </w:r>
            <w:r>
              <w:rPr>
                <w:sz w:val="20"/>
              </w:rPr>
              <w:t>с</w:t>
            </w:r>
            <w:r>
              <w:rPr>
                <w:spacing w:val="-10"/>
                <w:sz w:val="20"/>
              </w:rPr>
              <w:t xml:space="preserve"> </w:t>
            </w:r>
            <w:r>
              <w:rPr>
                <w:sz w:val="20"/>
              </w:rPr>
              <w:t>площа</w:t>
            </w:r>
            <w:r>
              <w:rPr>
                <w:sz w:val="20"/>
              </w:rPr>
              <w:softHyphen/>
              <w:t>дью не менее 8 м2)</w:t>
            </w:r>
          </w:p>
        </w:tc>
        <w:tc>
          <w:tcPr>
            <w:tcW w:w="2123" w:type="dxa"/>
          </w:tcPr>
          <w:p w:rsidR="00BA7B2C" w:rsidRDefault="00156D0F">
            <w:pPr>
              <w:pStyle w:val="TableParagraph"/>
              <w:spacing w:line="222"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5,0</w:t>
            </w:r>
          </w:p>
        </w:tc>
        <w:tc>
          <w:tcPr>
            <w:tcW w:w="991" w:type="dxa"/>
          </w:tcPr>
          <w:p w:rsidR="00BA7B2C" w:rsidRDefault="00156D0F">
            <w:pPr>
              <w:pStyle w:val="TableParagraph"/>
              <w:spacing w:line="222" w:lineRule="exact"/>
              <w:ind w:left="22"/>
              <w:rPr>
                <w:sz w:val="20"/>
              </w:rPr>
            </w:pPr>
            <w:r>
              <w:rPr>
                <w:spacing w:val="-5"/>
                <w:sz w:val="20"/>
              </w:rPr>
              <w:t>5,7</w:t>
            </w:r>
          </w:p>
        </w:tc>
        <w:tc>
          <w:tcPr>
            <w:tcW w:w="1135" w:type="dxa"/>
          </w:tcPr>
          <w:p w:rsidR="00BA7B2C" w:rsidRDefault="00156D0F">
            <w:pPr>
              <w:pStyle w:val="TableParagraph"/>
              <w:spacing w:line="222" w:lineRule="exact"/>
              <w:ind w:left="23"/>
              <w:rPr>
                <w:sz w:val="20"/>
              </w:rPr>
            </w:pPr>
            <w:r>
              <w:rPr>
                <w:spacing w:val="-5"/>
                <w:sz w:val="20"/>
              </w:rPr>
              <w:t>5,7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378"/>
        </w:trPr>
        <w:tc>
          <w:tcPr>
            <w:tcW w:w="703" w:type="dxa"/>
          </w:tcPr>
          <w:p w:rsidR="00BA7B2C" w:rsidRDefault="00156D0F">
            <w:pPr>
              <w:pStyle w:val="TableParagraph"/>
              <w:spacing w:line="222" w:lineRule="exact"/>
              <w:ind w:left="9"/>
              <w:rPr>
                <w:sz w:val="20"/>
              </w:rPr>
            </w:pPr>
            <w:r>
              <w:rPr>
                <w:spacing w:val="-5"/>
                <w:sz w:val="20"/>
              </w:rPr>
              <w:t>2.9</w:t>
            </w:r>
          </w:p>
        </w:tc>
        <w:tc>
          <w:tcPr>
            <w:tcW w:w="2553" w:type="dxa"/>
          </w:tcPr>
          <w:p w:rsidR="00BA7B2C" w:rsidRDefault="00156D0F">
            <w:pPr>
              <w:pStyle w:val="TableParagraph"/>
              <w:ind w:left="110" w:right="164"/>
              <w:jc w:val="left"/>
              <w:rPr>
                <w:sz w:val="20"/>
              </w:rPr>
            </w:pPr>
            <w:r>
              <w:rPr>
                <w:sz w:val="20"/>
              </w:rPr>
              <w:t>Строительство</w:t>
            </w:r>
            <w:r>
              <w:rPr>
                <w:spacing w:val="-13"/>
                <w:sz w:val="20"/>
              </w:rPr>
              <w:t xml:space="preserve"> </w:t>
            </w:r>
            <w:r>
              <w:rPr>
                <w:sz w:val="20"/>
              </w:rPr>
              <w:t>транспорт</w:t>
            </w:r>
            <w:r>
              <w:rPr>
                <w:sz w:val="20"/>
              </w:rPr>
              <w:softHyphen/>
              <w:t>но-пересадочного узла возле железнодорожной станции</w:t>
            </w:r>
            <w:r>
              <w:rPr>
                <w:spacing w:val="-4"/>
                <w:sz w:val="20"/>
              </w:rPr>
              <w:t xml:space="preserve"> </w:t>
            </w:r>
            <w:r>
              <w:rPr>
                <w:sz w:val="20"/>
              </w:rPr>
              <w:t>Тарки</w:t>
            </w:r>
            <w:r>
              <w:rPr>
                <w:spacing w:val="43"/>
                <w:sz w:val="20"/>
              </w:rPr>
              <w:t xml:space="preserve"> </w:t>
            </w:r>
            <w:r>
              <w:rPr>
                <w:sz w:val="20"/>
              </w:rPr>
              <w:t>(2</w:t>
            </w:r>
            <w:r>
              <w:rPr>
                <w:spacing w:val="-2"/>
                <w:sz w:val="20"/>
              </w:rPr>
              <w:t xml:space="preserve"> павиль-</w:t>
            </w:r>
          </w:p>
          <w:p w:rsidR="00BA7B2C" w:rsidRDefault="00156D0F">
            <w:pPr>
              <w:pStyle w:val="TableParagraph"/>
              <w:spacing w:line="228" w:lineRule="exact"/>
              <w:ind w:left="110" w:right="114"/>
              <w:jc w:val="left"/>
              <w:rPr>
                <w:sz w:val="20"/>
              </w:rPr>
            </w:pPr>
            <w:r>
              <w:rPr>
                <w:sz w:val="20"/>
              </w:rPr>
              <w:t>она</w:t>
            </w:r>
            <w:r>
              <w:rPr>
                <w:spacing w:val="-13"/>
                <w:sz w:val="20"/>
              </w:rPr>
              <w:t xml:space="preserve"> </w:t>
            </w:r>
            <w:r>
              <w:rPr>
                <w:sz w:val="20"/>
              </w:rPr>
              <w:t>ожидания</w:t>
            </w:r>
            <w:r>
              <w:rPr>
                <w:spacing w:val="-12"/>
                <w:sz w:val="20"/>
              </w:rPr>
              <w:t xml:space="preserve"> </w:t>
            </w:r>
            <w:r>
              <w:rPr>
                <w:sz w:val="20"/>
              </w:rPr>
              <w:t>с</w:t>
            </w:r>
            <w:r>
              <w:rPr>
                <w:spacing w:val="-13"/>
                <w:sz w:val="20"/>
              </w:rPr>
              <w:t xml:space="preserve"> </w:t>
            </w:r>
            <w:r>
              <w:rPr>
                <w:sz w:val="20"/>
              </w:rPr>
              <w:t>площадью не менее 8 м2)</w:t>
            </w:r>
          </w:p>
        </w:tc>
        <w:tc>
          <w:tcPr>
            <w:tcW w:w="2123" w:type="dxa"/>
          </w:tcPr>
          <w:p w:rsidR="00BA7B2C" w:rsidRDefault="00156D0F">
            <w:pPr>
              <w:pStyle w:val="TableParagraph"/>
              <w:spacing w:line="222"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2" w:lineRule="exact"/>
              <w:ind w:left="16" w:right="4"/>
              <w:rPr>
                <w:sz w:val="20"/>
              </w:rPr>
            </w:pPr>
            <w:r>
              <w:rPr>
                <w:spacing w:val="-2"/>
                <w:sz w:val="20"/>
              </w:rPr>
              <w:t>Целевой</w:t>
            </w:r>
          </w:p>
        </w:tc>
        <w:tc>
          <w:tcPr>
            <w:tcW w:w="1432" w:type="dxa"/>
          </w:tcPr>
          <w:p w:rsidR="00BA7B2C" w:rsidRDefault="00156D0F">
            <w:pPr>
              <w:pStyle w:val="TableParagraph"/>
              <w:spacing w:line="222"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5,0</w:t>
            </w:r>
          </w:p>
        </w:tc>
        <w:tc>
          <w:tcPr>
            <w:tcW w:w="991" w:type="dxa"/>
          </w:tcPr>
          <w:p w:rsidR="00BA7B2C" w:rsidRDefault="00156D0F">
            <w:pPr>
              <w:pStyle w:val="TableParagraph"/>
              <w:spacing w:line="222" w:lineRule="exact"/>
              <w:ind w:left="22"/>
              <w:rPr>
                <w:sz w:val="20"/>
              </w:rPr>
            </w:pPr>
            <w:r>
              <w:rPr>
                <w:spacing w:val="-5"/>
                <w:sz w:val="20"/>
              </w:rPr>
              <w:t>5,7</w:t>
            </w:r>
          </w:p>
        </w:tc>
        <w:tc>
          <w:tcPr>
            <w:tcW w:w="1135" w:type="dxa"/>
          </w:tcPr>
          <w:p w:rsidR="00BA7B2C" w:rsidRDefault="00156D0F">
            <w:pPr>
              <w:pStyle w:val="TableParagraph"/>
              <w:spacing w:line="222" w:lineRule="exact"/>
              <w:ind w:left="23"/>
              <w:rPr>
                <w:sz w:val="20"/>
              </w:rPr>
            </w:pPr>
            <w:r>
              <w:rPr>
                <w:spacing w:val="-5"/>
                <w:sz w:val="20"/>
              </w:rPr>
              <w:t>5,7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2301"/>
        </w:trPr>
        <w:tc>
          <w:tcPr>
            <w:tcW w:w="703" w:type="dxa"/>
          </w:tcPr>
          <w:p w:rsidR="00BA7B2C" w:rsidRDefault="00156D0F">
            <w:pPr>
              <w:pStyle w:val="TableParagraph"/>
              <w:spacing w:line="223" w:lineRule="exact"/>
              <w:ind w:left="9"/>
              <w:rPr>
                <w:sz w:val="20"/>
              </w:rPr>
            </w:pPr>
            <w:r>
              <w:rPr>
                <w:spacing w:val="-4"/>
                <w:sz w:val="20"/>
              </w:rPr>
              <w:t>2.10</w:t>
            </w:r>
          </w:p>
        </w:tc>
        <w:tc>
          <w:tcPr>
            <w:tcW w:w="2553" w:type="dxa"/>
          </w:tcPr>
          <w:p w:rsidR="00BA7B2C" w:rsidRDefault="00156D0F">
            <w:pPr>
              <w:pStyle w:val="TableParagraph"/>
              <w:ind w:left="110" w:right="114"/>
              <w:jc w:val="left"/>
              <w:rPr>
                <w:sz w:val="20"/>
              </w:rPr>
            </w:pPr>
            <w:r>
              <w:rPr>
                <w:sz w:val="20"/>
              </w:rPr>
              <w:t>Строительство децентра-лизованного транспортно-пересадочного узла</w:t>
            </w:r>
            <w:r>
              <w:rPr>
                <w:spacing w:val="40"/>
                <w:sz w:val="20"/>
              </w:rPr>
              <w:t xml:space="preserve"> </w:t>
            </w:r>
            <w:r>
              <w:rPr>
                <w:sz w:val="20"/>
              </w:rPr>
              <w:t>на пересечении пр. Али-Гаджи Акушинского, ул. Гайдара</w:t>
            </w:r>
            <w:r>
              <w:rPr>
                <w:spacing w:val="-13"/>
                <w:sz w:val="20"/>
              </w:rPr>
              <w:t xml:space="preserve"> </w:t>
            </w:r>
            <w:r>
              <w:rPr>
                <w:sz w:val="20"/>
              </w:rPr>
              <w:t>Гаджиева,</w:t>
            </w:r>
            <w:r>
              <w:rPr>
                <w:spacing w:val="-12"/>
                <w:sz w:val="20"/>
              </w:rPr>
              <w:t xml:space="preserve"> </w:t>
            </w:r>
            <w:r>
              <w:rPr>
                <w:sz w:val="20"/>
              </w:rPr>
              <w:t>ул.</w:t>
            </w:r>
            <w:r>
              <w:rPr>
                <w:spacing w:val="-13"/>
                <w:sz w:val="20"/>
              </w:rPr>
              <w:t xml:space="preserve"> </w:t>
            </w:r>
            <w:r>
              <w:rPr>
                <w:sz w:val="20"/>
              </w:rPr>
              <w:t>Ма</w:t>
            </w:r>
            <w:r>
              <w:rPr>
                <w:sz w:val="20"/>
              </w:rPr>
              <w:softHyphen/>
              <w:t>гомедтагирова и пр. Има</w:t>
            </w:r>
            <w:r>
              <w:rPr>
                <w:sz w:val="20"/>
              </w:rPr>
              <w:softHyphen/>
              <w:t>ма</w:t>
            </w:r>
            <w:r>
              <w:rPr>
                <w:spacing w:val="-8"/>
                <w:sz w:val="20"/>
              </w:rPr>
              <w:t xml:space="preserve"> </w:t>
            </w:r>
            <w:r>
              <w:rPr>
                <w:sz w:val="20"/>
              </w:rPr>
              <w:t>Шамиля</w:t>
            </w:r>
            <w:r>
              <w:rPr>
                <w:spacing w:val="35"/>
                <w:sz w:val="20"/>
              </w:rPr>
              <w:t xml:space="preserve"> </w:t>
            </w:r>
            <w:r>
              <w:rPr>
                <w:sz w:val="20"/>
              </w:rPr>
              <w:t>(8</w:t>
            </w:r>
            <w:r>
              <w:rPr>
                <w:spacing w:val="-7"/>
                <w:sz w:val="20"/>
              </w:rPr>
              <w:t xml:space="preserve"> </w:t>
            </w:r>
            <w:r>
              <w:rPr>
                <w:sz w:val="20"/>
              </w:rPr>
              <w:t>павильонов</w:t>
            </w:r>
          </w:p>
          <w:p w:rsidR="00BA7B2C" w:rsidRDefault="00156D0F">
            <w:pPr>
              <w:pStyle w:val="TableParagraph"/>
              <w:spacing w:line="230" w:lineRule="atLeast"/>
              <w:ind w:left="110" w:right="114"/>
              <w:jc w:val="left"/>
              <w:rPr>
                <w:sz w:val="20"/>
              </w:rPr>
            </w:pPr>
            <w:r>
              <w:rPr>
                <w:sz w:val="20"/>
              </w:rPr>
              <w:t>ожидания</w:t>
            </w:r>
            <w:r>
              <w:rPr>
                <w:spacing w:val="-13"/>
                <w:sz w:val="20"/>
              </w:rPr>
              <w:t xml:space="preserve"> </w:t>
            </w:r>
            <w:r>
              <w:rPr>
                <w:sz w:val="20"/>
              </w:rPr>
              <w:t>с</w:t>
            </w:r>
            <w:r>
              <w:rPr>
                <w:spacing w:val="-12"/>
                <w:sz w:val="20"/>
              </w:rPr>
              <w:t xml:space="preserve"> </w:t>
            </w:r>
            <w:r>
              <w:rPr>
                <w:sz w:val="20"/>
              </w:rPr>
              <w:t>площадью</w:t>
            </w:r>
            <w:r>
              <w:rPr>
                <w:spacing w:val="-13"/>
                <w:sz w:val="20"/>
              </w:rPr>
              <w:t xml:space="preserve"> </w:t>
            </w:r>
            <w:r>
              <w:rPr>
                <w:sz w:val="20"/>
              </w:rPr>
              <w:t>не менее 8 м2)</w:t>
            </w:r>
          </w:p>
        </w:tc>
        <w:tc>
          <w:tcPr>
            <w:tcW w:w="2123" w:type="dxa"/>
          </w:tcPr>
          <w:p w:rsidR="00BA7B2C" w:rsidRDefault="00156D0F">
            <w:pPr>
              <w:pStyle w:val="TableParagraph"/>
              <w:spacing w:line="223" w:lineRule="exact"/>
              <w:ind w:left="108"/>
              <w:jc w:val="left"/>
              <w:rPr>
                <w:sz w:val="20"/>
              </w:rPr>
            </w:pPr>
            <w:r>
              <w:rPr>
                <w:sz w:val="20"/>
              </w:rPr>
              <w:t>Создание</w:t>
            </w:r>
            <w:r>
              <w:rPr>
                <w:spacing w:val="-10"/>
                <w:sz w:val="20"/>
              </w:rPr>
              <w:t xml:space="preserve"> </w:t>
            </w:r>
            <w:r>
              <w:rPr>
                <w:spacing w:val="-5"/>
                <w:sz w:val="20"/>
              </w:rPr>
              <w:t>ТПУ</w:t>
            </w:r>
          </w:p>
        </w:tc>
        <w:tc>
          <w:tcPr>
            <w:tcW w:w="1134" w:type="dxa"/>
          </w:tcPr>
          <w:p w:rsidR="00BA7B2C" w:rsidRDefault="00156D0F">
            <w:pPr>
              <w:pStyle w:val="TableParagraph"/>
              <w:spacing w:line="223" w:lineRule="exact"/>
              <w:ind w:left="16" w:right="4"/>
              <w:rPr>
                <w:sz w:val="20"/>
              </w:rPr>
            </w:pPr>
            <w:r>
              <w:rPr>
                <w:spacing w:val="-2"/>
                <w:sz w:val="20"/>
              </w:rPr>
              <w:t>Целевой</w:t>
            </w:r>
          </w:p>
        </w:tc>
        <w:tc>
          <w:tcPr>
            <w:tcW w:w="1432" w:type="dxa"/>
          </w:tcPr>
          <w:p w:rsidR="00BA7B2C" w:rsidRDefault="00156D0F">
            <w:pPr>
              <w:pStyle w:val="TableParagraph"/>
              <w:spacing w:line="223" w:lineRule="exact"/>
              <w:ind w:left="18"/>
              <w:rPr>
                <w:sz w:val="20"/>
              </w:rPr>
            </w:pPr>
            <w:r>
              <w:rPr>
                <w:spacing w:val="-2"/>
                <w:sz w:val="20"/>
              </w:rPr>
              <w:t>2026-</w:t>
            </w:r>
            <w:r>
              <w:rPr>
                <w:spacing w:val="-4"/>
                <w:sz w:val="20"/>
              </w:rPr>
              <w:t>2030</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6"/>
              <w:rPr>
                <w:sz w:val="20"/>
              </w:rPr>
            </w:pPr>
            <w:r>
              <w:rPr>
                <w:spacing w:val="-4"/>
                <w:sz w:val="20"/>
              </w:rPr>
              <w:t>20,0</w:t>
            </w:r>
          </w:p>
        </w:tc>
        <w:tc>
          <w:tcPr>
            <w:tcW w:w="991" w:type="dxa"/>
          </w:tcPr>
          <w:p w:rsidR="00BA7B2C" w:rsidRDefault="00156D0F">
            <w:pPr>
              <w:pStyle w:val="TableParagraph"/>
              <w:spacing w:line="223" w:lineRule="exact"/>
              <w:ind w:left="22"/>
              <w:rPr>
                <w:sz w:val="20"/>
              </w:rPr>
            </w:pPr>
            <w:r>
              <w:rPr>
                <w:spacing w:val="-4"/>
                <w:sz w:val="20"/>
              </w:rPr>
              <w:t>22,9</w:t>
            </w:r>
          </w:p>
        </w:tc>
        <w:tc>
          <w:tcPr>
            <w:tcW w:w="1135" w:type="dxa"/>
          </w:tcPr>
          <w:p w:rsidR="00BA7B2C" w:rsidRDefault="00156D0F">
            <w:pPr>
              <w:pStyle w:val="TableParagraph"/>
              <w:spacing w:line="223" w:lineRule="exact"/>
              <w:ind w:left="23" w:right="1"/>
              <w:rPr>
                <w:sz w:val="20"/>
              </w:rPr>
            </w:pPr>
            <w:r>
              <w:rPr>
                <w:spacing w:val="-4"/>
                <w:sz w:val="20"/>
              </w:rPr>
              <w:t>22,9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2.11</w:t>
            </w:r>
          </w:p>
        </w:tc>
        <w:tc>
          <w:tcPr>
            <w:tcW w:w="2553" w:type="dxa"/>
          </w:tcPr>
          <w:p w:rsidR="00BA7B2C" w:rsidRDefault="00156D0F">
            <w:pPr>
              <w:pStyle w:val="TableParagraph"/>
              <w:ind w:left="110" w:right="114"/>
              <w:jc w:val="left"/>
              <w:rPr>
                <w:sz w:val="20"/>
              </w:rPr>
            </w:pPr>
            <w:r>
              <w:rPr>
                <w:sz w:val="20"/>
              </w:rPr>
              <w:t>Создание прибрежных причальных сооружений для</w:t>
            </w:r>
            <w:r>
              <w:rPr>
                <w:spacing w:val="-13"/>
                <w:sz w:val="20"/>
              </w:rPr>
              <w:t xml:space="preserve"> </w:t>
            </w:r>
            <w:r>
              <w:rPr>
                <w:sz w:val="20"/>
              </w:rPr>
              <w:t>приема</w:t>
            </w:r>
            <w:r>
              <w:rPr>
                <w:spacing w:val="-12"/>
                <w:sz w:val="20"/>
              </w:rPr>
              <w:t xml:space="preserve"> </w:t>
            </w:r>
            <w:r>
              <w:rPr>
                <w:sz w:val="20"/>
              </w:rPr>
              <w:t>пассажирских круизных</w:t>
            </w:r>
            <w:r>
              <w:rPr>
                <w:spacing w:val="-1"/>
                <w:sz w:val="20"/>
              </w:rPr>
              <w:t xml:space="preserve"> </w:t>
            </w:r>
            <w:r>
              <w:rPr>
                <w:sz w:val="20"/>
              </w:rPr>
              <w:t>судов</w:t>
            </w:r>
            <w:r>
              <w:rPr>
                <w:spacing w:val="-1"/>
                <w:sz w:val="20"/>
              </w:rPr>
              <w:t xml:space="preserve"> </w:t>
            </w:r>
            <w:r>
              <w:rPr>
                <w:sz w:val="20"/>
              </w:rPr>
              <w:t>в</w:t>
            </w:r>
            <w:r>
              <w:rPr>
                <w:spacing w:val="-1"/>
                <w:sz w:val="20"/>
              </w:rPr>
              <w:t xml:space="preserve"> </w:t>
            </w:r>
            <w:r>
              <w:rPr>
                <w:sz w:val="20"/>
              </w:rPr>
              <w:t>Махач</w:t>
            </w:r>
            <w:r>
              <w:rPr>
                <w:sz w:val="20"/>
              </w:rPr>
              <w:softHyphen/>
            </w:r>
            <w:r>
              <w:rPr>
                <w:spacing w:val="-4"/>
                <w:sz w:val="20"/>
              </w:rPr>
              <w:t>кале</w:t>
            </w:r>
          </w:p>
        </w:tc>
        <w:tc>
          <w:tcPr>
            <w:tcW w:w="2123" w:type="dxa"/>
          </w:tcPr>
          <w:p w:rsidR="00BA7B2C" w:rsidRDefault="00156D0F">
            <w:pPr>
              <w:pStyle w:val="TableParagraph"/>
              <w:ind w:left="108" w:right="111"/>
              <w:jc w:val="left"/>
              <w:rPr>
                <w:sz w:val="20"/>
              </w:rPr>
            </w:pPr>
            <w:r>
              <w:rPr>
                <w:sz w:val="20"/>
              </w:rPr>
              <w:t>Развитие</w:t>
            </w:r>
            <w:r>
              <w:rPr>
                <w:spacing w:val="-13"/>
                <w:sz w:val="20"/>
              </w:rPr>
              <w:t xml:space="preserve"> </w:t>
            </w:r>
            <w:r>
              <w:rPr>
                <w:sz w:val="20"/>
              </w:rPr>
              <w:t>инфраструк</w:t>
            </w:r>
            <w:r>
              <w:rPr>
                <w:sz w:val="20"/>
              </w:rPr>
              <w:softHyphen/>
              <w:t xml:space="preserve">туры внешнего </w:t>
            </w:r>
            <w:r>
              <w:rPr>
                <w:spacing w:val="-2"/>
                <w:sz w:val="20"/>
              </w:rPr>
              <w:t>транспорта</w:t>
            </w:r>
          </w:p>
        </w:tc>
        <w:tc>
          <w:tcPr>
            <w:tcW w:w="1134" w:type="dxa"/>
          </w:tcPr>
          <w:p w:rsidR="00BA7B2C" w:rsidRDefault="00156D0F">
            <w:pPr>
              <w:pStyle w:val="TableParagraph"/>
              <w:spacing w:line="222" w:lineRule="exact"/>
              <w:ind w:right="193"/>
              <w:jc w:val="right"/>
              <w:rPr>
                <w:sz w:val="20"/>
              </w:rPr>
            </w:pPr>
            <w:r>
              <w:rPr>
                <w:spacing w:val="-2"/>
                <w:sz w:val="20"/>
              </w:rPr>
              <w:t>Целевой</w:t>
            </w:r>
          </w:p>
        </w:tc>
        <w:tc>
          <w:tcPr>
            <w:tcW w:w="1432" w:type="dxa"/>
          </w:tcPr>
          <w:p w:rsidR="00BA7B2C" w:rsidRDefault="00156D0F">
            <w:pPr>
              <w:pStyle w:val="TableParagraph"/>
              <w:spacing w:line="222" w:lineRule="exact"/>
              <w:ind w:left="18" w:right="5"/>
              <w:rPr>
                <w:sz w:val="20"/>
              </w:rPr>
            </w:pPr>
            <w:r>
              <w:rPr>
                <w:spacing w:val="-10"/>
                <w:sz w:val="20"/>
              </w:rPr>
              <w:t>-</w:t>
            </w:r>
          </w:p>
        </w:tc>
        <w:tc>
          <w:tcPr>
            <w:tcW w:w="1118" w:type="dxa"/>
          </w:tcPr>
          <w:p w:rsidR="00BA7B2C" w:rsidRDefault="00156D0F">
            <w:pPr>
              <w:pStyle w:val="TableParagraph"/>
              <w:spacing w:line="222" w:lineRule="exact"/>
              <w:ind w:left="31" w:right="14"/>
              <w:rPr>
                <w:sz w:val="20"/>
              </w:rPr>
            </w:pPr>
            <w:r>
              <w:rPr>
                <w:spacing w:val="-2"/>
                <w:sz w:val="20"/>
              </w:rPr>
              <w:t>2029-</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6"/>
              <w:rPr>
                <w:sz w:val="20"/>
              </w:rPr>
            </w:pPr>
            <w:r>
              <w:rPr>
                <w:spacing w:val="-4"/>
                <w:sz w:val="20"/>
              </w:rPr>
              <w:t>52,0</w:t>
            </w:r>
          </w:p>
        </w:tc>
        <w:tc>
          <w:tcPr>
            <w:tcW w:w="991" w:type="dxa"/>
          </w:tcPr>
          <w:p w:rsidR="00BA7B2C" w:rsidRDefault="00156D0F">
            <w:pPr>
              <w:pStyle w:val="TableParagraph"/>
              <w:spacing w:line="222" w:lineRule="exact"/>
              <w:ind w:left="22"/>
              <w:rPr>
                <w:sz w:val="20"/>
              </w:rPr>
            </w:pPr>
            <w:r>
              <w:rPr>
                <w:spacing w:val="-4"/>
                <w:sz w:val="20"/>
              </w:rPr>
              <w:t>63,3</w:t>
            </w:r>
          </w:p>
        </w:tc>
        <w:tc>
          <w:tcPr>
            <w:tcW w:w="1135" w:type="dxa"/>
          </w:tcPr>
          <w:p w:rsidR="00BA7B2C" w:rsidRDefault="00156D0F">
            <w:pPr>
              <w:pStyle w:val="TableParagraph"/>
              <w:spacing w:line="222" w:lineRule="exact"/>
              <w:ind w:left="23" w:right="1"/>
              <w:rPr>
                <w:sz w:val="20"/>
              </w:rPr>
            </w:pPr>
            <w:r>
              <w:rPr>
                <w:spacing w:val="-4"/>
                <w:sz w:val="20"/>
              </w:rPr>
              <w:t>63,3</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2.12</w:t>
            </w:r>
          </w:p>
        </w:tc>
        <w:tc>
          <w:tcPr>
            <w:tcW w:w="2553" w:type="dxa"/>
          </w:tcPr>
          <w:p w:rsidR="00BA7B2C" w:rsidRDefault="00156D0F">
            <w:pPr>
              <w:pStyle w:val="TableParagraph"/>
              <w:ind w:left="110" w:right="117"/>
              <w:jc w:val="left"/>
              <w:rPr>
                <w:sz w:val="20"/>
              </w:rPr>
            </w:pPr>
            <w:r>
              <w:rPr>
                <w:sz w:val="20"/>
              </w:rPr>
              <w:t>Приобретение</w:t>
            </w:r>
            <w:r>
              <w:rPr>
                <w:spacing w:val="-13"/>
                <w:sz w:val="20"/>
              </w:rPr>
              <w:t xml:space="preserve"> </w:t>
            </w:r>
            <w:r>
              <w:rPr>
                <w:sz w:val="20"/>
              </w:rPr>
              <w:t>подвижного состава ПТОП для работы на муниципальных марш</w:t>
            </w:r>
            <w:r>
              <w:rPr>
                <w:sz w:val="20"/>
              </w:rPr>
              <w:softHyphen/>
            </w:r>
            <w:r>
              <w:rPr>
                <w:spacing w:val="-2"/>
                <w:sz w:val="20"/>
              </w:rPr>
              <w:t>рутах</w:t>
            </w:r>
          </w:p>
        </w:tc>
        <w:tc>
          <w:tcPr>
            <w:tcW w:w="2123" w:type="dxa"/>
          </w:tcPr>
          <w:p w:rsidR="00BA7B2C" w:rsidRDefault="00156D0F">
            <w:pPr>
              <w:pStyle w:val="TableParagraph"/>
              <w:spacing w:line="237" w:lineRule="auto"/>
              <w:ind w:left="108" w:right="111"/>
              <w:jc w:val="left"/>
              <w:rPr>
                <w:sz w:val="20"/>
              </w:rPr>
            </w:pPr>
            <w:r>
              <w:rPr>
                <w:sz w:val="20"/>
              </w:rPr>
              <w:t>Развитие</w:t>
            </w:r>
            <w:r>
              <w:rPr>
                <w:spacing w:val="-13"/>
                <w:sz w:val="20"/>
              </w:rPr>
              <w:t xml:space="preserve"> </w:t>
            </w:r>
            <w:r>
              <w:rPr>
                <w:sz w:val="20"/>
              </w:rPr>
              <w:t>инфраструк</w:t>
            </w:r>
            <w:r>
              <w:rPr>
                <w:sz w:val="20"/>
              </w:rPr>
              <w:softHyphen/>
              <w:t>туры НГПТ</w:t>
            </w:r>
          </w:p>
        </w:tc>
        <w:tc>
          <w:tcPr>
            <w:tcW w:w="1134" w:type="dxa"/>
          </w:tcPr>
          <w:p w:rsidR="00BA7B2C" w:rsidRDefault="00156D0F">
            <w:pPr>
              <w:pStyle w:val="TableParagraph"/>
              <w:spacing w:line="225" w:lineRule="exact"/>
              <w:ind w:right="193"/>
              <w:jc w:val="right"/>
              <w:rPr>
                <w:sz w:val="20"/>
              </w:rPr>
            </w:pPr>
            <w:r>
              <w:rPr>
                <w:spacing w:val="-2"/>
                <w:sz w:val="20"/>
              </w:rPr>
              <w:t>Целевой</w:t>
            </w:r>
          </w:p>
        </w:tc>
        <w:tc>
          <w:tcPr>
            <w:tcW w:w="1432" w:type="dxa"/>
          </w:tcPr>
          <w:p w:rsidR="00BA7B2C" w:rsidRDefault="00156D0F">
            <w:pPr>
              <w:pStyle w:val="TableParagraph"/>
              <w:spacing w:line="225" w:lineRule="exact"/>
              <w:ind w:right="265"/>
              <w:jc w:val="right"/>
              <w:rPr>
                <w:sz w:val="20"/>
              </w:rPr>
            </w:pPr>
            <w:r>
              <w:rPr>
                <w:spacing w:val="-2"/>
                <w:sz w:val="20"/>
              </w:rPr>
              <w:t>2026-</w:t>
            </w:r>
            <w:r>
              <w:rPr>
                <w:spacing w:val="-4"/>
                <w:sz w:val="20"/>
              </w:rPr>
              <w:t>2035</w:t>
            </w:r>
          </w:p>
        </w:tc>
        <w:tc>
          <w:tcPr>
            <w:tcW w:w="1118" w:type="dxa"/>
          </w:tcPr>
          <w:p w:rsidR="00BA7B2C" w:rsidRDefault="00156D0F">
            <w:pPr>
              <w:pStyle w:val="TableParagraph"/>
              <w:spacing w:line="225" w:lineRule="exact"/>
              <w:ind w:left="31" w:right="14"/>
              <w:rPr>
                <w:sz w:val="20"/>
              </w:rPr>
            </w:pPr>
            <w:r>
              <w:rPr>
                <w:spacing w:val="-2"/>
                <w:sz w:val="20"/>
              </w:rPr>
              <w:t>2026-</w:t>
            </w:r>
            <w:r>
              <w:rPr>
                <w:spacing w:val="-4"/>
                <w:sz w:val="20"/>
              </w:rPr>
              <w:t>2035</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Pr>
                <w:sz w:val="20"/>
              </w:rPr>
            </w:pPr>
            <w:r>
              <w:rPr>
                <w:spacing w:val="-5"/>
                <w:sz w:val="20"/>
              </w:rPr>
              <w:t>434</w:t>
            </w:r>
          </w:p>
        </w:tc>
        <w:tc>
          <w:tcPr>
            <w:tcW w:w="991" w:type="dxa"/>
          </w:tcPr>
          <w:p w:rsidR="00BA7B2C" w:rsidRDefault="00156D0F">
            <w:pPr>
              <w:pStyle w:val="TableParagraph"/>
              <w:spacing w:line="225" w:lineRule="exact"/>
              <w:ind w:left="22" w:right="6"/>
              <w:rPr>
                <w:sz w:val="20"/>
              </w:rPr>
            </w:pPr>
            <w:r>
              <w:rPr>
                <w:sz w:val="20"/>
              </w:rPr>
              <w:t xml:space="preserve">5 </w:t>
            </w:r>
            <w:r>
              <w:rPr>
                <w:spacing w:val="-4"/>
                <w:sz w:val="20"/>
              </w:rPr>
              <w:t>071,0</w:t>
            </w:r>
          </w:p>
        </w:tc>
        <w:tc>
          <w:tcPr>
            <w:tcW w:w="991" w:type="dxa"/>
          </w:tcPr>
          <w:p w:rsidR="00BA7B2C" w:rsidRDefault="00156D0F">
            <w:pPr>
              <w:pStyle w:val="TableParagraph"/>
              <w:spacing w:line="225" w:lineRule="exact"/>
              <w:ind w:left="22"/>
              <w:rPr>
                <w:sz w:val="20"/>
              </w:rPr>
            </w:pPr>
            <w:r>
              <w:rPr>
                <w:sz w:val="20"/>
              </w:rPr>
              <w:t xml:space="preserve">5 </w:t>
            </w:r>
            <w:r>
              <w:rPr>
                <w:spacing w:val="-4"/>
                <w:sz w:val="20"/>
              </w:rPr>
              <w:t>379,3</w:t>
            </w:r>
          </w:p>
        </w:tc>
        <w:tc>
          <w:tcPr>
            <w:tcW w:w="1135" w:type="dxa"/>
          </w:tcPr>
          <w:p w:rsidR="00BA7B2C" w:rsidRDefault="00156D0F">
            <w:pPr>
              <w:pStyle w:val="TableParagraph"/>
              <w:spacing w:line="225" w:lineRule="exact"/>
              <w:ind w:left="23" w:right="1"/>
              <w:rPr>
                <w:sz w:val="20"/>
              </w:rPr>
            </w:pPr>
            <w:r>
              <w:rPr>
                <w:sz w:val="20"/>
              </w:rPr>
              <w:t xml:space="preserve">5 </w:t>
            </w:r>
            <w:r>
              <w:rPr>
                <w:spacing w:val="-4"/>
                <w:sz w:val="20"/>
              </w:rPr>
              <w:t>379,3</w:t>
            </w:r>
          </w:p>
        </w:tc>
        <w:tc>
          <w:tcPr>
            <w:tcW w:w="1277" w:type="dxa"/>
          </w:tcPr>
          <w:p w:rsidR="00BA7B2C" w:rsidRDefault="00156D0F">
            <w:pPr>
              <w:pStyle w:val="TableParagraph"/>
              <w:ind w:left="163" w:right="142" w:firstLine="1"/>
              <w:rPr>
                <w:sz w:val="20"/>
              </w:rPr>
            </w:pPr>
            <w:r>
              <w:rPr>
                <w:spacing w:val="-2"/>
                <w:sz w:val="20"/>
              </w:rPr>
              <w:t>Внебюд</w:t>
            </w:r>
            <w:r>
              <w:rPr>
                <w:spacing w:val="-2"/>
                <w:sz w:val="20"/>
              </w:rPr>
              <w:softHyphen/>
            </w:r>
            <w:r>
              <w:rPr>
                <w:sz w:val="20"/>
              </w:rPr>
              <w:t>жетные</w:t>
            </w:r>
            <w:r>
              <w:rPr>
                <w:spacing w:val="-13"/>
                <w:sz w:val="20"/>
              </w:rPr>
              <w:t xml:space="preserve"> </w:t>
            </w:r>
            <w:r>
              <w:rPr>
                <w:sz w:val="20"/>
              </w:rPr>
              <w:t>ис</w:t>
            </w:r>
            <w:r>
              <w:rPr>
                <w:sz w:val="20"/>
              </w:rPr>
              <w:softHyphen/>
            </w:r>
            <w:r>
              <w:rPr>
                <w:spacing w:val="-2"/>
                <w:sz w:val="20"/>
              </w:rPr>
              <w:t>точники</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2.13</w:t>
            </w:r>
          </w:p>
        </w:tc>
        <w:tc>
          <w:tcPr>
            <w:tcW w:w="2553" w:type="dxa"/>
          </w:tcPr>
          <w:p w:rsidR="00BA7B2C" w:rsidRDefault="00156D0F">
            <w:pPr>
              <w:pStyle w:val="TableParagraph"/>
              <w:ind w:left="110" w:right="114"/>
              <w:jc w:val="left"/>
              <w:rPr>
                <w:sz w:val="20"/>
              </w:rPr>
            </w:pPr>
            <w:r>
              <w:rPr>
                <w:sz w:val="20"/>
              </w:rPr>
              <w:t>Модернизация остановоч</w:t>
            </w:r>
            <w:r>
              <w:rPr>
                <w:sz w:val="20"/>
              </w:rPr>
              <w:softHyphen/>
              <w:t>ных пунктов ПТОП (уста</w:t>
            </w:r>
            <w:r>
              <w:rPr>
                <w:sz w:val="20"/>
              </w:rPr>
              <w:softHyphen/>
              <w:t>новка павильонов, табло переменной</w:t>
            </w:r>
            <w:r>
              <w:rPr>
                <w:spacing w:val="-13"/>
                <w:sz w:val="20"/>
              </w:rPr>
              <w:t xml:space="preserve"> </w:t>
            </w:r>
            <w:r>
              <w:rPr>
                <w:sz w:val="20"/>
              </w:rPr>
              <w:t>информации</w:t>
            </w:r>
            <w:r>
              <w:rPr>
                <w:spacing w:val="-12"/>
                <w:sz w:val="20"/>
              </w:rPr>
              <w:t xml:space="preserve"> </w:t>
            </w:r>
            <w:r>
              <w:rPr>
                <w:sz w:val="20"/>
              </w:rPr>
              <w:t xml:space="preserve">и </w:t>
            </w:r>
            <w:r>
              <w:rPr>
                <w:spacing w:val="-4"/>
                <w:sz w:val="20"/>
              </w:rPr>
              <w:t>пр.)</w:t>
            </w:r>
          </w:p>
        </w:tc>
        <w:tc>
          <w:tcPr>
            <w:tcW w:w="2123" w:type="dxa"/>
          </w:tcPr>
          <w:p w:rsidR="00BA7B2C" w:rsidRDefault="00156D0F">
            <w:pPr>
              <w:pStyle w:val="TableParagraph"/>
              <w:ind w:left="108" w:right="111"/>
              <w:jc w:val="left"/>
              <w:rPr>
                <w:sz w:val="20"/>
              </w:rPr>
            </w:pPr>
            <w:r>
              <w:rPr>
                <w:sz w:val="20"/>
              </w:rPr>
              <w:t>Развитие</w:t>
            </w:r>
            <w:r>
              <w:rPr>
                <w:spacing w:val="-13"/>
                <w:sz w:val="20"/>
              </w:rPr>
              <w:t xml:space="preserve"> </w:t>
            </w:r>
            <w:r>
              <w:rPr>
                <w:sz w:val="20"/>
              </w:rPr>
              <w:t>инфраструк</w:t>
            </w:r>
            <w:r>
              <w:rPr>
                <w:sz w:val="20"/>
              </w:rPr>
              <w:softHyphen/>
              <w:t>туры НГПТ</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3"/>
              <w:rPr>
                <w:sz w:val="20"/>
              </w:rPr>
            </w:pPr>
            <w:r>
              <w:rPr>
                <w:spacing w:val="-2"/>
                <w:sz w:val="20"/>
              </w:rPr>
              <w:t>300/50</w:t>
            </w:r>
          </w:p>
          <w:p w:rsidR="00BA7B2C" w:rsidRDefault="00156D0F">
            <w:pPr>
              <w:pStyle w:val="TableParagraph"/>
              <w:ind w:left="25" w:right="6"/>
              <w:rPr>
                <w:sz w:val="20"/>
              </w:rPr>
            </w:pPr>
            <w:r>
              <w:rPr>
                <w:spacing w:val="-10"/>
                <w:sz w:val="20"/>
              </w:rPr>
              <w:t>0</w:t>
            </w:r>
          </w:p>
        </w:tc>
        <w:tc>
          <w:tcPr>
            <w:tcW w:w="991" w:type="dxa"/>
          </w:tcPr>
          <w:p w:rsidR="00BA7B2C" w:rsidRDefault="00156D0F">
            <w:pPr>
              <w:pStyle w:val="TableParagraph"/>
              <w:spacing w:line="223" w:lineRule="exact"/>
              <w:ind w:left="22" w:right="3"/>
              <w:rPr>
                <w:sz w:val="20"/>
              </w:rPr>
            </w:pPr>
            <w:r>
              <w:rPr>
                <w:spacing w:val="-2"/>
                <w:sz w:val="20"/>
              </w:rPr>
              <w:t>240/400</w:t>
            </w:r>
          </w:p>
        </w:tc>
        <w:tc>
          <w:tcPr>
            <w:tcW w:w="991" w:type="dxa"/>
          </w:tcPr>
          <w:p w:rsidR="00BA7B2C" w:rsidRDefault="00156D0F">
            <w:pPr>
              <w:pStyle w:val="TableParagraph"/>
              <w:spacing w:line="223" w:lineRule="exact"/>
              <w:ind w:left="22"/>
              <w:rPr>
                <w:sz w:val="20"/>
              </w:rPr>
            </w:pPr>
            <w:r>
              <w:rPr>
                <w:spacing w:val="-2"/>
                <w:sz w:val="20"/>
              </w:rPr>
              <w:t>305,3</w:t>
            </w:r>
          </w:p>
        </w:tc>
        <w:tc>
          <w:tcPr>
            <w:tcW w:w="1135" w:type="dxa"/>
          </w:tcPr>
          <w:p w:rsidR="00BA7B2C" w:rsidRDefault="00156D0F">
            <w:pPr>
              <w:pStyle w:val="TableParagraph"/>
              <w:spacing w:line="223" w:lineRule="exact"/>
              <w:ind w:left="23" w:right="1"/>
              <w:rPr>
                <w:sz w:val="20"/>
              </w:rPr>
            </w:pPr>
            <w:r>
              <w:rPr>
                <w:spacing w:val="-2"/>
                <w:sz w:val="20"/>
              </w:rPr>
              <w:t>508,8</w:t>
            </w:r>
          </w:p>
        </w:tc>
        <w:tc>
          <w:tcPr>
            <w:tcW w:w="1277" w:type="dxa"/>
          </w:tcPr>
          <w:p w:rsidR="00BA7B2C" w:rsidRDefault="00156D0F">
            <w:pPr>
              <w:pStyle w:val="TableParagraph"/>
              <w:ind w:left="163" w:right="142" w:firstLine="1"/>
              <w:rPr>
                <w:sz w:val="20"/>
              </w:rPr>
            </w:pPr>
            <w:r>
              <w:rPr>
                <w:spacing w:val="-2"/>
                <w:sz w:val="20"/>
              </w:rPr>
              <w:t>Внебюд</w:t>
            </w:r>
            <w:r>
              <w:rPr>
                <w:spacing w:val="-2"/>
                <w:sz w:val="20"/>
              </w:rPr>
              <w:softHyphen/>
            </w:r>
            <w:r>
              <w:rPr>
                <w:sz w:val="20"/>
              </w:rPr>
              <w:t>жетные</w:t>
            </w:r>
            <w:r>
              <w:rPr>
                <w:spacing w:val="-13"/>
                <w:sz w:val="20"/>
              </w:rPr>
              <w:t xml:space="preserve"> </w:t>
            </w:r>
            <w:r>
              <w:rPr>
                <w:sz w:val="20"/>
              </w:rPr>
              <w:t>ис</w:t>
            </w:r>
            <w:r>
              <w:rPr>
                <w:sz w:val="20"/>
              </w:rPr>
              <w:softHyphen/>
            </w:r>
            <w:r>
              <w:rPr>
                <w:spacing w:val="-2"/>
                <w:sz w:val="20"/>
              </w:rPr>
              <w:t>точники</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2.14</w:t>
            </w:r>
          </w:p>
        </w:tc>
        <w:tc>
          <w:tcPr>
            <w:tcW w:w="2553" w:type="dxa"/>
          </w:tcPr>
          <w:p w:rsidR="00BA7B2C" w:rsidRDefault="00156D0F">
            <w:pPr>
              <w:pStyle w:val="TableParagraph"/>
              <w:ind w:left="110" w:right="114"/>
              <w:jc w:val="left"/>
              <w:rPr>
                <w:sz w:val="20"/>
              </w:rPr>
            </w:pPr>
            <w:r>
              <w:rPr>
                <w:sz w:val="20"/>
              </w:rPr>
              <w:t>Субсидирование муници</w:t>
            </w:r>
            <w:r>
              <w:rPr>
                <w:sz w:val="20"/>
              </w:rPr>
              <w:softHyphen/>
              <w:t>пальных</w:t>
            </w:r>
            <w:r>
              <w:rPr>
                <w:spacing w:val="-5"/>
                <w:sz w:val="20"/>
              </w:rPr>
              <w:t xml:space="preserve"> </w:t>
            </w:r>
            <w:r>
              <w:rPr>
                <w:sz w:val="20"/>
              </w:rPr>
              <w:t>маршрутов,</w:t>
            </w:r>
            <w:r>
              <w:rPr>
                <w:spacing w:val="-4"/>
                <w:sz w:val="20"/>
              </w:rPr>
              <w:t xml:space="preserve"> </w:t>
            </w:r>
            <w:r>
              <w:rPr>
                <w:sz w:val="20"/>
              </w:rPr>
              <w:t>рабо</w:t>
            </w:r>
            <w:r>
              <w:rPr>
                <w:sz w:val="20"/>
              </w:rPr>
              <w:softHyphen/>
              <w:t>тающих</w:t>
            </w:r>
            <w:r>
              <w:rPr>
                <w:spacing w:val="-13"/>
                <w:sz w:val="20"/>
              </w:rPr>
              <w:t xml:space="preserve"> </w:t>
            </w:r>
            <w:r>
              <w:rPr>
                <w:sz w:val="20"/>
              </w:rPr>
              <w:t>по</w:t>
            </w:r>
            <w:r>
              <w:rPr>
                <w:spacing w:val="-12"/>
                <w:sz w:val="20"/>
              </w:rPr>
              <w:t xml:space="preserve"> </w:t>
            </w:r>
            <w:r>
              <w:rPr>
                <w:sz w:val="20"/>
              </w:rPr>
              <w:t xml:space="preserve">регулируемому </w:t>
            </w:r>
            <w:r>
              <w:rPr>
                <w:spacing w:val="-2"/>
                <w:sz w:val="20"/>
              </w:rPr>
              <w:t>тарифу</w:t>
            </w:r>
          </w:p>
        </w:tc>
        <w:tc>
          <w:tcPr>
            <w:tcW w:w="2123" w:type="dxa"/>
          </w:tcPr>
          <w:p w:rsidR="00BA7B2C" w:rsidRDefault="00156D0F">
            <w:pPr>
              <w:pStyle w:val="TableParagraph"/>
              <w:ind w:left="108" w:right="232"/>
              <w:jc w:val="left"/>
              <w:rPr>
                <w:sz w:val="20"/>
              </w:rPr>
            </w:pPr>
            <w:r>
              <w:rPr>
                <w:sz w:val="20"/>
              </w:rPr>
              <w:t>Организация</w:t>
            </w:r>
            <w:r>
              <w:rPr>
                <w:spacing w:val="-13"/>
                <w:sz w:val="20"/>
              </w:rPr>
              <w:t xml:space="preserve"> </w:t>
            </w:r>
            <w:r>
              <w:rPr>
                <w:sz w:val="20"/>
              </w:rPr>
              <w:t xml:space="preserve">работы </w:t>
            </w:r>
            <w:r>
              <w:rPr>
                <w:spacing w:val="-4"/>
                <w:sz w:val="20"/>
              </w:rPr>
              <w:t>ПТОП</w:t>
            </w:r>
          </w:p>
        </w:tc>
        <w:tc>
          <w:tcPr>
            <w:tcW w:w="1134" w:type="dxa"/>
          </w:tcPr>
          <w:p w:rsidR="00BA7B2C" w:rsidRDefault="00156D0F">
            <w:pPr>
              <w:pStyle w:val="TableParagraph"/>
              <w:spacing w:line="223" w:lineRule="exact"/>
              <w:ind w:left="111"/>
              <w:jc w:val="left"/>
              <w:rPr>
                <w:sz w:val="20"/>
              </w:rPr>
            </w:pPr>
            <w:r>
              <w:rPr>
                <w:spacing w:val="-2"/>
                <w:sz w:val="20"/>
              </w:rPr>
              <w:t>Базовый</w:t>
            </w:r>
          </w:p>
        </w:tc>
        <w:tc>
          <w:tcPr>
            <w:tcW w:w="1432" w:type="dxa"/>
          </w:tcPr>
          <w:p w:rsidR="00BA7B2C" w:rsidRDefault="00156D0F">
            <w:pPr>
              <w:pStyle w:val="TableParagraph"/>
              <w:spacing w:line="223" w:lineRule="exact"/>
              <w:ind w:right="265"/>
              <w:jc w:val="right"/>
              <w:rPr>
                <w:sz w:val="20"/>
              </w:rPr>
            </w:pPr>
            <w:r>
              <w:rPr>
                <w:spacing w:val="-2"/>
                <w:sz w:val="20"/>
              </w:rPr>
              <w:t>2026-</w:t>
            </w:r>
            <w:r>
              <w:rPr>
                <w:spacing w:val="-4"/>
                <w:sz w:val="20"/>
              </w:rPr>
              <w:t>2035</w:t>
            </w:r>
          </w:p>
        </w:tc>
        <w:tc>
          <w:tcPr>
            <w:tcW w:w="1118" w:type="dxa"/>
          </w:tcPr>
          <w:p w:rsidR="00BA7B2C" w:rsidRDefault="00156D0F">
            <w:pPr>
              <w:pStyle w:val="TableParagraph"/>
              <w:spacing w:line="223" w:lineRule="exact"/>
              <w:ind w:left="31" w:right="14"/>
              <w:rPr>
                <w:sz w:val="20"/>
              </w:rPr>
            </w:pPr>
            <w:r>
              <w:rPr>
                <w:spacing w:val="-2"/>
                <w:sz w:val="20"/>
              </w:rPr>
              <w:t>2026-</w:t>
            </w:r>
            <w:r>
              <w:rPr>
                <w:spacing w:val="-4"/>
                <w:sz w:val="20"/>
              </w:rPr>
              <w:t>2035</w:t>
            </w:r>
          </w:p>
        </w:tc>
        <w:tc>
          <w:tcPr>
            <w:tcW w:w="708" w:type="dxa"/>
          </w:tcPr>
          <w:p w:rsidR="00BA7B2C" w:rsidRDefault="00156D0F">
            <w:pPr>
              <w:pStyle w:val="TableParagraph"/>
              <w:spacing w:line="223" w:lineRule="exact"/>
              <w:ind w:left="14"/>
              <w:rPr>
                <w:sz w:val="20"/>
              </w:rPr>
            </w:pPr>
            <w:r>
              <w:rPr>
                <w:spacing w:val="-10"/>
                <w:sz w:val="20"/>
              </w:rPr>
              <w:t>-</w:t>
            </w:r>
          </w:p>
        </w:tc>
        <w:tc>
          <w:tcPr>
            <w:tcW w:w="852" w:type="dxa"/>
          </w:tcPr>
          <w:p w:rsidR="00BA7B2C" w:rsidRDefault="00156D0F">
            <w:pPr>
              <w:pStyle w:val="TableParagraph"/>
              <w:spacing w:line="223" w:lineRule="exact"/>
              <w:ind w:left="25" w:right="6"/>
              <w:rPr>
                <w:sz w:val="20"/>
              </w:rPr>
            </w:pPr>
            <w:r>
              <w:rPr>
                <w:spacing w:val="-10"/>
                <w:sz w:val="20"/>
              </w:rPr>
              <w:t>-</w:t>
            </w:r>
          </w:p>
        </w:tc>
        <w:tc>
          <w:tcPr>
            <w:tcW w:w="991" w:type="dxa"/>
          </w:tcPr>
          <w:p w:rsidR="00BA7B2C" w:rsidRDefault="00156D0F">
            <w:pPr>
              <w:pStyle w:val="TableParagraph"/>
              <w:spacing w:line="223" w:lineRule="exact"/>
              <w:ind w:left="22" w:right="8"/>
              <w:rPr>
                <w:sz w:val="20"/>
              </w:rPr>
            </w:pPr>
            <w:r>
              <w:rPr>
                <w:spacing w:val="-10"/>
                <w:sz w:val="20"/>
              </w:rPr>
              <w:t>-</w:t>
            </w:r>
          </w:p>
        </w:tc>
        <w:tc>
          <w:tcPr>
            <w:tcW w:w="991" w:type="dxa"/>
          </w:tcPr>
          <w:p w:rsidR="00BA7B2C" w:rsidRDefault="00156D0F">
            <w:pPr>
              <w:pStyle w:val="TableParagraph"/>
              <w:spacing w:line="223" w:lineRule="exact"/>
              <w:ind w:left="22"/>
              <w:rPr>
                <w:sz w:val="20"/>
              </w:rPr>
            </w:pPr>
            <w:r>
              <w:rPr>
                <w:sz w:val="20"/>
              </w:rPr>
              <w:t xml:space="preserve">4 </w:t>
            </w:r>
            <w:r>
              <w:rPr>
                <w:spacing w:val="-4"/>
                <w:sz w:val="20"/>
              </w:rPr>
              <w:t>989,7</w:t>
            </w:r>
          </w:p>
        </w:tc>
        <w:tc>
          <w:tcPr>
            <w:tcW w:w="1135" w:type="dxa"/>
          </w:tcPr>
          <w:p w:rsidR="00BA7B2C" w:rsidRDefault="00156D0F">
            <w:pPr>
              <w:pStyle w:val="TableParagraph"/>
              <w:spacing w:line="223" w:lineRule="exact"/>
              <w:ind w:left="23" w:right="1"/>
              <w:rPr>
                <w:sz w:val="20"/>
              </w:rPr>
            </w:pPr>
            <w:r>
              <w:rPr>
                <w:sz w:val="20"/>
              </w:rPr>
              <w:t xml:space="preserve">4 </w:t>
            </w:r>
            <w:r>
              <w:rPr>
                <w:spacing w:val="-4"/>
                <w:sz w:val="20"/>
              </w:rPr>
              <w:t>989,7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381"/>
        </w:trPr>
        <w:tc>
          <w:tcPr>
            <w:tcW w:w="703" w:type="dxa"/>
          </w:tcPr>
          <w:p w:rsidR="00BA7B2C" w:rsidRDefault="00156D0F">
            <w:pPr>
              <w:pStyle w:val="TableParagraph"/>
              <w:spacing w:line="223" w:lineRule="exact"/>
              <w:ind w:left="9" w:right="3"/>
              <w:rPr>
                <w:sz w:val="20"/>
              </w:rPr>
            </w:pPr>
            <w:r>
              <w:rPr>
                <w:spacing w:val="-10"/>
                <w:sz w:val="20"/>
              </w:rPr>
              <w:t>3</w:t>
            </w:r>
          </w:p>
        </w:tc>
        <w:tc>
          <w:tcPr>
            <w:tcW w:w="14314" w:type="dxa"/>
            <w:gridSpan w:val="11"/>
          </w:tcPr>
          <w:p w:rsidR="00BA7B2C" w:rsidRDefault="00156D0F">
            <w:pPr>
              <w:pStyle w:val="TableParagraph"/>
              <w:spacing w:line="247" w:lineRule="exact"/>
              <w:ind w:left="17"/>
            </w:pPr>
            <w:r>
              <w:t>Реализация</w:t>
            </w:r>
            <w:r>
              <w:rPr>
                <w:spacing w:val="-8"/>
              </w:rPr>
              <w:t xml:space="preserve"> </w:t>
            </w:r>
            <w:r>
              <w:t>мероприятий</w:t>
            </w:r>
            <w:r>
              <w:rPr>
                <w:spacing w:val="-8"/>
              </w:rPr>
              <w:t xml:space="preserve"> </w:t>
            </w:r>
            <w:r>
              <w:t>по</w:t>
            </w:r>
            <w:r>
              <w:rPr>
                <w:spacing w:val="-5"/>
              </w:rPr>
              <w:t xml:space="preserve"> </w:t>
            </w:r>
            <w:r>
              <w:t>организации</w:t>
            </w:r>
            <w:r>
              <w:rPr>
                <w:spacing w:val="-6"/>
              </w:rPr>
              <w:t xml:space="preserve"> </w:t>
            </w:r>
            <w:r>
              <w:t>дорожного</w:t>
            </w:r>
            <w:r>
              <w:rPr>
                <w:spacing w:val="-4"/>
              </w:rPr>
              <w:t xml:space="preserve"> </w:t>
            </w:r>
            <w:r>
              <w:rPr>
                <w:spacing w:val="-2"/>
              </w:rPr>
              <w:t>движения</w:t>
            </w:r>
          </w:p>
        </w:tc>
      </w:tr>
    </w:tbl>
    <w:p w:rsidR="00BA7B2C" w:rsidRDefault="00BA7B2C">
      <w:pPr>
        <w:pStyle w:val="TableParagraph"/>
        <w:spacing w:line="247" w:lineRule="exact"/>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5"/>
                <w:sz w:val="20"/>
              </w:rPr>
              <w:t>3.1</w:t>
            </w:r>
          </w:p>
        </w:tc>
        <w:tc>
          <w:tcPr>
            <w:tcW w:w="2553" w:type="dxa"/>
          </w:tcPr>
          <w:p w:rsidR="00BA7B2C" w:rsidRDefault="00156D0F">
            <w:pPr>
              <w:pStyle w:val="TableParagraph"/>
              <w:ind w:left="110" w:right="114"/>
              <w:jc w:val="left"/>
              <w:rPr>
                <w:sz w:val="20"/>
              </w:rPr>
            </w:pPr>
            <w:r>
              <w:rPr>
                <w:sz w:val="20"/>
              </w:rPr>
              <w:t>Создание велодорожки в парке Ленинского Комсо</w:t>
            </w:r>
            <w:r>
              <w:rPr>
                <w:sz w:val="20"/>
              </w:rPr>
              <w:softHyphen/>
              <w:t>мола от ул. Гайдара Га</w:t>
            </w:r>
            <w:r>
              <w:rPr>
                <w:sz w:val="20"/>
              </w:rPr>
              <w:softHyphen/>
              <w:t>джиева</w:t>
            </w:r>
            <w:r>
              <w:rPr>
                <w:spacing w:val="-13"/>
                <w:sz w:val="20"/>
              </w:rPr>
              <w:t xml:space="preserve"> </w:t>
            </w:r>
            <w:r>
              <w:rPr>
                <w:sz w:val="20"/>
              </w:rPr>
              <w:t>д.3</w:t>
            </w:r>
            <w:r>
              <w:rPr>
                <w:spacing w:val="-12"/>
                <w:sz w:val="20"/>
              </w:rPr>
              <w:t xml:space="preserve"> </w:t>
            </w:r>
            <w:r>
              <w:rPr>
                <w:sz w:val="20"/>
              </w:rPr>
              <w:t>до</w:t>
            </w:r>
            <w:r>
              <w:rPr>
                <w:spacing w:val="-13"/>
                <w:sz w:val="20"/>
              </w:rPr>
              <w:t xml:space="preserve"> </w:t>
            </w:r>
            <w:r>
              <w:rPr>
                <w:sz w:val="20"/>
              </w:rPr>
              <w:t>перекрестка улиц Коркмасова и Ума-</w:t>
            </w:r>
            <w:r>
              <w:rPr>
                <w:spacing w:val="-2"/>
                <w:sz w:val="20"/>
              </w:rPr>
              <w:t>ханова</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4"/>
                <w:sz w:val="20"/>
              </w:rPr>
              <w:t>2028</w:t>
            </w:r>
          </w:p>
        </w:tc>
        <w:tc>
          <w:tcPr>
            <w:tcW w:w="1118" w:type="dxa"/>
          </w:tcPr>
          <w:p w:rsidR="00BA7B2C" w:rsidRDefault="00156D0F">
            <w:pPr>
              <w:pStyle w:val="TableParagraph"/>
              <w:spacing w:line="222" w:lineRule="exact"/>
              <w:ind w:left="111"/>
              <w:jc w:val="left"/>
              <w:rPr>
                <w:sz w:val="20"/>
              </w:rPr>
            </w:pPr>
            <w:r>
              <w:rPr>
                <w:spacing w:val="-4"/>
                <w:sz w:val="20"/>
              </w:rPr>
              <w:t>2028</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6"/>
              <w:rPr>
                <w:sz w:val="20"/>
              </w:rPr>
            </w:pPr>
            <w:r>
              <w:rPr>
                <w:spacing w:val="-4"/>
                <w:sz w:val="20"/>
              </w:rPr>
              <w:t>24,8</w:t>
            </w:r>
          </w:p>
        </w:tc>
        <w:tc>
          <w:tcPr>
            <w:tcW w:w="991" w:type="dxa"/>
          </w:tcPr>
          <w:p w:rsidR="00BA7B2C" w:rsidRDefault="00156D0F">
            <w:pPr>
              <w:pStyle w:val="TableParagraph"/>
              <w:spacing w:line="222" w:lineRule="exact"/>
              <w:ind w:left="22"/>
              <w:rPr>
                <w:sz w:val="20"/>
              </w:rPr>
            </w:pPr>
            <w:r>
              <w:rPr>
                <w:spacing w:val="-4"/>
                <w:sz w:val="20"/>
              </w:rPr>
              <w:t>28,4</w:t>
            </w:r>
          </w:p>
        </w:tc>
        <w:tc>
          <w:tcPr>
            <w:tcW w:w="1135" w:type="dxa"/>
          </w:tcPr>
          <w:p w:rsidR="00BA7B2C" w:rsidRDefault="00156D0F">
            <w:pPr>
              <w:pStyle w:val="TableParagraph"/>
              <w:spacing w:line="222" w:lineRule="exact"/>
              <w:ind w:left="23" w:right="1"/>
              <w:rPr>
                <w:sz w:val="20"/>
              </w:rPr>
            </w:pPr>
            <w:r>
              <w:rPr>
                <w:spacing w:val="-4"/>
                <w:sz w:val="20"/>
              </w:rPr>
              <w:t>28,4</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5"/>
                <w:sz w:val="20"/>
              </w:rPr>
              <w:t>3.2</w:t>
            </w:r>
          </w:p>
        </w:tc>
        <w:tc>
          <w:tcPr>
            <w:tcW w:w="2553" w:type="dxa"/>
          </w:tcPr>
          <w:p w:rsidR="00BA7B2C" w:rsidRDefault="00156D0F">
            <w:pPr>
              <w:pStyle w:val="TableParagraph"/>
              <w:ind w:left="110" w:right="114"/>
              <w:jc w:val="left"/>
              <w:rPr>
                <w:sz w:val="20"/>
              </w:rPr>
            </w:pPr>
            <w:r>
              <w:rPr>
                <w:sz w:val="20"/>
              </w:rPr>
              <w:t>Создание</w:t>
            </w:r>
            <w:r>
              <w:rPr>
                <w:spacing w:val="-2"/>
                <w:sz w:val="20"/>
              </w:rPr>
              <w:t xml:space="preserve"> </w:t>
            </w:r>
            <w:r>
              <w:rPr>
                <w:sz w:val="20"/>
              </w:rPr>
              <w:t>велодорожки</w:t>
            </w:r>
            <w:r>
              <w:rPr>
                <w:spacing w:val="-1"/>
                <w:sz w:val="20"/>
              </w:rPr>
              <w:t xml:space="preserve"> </w:t>
            </w:r>
            <w:r>
              <w:rPr>
                <w:sz w:val="20"/>
              </w:rPr>
              <w:t>на пл.</w:t>
            </w:r>
            <w:r>
              <w:rPr>
                <w:spacing w:val="-9"/>
                <w:sz w:val="20"/>
              </w:rPr>
              <w:t xml:space="preserve"> </w:t>
            </w:r>
            <w:r>
              <w:rPr>
                <w:sz w:val="20"/>
              </w:rPr>
              <w:t>Ленина</w:t>
            </w:r>
            <w:r>
              <w:rPr>
                <w:spacing w:val="-9"/>
                <w:sz w:val="20"/>
              </w:rPr>
              <w:t xml:space="preserve"> </w:t>
            </w:r>
            <w:r>
              <w:rPr>
                <w:sz w:val="20"/>
              </w:rPr>
              <w:t>от</w:t>
            </w:r>
            <w:r>
              <w:rPr>
                <w:spacing w:val="-10"/>
                <w:sz w:val="20"/>
              </w:rPr>
              <w:t xml:space="preserve"> </w:t>
            </w:r>
            <w:r>
              <w:rPr>
                <w:sz w:val="20"/>
              </w:rPr>
              <w:t>сквера</w:t>
            </w:r>
            <w:r>
              <w:rPr>
                <w:spacing w:val="-9"/>
                <w:sz w:val="20"/>
              </w:rPr>
              <w:t xml:space="preserve"> </w:t>
            </w:r>
            <w:r>
              <w:rPr>
                <w:sz w:val="20"/>
              </w:rPr>
              <w:t xml:space="preserve">Фазу Алиевой до пр. Расула </w:t>
            </w:r>
            <w:r>
              <w:rPr>
                <w:spacing w:val="-2"/>
                <w:sz w:val="20"/>
              </w:rPr>
              <w:t>Гамзатова</w:t>
            </w:r>
          </w:p>
        </w:tc>
        <w:tc>
          <w:tcPr>
            <w:tcW w:w="2123" w:type="dxa"/>
          </w:tcPr>
          <w:p w:rsidR="00BA7B2C" w:rsidRDefault="00156D0F">
            <w:pPr>
              <w:pStyle w:val="TableParagraph"/>
              <w:spacing w:line="237" w:lineRule="auto"/>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4"/>
                <w:sz w:val="20"/>
              </w:rPr>
              <w:t>2030</w:t>
            </w:r>
          </w:p>
        </w:tc>
        <w:tc>
          <w:tcPr>
            <w:tcW w:w="1118" w:type="dxa"/>
          </w:tcPr>
          <w:p w:rsidR="00BA7B2C" w:rsidRDefault="00156D0F">
            <w:pPr>
              <w:pStyle w:val="TableParagraph"/>
              <w:spacing w:line="225" w:lineRule="exact"/>
              <w:ind w:left="111"/>
              <w:jc w:val="left"/>
              <w:rPr>
                <w:sz w:val="20"/>
              </w:rPr>
            </w:pPr>
            <w:r>
              <w:rPr>
                <w:spacing w:val="-4"/>
                <w:sz w:val="20"/>
              </w:rPr>
              <w:t>2030</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4"/>
                <w:sz w:val="20"/>
              </w:rPr>
              <w:t>0,25</w:t>
            </w:r>
          </w:p>
        </w:tc>
        <w:tc>
          <w:tcPr>
            <w:tcW w:w="991" w:type="dxa"/>
          </w:tcPr>
          <w:p w:rsidR="00BA7B2C" w:rsidRDefault="00156D0F">
            <w:pPr>
              <w:pStyle w:val="TableParagraph"/>
              <w:spacing w:line="225" w:lineRule="exact"/>
              <w:ind w:left="22" w:right="5"/>
              <w:rPr>
                <w:sz w:val="20"/>
              </w:rPr>
            </w:pPr>
            <w:r>
              <w:rPr>
                <w:spacing w:val="-5"/>
                <w:sz w:val="20"/>
              </w:rPr>
              <w:t>6,2</w:t>
            </w:r>
          </w:p>
        </w:tc>
        <w:tc>
          <w:tcPr>
            <w:tcW w:w="991" w:type="dxa"/>
          </w:tcPr>
          <w:p w:rsidR="00BA7B2C" w:rsidRDefault="00156D0F">
            <w:pPr>
              <w:pStyle w:val="TableParagraph"/>
              <w:spacing w:line="225" w:lineRule="exact"/>
              <w:ind w:left="22"/>
              <w:rPr>
                <w:sz w:val="20"/>
              </w:rPr>
            </w:pPr>
            <w:r>
              <w:rPr>
                <w:spacing w:val="-5"/>
                <w:sz w:val="20"/>
              </w:rPr>
              <w:t>7,7</w:t>
            </w:r>
          </w:p>
        </w:tc>
        <w:tc>
          <w:tcPr>
            <w:tcW w:w="1135" w:type="dxa"/>
          </w:tcPr>
          <w:p w:rsidR="00BA7B2C" w:rsidRDefault="00156D0F">
            <w:pPr>
              <w:pStyle w:val="TableParagraph"/>
              <w:spacing w:line="225" w:lineRule="exact"/>
              <w:ind w:left="23"/>
              <w:rPr>
                <w:sz w:val="20"/>
              </w:rPr>
            </w:pPr>
            <w:r>
              <w:rPr>
                <w:spacing w:val="-5"/>
                <w:sz w:val="20"/>
              </w:rPr>
              <w:t>7,7</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5"/>
                <w:sz w:val="20"/>
              </w:rPr>
              <w:t>3.3</w:t>
            </w:r>
          </w:p>
        </w:tc>
        <w:tc>
          <w:tcPr>
            <w:tcW w:w="2553" w:type="dxa"/>
          </w:tcPr>
          <w:p w:rsidR="00BA7B2C" w:rsidRDefault="00156D0F">
            <w:pPr>
              <w:pStyle w:val="TableParagraph"/>
              <w:ind w:left="110" w:right="114"/>
              <w:jc w:val="left"/>
              <w:rPr>
                <w:sz w:val="20"/>
              </w:rPr>
            </w:pPr>
            <w:r>
              <w:rPr>
                <w:sz w:val="20"/>
              </w:rPr>
              <w:t>Создание велодорожки вдоль</w:t>
            </w:r>
            <w:r>
              <w:rPr>
                <w:spacing w:val="-12"/>
                <w:sz w:val="20"/>
              </w:rPr>
              <w:t xml:space="preserve"> </w:t>
            </w:r>
            <w:r>
              <w:rPr>
                <w:sz w:val="20"/>
              </w:rPr>
              <w:t>пр.</w:t>
            </w:r>
            <w:r>
              <w:rPr>
                <w:spacing w:val="-11"/>
                <w:sz w:val="20"/>
              </w:rPr>
              <w:t xml:space="preserve"> </w:t>
            </w:r>
            <w:r>
              <w:rPr>
                <w:sz w:val="20"/>
              </w:rPr>
              <w:t>Расула</w:t>
            </w:r>
            <w:r>
              <w:rPr>
                <w:spacing w:val="-12"/>
                <w:sz w:val="20"/>
              </w:rPr>
              <w:t xml:space="preserve"> </w:t>
            </w:r>
            <w:r>
              <w:rPr>
                <w:sz w:val="20"/>
              </w:rPr>
              <w:t>Гамзато</w:t>
            </w:r>
            <w:r>
              <w:rPr>
                <w:sz w:val="20"/>
              </w:rPr>
              <w:softHyphen/>
              <w:t>ва от пл. Ленина до ул.</w:t>
            </w:r>
          </w:p>
          <w:p w:rsidR="00BA7B2C" w:rsidRDefault="00156D0F">
            <w:pPr>
              <w:pStyle w:val="TableParagraph"/>
              <w:ind w:left="110"/>
              <w:jc w:val="left"/>
              <w:rPr>
                <w:sz w:val="20"/>
              </w:rPr>
            </w:pPr>
            <w:r>
              <w:rPr>
                <w:sz w:val="20"/>
              </w:rPr>
              <w:t>Гамзата</w:t>
            </w:r>
            <w:r>
              <w:rPr>
                <w:spacing w:val="-7"/>
                <w:sz w:val="20"/>
              </w:rPr>
              <w:t xml:space="preserve"> </w:t>
            </w:r>
            <w:r>
              <w:rPr>
                <w:spacing w:val="-2"/>
                <w:sz w:val="20"/>
              </w:rPr>
              <w:t>Цадасы</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4"/>
                <w:sz w:val="20"/>
              </w:rPr>
              <w:t>2030</w:t>
            </w:r>
          </w:p>
        </w:tc>
        <w:tc>
          <w:tcPr>
            <w:tcW w:w="1118" w:type="dxa"/>
          </w:tcPr>
          <w:p w:rsidR="00BA7B2C" w:rsidRDefault="00156D0F">
            <w:pPr>
              <w:pStyle w:val="TableParagraph"/>
              <w:spacing w:line="223" w:lineRule="exact"/>
              <w:ind w:left="111"/>
              <w:jc w:val="left"/>
              <w:rPr>
                <w:sz w:val="20"/>
              </w:rPr>
            </w:pPr>
            <w:r>
              <w:rPr>
                <w:spacing w:val="-4"/>
                <w:sz w:val="20"/>
              </w:rPr>
              <w:t>2030</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4"/>
                <w:sz w:val="20"/>
              </w:rPr>
              <w:t>1,27</w:t>
            </w:r>
          </w:p>
        </w:tc>
        <w:tc>
          <w:tcPr>
            <w:tcW w:w="991" w:type="dxa"/>
          </w:tcPr>
          <w:p w:rsidR="00BA7B2C" w:rsidRDefault="00156D0F">
            <w:pPr>
              <w:pStyle w:val="TableParagraph"/>
              <w:spacing w:line="223" w:lineRule="exact"/>
              <w:ind w:left="22" w:right="6"/>
              <w:rPr>
                <w:sz w:val="20"/>
              </w:rPr>
            </w:pPr>
            <w:r>
              <w:rPr>
                <w:spacing w:val="-4"/>
                <w:sz w:val="20"/>
              </w:rPr>
              <w:t>31,4</w:t>
            </w:r>
          </w:p>
        </w:tc>
        <w:tc>
          <w:tcPr>
            <w:tcW w:w="991" w:type="dxa"/>
          </w:tcPr>
          <w:p w:rsidR="00BA7B2C" w:rsidRDefault="00156D0F">
            <w:pPr>
              <w:pStyle w:val="TableParagraph"/>
              <w:spacing w:line="223" w:lineRule="exact"/>
              <w:ind w:left="22"/>
              <w:rPr>
                <w:sz w:val="20"/>
              </w:rPr>
            </w:pPr>
            <w:r>
              <w:rPr>
                <w:spacing w:val="-4"/>
                <w:sz w:val="20"/>
              </w:rPr>
              <w:t>39,0</w:t>
            </w:r>
          </w:p>
        </w:tc>
        <w:tc>
          <w:tcPr>
            <w:tcW w:w="1135" w:type="dxa"/>
          </w:tcPr>
          <w:p w:rsidR="00BA7B2C" w:rsidRDefault="00156D0F">
            <w:pPr>
              <w:pStyle w:val="TableParagraph"/>
              <w:spacing w:line="223" w:lineRule="exact"/>
              <w:ind w:left="23" w:right="1"/>
              <w:rPr>
                <w:sz w:val="20"/>
              </w:rPr>
            </w:pPr>
            <w:r>
              <w:rPr>
                <w:spacing w:val="-4"/>
                <w:sz w:val="20"/>
              </w:rPr>
              <w:t>39,0</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5"/>
                <w:sz w:val="20"/>
              </w:rPr>
              <w:t>3.4</w:t>
            </w:r>
          </w:p>
        </w:tc>
        <w:tc>
          <w:tcPr>
            <w:tcW w:w="2553" w:type="dxa"/>
          </w:tcPr>
          <w:p w:rsidR="00BA7B2C" w:rsidRDefault="00156D0F">
            <w:pPr>
              <w:pStyle w:val="TableParagraph"/>
              <w:ind w:left="110" w:right="114"/>
              <w:jc w:val="left"/>
              <w:rPr>
                <w:sz w:val="20"/>
              </w:rPr>
            </w:pPr>
            <w:r>
              <w:rPr>
                <w:sz w:val="20"/>
              </w:rPr>
              <w:t>Создание велодорожки вдоль</w:t>
            </w:r>
            <w:r>
              <w:rPr>
                <w:spacing w:val="-12"/>
                <w:sz w:val="20"/>
              </w:rPr>
              <w:t xml:space="preserve"> </w:t>
            </w:r>
            <w:r>
              <w:rPr>
                <w:sz w:val="20"/>
              </w:rPr>
              <w:t>пр.</w:t>
            </w:r>
            <w:r>
              <w:rPr>
                <w:spacing w:val="-11"/>
                <w:sz w:val="20"/>
              </w:rPr>
              <w:t xml:space="preserve"> </w:t>
            </w:r>
            <w:r>
              <w:rPr>
                <w:sz w:val="20"/>
              </w:rPr>
              <w:t>Расула</w:t>
            </w:r>
            <w:r>
              <w:rPr>
                <w:spacing w:val="-12"/>
                <w:sz w:val="20"/>
              </w:rPr>
              <w:t xml:space="preserve"> </w:t>
            </w:r>
            <w:r>
              <w:rPr>
                <w:sz w:val="20"/>
              </w:rPr>
              <w:t>Гамзато</w:t>
            </w:r>
            <w:r>
              <w:rPr>
                <w:sz w:val="20"/>
              </w:rPr>
              <w:softHyphen/>
              <w:t>ва от ул. Гамзата Цадасы до пр. Гамидова</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11"/>
              <w:jc w:val="left"/>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0,4</w:t>
            </w:r>
          </w:p>
        </w:tc>
        <w:tc>
          <w:tcPr>
            <w:tcW w:w="991" w:type="dxa"/>
          </w:tcPr>
          <w:p w:rsidR="00BA7B2C" w:rsidRDefault="00156D0F">
            <w:pPr>
              <w:pStyle w:val="TableParagraph"/>
              <w:spacing w:line="223" w:lineRule="exact"/>
              <w:ind w:left="22" w:right="5"/>
              <w:rPr>
                <w:sz w:val="20"/>
              </w:rPr>
            </w:pPr>
            <w:r>
              <w:rPr>
                <w:spacing w:val="-5"/>
                <w:sz w:val="20"/>
              </w:rPr>
              <w:t>9,9</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4"/>
                <w:sz w:val="20"/>
              </w:rPr>
              <w:t>13,8</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5"/>
                <w:sz w:val="20"/>
              </w:rPr>
              <w:t>3.5</w:t>
            </w:r>
          </w:p>
        </w:tc>
        <w:tc>
          <w:tcPr>
            <w:tcW w:w="2553" w:type="dxa"/>
          </w:tcPr>
          <w:p w:rsidR="00BA7B2C" w:rsidRDefault="00156D0F">
            <w:pPr>
              <w:pStyle w:val="TableParagraph"/>
              <w:ind w:left="110" w:right="114"/>
              <w:jc w:val="left"/>
              <w:rPr>
                <w:sz w:val="20"/>
              </w:rPr>
            </w:pPr>
            <w:r>
              <w:rPr>
                <w:sz w:val="20"/>
              </w:rPr>
              <w:t>Создание велодорожки вдоль</w:t>
            </w:r>
            <w:r>
              <w:rPr>
                <w:spacing w:val="-10"/>
                <w:sz w:val="20"/>
              </w:rPr>
              <w:t xml:space="preserve"> </w:t>
            </w:r>
            <w:r>
              <w:rPr>
                <w:sz w:val="20"/>
              </w:rPr>
              <w:t>пр.</w:t>
            </w:r>
            <w:r>
              <w:rPr>
                <w:spacing w:val="-9"/>
                <w:sz w:val="20"/>
              </w:rPr>
              <w:t xml:space="preserve"> </w:t>
            </w:r>
            <w:r>
              <w:rPr>
                <w:sz w:val="20"/>
              </w:rPr>
              <w:t>Гамидова</w:t>
            </w:r>
            <w:r>
              <w:rPr>
                <w:spacing w:val="-10"/>
                <w:sz w:val="20"/>
              </w:rPr>
              <w:t xml:space="preserve"> </w:t>
            </w:r>
            <w:r>
              <w:rPr>
                <w:sz w:val="20"/>
              </w:rPr>
              <w:t>от</w:t>
            </w:r>
            <w:r>
              <w:rPr>
                <w:spacing w:val="-11"/>
                <w:sz w:val="20"/>
              </w:rPr>
              <w:t xml:space="preserve"> </w:t>
            </w:r>
            <w:r>
              <w:rPr>
                <w:sz w:val="20"/>
              </w:rPr>
              <w:t>пр. Расула Гамзатова до пр. Имама Шамиля</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10"/>
              <w:jc w:val="left"/>
              <w:rPr>
                <w:sz w:val="20"/>
              </w:rPr>
            </w:pPr>
            <w:r>
              <w:rPr>
                <w:spacing w:val="-10"/>
                <w:sz w:val="20"/>
              </w:rPr>
              <w:t>-</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2036</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5"/>
                <w:sz w:val="20"/>
              </w:rPr>
              <w:t>2,1</w:t>
            </w:r>
          </w:p>
        </w:tc>
        <w:tc>
          <w:tcPr>
            <w:tcW w:w="991" w:type="dxa"/>
          </w:tcPr>
          <w:p w:rsidR="00BA7B2C" w:rsidRDefault="00156D0F">
            <w:pPr>
              <w:pStyle w:val="TableParagraph"/>
              <w:spacing w:line="222" w:lineRule="exact"/>
              <w:ind w:left="22" w:right="6"/>
              <w:rPr>
                <w:sz w:val="20"/>
              </w:rPr>
            </w:pPr>
            <w:r>
              <w:rPr>
                <w:spacing w:val="-4"/>
                <w:sz w:val="20"/>
              </w:rPr>
              <w:t>52,0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pacing w:val="-4"/>
                <w:sz w:val="20"/>
              </w:rPr>
              <w:t>72,7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5"/>
                <w:sz w:val="20"/>
              </w:rPr>
              <w:t>3.6</w:t>
            </w:r>
          </w:p>
        </w:tc>
        <w:tc>
          <w:tcPr>
            <w:tcW w:w="2553" w:type="dxa"/>
          </w:tcPr>
          <w:p w:rsidR="00BA7B2C" w:rsidRDefault="00156D0F">
            <w:pPr>
              <w:pStyle w:val="TableParagraph"/>
              <w:ind w:left="110" w:right="159"/>
              <w:jc w:val="left"/>
              <w:rPr>
                <w:sz w:val="20"/>
              </w:rPr>
            </w:pPr>
            <w:r>
              <w:rPr>
                <w:sz w:val="20"/>
              </w:rPr>
              <w:t>Создание велодорожки вдоль</w:t>
            </w:r>
            <w:r>
              <w:rPr>
                <w:spacing w:val="-13"/>
                <w:sz w:val="20"/>
              </w:rPr>
              <w:t xml:space="preserve"> </w:t>
            </w:r>
            <w:r>
              <w:rPr>
                <w:sz w:val="20"/>
              </w:rPr>
              <w:t>пр.</w:t>
            </w:r>
            <w:r>
              <w:rPr>
                <w:spacing w:val="-12"/>
                <w:sz w:val="20"/>
              </w:rPr>
              <w:t xml:space="preserve"> </w:t>
            </w:r>
            <w:r>
              <w:rPr>
                <w:sz w:val="20"/>
              </w:rPr>
              <w:t>Имама</w:t>
            </w:r>
            <w:r>
              <w:rPr>
                <w:spacing w:val="-13"/>
                <w:sz w:val="20"/>
              </w:rPr>
              <w:t xml:space="preserve"> </w:t>
            </w:r>
            <w:r>
              <w:rPr>
                <w:sz w:val="20"/>
              </w:rPr>
              <w:t>Шамиля от</w:t>
            </w:r>
            <w:r>
              <w:rPr>
                <w:spacing w:val="-3"/>
                <w:sz w:val="20"/>
              </w:rPr>
              <w:t xml:space="preserve"> </w:t>
            </w:r>
            <w:r>
              <w:rPr>
                <w:sz w:val="20"/>
              </w:rPr>
              <w:t>пр.</w:t>
            </w:r>
            <w:r>
              <w:rPr>
                <w:spacing w:val="-1"/>
                <w:sz w:val="20"/>
              </w:rPr>
              <w:t xml:space="preserve"> </w:t>
            </w:r>
            <w:r>
              <w:rPr>
                <w:sz w:val="20"/>
              </w:rPr>
              <w:t>Гамидова</w:t>
            </w:r>
            <w:r>
              <w:rPr>
                <w:spacing w:val="-2"/>
                <w:sz w:val="20"/>
              </w:rPr>
              <w:t xml:space="preserve"> </w:t>
            </w:r>
            <w:r>
              <w:rPr>
                <w:sz w:val="20"/>
              </w:rPr>
              <w:t>до</w:t>
            </w:r>
            <w:r>
              <w:rPr>
                <w:spacing w:val="-1"/>
                <w:sz w:val="20"/>
              </w:rPr>
              <w:t xml:space="preserve"> </w:t>
            </w:r>
            <w:r>
              <w:rPr>
                <w:sz w:val="20"/>
              </w:rPr>
              <w:t>парка Воинов - Интернациона-</w:t>
            </w:r>
            <w:r>
              <w:rPr>
                <w:spacing w:val="-2"/>
                <w:sz w:val="20"/>
              </w:rPr>
              <w:t>листов</w:t>
            </w:r>
          </w:p>
        </w:tc>
        <w:tc>
          <w:tcPr>
            <w:tcW w:w="2123" w:type="dxa"/>
          </w:tcPr>
          <w:p w:rsidR="00BA7B2C" w:rsidRDefault="00156D0F">
            <w:pPr>
              <w:pStyle w:val="TableParagraph"/>
              <w:spacing w:line="237" w:lineRule="auto"/>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37" w:lineRule="auto"/>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5" w:lineRule="exact"/>
              <w:ind w:left="110"/>
              <w:jc w:val="left"/>
              <w:rPr>
                <w:sz w:val="20"/>
              </w:rPr>
            </w:pPr>
            <w:r>
              <w:rPr>
                <w:spacing w:val="-10"/>
                <w:sz w:val="20"/>
              </w:rPr>
              <w:t>-</w:t>
            </w:r>
          </w:p>
        </w:tc>
        <w:tc>
          <w:tcPr>
            <w:tcW w:w="1118" w:type="dxa"/>
          </w:tcPr>
          <w:p w:rsidR="00BA7B2C" w:rsidRDefault="00156D0F">
            <w:pPr>
              <w:pStyle w:val="TableParagraph"/>
              <w:spacing w:line="225" w:lineRule="exact"/>
              <w:ind w:left="17" w:right="31"/>
              <w:rPr>
                <w:sz w:val="20"/>
              </w:rPr>
            </w:pPr>
            <w:r>
              <w:rPr>
                <w:spacing w:val="-2"/>
                <w:sz w:val="20"/>
              </w:rPr>
              <w:t>2031-</w:t>
            </w:r>
            <w:r>
              <w:rPr>
                <w:spacing w:val="-4"/>
                <w:sz w:val="20"/>
              </w:rPr>
              <w:t>2037</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5"/>
                <w:sz w:val="20"/>
              </w:rPr>
              <w:t>3,4</w:t>
            </w:r>
          </w:p>
        </w:tc>
        <w:tc>
          <w:tcPr>
            <w:tcW w:w="991" w:type="dxa"/>
          </w:tcPr>
          <w:p w:rsidR="00BA7B2C" w:rsidRDefault="00156D0F">
            <w:pPr>
              <w:pStyle w:val="TableParagraph"/>
              <w:spacing w:line="225" w:lineRule="exact"/>
              <w:ind w:left="22" w:right="6"/>
              <w:rPr>
                <w:sz w:val="20"/>
              </w:rPr>
            </w:pPr>
            <w:r>
              <w:rPr>
                <w:spacing w:val="-4"/>
                <w:sz w:val="20"/>
              </w:rPr>
              <w:t>84,2</w:t>
            </w:r>
          </w:p>
        </w:tc>
        <w:tc>
          <w:tcPr>
            <w:tcW w:w="991" w:type="dxa"/>
          </w:tcPr>
          <w:p w:rsidR="00BA7B2C" w:rsidRDefault="00156D0F">
            <w:pPr>
              <w:pStyle w:val="TableParagraph"/>
              <w:spacing w:line="225" w:lineRule="exact"/>
              <w:ind w:left="22"/>
              <w:rPr>
                <w:sz w:val="20"/>
              </w:rPr>
            </w:pPr>
            <w:r>
              <w:rPr>
                <w:spacing w:val="-5"/>
                <w:sz w:val="20"/>
              </w:rPr>
              <w:t>0,0</w:t>
            </w:r>
          </w:p>
        </w:tc>
        <w:tc>
          <w:tcPr>
            <w:tcW w:w="1135" w:type="dxa"/>
          </w:tcPr>
          <w:p w:rsidR="00BA7B2C" w:rsidRDefault="00156D0F">
            <w:pPr>
              <w:pStyle w:val="TableParagraph"/>
              <w:spacing w:line="225" w:lineRule="exact"/>
              <w:ind w:left="23" w:right="1"/>
              <w:rPr>
                <w:sz w:val="20"/>
              </w:rPr>
            </w:pPr>
            <w:r>
              <w:rPr>
                <w:spacing w:val="-2"/>
                <w:sz w:val="20"/>
              </w:rPr>
              <w:t>117,7</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610"/>
        </w:trPr>
        <w:tc>
          <w:tcPr>
            <w:tcW w:w="703" w:type="dxa"/>
          </w:tcPr>
          <w:p w:rsidR="00BA7B2C" w:rsidRDefault="00156D0F">
            <w:pPr>
              <w:pStyle w:val="TableParagraph"/>
              <w:spacing w:line="223" w:lineRule="exact"/>
              <w:ind w:left="9"/>
              <w:rPr>
                <w:sz w:val="20"/>
              </w:rPr>
            </w:pPr>
            <w:r>
              <w:rPr>
                <w:spacing w:val="-5"/>
                <w:sz w:val="20"/>
              </w:rPr>
              <w:t>3.7</w:t>
            </w:r>
          </w:p>
        </w:tc>
        <w:tc>
          <w:tcPr>
            <w:tcW w:w="2553" w:type="dxa"/>
          </w:tcPr>
          <w:p w:rsidR="00BA7B2C" w:rsidRDefault="00156D0F">
            <w:pPr>
              <w:pStyle w:val="TableParagraph"/>
              <w:ind w:left="110" w:right="114"/>
              <w:jc w:val="left"/>
              <w:rPr>
                <w:sz w:val="20"/>
              </w:rPr>
            </w:pPr>
            <w:r>
              <w:rPr>
                <w:sz w:val="20"/>
              </w:rPr>
              <w:t>Создание велодорожки вдоль</w:t>
            </w:r>
            <w:r>
              <w:rPr>
                <w:spacing w:val="-12"/>
                <w:sz w:val="20"/>
              </w:rPr>
              <w:t xml:space="preserve"> </w:t>
            </w:r>
            <w:r>
              <w:rPr>
                <w:sz w:val="20"/>
              </w:rPr>
              <w:t>канала</w:t>
            </w:r>
            <w:r>
              <w:rPr>
                <w:spacing w:val="-12"/>
                <w:sz w:val="20"/>
              </w:rPr>
              <w:t xml:space="preserve"> </w:t>
            </w:r>
            <w:r>
              <w:rPr>
                <w:sz w:val="20"/>
              </w:rPr>
              <w:t>им.</w:t>
            </w:r>
            <w:r>
              <w:rPr>
                <w:spacing w:val="-11"/>
                <w:sz w:val="20"/>
              </w:rPr>
              <w:t xml:space="preserve"> </w:t>
            </w:r>
            <w:r>
              <w:rPr>
                <w:sz w:val="20"/>
              </w:rPr>
              <w:t>Октябрь</w:t>
            </w:r>
            <w:r>
              <w:rPr>
                <w:sz w:val="20"/>
              </w:rPr>
              <w:softHyphen/>
              <w:t>ской революции от пр.</w:t>
            </w:r>
          </w:p>
          <w:p w:rsidR="00BA7B2C" w:rsidRDefault="00156D0F">
            <w:pPr>
              <w:pStyle w:val="TableParagraph"/>
              <w:ind w:left="110" w:right="158"/>
              <w:jc w:val="both"/>
              <w:rPr>
                <w:sz w:val="20"/>
              </w:rPr>
            </w:pPr>
            <w:r>
              <w:rPr>
                <w:sz w:val="20"/>
              </w:rPr>
              <w:t>Имама</w:t>
            </w:r>
            <w:r>
              <w:rPr>
                <w:spacing w:val="-10"/>
                <w:sz w:val="20"/>
              </w:rPr>
              <w:t xml:space="preserve"> </w:t>
            </w:r>
            <w:r>
              <w:rPr>
                <w:sz w:val="20"/>
              </w:rPr>
              <w:t>Шамиля</w:t>
            </w:r>
            <w:r>
              <w:rPr>
                <w:spacing w:val="-11"/>
                <w:sz w:val="20"/>
              </w:rPr>
              <w:t xml:space="preserve"> </w:t>
            </w:r>
            <w:r>
              <w:rPr>
                <w:sz w:val="20"/>
              </w:rPr>
              <w:t>(по</w:t>
            </w:r>
            <w:r>
              <w:rPr>
                <w:spacing w:val="-10"/>
                <w:sz w:val="20"/>
              </w:rPr>
              <w:t xml:space="preserve"> </w:t>
            </w:r>
            <w:r>
              <w:rPr>
                <w:sz w:val="20"/>
              </w:rPr>
              <w:t>терри</w:t>
            </w:r>
            <w:r>
              <w:rPr>
                <w:sz w:val="20"/>
              </w:rPr>
              <w:softHyphen/>
              <w:t>тории</w:t>
            </w:r>
            <w:r>
              <w:rPr>
                <w:spacing w:val="-11"/>
                <w:sz w:val="20"/>
              </w:rPr>
              <w:t xml:space="preserve"> </w:t>
            </w:r>
            <w:r>
              <w:rPr>
                <w:sz w:val="20"/>
              </w:rPr>
              <w:t>парка)</w:t>
            </w:r>
            <w:r>
              <w:rPr>
                <w:spacing w:val="-9"/>
                <w:sz w:val="20"/>
              </w:rPr>
              <w:t xml:space="preserve"> </w:t>
            </w:r>
            <w:r>
              <w:rPr>
                <w:sz w:val="20"/>
              </w:rPr>
              <w:t>до</w:t>
            </w:r>
            <w:r>
              <w:rPr>
                <w:spacing w:val="-7"/>
                <w:sz w:val="20"/>
              </w:rPr>
              <w:t xml:space="preserve"> </w:t>
            </w:r>
            <w:r>
              <w:rPr>
                <w:sz w:val="20"/>
              </w:rPr>
              <w:t>ул.</w:t>
            </w:r>
            <w:r>
              <w:rPr>
                <w:spacing w:val="-9"/>
                <w:sz w:val="20"/>
              </w:rPr>
              <w:t xml:space="preserve"> </w:t>
            </w:r>
            <w:r>
              <w:rPr>
                <w:sz w:val="20"/>
              </w:rPr>
              <w:t>Гайда</w:t>
            </w:r>
            <w:r>
              <w:rPr>
                <w:sz w:val="20"/>
              </w:rPr>
              <w:softHyphen/>
              <w:t>ра Гаджиева (вдоль ул.</w:t>
            </w:r>
          </w:p>
          <w:p w:rsidR="00BA7B2C" w:rsidRDefault="00156D0F">
            <w:pPr>
              <w:pStyle w:val="TableParagraph"/>
              <w:spacing w:line="216" w:lineRule="exact"/>
              <w:ind w:left="110"/>
              <w:jc w:val="left"/>
              <w:rPr>
                <w:sz w:val="20"/>
              </w:rPr>
            </w:pPr>
            <w:r>
              <w:rPr>
                <w:spacing w:val="-2"/>
                <w:sz w:val="20"/>
              </w:rPr>
              <w:t>Пугачева)</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2038</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6"/>
              <w:rPr>
                <w:sz w:val="20"/>
              </w:rPr>
            </w:pPr>
            <w:r>
              <w:rPr>
                <w:spacing w:val="-4"/>
                <w:sz w:val="20"/>
              </w:rPr>
              <w:t>24,8</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4"/>
                <w:sz w:val="20"/>
              </w:rPr>
              <w:t>34,6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5"/>
                <w:sz w:val="20"/>
              </w:rPr>
              <w:t>3.8</w:t>
            </w:r>
          </w:p>
        </w:tc>
        <w:tc>
          <w:tcPr>
            <w:tcW w:w="2553" w:type="dxa"/>
          </w:tcPr>
          <w:p w:rsidR="00BA7B2C" w:rsidRDefault="00156D0F">
            <w:pPr>
              <w:pStyle w:val="TableParagraph"/>
              <w:ind w:left="110" w:right="114"/>
              <w:jc w:val="left"/>
              <w:rPr>
                <w:sz w:val="20"/>
              </w:rPr>
            </w:pPr>
            <w:r>
              <w:rPr>
                <w:sz w:val="20"/>
              </w:rPr>
              <w:t>Создание велодорожки вдоль пр. Петра I от пр. Гамидова</w:t>
            </w:r>
            <w:r>
              <w:rPr>
                <w:spacing w:val="-13"/>
                <w:sz w:val="20"/>
              </w:rPr>
              <w:t xml:space="preserve"> </w:t>
            </w:r>
            <w:r>
              <w:rPr>
                <w:sz w:val="20"/>
              </w:rPr>
              <w:t>(с</w:t>
            </w:r>
            <w:r>
              <w:rPr>
                <w:spacing w:val="-12"/>
                <w:sz w:val="20"/>
              </w:rPr>
              <w:t xml:space="preserve"> </w:t>
            </w:r>
            <w:r>
              <w:rPr>
                <w:sz w:val="20"/>
              </w:rPr>
              <w:t>пересечением ж/д путей по существую-щему переходу) до ул.</w:t>
            </w:r>
          </w:p>
          <w:p w:rsidR="00BA7B2C" w:rsidRDefault="00156D0F">
            <w:pPr>
              <w:pStyle w:val="TableParagraph"/>
              <w:ind w:left="110"/>
              <w:jc w:val="left"/>
              <w:rPr>
                <w:sz w:val="20"/>
              </w:rPr>
            </w:pPr>
            <w:r>
              <w:rPr>
                <w:spacing w:val="-2"/>
                <w:sz w:val="20"/>
              </w:rPr>
              <w:t>Лаптиева</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2039</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1,9</w:t>
            </w:r>
          </w:p>
        </w:tc>
        <w:tc>
          <w:tcPr>
            <w:tcW w:w="991" w:type="dxa"/>
          </w:tcPr>
          <w:p w:rsidR="00BA7B2C" w:rsidRDefault="00156D0F">
            <w:pPr>
              <w:pStyle w:val="TableParagraph"/>
              <w:spacing w:line="223" w:lineRule="exact"/>
              <w:ind w:left="22" w:right="6"/>
              <w:rPr>
                <w:sz w:val="20"/>
              </w:rPr>
            </w:pPr>
            <w:r>
              <w:rPr>
                <w:spacing w:val="-4"/>
                <w:sz w:val="20"/>
              </w:rPr>
              <w:t>47,0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4"/>
                <w:sz w:val="20"/>
              </w:rPr>
              <w:t>65,8</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5"/>
                <w:sz w:val="20"/>
              </w:rPr>
              <w:t>3.9</w:t>
            </w:r>
          </w:p>
        </w:tc>
        <w:tc>
          <w:tcPr>
            <w:tcW w:w="2553" w:type="dxa"/>
          </w:tcPr>
          <w:p w:rsidR="00BA7B2C" w:rsidRDefault="00156D0F">
            <w:pPr>
              <w:pStyle w:val="TableParagraph"/>
              <w:ind w:left="110" w:right="114"/>
              <w:jc w:val="left"/>
              <w:rPr>
                <w:sz w:val="20"/>
              </w:rPr>
            </w:pPr>
            <w:r>
              <w:rPr>
                <w:sz w:val="20"/>
              </w:rPr>
              <w:t>Создание велодорожки вокруг</w:t>
            </w:r>
            <w:r>
              <w:rPr>
                <w:spacing w:val="-13"/>
                <w:sz w:val="20"/>
              </w:rPr>
              <w:t xml:space="preserve"> </w:t>
            </w:r>
            <w:r>
              <w:rPr>
                <w:sz w:val="20"/>
              </w:rPr>
              <w:t>оз.</w:t>
            </w:r>
            <w:r>
              <w:rPr>
                <w:spacing w:val="-12"/>
                <w:sz w:val="20"/>
              </w:rPr>
              <w:t xml:space="preserve"> </w:t>
            </w:r>
            <w:r>
              <w:rPr>
                <w:sz w:val="20"/>
              </w:rPr>
              <w:t>Ак-Гёль</w:t>
            </w:r>
            <w:r>
              <w:rPr>
                <w:spacing w:val="-13"/>
                <w:sz w:val="20"/>
              </w:rPr>
              <w:t xml:space="preserve"> </w:t>
            </w:r>
            <w:r>
              <w:rPr>
                <w:sz w:val="20"/>
              </w:rPr>
              <w:t>(вдоль береговой линии, с обхо-дом застройки вдоль пр. Петра I от д. 70 до д.86 вдоль пр. Петра I)</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10"/>
              <w:jc w:val="left"/>
              <w:rPr>
                <w:sz w:val="20"/>
              </w:rPr>
            </w:pPr>
            <w:r>
              <w:rPr>
                <w:spacing w:val="-10"/>
                <w:sz w:val="20"/>
              </w:rPr>
              <w:t>-</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2040</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4"/>
                <w:sz w:val="20"/>
              </w:rPr>
              <w:t>4,07</w:t>
            </w:r>
          </w:p>
        </w:tc>
        <w:tc>
          <w:tcPr>
            <w:tcW w:w="991" w:type="dxa"/>
          </w:tcPr>
          <w:p w:rsidR="00BA7B2C" w:rsidRDefault="00156D0F">
            <w:pPr>
              <w:pStyle w:val="TableParagraph"/>
              <w:spacing w:line="222" w:lineRule="exact"/>
              <w:ind w:left="22" w:right="6"/>
              <w:rPr>
                <w:sz w:val="20"/>
              </w:rPr>
            </w:pPr>
            <w:r>
              <w:rPr>
                <w:spacing w:val="-2"/>
                <w:sz w:val="20"/>
              </w:rPr>
              <w:t>100,8</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pacing w:val="-2"/>
                <w:sz w:val="20"/>
              </w:rPr>
              <w:t>140,9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3.10</w:t>
            </w:r>
          </w:p>
        </w:tc>
        <w:tc>
          <w:tcPr>
            <w:tcW w:w="2553" w:type="dxa"/>
          </w:tcPr>
          <w:p w:rsidR="00BA7B2C" w:rsidRDefault="00156D0F">
            <w:pPr>
              <w:pStyle w:val="TableParagraph"/>
              <w:ind w:left="110" w:right="114"/>
              <w:jc w:val="left"/>
              <w:rPr>
                <w:sz w:val="20"/>
              </w:rPr>
            </w:pPr>
            <w:r>
              <w:rPr>
                <w:sz w:val="20"/>
              </w:rPr>
              <w:t>Создание велодорожки вдоль</w:t>
            </w:r>
            <w:r>
              <w:rPr>
                <w:spacing w:val="-8"/>
                <w:sz w:val="20"/>
              </w:rPr>
              <w:t xml:space="preserve"> </w:t>
            </w:r>
            <w:r>
              <w:rPr>
                <w:sz w:val="20"/>
              </w:rPr>
              <w:t>ул.</w:t>
            </w:r>
            <w:r>
              <w:rPr>
                <w:spacing w:val="-10"/>
                <w:sz w:val="20"/>
              </w:rPr>
              <w:t xml:space="preserve"> </w:t>
            </w:r>
            <w:r>
              <w:rPr>
                <w:sz w:val="20"/>
              </w:rPr>
              <w:t>Лаптиева</w:t>
            </w:r>
            <w:r>
              <w:rPr>
                <w:spacing w:val="-11"/>
                <w:sz w:val="20"/>
              </w:rPr>
              <w:t xml:space="preserve"> </w:t>
            </w:r>
            <w:r>
              <w:rPr>
                <w:sz w:val="20"/>
              </w:rPr>
              <w:t>от</w:t>
            </w:r>
            <w:r>
              <w:rPr>
                <w:spacing w:val="-9"/>
                <w:sz w:val="20"/>
              </w:rPr>
              <w:t xml:space="preserve"> </w:t>
            </w:r>
            <w:r>
              <w:rPr>
                <w:sz w:val="20"/>
              </w:rPr>
              <w:t xml:space="preserve">пр. Петра I до ул. Тулпара </w:t>
            </w:r>
            <w:r>
              <w:rPr>
                <w:spacing w:val="-2"/>
                <w:sz w:val="20"/>
              </w:rPr>
              <w:t>Мусалаева</w:t>
            </w:r>
          </w:p>
        </w:tc>
        <w:tc>
          <w:tcPr>
            <w:tcW w:w="2123" w:type="dxa"/>
          </w:tcPr>
          <w:p w:rsidR="00BA7B2C" w:rsidRDefault="00156D0F">
            <w:pPr>
              <w:pStyle w:val="TableParagraph"/>
              <w:spacing w:line="237" w:lineRule="auto"/>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37" w:lineRule="auto"/>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5" w:lineRule="exact"/>
              <w:ind w:left="110"/>
              <w:jc w:val="left"/>
              <w:rPr>
                <w:sz w:val="20"/>
              </w:rPr>
            </w:pPr>
            <w:r>
              <w:rPr>
                <w:spacing w:val="-10"/>
                <w:sz w:val="20"/>
              </w:rPr>
              <w:t>-</w:t>
            </w:r>
          </w:p>
        </w:tc>
        <w:tc>
          <w:tcPr>
            <w:tcW w:w="1118" w:type="dxa"/>
          </w:tcPr>
          <w:p w:rsidR="00BA7B2C" w:rsidRDefault="00156D0F">
            <w:pPr>
              <w:pStyle w:val="TableParagraph"/>
              <w:spacing w:line="225" w:lineRule="exact"/>
              <w:ind w:left="17" w:right="31"/>
              <w:rPr>
                <w:sz w:val="20"/>
              </w:rPr>
            </w:pPr>
            <w:r>
              <w:rPr>
                <w:spacing w:val="-2"/>
                <w:sz w:val="20"/>
              </w:rPr>
              <w:t>2031-</w:t>
            </w:r>
            <w:r>
              <w:rPr>
                <w:spacing w:val="-4"/>
                <w:sz w:val="20"/>
              </w:rPr>
              <w:t>2041</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3"/>
              <w:rPr>
                <w:sz w:val="20"/>
              </w:rPr>
            </w:pPr>
            <w:r>
              <w:rPr>
                <w:spacing w:val="-4"/>
                <w:sz w:val="20"/>
              </w:rPr>
              <w:t>0,33</w:t>
            </w:r>
          </w:p>
        </w:tc>
        <w:tc>
          <w:tcPr>
            <w:tcW w:w="991" w:type="dxa"/>
          </w:tcPr>
          <w:p w:rsidR="00BA7B2C" w:rsidRDefault="00156D0F">
            <w:pPr>
              <w:pStyle w:val="TableParagraph"/>
              <w:spacing w:line="225" w:lineRule="exact"/>
              <w:ind w:left="22" w:right="5"/>
              <w:rPr>
                <w:sz w:val="20"/>
              </w:rPr>
            </w:pPr>
            <w:r>
              <w:rPr>
                <w:spacing w:val="-5"/>
                <w:sz w:val="20"/>
              </w:rPr>
              <w:t>8,2</w:t>
            </w:r>
          </w:p>
        </w:tc>
        <w:tc>
          <w:tcPr>
            <w:tcW w:w="991" w:type="dxa"/>
          </w:tcPr>
          <w:p w:rsidR="00BA7B2C" w:rsidRDefault="00156D0F">
            <w:pPr>
              <w:pStyle w:val="TableParagraph"/>
              <w:spacing w:line="225" w:lineRule="exact"/>
              <w:ind w:left="22"/>
              <w:rPr>
                <w:sz w:val="20"/>
              </w:rPr>
            </w:pPr>
            <w:r>
              <w:rPr>
                <w:spacing w:val="-5"/>
                <w:sz w:val="20"/>
              </w:rPr>
              <w:t>0,0</w:t>
            </w:r>
          </w:p>
        </w:tc>
        <w:tc>
          <w:tcPr>
            <w:tcW w:w="1135" w:type="dxa"/>
          </w:tcPr>
          <w:p w:rsidR="00BA7B2C" w:rsidRDefault="00156D0F">
            <w:pPr>
              <w:pStyle w:val="TableParagraph"/>
              <w:spacing w:line="225" w:lineRule="exact"/>
              <w:ind w:left="23" w:right="1"/>
              <w:rPr>
                <w:sz w:val="20"/>
              </w:rPr>
            </w:pPr>
            <w:r>
              <w:rPr>
                <w:spacing w:val="-4"/>
                <w:sz w:val="20"/>
              </w:rPr>
              <w:t>11,4</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3.11</w:t>
            </w:r>
          </w:p>
        </w:tc>
        <w:tc>
          <w:tcPr>
            <w:tcW w:w="2553" w:type="dxa"/>
          </w:tcPr>
          <w:p w:rsidR="00BA7B2C" w:rsidRDefault="00156D0F">
            <w:pPr>
              <w:pStyle w:val="TableParagraph"/>
              <w:ind w:left="110" w:right="114"/>
              <w:jc w:val="left"/>
              <w:rPr>
                <w:sz w:val="20"/>
              </w:rPr>
            </w:pPr>
            <w:r>
              <w:rPr>
                <w:sz w:val="20"/>
              </w:rPr>
              <w:t>Создание велодорожки вдоль</w:t>
            </w:r>
            <w:r>
              <w:rPr>
                <w:spacing w:val="-11"/>
                <w:sz w:val="20"/>
              </w:rPr>
              <w:t xml:space="preserve"> </w:t>
            </w:r>
            <w:r>
              <w:rPr>
                <w:sz w:val="20"/>
              </w:rPr>
              <w:t>ул.</w:t>
            </w:r>
            <w:r>
              <w:rPr>
                <w:spacing w:val="-13"/>
                <w:sz w:val="20"/>
              </w:rPr>
              <w:t xml:space="preserve"> </w:t>
            </w:r>
            <w:r>
              <w:rPr>
                <w:sz w:val="20"/>
              </w:rPr>
              <w:t>Тулпара</w:t>
            </w:r>
            <w:r>
              <w:rPr>
                <w:spacing w:val="-12"/>
                <w:sz w:val="20"/>
              </w:rPr>
              <w:t xml:space="preserve"> </w:t>
            </w:r>
            <w:r>
              <w:rPr>
                <w:sz w:val="20"/>
              </w:rPr>
              <w:t>Мусала</w:t>
            </w:r>
            <w:r>
              <w:rPr>
                <w:sz w:val="20"/>
              </w:rPr>
              <w:softHyphen/>
              <w:t>ева (со стороны береговой линии Каспийского моря) до существующей велодо</w:t>
            </w:r>
            <w:r>
              <w:rPr>
                <w:sz w:val="20"/>
              </w:rPr>
              <w:softHyphen/>
              <w:t>рожки на пляже «Коралл»</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2042</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4"/>
                <w:sz w:val="20"/>
              </w:rPr>
              <w:t>0,73</w:t>
            </w:r>
          </w:p>
        </w:tc>
        <w:tc>
          <w:tcPr>
            <w:tcW w:w="991" w:type="dxa"/>
          </w:tcPr>
          <w:p w:rsidR="00BA7B2C" w:rsidRDefault="00156D0F">
            <w:pPr>
              <w:pStyle w:val="TableParagraph"/>
              <w:spacing w:line="223" w:lineRule="exact"/>
              <w:ind w:left="22" w:right="6"/>
              <w:rPr>
                <w:sz w:val="20"/>
              </w:rPr>
            </w:pPr>
            <w:r>
              <w:rPr>
                <w:spacing w:val="-4"/>
                <w:sz w:val="20"/>
              </w:rPr>
              <w:t>18,1</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4"/>
                <w:sz w:val="20"/>
              </w:rPr>
              <w:t>25,3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3.12</w:t>
            </w:r>
          </w:p>
        </w:tc>
        <w:tc>
          <w:tcPr>
            <w:tcW w:w="2553" w:type="dxa"/>
          </w:tcPr>
          <w:p w:rsidR="00BA7B2C" w:rsidRDefault="00156D0F">
            <w:pPr>
              <w:pStyle w:val="TableParagraph"/>
              <w:ind w:left="110" w:right="136"/>
              <w:jc w:val="left"/>
              <w:rPr>
                <w:sz w:val="20"/>
              </w:rPr>
            </w:pPr>
            <w:r>
              <w:rPr>
                <w:sz w:val="20"/>
              </w:rPr>
              <w:t>Создание велодорожки вдоль береговой линии Каспийского моря от су</w:t>
            </w:r>
            <w:r>
              <w:rPr>
                <w:sz w:val="20"/>
              </w:rPr>
              <w:softHyphen/>
              <w:t>ществующей</w:t>
            </w:r>
            <w:r>
              <w:rPr>
                <w:spacing w:val="-13"/>
                <w:sz w:val="20"/>
              </w:rPr>
              <w:t xml:space="preserve"> </w:t>
            </w:r>
            <w:r>
              <w:rPr>
                <w:sz w:val="20"/>
              </w:rPr>
              <w:t>велодорожки на</w:t>
            </w:r>
            <w:r>
              <w:rPr>
                <w:spacing w:val="-8"/>
                <w:sz w:val="20"/>
              </w:rPr>
              <w:t xml:space="preserve"> </w:t>
            </w:r>
            <w:r>
              <w:rPr>
                <w:sz w:val="20"/>
              </w:rPr>
              <w:t>пляже</w:t>
            </w:r>
            <w:r>
              <w:rPr>
                <w:spacing w:val="-6"/>
                <w:sz w:val="20"/>
              </w:rPr>
              <w:t xml:space="preserve"> </w:t>
            </w:r>
            <w:r>
              <w:rPr>
                <w:sz w:val="20"/>
              </w:rPr>
              <w:t>«Коралл»</w:t>
            </w:r>
            <w:r>
              <w:rPr>
                <w:spacing w:val="-12"/>
                <w:sz w:val="20"/>
              </w:rPr>
              <w:t xml:space="preserve"> </w:t>
            </w:r>
            <w:r>
              <w:rPr>
                <w:sz w:val="20"/>
              </w:rPr>
              <w:t>до</w:t>
            </w:r>
            <w:r>
              <w:rPr>
                <w:spacing w:val="-8"/>
                <w:sz w:val="20"/>
              </w:rPr>
              <w:t xml:space="preserve"> </w:t>
            </w:r>
            <w:r>
              <w:rPr>
                <w:sz w:val="20"/>
              </w:rPr>
              <w:t>гос</w:t>
            </w:r>
            <w:r>
              <w:rPr>
                <w:sz w:val="20"/>
              </w:rPr>
              <w:softHyphen/>
              <w:t>тиницы «Alleya Resort»</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2043</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4"/>
                <w:sz w:val="20"/>
              </w:rPr>
              <w:t>1,27</w:t>
            </w:r>
          </w:p>
        </w:tc>
        <w:tc>
          <w:tcPr>
            <w:tcW w:w="991" w:type="dxa"/>
          </w:tcPr>
          <w:p w:rsidR="00BA7B2C" w:rsidRDefault="00156D0F">
            <w:pPr>
              <w:pStyle w:val="TableParagraph"/>
              <w:spacing w:line="223" w:lineRule="exact"/>
              <w:ind w:left="22" w:right="6"/>
              <w:rPr>
                <w:sz w:val="20"/>
              </w:rPr>
            </w:pPr>
            <w:r>
              <w:rPr>
                <w:spacing w:val="-4"/>
                <w:sz w:val="20"/>
              </w:rPr>
              <w:t>31,4</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4"/>
                <w:sz w:val="20"/>
              </w:rPr>
              <w:t>44,0</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3.13</w:t>
            </w:r>
          </w:p>
        </w:tc>
        <w:tc>
          <w:tcPr>
            <w:tcW w:w="2553" w:type="dxa"/>
          </w:tcPr>
          <w:p w:rsidR="00BA7B2C" w:rsidRDefault="00156D0F">
            <w:pPr>
              <w:pStyle w:val="TableParagraph"/>
              <w:ind w:left="110" w:right="114"/>
              <w:jc w:val="left"/>
              <w:rPr>
                <w:sz w:val="20"/>
              </w:rPr>
            </w:pPr>
            <w:r>
              <w:rPr>
                <w:sz w:val="20"/>
              </w:rPr>
              <w:t>Создание велодорожки вдоль ул. Магомеда Яраг</w:t>
            </w:r>
            <w:r>
              <w:rPr>
                <w:sz w:val="20"/>
              </w:rPr>
              <w:softHyphen/>
              <w:t>ского от пр. Расула Гамза</w:t>
            </w:r>
            <w:r>
              <w:rPr>
                <w:sz w:val="20"/>
              </w:rPr>
              <w:softHyphen/>
              <w:t>това</w:t>
            </w:r>
            <w:r>
              <w:rPr>
                <w:spacing w:val="-11"/>
                <w:sz w:val="20"/>
              </w:rPr>
              <w:t xml:space="preserve"> </w:t>
            </w:r>
            <w:r>
              <w:rPr>
                <w:sz w:val="20"/>
              </w:rPr>
              <w:t>до</w:t>
            </w:r>
            <w:r>
              <w:rPr>
                <w:spacing w:val="-10"/>
                <w:sz w:val="20"/>
              </w:rPr>
              <w:t xml:space="preserve"> </w:t>
            </w:r>
            <w:r>
              <w:rPr>
                <w:sz w:val="20"/>
              </w:rPr>
              <w:t>пр.</w:t>
            </w:r>
            <w:r>
              <w:rPr>
                <w:spacing w:val="-10"/>
                <w:sz w:val="20"/>
              </w:rPr>
              <w:t xml:space="preserve"> </w:t>
            </w:r>
            <w:r>
              <w:rPr>
                <w:sz w:val="20"/>
              </w:rPr>
              <w:t>Имама</w:t>
            </w:r>
            <w:r>
              <w:rPr>
                <w:spacing w:val="-11"/>
                <w:sz w:val="20"/>
              </w:rPr>
              <w:t xml:space="preserve"> </w:t>
            </w:r>
            <w:r>
              <w:rPr>
                <w:sz w:val="20"/>
              </w:rPr>
              <w:t>Шамиля</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10"/>
              <w:jc w:val="left"/>
              <w:rPr>
                <w:sz w:val="20"/>
              </w:rPr>
            </w:pPr>
            <w:r>
              <w:rPr>
                <w:spacing w:val="-10"/>
                <w:sz w:val="20"/>
              </w:rPr>
              <w:t>-</w:t>
            </w:r>
          </w:p>
        </w:tc>
        <w:tc>
          <w:tcPr>
            <w:tcW w:w="1118" w:type="dxa"/>
          </w:tcPr>
          <w:p w:rsidR="00BA7B2C" w:rsidRDefault="00156D0F">
            <w:pPr>
              <w:pStyle w:val="TableParagraph"/>
              <w:spacing w:line="222" w:lineRule="exact"/>
              <w:ind w:left="111"/>
              <w:jc w:val="left"/>
              <w:rPr>
                <w:sz w:val="20"/>
              </w:rPr>
            </w:pPr>
            <w:r>
              <w:rPr>
                <w:spacing w:val="-2"/>
                <w:sz w:val="20"/>
              </w:rPr>
              <w:t>2031-</w:t>
            </w:r>
            <w:r>
              <w:rPr>
                <w:spacing w:val="-4"/>
                <w:sz w:val="20"/>
              </w:rPr>
              <w:t>2044</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6"/>
              <w:rPr>
                <w:sz w:val="20"/>
              </w:rPr>
            </w:pPr>
            <w:r>
              <w:rPr>
                <w:spacing w:val="-10"/>
                <w:sz w:val="20"/>
              </w:rPr>
              <w:t>2</w:t>
            </w:r>
          </w:p>
        </w:tc>
        <w:tc>
          <w:tcPr>
            <w:tcW w:w="991" w:type="dxa"/>
          </w:tcPr>
          <w:p w:rsidR="00BA7B2C" w:rsidRDefault="00156D0F">
            <w:pPr>
              <w:pStyle w:val="TableParagraph"/>
              <w:spacing w:line="222" w:lineRule="exact"/>
              <w:ind w:left="22" w:right="6"/>
              <w:rPr>
                <w:sz w:val="20"/>
              </w:rPr>
            </w:pPr>
            <w:r>
              <w:rPr>
                <w:spacing w:val="-4"/>
                <w:sz w:val="20"/>
              </w:rPr>
              <w:t>49,6</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pacing w:val="-4"/>
                <w:sz w:val="20"/>
              </w:rPr>
              <w:t>69,3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3.14</w:t>
            </w:r>
          </w:p>
        </w:tc>
        <w:tc>
          <w:tcPr>
            <w:tcW w:w="2553" w:type="dxa"/>
          </w:tcPr>
          <w:p w:rsidR="00BA7B2C" w:rsidRDefault="00156D0F">
            <w:pPr>
              <w:pStyle w:val="TableParagraph"/>
              <w:spacing w:line="237" w:lineRule="auto"/>
              <w:ind w:left="110" w:right="114"/>
              <w:jc w:val="left"/>
              <w:rPr>
                <w:sz w:val="20"/>
              </w:rPr>
            </w:pPr>
            <w:r>
              <w:rPr>
                <w:sz w:val="20"/>
              </w:rPr>
              <w:t>Создание</w:t>
            </w:r>
            <w:r>
              <w:rPr>
                <w:spacing w:val="-13"/>
                <w:sz w:val="20"/>
              </w:rPr>
              <w:t xml:space="preserve"> </w:t>
            </w:r>
            <w:r>
              <w:rPr>
                <w:sz w:val="20"/>
              </w:rPr>
              <w:t>пунктов</w:t>
            </w:r>
            <w:r>
              <w:rPr>
                <w:spacing w:val="-12"/>
                <w:sz w:val="20"/>
              </w:rPr>
              <w:t xml:space="preserve"> </w:t>
            </w:r>
            <w:r>
              <w:rPr>
                <w:sz w:val="20"/>
              </w:rPr>
              <w:t>вело</w:t>
            </w:r>
            <w:r>
              <w:rPr>
                <w:sz w:val="20"/>
              </w:rPr>
              <w:softHyphen/>
            </w:r>
            <w:r>
              <w:rPr>
                <w:spacing w:val="-2"/>
                <w:sz w:val="20"/>
              </w:rPr>
              <w:t>проката</w:t>
            </w:r>
          </w:p>
        </w:tc>
        <w:tc>
          <w:tcPr>
            <w:tcW w:w="2123" w:type="dxa"/>
          </w:tcPr>
          <w:p w:rsidR="00BA7B2C" w:rsidRDefault="00156D0F">
            <w:pPr>
              <w:pStyle w:val="TableParagraph"/>
              <w:spacing w:line="237" w:lineRule="auto"/>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2028-</w:t>
            </w:r>
            <w:r>
              <w:rPr>
                <w:spacing w:val="-4"/>
                <w:sz w:val="20"/>
              </w:rPr>
              <w:t>2035</w:t>
            </w:r>
          </w:p>
        </w:tc>
        <w:tc>
          <w:tcPr>
            <w:tcW w:w="1118" w:type="dxa"/>
          </w:tcPr>
          <w:p w:rsidR="00BA7B2C" w:rsidRDefault="00156D0F">
            <w:pPr>
              <w:pStyle w:val="TableParagraph"/>
              <w:spacing w:line="225" w:lineRule="exact"/>
              <w:ind w:left="111"/>
              <w:jc w:val="left"/>
              <w:rPr>
                <w:sz w:val="20"/>
              </w:rPr>
            </w:pPr>
            <w:r>
              <w:rPr>
                <w:spacing w:val="-2"/>
                <w:sz w:val="20"/>
              </w:rPr>
              <w:t>2028-</w:t>
            </w:r>
            <w:r>
              <w:rPr>
                <w:spacing w:val="-4"/>
                <w:sz w:val="20"/>
              </w:rPr>
              <w:t>2035</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3"/>
              <w:rPr>
                <w:sz w:val="20"/>
              </w:rPr>
            </w:pPr>
            <w:r>
              <w:rPr>
                <w:spacing w:val="-4"/>
                <w:sz w:val="20"/>
              </w:rPr>
              <w:t>3/10</w:t>
            </w:r>
          </w:p>
        </w:tc>
        <w:tc>
          <w:tcPr>
            <w:tcW w:w="991" w:type="dxa"/>
          </w:tcPr>
          <w:p w:rsidR="00BA7B2C" w:rsidRDefault="00156D0F">
            <w:pPr>
              <w:pStyle w:val="TableParagraph"/>
              <w:spacing w:line="225" w:lineRule="exact"/>
              <w:ind w:left="22" w:right="8"/>
              <w:rPr>
                <w:sz w:val="20"/>
              </w:rPr>
            </w:pPr>
            <w:r>
              <w:rPr>
                <w:spacing w:val="-10"/>
                <w:sz w:val="20"/>
              </w:rPr>
              <w:t>-</w:t>
            </w:r>
          </w:p>
        </w:tc>
        <w:tc>
          <w:tcPr>
            <w:tcW w:w="991" w:type="dxa"/>
          </w:tcPr>
          <w:p w:rsidR="00BA7B2C" w:rsidRDefault="00156D0F">
            <w:pPr>
              <w:pStyle w:val="TableParagraph"/>
              <w:spacing w:line="225" w:lineRule="exact"/>
              <w:ind w:left="22"/>
              <w:rPr>
                <w:sz w:val="20"/>
              </w:rPr>
            </w:pPr>
            <w:r>
              <w:rPr>
                <w:spacing w:val="-4"/>
                <w:sz w:val="20"/>
              </w:rPr>
              <w:t>14,1</w:t>
            </w:r>
          </w:p>
        </w:tc>
        <w:tc>
          <w:tcPr>
            <w:tcW w:w="1135" w:type="dxa"/>
          </w:tcPr>
          <w:p w:rsidR="00BA7B2C" w:rsidRDefault="00156D0F">
            <w:pPr>
              <w:pStyle w:val="TableParagraph"/>
              <w:spacing w:line="225" w:lineRule="exact"/>
              <w:ind w:left="23" w:right="1"/>
              <w:rPr>
                <w:sz w:val="20"/>
              </w:rPr>
            </w:pPr>
            <w:r>
              <w:rPr>
                <w:spacing w:val="-4"/>
                <w:sz w:val="20"/>
              </w:rPr>
              <w:t>46,9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3.15</w:t>
            </w:r>
          </w:p>
        </w:tc>
        <w:tc>
          <w:tcPr>
            <w:tcW w:w="2553" w:type="dxa"/>
          </w:tcPr>
          <w:p w:rsidR="00BA7B2C" w:rsidRDefault="00156D0F">
            <w:pPr>
              <w:pStyle w:val="TableParagraph"/>
              <w:spacing w:line="223" w:lineRule="exact"/>
              <w:ind w:left="110"/>
              <w:jc w:val="left"/>
              <w:rPr>
                <w:sz w:val="20"/>
              </w:rPr>
            </w:pPr>
            <w:r>
              <w:rPr>
                <w:sz w:val="20"/>
              </w:rPr>
              <w:t>Создание</w:t>
            </w:r>
            <w:r>
              <w:rPr>
                <w:spacing w:val="-10"/>
                <w:sz w:val="20"/>
              </w:rPr>
              <w:t xml:space="preserve"> </w:t>
            </w:r>
            <w:r>
              <w:rPr>
                <w:spacing w:val="-2"/>
                <w:sz w:val="20"/>
              </w:rPr>
              <w:t>велопарковок</w:t>
            </w:r>
          </w:p>
        </w:tc>
        <w:tc>
          <w:tcPr>
            <w:tcW w:w="2123" w:type="dxa"/>
          </w:tcPr>
          <w:p w:rsidR="00BA7B2C" w:rsidRDefault="00156D0F">
            <w:pPr>
              <w:pStyle w:val="TableParagraph"/>
              <w:ind w:left="108" w:right="202"/>
              <w:jc w:val="left"/>
              <w:rPr>
                <w:sz w:val="20"/>
              </w:rPr>
            </w:pPr>
            <w:r>
              <w:rPr>
                <w:sz w:val="20"/>
              </w:rPr>
              <w:t>Развитие</w:t>
            </w:r>
            <w:r>
              <w:rPr>
                <w:spacing w:val="-13"/>
                <w:sz w:val="20"/>
              </w:rPr>
              <w:t xml:space="preserve"> </w:t>
            </w:r>
            <w:r>
              <w:rPr>
                <w:sz w:val="20"/>
              </w:rPr>
              <w:t>велоинфра</w:t>
            </w:r>
            <w:r>
              <w:rPr>
                <w:sz w:val="20"/>
              </w:rPr>
              <w:softHyphen/>
            </w:r>
            <w:r>
              <w:rPr>
                <w:spacing w:val="-2"/>
                <w:sz w:val="20"/>
              </w:rPr>
              <w:t>структуры</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2028-</w:t>
            </w:r>
            <w:r>
              <w:rPr>
                <w:spacing w:val="-4"/>
                <w:sz w:val="20"/>
              </w:rPr>
              <w:t>2035</w:t>
            </w:r>
          </w:p>
        </w:tc>
        <w:tc>
          <w:tcPr>
            <w:tcW w:w="1118" w:type="dxa"/>
          </w:tcPr>
          <w:p w:rsidR="00BA7B2C" w:rsidRDefault="00156D0F">
            <w:pPr>
              <w:pStyle w:val="TableParagraph"/>
              <w:spacing w:line="223" w:lineRule="exact"/>
              <w:ind w:left="111"/>
              <w:jc w:val="left"/>
              <w:rPr>
                <w:sz w:val="20"/>
              </w:rPr>
            </w:pPr>
            <w:r>
              <w:rPr>
                <w:spacing w:val="-2"/>
                <w:sz w:val="20"/>
              </w:rPr>
              <w:t>2028-</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3"/>
              <w:rPr>
                <w:sz w:val="20"/>
              </w:rPr>
            </w:pPr>
            <w:r>
              <w:rPr>
                <w:spacing w:val="-2"/>
                <w:sz w:val="20"/>
              </w:rPr>
              <w:t>10/50</w:t>
            </w:r>
          </w:p>
        </w:tc>
        <w:tc>
          <w:tcPr>
            <w:tcW w:w="991" w:type="dxa"/>
          </w:tcPr>
          <w:p w:rsidR="00BA7B2C" w:rsidRDefault="00156D0F">
            <w:pPr>
              <w:pStyle w:val="TableParagraph"/>
              <w:spacing w:line="223" w:lineRule="exact"/>
              <w:ind w:left="22" w:right="8"/>
              <w:rPr>
                <w:sz w:val="20"/>
              </w:rPr>
            </w:pPr>
            <w:r>
              <w:rPr>
                <w:spacing w:val="-10"/>
                <w:sz w:val="20"/>
              </w:rPr>
              <w:t>-</w:t>
            </w:r>
          </w:p>
        </w:tc>
        <w:tc>
          <w:tcPr>
            <w:tcW w:w="991" w:type="dxa"/>
          </w:tcPr>
          <w:p w:rsidR="00BA7B2C" w:rsidRDefault="00156D0F">
            <w:pPr>
              <w:pStyle w:val="TableParagraph"/>
              <w:spacing w:line="223" w:lineRule="exact"/>
              <w:ind w:left="22"/>
              <w:rPr>
                <w:sz w:val="20"/>
              </w:rPr>
            </w:pPr>
            <w:r>
              <w:rPr>
                <w:spacing w:val="-5"/>
                <w:sz w:val="20"/>
              </w:rPr>
              <w:t>0,3</w:t>
            </w:r>
          </w:p>
        </w:tc>
        <w:tc>
          <w:tcPr>
            <w:tcW w:w="1135" w:type="dxa"/>
          </w:tcPr>
          <w:p w:rsidR="00BA7B2C" w:rsidRDefault="00156D0F">
            <w:pPr>
              <w:pStyle w:val="TableParagraph"/>
              <w:spacing w:line="223"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3.16</w:t>
            </w:r>
          </w:p>
        </w:tc>
        <w:tc>
          <w:tcPr>
            <w:tcW w:w="2553" w:type="dxa"/>
          </w:tcPr>
          <w:p w:rsidR="00BA7B2C" w:rsidRDefault="00156D0F">
            <w:pPr>
              <w:pStyle w:val="TableParagraph"/>
              <w:ind w:left="110" w:right="164"/>
              <w:jc w:val="both"/>
              <w:rPr>
                <w:sz w:val="20"/>
              </w:rPr>
            </w:pPr>
            <w:r>
              <w:rPr>
                <w:sz w:val="20"/>
              </w:rPr>
              <w:t>Оптимизация</w:t>
            </w:r>
            <w:r>
              <w:rPr>
                <w:spacing w:val="-13"/>
                <w:sz w:val="20"/>
              </w:rPr>
              <w:t xml:space="preserve"> </w:t>
            </w:r>
            <w:r>
              <w:rPr>
                <w:sz w:val="20"/>
              </w:rPr>
              <w:t>светофорно</w:t>
            </w:r>
            <w:r>
              <w:rPr>
                <w:sz w:val="20"/>
              </w:rPr>
              <w:softHyphen/>
              <w:t>го</w:t>
            </w:r>
            <w:r>
              <w:rPr>
                <w:spacing w:val="-5"/>
                <w:sz w:val="20"/>
              </w:rPr>
              <w:t xml:space="preserve"> </w:t>
            </w:r>
            <w:r>
              <w:rPr>
                <w:sz w:val="20"/>
              </w:rPr>
              <w:t>регулирования</w:t>
            </w:r>
            <w:r>
              <w:rPr>
                <w:spacing w:val="-7"/>
                <w:sz w:val="20"/>
              </w:rPr>
              <w:t xml:space="preserve"> </w:t>
            </w:r>
            <w:r>
              <w:rPr>
                <w:sz w:val="20"/>
              </w:rPr>
              <w:t>на</w:t>
            </w:r>
            <w:r>
              <w:rPr>
                <w:spacing w:val="-6"/>
                <w:sz w:val="20"/>
              </w:rPr>
              <w:t xml:space="preserve"> </w:t>
            </w:r>
            <w:r>
              <w:rPr>
                <w:sz w:val="20"/>
              </w:rPr>
              <w:t>пере</w:t>
            </w:r>
            <w:r>
              <w:rPr>
                <w:sz w:val="20"/>
              </w:rPr>
              <w:softHyphen/>
              <w:t>сечении</w:t>
            </w:r>
            <w:r>
              <w:rPr>
                <w:spacing w:val="-11"/>
                <w:sz w:val="20"/>
              </w:rPr>
              <w:t xml:space="preserve"> </w:t>
            </w:r>
            <w:r>
              <w:rPr>
                <w:sz w:val="20"/>
              </w:rPr>
              <w:t>ул.</w:t>
            </w:r>
            <w:r>
              <w:rPr>
                <w:spacing w:val="-11"/>
                <w:sz w:val="20"/>
              </w:rPr>
              <w:t xml:space="preserve"> </w:t>
            </w:r>
            <w:r>
              <w:rPr>
                <w:sz w:val="20"/>
              </w:rPr>
              <w:t>Хаджи</w:t>
            </w:r>
            <w:r>
              <w:rPr>
                <w:spacing w:val="-12"/>
                <w:sz w:val="20"/>
              </w:rPr>
              <w:t xml:space="preserve"> </w:t>
            </w:r>
            <w:r>
              <w:rPr>
                <w:sz w:val="20"/>
              </w:rPr>
              <w:t>Булача – автодорога 82К-037</w:t>
            </w:r>
          </w:p>
        </w:tc>
        <w:tc>
          <w:tcPr>
            <w:tcW w:w="2123" w:type="dxa"/>
          </w:tcPr>
          <w:p w:rsidR="00BA7B2C" w:rsidRDefault="00156D0F">
            <w:pPr>
              <w:pStyle w:val="TableParagraph"/>
              <w:ind w:left="108" w:right="201"/>
              <w:jc w:val="left"/>
              <w:rPr>
                <w:sz w:val="20"/>
              </w:rPr>
            </w:pPr>
            <w:r>
              <w:rPr>
                <w:sz w:val="20"/>
              </w:rPr>
              <w:t>Оптимизация свето</w:t>
            </w:r>
            <w:r>
              <w:rPr>
                <w:sz w:val="20"/>
              </w:rPr>
              <w:softHyphen/>
              <w:t>форного</w:t>
            </w:r>
            <w:r>
              <w:rPr>
                <w:spacing w:val="-13"/>
                <w:sz w:val="20"/>
              </w:rPr>
              <w:t xml:space="preserve"> </w:t>
            </w:r>
            <w:r>
              <w:rPr>
                <w:sz w:val="20"/>
              </w:rPr>
              <w:t>регулирова</w:t>
            </w:r>
            <w:r>
              <w:rPr>
                <w:sz w:val="20"/>
              </w:rPr>
              <w:softHyphen/>
            </w:r>
            <w:r>
              <w:rPr>
                <w:spacing w:val="-4"/>
                <w:sz w:val="20"/>
              </w:rPr>
              <w:t>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4"/>
                <w:sz w:val="20"/>
              </w:rPr>
              <w:t>2028</w:t>
            </w:r>
          </w:p>
        </w:tc>
        <w:tc>
          <w:tcPr>
            <w:tcW w:w="1118" w:type="dxa"/>
          </w:tcPr>
          <w:p w:rsidR="00BA7B2C" w:rsidRDefault="00156D0F">
            <w:pPr>
              <w:pStyle w:val="TableParagraph"/>
              <w:spacing w:line="223" w:lineRule="exact"/>
              <w:ind w:left="111"/>
              <w:jc w:val="left"/>
              <w:rPr>
                <w:sz w:val="20"/>
              </w:rPr>
            </w:pP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1,5</w:t>
            </w:r>
          </w:p>
        </w:tc>
        <w:tc>
          <w:tcPr>
            <w:tcW w:w="991" w:type="dxa"/>
          </w:tcPr>
          <w:p w:rsidR="00BA7B2C" w:rsidRDefault="00156D0F">
            <w:pPr>
              <w:pStyle w:val="TableParagraph"/>
              <w:spacing w:line="223" w:lineRule="exact"/>
              <w:ind w:left="22"/>
              <w:rPr>
                <w:sz w:val="20"/>
              </w:rPr>
            </w:pPr>
            <w:r>
              <w:rPr>
                <w:spacing w:val="-5"/>
                <w:sz w:val="20"/>
              </w:rPr>
              <w:t>1,7</w:t>
            </w:r>
          </w:p>
        </w:tc>
        <w:tc>
          <w:tcPr>
            <w:tcW w:w="1135" w:type="dxa"/>
          </w:tcPr>
          <w:p w:rsidR="00BA7B2C" w:rsidRDefault="00156D0F">
            <w:pPr>
              <w:pStyle w:val="TableParagraph"/>
              <w:spacing w:line="223" w:lineRule="exact"/>
              <w:ind w:left="23"/>
              <w:rPr>
                <w:sz w:val="20"/>
              </w:rPr>
            </w:pPr>
            <w:r>
              <w:rPr>
                <w:spacing w:val="-5"/>
                <w:sz w:val="20"/>
              </w:rPr>
              <w:t>1,7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3.17</w:t>
            </w:r>
          </w:p>
        </w:tc>
        <w:tc>
          <w:tcPr>
            <w:tcW w:w="2553" w:type="dxa"/>
          </w:tcPr>
          <w:p w:rsidR="00BA7B2C" w:rsidRDefault="00156D0F">
            <w:pPr>
              <w:pStyle w:val="TableParagraph"/>
              <w:ind w:left="110" w:right="160"/>
              <w:jc w:val="left"/>
              <w:rPr>
                <w:sz w:val="20"/>
              </w:rPr>
            </w:pPr>
            <w:r>
              <w:rPr>
                <w:sz w:val="20"/>
              </w:rPr>
              <w:t>Оптимизация</w:t>
            </w:r>
            <w:r>
              <w:rPr>
                <w:spacing w:val="-13"/>
                <w:sz w:val="20"/>
              </w:rPr>
              <w:t xml:space="preserve"> </w:t>
            </w:r>
            <w:r>
              <w:rPr>
                <w:sz w:val="20"/>
              </w:rPr>
              <w:t>светофорно</w:t>
            </w:r>
            <w:r>
              <w:rPr>
                <w:sz w:val="20"/>
              </w:rPr>
              <w:softHyphen/>
              <w:t>го</w:t>
            </w:r>
            <w:r>
              <w:rPr>
                <w:spacing w:val="-6"/>
                <w:sz w:val="20"/>
              </w:rPr>
              <w:t xml:space="preserve"> </w:t>
            </w:r>
            <w:r>
              <w:rPr>
                <w:sz w:val="20"/>
              </w:rPr>
              <w:t>регулирования</w:t>
            </w:r>
            <w:r>
              <w:rPr>
                <w:spacing w:val="-6"/>
                <w:sz w:val="20"/>
              </w:rPr>
              <w:t xml:space="preserve"> </w:t>
            </w:r>
            <w:r>
              <w:rPr>
                <w:sz w:val="20"/>
              </w:rPr>
              <w:t>на</w:t>
            </w:r>
            <w:r>
              <w:rPr>
                <w:spacing w:val="-6"/>
                <w:sz w:val="20"/>
              </w:rPr>
              <w:t xml:space="preserve"> </w:t>
            </w:r>
            <w:r>
              <w:rPr>
                <w:sz w:val="20"/>
              </w:rPr>
              <w:t>пере</w:t>
            </w:r>
            <w:r>
              <w:rPr>
                <w:sz w:val="20"/>
              </w:rPr>
              <w:softHyphen/>
              <w:t xml:space="preserve">сечении ул. Магомеда Ярагского – пр. Расула </w:t>
            </w:r>
            <w:r>
              <w:rPr>
                <w:spacing w:val="-2"/>
                <w:sz w:val="20"/>
              </w:rPr>
              <w:t>Гамзатова</w:t>
            </w:r>
          </w:p>
        </w:tc>
        <w:tc>
          <w:tcPr>
            <w:tcW w:w="2123" w:type="dxa"/>
          </w:tcPr>
          <w:p w:rsidR="00BA7B2C" w:rsidRDefault="00156D0F">
            <w:pPr>
              <w:pStyle w:val="TableParagraph"/>
              <w:ind w:left="108" w:right="201"/>
              <w:jc w:val="left"/>
              <w:rPr>
                <w:sz w:val="20"/>
              </w:rPr>
            </w:pPr>
            <w:r>
              <w:rPr>
                <w:sz w:val="20"/>
              </w:rPr>
              <w:t>Оптимизация свето</w:t>
            </w:r>
            <w:r>
              <w:rPr>
                <w:sz w:val="20"/>
              </w:rPr>
              <w:softHyphen/>
              <w:t>форного</w:t>
            </w:r>
            <w:r>
              <w:rPr>
                <w:spacing w:val="-13"/>
                <w:sz w:val="20"/>
              </w:rPr>
              <w:t xml:space="preserve"> </w:t>
            </w:r>
            <w:r>
              <w:rPr>
                <w:sz w:val="20"/>
              </w:rPr>
              <w:t>регулирова</w:t>
            </w:r>
            <w:r>
              <w:rPr>
                <w:sz w:val="20"/>
              </w:rPr>
              <w:softHyphen/>
            </w:r>
            <w:r>
              <w:rPr>
                <w:spacing w:val="-4"/>
                <w:sz w:val="20"/>
              </w:rPr>
              <w:t>ния</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4"/>
                <w:sz w:val="20"/>
              </w:rPr>
              <w:t>2028</w:t>
            </w:r>
          </w:p>
        </w:tc>
        <w:tc>
          <w:tcPr>
            <w:tcW w:w="1118" w:type="dxa"/>
          </w:tcPr>
          <w:p w:rsidR="00BA7B2C" w:rsidRDefault="00156D0F">
            <w:pPr>
              <w:pStyle w:val="TableParagraph"/>
              <w:spacing w:line="222" w:lineRule="exact"/>
              <w:ind w:left="111"/>
              <w:jc w:val="left"/>
              <w:rPr>
                <w:sz w:val="20"/>
              </w:rPr>
            </w:pP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1,5</w:t>
            </w:r>
          </w:p>
        </w:tc>
        <w:tc>
          <w:tcPr>
            <w:tcW w:w="991" w:type="dxa"/>
          </w:tcPr>
          <w:p w:rsidR="00BA7B2C" w:rsidRDefault="00156D0F">
            <w:pPr>
              <w:pStyle w:val="TableParagraph"/>
              <w:spacing w:line="222" w:lineRule="exact"/>
              <w:ind w:left="22"/>
              <w:rPr>
                <w:sz w:val="20"/>
              </w:rPr>
            </w:pPr>
            <w:r>
              <w:rPr>
                <w:spacing w:val="-5"/>
                <w:sz w:val="20"/>
              </w:rPr>
              <w:t>1,7</w:t>
            </w:r>
          </w:p>
        </w:tc>
        <w:tc>
          <w:tcPr>
            <w:tcW w:w="1135" w:type="dxa"/>
          </w:tcPr>
          <w:p w:rsidR="00BA7B2C" w:rsidRDefault="00156D0F">
            <w:pPr>
              <w:pStyle w:val="TableParagraph"/>
              <w:spacing w:line="222" w:lineRule="exact"/>
              <w:ind w:left="23"/>
              <w:rPr>
                <w:sz w:val="20"/>
              </w:rPr>
            </w:pPr>
            <w:r>
              <w:rPr>
                <w:spacing w:val="-5"/>
                <w:sz w:val="20"/>
              </w:rPr>
              <w:t>1,7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3.18</w:t>
            </w:r>
          </w:p>
        </w:tc>
        <w:tc>
          <w:tcPr>
            <w:tcW w:w="2553" w:type="dxa"/>
          </w:tcPr>
          <w:p w:rsidR="00BA7B2C" w:rsidRDefault="00156D0F">
            <w:pPr>
              <w:pStyle w:val="TableParagraph"/>
              <w:ind w:left="110" w:right="164"/>
              <w:jc w:val="both"/>
              <w:rPr>
                <w:sz w:val="20"/>
              </w:rPr>
            </w:pPr>
            <w:r>
              <w:rPr>
                <w:sz w:val="20"/>
              </w:rPr>
              <w:t>Оптимизация</w:t>
            </w:r>
            <w:r>
              <w:rPr>
                <w:spacing w:val="-13"/>
                <w:sz w:val="20"/>
              </w:rPr>
              <w:t xml:space="preserve"> </w:t>
            </w:r>
            <w:r>
              <w:rPr>
                <w:sz w:val="20"/>
              </w:rPr>
              <w:t>светофорно</w:t>
            </w:r>
            <w:r>
              <w:rPr>
                <w:sz w:val="20"/>
              </w:rPr>
              <w:softHyphen/>
              <w:t>го</w:t>
            </w:r>
            <w:r>
              <w:rPr>
                <w:spacing w:val="-5"/>
                <w:sz w:val="20"/>
              </w:rPr>
              <w:t xml:space="preserve"> </w:t>
            </w:r>
            <w:r>
              <w:rPr>
                <w:sz w:val="20"/>
              </w:rPr>
              <w:t>регулирования</w:t>
            </w:r>
            <w:r>
              <w:rPr>
                <w:spacing w:val="-7"/>
                <w:sz w:val="20"/>
              </w:rPr>
              <w:t xml:space="preserve"> </w:t>
            </w:r>
            <w:r>
              <w:rPr>
                <w:sz w:val="20"/>
              </w:rPr>
              <w:t>на</w:t>
            </w:r>
            <w:r>
              <w:rPr>
                <w:spacing w:val="-6"/>
                <w:sz w:val="20"/>
              </w:rPr>
              <w:t xml:space="preserve"> </w:t>
            </w:r>
            <w:r>
              <w:rPr>
                <w:sz w:val="20"/>
              </w:rPr>
              <w:t>пере</w:t>
            </w:r>
            <w:r>
              <w:rPr>
                <w:sz w:val="20"/>
              </w:rPr>
              <w:softHyphen/>
              <w:t>сечении</w:t>
            </w:r>
            <w:r>
              <w:rPr>
                <w:spacing w:val="-12"/>
                <w:sz w:val="20"/>
              </w:rPr>
              <w:t xml:space="preserve"> </w:t>
            </w:r>
            <w:r>
              <w:rPr>
                <w:sz w:val="20"/>
              </w:rPr>
              <w:t>пр.</w:t>
            </w:r>
            <w:r>
              <w:rPr>
                <w:spacing w:val="-10"/>
                <w:sz w:val="20"/>
              </w:rPr>
              <w:t xml:space="preserve"> </w:t>
            </w:r>
            <w:r>
              <w:rPr>
                <w:sz w:val="20"/>
              </w:rPr>
              <w:t>Имама</w:t>
            </w:r>
            <w:r>
              <w:rPr>
                <w:spacing w:val="-11"/>
                <w:sz w:val="20"/>
              </w:rPr>
              <w:t xml:space="preserve"> </w:t>
            </w:r>
            <w:r>
              <w:rPr>
                <w:sz w:val="20"/>
              </w:rPr>
              <w:t>Шами</w:t>
            </w:r>
            <w:r>
              <w:rPr>
                <w:sz w:val="20"/>
              </w:rPr>
              <w:softHyphen/>
              <w:t>ля – ул. Ирчи Казака</w:t>
            </w:r>
          </w:p>
        </w:tc>
        <w:tc>
          <w:tcPr>
            <w:tcW w:w="2123" w:type="dxa"/>
          </w:tcPr>
          <w:p w:rsidR="00BA7B2C" w:rsidRDefault="00156D0F">
            <w:pPr>
              <w:pStyle w:val="TableParagraph"/>
              <w:ind w:left="108" w:right="201"/>
              <w:jc w:val="left"/>
              <w:rPr>
                <w:sz w:val="20"/>
              </w:rPr>
            </w:pPr>
            <w:r>
              <w:rPr>
                <w:sz w:val="20"/>
              </w:rPr>
              <w:t>Оптимизация свето</w:t>
            </w:r>
            <w:r>
              <w:rPr>
                <w:sz w:val="20"/>
              </w:rPr>
              <w:softHyphen/>
              <w:t>форного</w:t>
            </w:r>
            <w:r>
              <w:rPr>
                <w:spacing w:val="-13"/>
                <w:sz w:val="20"/>
              </w:rPr>
              <w:t xml:space="preserve"> </w:t>
            </w:r>
            <w:r>
              <w:rPr>
                <w:sz w:val="20"/>
              </w:rPr>
              <w:t>регулирова</w:t>
            </w:r>
            <w:r>
              <w:rPr>
                <w:sz w:val="20"/>
              </w:rPr>
              <w:softHyphen/>
            </w:r>
            <w:r>
              <w:rPr>
                <w:spacing w:val="-4"/>
                <w:sz w:val="20"/>
              </w:rPr>
              <w:t>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4"/>
                <w:sz w:val="20"/>
              </w:rPr>
              <w:t>2028</w:t>
            </w:r>
          </w:p>
        </w:tc>
        <w:tc>
          <w:tcPr>
            <w:tcW w:w="1118" w:type="dxa"/>
          </w:tcPr>
          <w:p w:rsidR="00BA7B2C" w:rsidRDefault="00156D0F">
            <w:pPr>
              <w:pStyle w:val="TableParagraph"/>
              <w:spacing w:line="225" w:lineRule="exact"/>
              <w:ind w:left="111"/>
              <w:jc w:val="left"/>
              <w:rPr>
                <w:sz w:val="20"/>
              </w:rPr>
            </w:pP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1,5</w:t>
            </w:r>
          </w:p>
        </w:tc>
        <w:tc>
          <w:tcPr>
            <w:tcW w:w="991" w:type="dxa"/>
          </w:tcPr>
          <w:p w:rsidR="00BA7B2C" w:rsidRDefault="00156D0F">
            <w:pPr>
              <w:pStyle w:val="TableParagraph"/>
              <w:spacing w:line="225" w:lineRule="exact"/>
              <w:ind w:left="22"/>
              <w:rPr>
                <w:sz w:val="20"/>
              </w:rPr>
            </w:pPr>
            <w:r>
              <w:rPr>
                <w:spacing w:val="-5"/>
                <w:sz w:val="20"/>
              </w:rPr>
              <w:t>1,7</w:t>
            </w:r>
          </w:p>
        </w:tc>
        <w:tc>
          <w:tcPr>
            <w:tcW w:w="1135" w:type="dxa"/>
          </w:tcPr>
          <w:p w:rsidR="00BA7B2C" w:rsidRDefault="00156D0F">
            <w:pPr>
              <w:pStyle w:val="TableParagraph"/>
              <w:spacing w:line="225" w:lineRule="exact"/>
              <w:ind w:left="23"/>
              <w:rPr>
                <w:sz w:val="20"/>
              </w:rPr>
            </w:pPr>
            <w:r>
              <w:rPr>
                <w:spacing w:val="-5"/>
                <w:sz w:val="20"/>
              </w:rPr>
              <w:t>1,7</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3.19</w:t>
            </w:r>
          </w:p>
        </w:tc>
        <w:tc>
          <w:tcPr>
            <w:tcW w:w="2553" w:type="dxa"/>
          </w:tcPr>
          <w:p w:rsidR="00BA7B2C" w:rsidRDefault="00156D0F">
            <w:pPr>
              <w:pStyle w:val="TableParagraph"/>
              <w:ind w:left="110" w:right="115"/>
              <w:jc w:val="both"/>
              <w:rPr>
                <w:sz w:val="20"/>
              </w:rPr>
            </w:pPr>
            <w:r>
              <w:rPr>
                <w:sz w:val="20"/>
              </w:rPr>
              <w:t>Оптимизация светофорно</w:t>
            </w:r>
            <w:r>
              <w:rPr>
                <w:sz w:val="20"/>
              </w:rPr>
              <w:softHyphen/>
              <w:t>го регулирования на пере</w:t>
            </w:r>
            <w:r>
              <w:rPr>
                <w:sz w:val="20"/>
              </w:rPr>
              <w:softHyphen/>
              <w:t>сечении</w:t>
            </w:r>
            <w:r>
              <w:rPr>
                <w:spacing w:val="-12"/>
                <w:sz w:val="20"/>
              </w:rPr>
              <w:t xml:space="preserve"> </w:t>
            </w:r>
            <w:r>
              <w:rPr>
                <w:sz w:val="20"/>
              </w:rPr>
              <w:t>пр.</w:t>
            </w:r>
            <w:r>
              <w:rPr>
                <w:spacing w:val="-10"/>
                <w:sz w:val="20"/>
              </w:rPr>
              <w:t xml:space="preserve"> </w:t>
            </w:r>
            <w:r>
              <w:rPr>
                <w:sz w:val="20"/>
              </w:rPr>
              <w:t>Гамидова</w:t>
            </w:r>
            <w:r>
              <w:rPr>
                <w:spacing w:val="-11"/>
                <w:sz w:val="20"/>
              </w:rPr>
              <w:t xml:space="preserve"> </w:t>
            </w:r>
            <w:r>
              <w:rPr>
                <w:sz w:val="20"/>
              </w:rPr>
              <w:t>–</w:t>
            </w:r>
            <w:r>
              <w:rPr>
                <w:spacing w:val="-9"/>
                <w:sz w:val="20"/>
              </w:rPr>
              <w:t xml:space="preserve"> </w:t>
            </w:r>
            <w:r>
              <w:rPr>
                <w:sz w:val="20"/>
              </w:rPr>
              <w:t xml:space="preserve">ул. </w:t>
            </w:r>
            <w:r>
              <w:rPr>
                <w:spacing w:val="-2"/>
                <w:sz w:val="20"/>
              </w:rPr>
              <w:t>Гагарина</w:t>
            </w:r>
          </w:p>
        </w:tc>
        <w:tc>
          <w:tcPr>
            <w:tcW w:w="2123" w:type="dxa"/>
          </w:tcPr>
          <w:p w:rsidR="00BA7B2C" w:rsidRDefault="00156D0F">
            <w:pPr>
              <w:pStyle w:val="TableParagraph"/>
              <w:ind w:left="108" w:right="201"/>
              <w:jc w:val="left"/>
              <w:rPr>
                <w:sz w:val="20"/>
              </w:rPr>
            </w:pPr>
            <w:r>
              <w:rPr>
                <w:sz w:val="20"/>
              </w:rPr>
              <w:t>Оптимизация свето</w:t>
            </w:r>
            <w:r>
              <w:rPr>
                <w:sz w:val="20"/>
              </w:rPr>
              <w:softHyphen/>
              <w:t>форного</w:t>
            </w:r>
            <w:r>
              <w:rPr>
                <w:spacing w:val="-13"/>
                <w:sz w:val="20"/>
              </w:rPr>
              <w:t xml:space="preserve"> </w:t>
            </w:r>
            <w:r>
              <w:rPr>
                <w:sz w:val="20"/>
              </w:rPr>
              <w:t>регулирова</w:t>
            </w:r>
            <w:r>
              <w:rPr>
                <w:sz w:val="20"/>
              </w:rPr>
              <w:softHyphen/>
            </w:r>
            <w:r>
              <w:rPr>
                <w:spacing w:val="-4"/>
                <w:sz w:val="20"/>
              </w:rPr>
              <w:t>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4"/>
                <w:sz w:val="20"/>
              </w:rPr>
              <w:t>2028</w:t>
            </w:r>
          </w:p>
        </w:tc>
        <w:tc>
          <w:tcPr>
            <w:tcW w:w="1118" w:type="dxa"/>
          </w:tcPr>
          <w:p w:rsidR="00BA7B2C" w:rsidRDefault="00156D0F">
            <w:pPr>
              <w:pStyle w:val="TableParagraph"/>
              <w:spacing w:line="223" w:lineRule="exact"/>
              <w:ind w:left="111"/>
              <w:jc w:val="left"/>
              <w:rPr>
                <w:sz w:val="20"/>
              </w:rPr>
            </w:pP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1,5</w:t>
            </w:r>
          </w:p>
        </w:tc>
        <w:tc>
          <w:tcPr>
            <w:tcW w:w="991" w:type="dxa"/>
          </w:tcPr>
          <w:p w:rsidR="00BA7B2C" w:rsidRDefault="00156D0F">
            <w:pPr>
              <w:pStyle w:val="TableParagraph"/>
              <w:spacing w:line="223" w:lineRule="exact"/>
              <w:ind w:left="22"/>
              <w:rPr>
                <w:sz w:val="20"/>
              </w:rPr>
            </w:pPr>
            <w:r>
              <w:rPr>
                <w:spacing w:val="-5"/>
                <w:sz w:val="20"/>
              </w:rPr>
              <w:t>1,7</w:t>
            </w:r>
          </w:p>
        </w:tc>
        <w:tc>
          <w:tcPr>
            <w:tcW w:w="1135" w:type="dxa"/>
          </w:tcPr>
          <w:p w:rsidR="00BA7B2C" w:rsidRDefault="00156D0F">
            <w:pPr>
              <w:pStyle w:val="TableParagraph"/>
              <w:spacing w:line="223" w:lineRule="exact"/>
              <w:ind w:left="23"/>
              <w:rPr>
                <w:sz w:val="20"/>
              </w:rPr>
            </w:pPr>
            <w:r>
              <w:rPr>
                <w:spacing w:val="-5"/>
                <w:sz w:val="20"/>
              </w:rPr>
              <w:t>1,7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3.20</w:t>
            </w:r>
          </w:p>
        </w:tc>
        <w:tc>
          <w:tcPr>
            <w:tcW w:w="2553" w:type="dxa"/>
          </w:tcPr>
          <w:p w:rsidR="00BA7B2C" w:rsidRDefault="00156D0F">
            <w:pPr>
              <w:pStyle w:val="TableParagraph"/>
              <w:ind w:left="110" w:right="164"/>
              <w:jc w:val="both"/>
              <w:rPr>
                <w:sz w:val="20"/>
              </w:rPr>
            </w:pPr>
            <w:r>
              <w:rPr>
                <w:sz w:val="20"/>
              </w:rPr>
              <w:t>Оптимизация</w:t>
            </w:r>
            <w:r>
              <w:rPr>
                <w:spacing w:val="-13"/>
                <w:sz w:val="20"/>
              </w:rPr>
              <w:t xml:space="preserve"> </w:t>
            </w:r>
            <w:r>
              <w:rPr>
                <w:sz w:val="20"/>
              </w:rPr>
              <w:t>светофорно</w:t>
            </w:r>
            <w:r>
              <w:rPr>
                <w:sz w:val="20"/>
              </w:rPr>
              <w:softHyphen/>
              <w:t>го</w:t>
            </w:r>
            <w:r>
              <w:rPr>
                <w:spacing w:val="-5"/>
                <w:sz w:val="20"/>
              </w:rPr>
              <w:t xml:space="preserve"> </w:t>
            </w:r>
            <w:r>
              <w:rPr>
                <w:sz w:val="20"/>
              </w:rPr>
              <w:t>регулирования</w:t>
            </w:r>
            <w:r>
              <w:rPr>
                <w:spacing w:val="-7"/>
                <w:sz w:val="20"/>
              </w:rPr>
              <w:t xml:space="preserve"> </w:t>
            </w:r>
            <w:r>
              <w:rPr>
                <w:sz w:val="20"/>
              </w:rPr>
              <w:t>на</w:t>
            </w:r>
            <w:r>
              <w:rPr>
                <w:spacing w:val="-6"/>
                <w:sz w:val="20"/>
              </w:rPr>
              <w:t xml:space="preserve"> </w:t>
            </w:r>
            <w:r>
              <w:rPr>
                <w:sz w:val="20"/>
              </w:rPr>
              <w:t>пере</w:t>
            </w:r>
            <w:r>
              <w:rPr>
                <w:sz w:val="20"/>
              </w:rPr>
              <w:softHyphen/>
              <w:t>сечении</w:t>
            </w:r>
            <w:r>
              <w:rPr>
                <w:spacing w:val="-12"/>
                <w:sz w:val="20"/>
              </w:rPr>
              <w:t xml:space="preserve"> </w:t>
            </w:r>
            <w:r>
              <w:rPr>
                <w:sz w:val="20"/>
              </w:rPr>
              <w:t>пр.</w:t>
            </w:r>
            <w:r>
              <w:rPr>
                <w:spacing w:val="-10"/>
                <w:sz w:val="20"/>
              </w:rPr>
              <w:t xml:space="preserve"> </w:t>
            </w:r>
            <w:r>
              <w:rPr>
                <w:sz w:val="20"/>
              </w:rPr>
              <w:t>Имама</w:t>
            </w:r>
            <w:r>
              <w:rPr>
                <w:spacing w:val="-11"/>
                <w:sz w:val="20"/>
              </w:rPr>
              <w:t xml:space="preserve"> </w:t>
            </w:r>
            <w:r>
              <w:rPr>
                <w:sz w:val="20"/>
              </w:rPr>
              <w:t>Шами</w:t>
            </w:r>
            <w:r>
              <w:rPr>
                <w:sz w:val="20"/>
              </w:rPr>
              <w:softHyphen/>
              <w:t>ля – пр. Гамидова</w:t>
            </w:r>
          </w:p>
        </w:tc>
        <w:tc>
          <w:tcPr>
            <w:tcW w:w="2123" w:type="dxa"/>
          </w:tcPr>
          <w:p w:rsidR="00BA7B2C" w:rsidRDefault="00156D0F">
            <w:pPr>
              <w:pStyle w:val="TableParagraph"/>
              <w:ind w:left="108" w:right="201"/>
              <w:jc w:val="left"/>
              <w:rPr>
                <w:sz w:val="20"/>
              </w:rPr>
            </w:pPr>
            <w:r>
              <w:rPr>
                <w:sz w:val="20"/>
              </w:rPr>
              <w:t>Оптимизация свето</w:t>
            </w:r>
            <w:r>
              <w:rPr>
                <w:sz w:val="20"/>
              </w:rPr>
              <w:softHyphen/>
              <w:t>форного</w:t>
            </w:r>
            <w:r>
              <w:rPr>
                <w:spacing w:val="-13"/>
                <w:sz w:val="20"/>
              </w:rPr>
              <w:t xml:space="preserve"> </w:t>
            </w:r>
            <w:r>
              <w:rPr>
                <w:sz w:val="20"/>
              </w:rPr>
              <w:t>регулирова</w:t>
            </w:r>
            <w:r>
              <w:rPr>
                <w:sz w:val="20"/>
              </w:rPr>
              <w:softHyphen/>
            </w:r>
            <w:r>
              <w:rPr>
                <w:spacing w:val="-4"/>
                <w:sz w:val="20"/>
              </w:rPr>
              <w:t>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4"/>
                <w:sz w:val="20"/>
              </w:rPr>
              <w:t>2028</w:t>
            </w:r>
          </w:p>
        </w:tc>
        <w:tc>
          <w:tcPr>
            <w:tcW w:w="1118" w:type="dxa"/>
          </w:tcPr>
          <w:p w:rsidR="00BA7B2C" w:rsidRDefault="00156D0F">
            <w:pPr>
              <w:pStyle w:val="TableParagraph"/>
              <w:spacing w:line="223" w:lineRule="exact"/>
              <w:ind w:left="111"/>
              <w:jc w:val="left"/>
              <w:rPr>
                <w:sz w:val="20"/>
              </w:rPr>
            </w:pP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1,5</w:t>
            </w:r>
          </w:p>
        </w:tc>
        <w:tc>
          <w:tcPr>
            <w:tcW w:w="991" w:type="dxa"/>
          </w:tcPr>
          <w:p w:rsidR="00BA7B2C" w:rsidRDefault="00156D0F">
            <w:pPr>
              <w:pStyle w:val="TableParagraph"/>
              <w:spacing w:line="223" w:lineRule="exact"/>
              <w:ind w:left="22"/>
              <w:rPr>
                <w:sz w:val="20"/>
              </w:rPr>
            </w:pPr>
            <w:r>
              <w:rPr>
                <w:spacing w:val="-5"/>
                <w:sz w:val="20"/>
              </w:rPr>
              <w:t>1,7</w:t>
            </w:r>
          </w:p>
        </w:tc>
        <w:tc>
          <w:tcPr>
            <w:tcW w:w="1135" w:type="dxa"/>
          </w:tcPr>
          <w:p w:rsidR="00BA7B2C" w:rsidRDefault="00156D0F">
            <w:pPr>
              <w:pStyle w:val="TableParagraph"/>
              <w:spacing w:line="223" w:lineRule="exact"/>
              <w:ind w:left="23"/>
              <w:rPr>
                <w:sz w:val="20"/>
              </w:rPr>
            </w:pPr>
            <w:r>
              <w:rPr>
                <w:spacing w:val="-5"/>
                <w:sz w:val="20"/>
              </w:rPr>
              <w:t>1,7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3.21</w:t>
            </w:r>
          </w:p>
        </w:tc>
        <w:tc>
          <w:tcPr>
            <w:tcW w:w="2553" w:type="dxa"/>
          </w:tcPr>
          <w:p w:rsidR="00BA7B2C" w:rsidRDefault="00156D0F">
            <w:pPr>
              <w:pStyle w:val="TableParagraph"/>
              <w:ind w:left="110" w:right="115"/>
              <w:jc w:val="both"/>
              <w:rPr>
                <w:sz w:val="20"/>
              </w:rPr>
            </w:pPr>
            <w:r>
              <w:rPr>
                <w:sz w:val="20"/>
              </w:rPr>
              <w:t>Оптимизация светофорно</w:t>
            </w:r>
            <w:r>
              <w:rPr>
                <w:sz w:val="20"/>
              </w:rPr>
              <w:softHyphen/>
              <w:t>го регулирования на пере</w:t>
            </w:r>
            <w:r>
              <w:rPr>
                <w:sz w:val="20"/>
              </w:rPr>
              <w:softHyphen/>
              <w:t>сечении</w:t>
            </w:r>
            <w:r>
              <w:rPr>
                <w:spacing w:val="-12"/>
                <w:sz w:val="20"/>
              </w:rPr>
              <w:t xml:space="preserve"> </w:t>
            </w:r>
            <w:r>
              <w:rPr>
                <w:sz w:val="20"/>
              </w:rPr>
              <w:t>пр.</w:t>
            </w:r>
            <w:r>
              <w:rPr>
                <w:spacing w:val="-10"/>
                <w:sz w:val="20"/>
              </w:rPr>
              <w:t xml:space="preserve"> </w:t>
            </w:r>
            <w:r>
              <w:rPr>
                <w:sz w:val="20"/>
              </w:rPr>
              <w:t>Гамидова</w:t>
            </w:r>
            <w:r>
              <w:rPr>
                <w:spacing w:val="-11"/>
                <w:sz w:val="20"/>
              </w:rPr>
              <w:t xml:space="preserve"> </w:t>
            </w:r>
            <w:r>
              <w:rPr>
                <w:sz w:val="20"/>
              </w:rPr>
              <w:t>–</w:t>
            </w:r>
            <w:r>
              <w:rPr>
                <w:spacing w:val="-9"/>
                <w:sz w:val="20"/>
              </w:rPr>
              <w:t xml:space="preserve"> </w:t>
            </w:r>
            <w:r>
              <w:rPr>
                <w:sz w:val="20"/>
              </w:rPr>
              <w:t>ул. Ирчи Казака</w:t>
            </w:r>
          </w:p>
        </w:tc>
        <w:tc>
          <w:tcPr>
            <w:tcW w:w="2123" w:type="dxa"/>
          </w:tcPr>
          <w:p w:rsidR="00BA7B2C" w:rsidRDefault="00156D0F">
            <w:pPr>
              <w:pStyle w:val="TableParagraph"/>
              <w:ind w:left="108" w:right="201"/>
              <w:jc w:val="left"/>
              <w:rPr>
                <w:sz w:val="20"/>
              </w:rPr>
            </w:pPr>
            <w:r>
              <w:rPr>
                <w:sz w:val="20"/>
              </w:rPr>
              <w:t>Оптимизация свето</w:t>
            </w:r>
            <w:r>
              <w:rPr>
                <w:sz w:val="20"/>
              </w:rPr>
              <w:softHyphen/>
              <w:t>форного</w:t>
            </w:r>
            <w:r>
              <w:rPr>
                <w:spacing w:val="-13"/>
                <w:sz w:val="20"/>
              </w:rPr>
              <w:t xml:space="preserve"> </w:t>
            </w:r>
            <w:r>
              <w:rPr>
                <w:sz w:val="20"/>
              </w:rPr>
              <w:t>регулирова</w:t>
            </w:r>
            <w:r>
              <w:rPr>
                <w:sz w:val="20"/>
              </w:rPr>
              <w:softHyphen/>
            </w:r>
            <w:r>
              <w:rPr>
                <w:spacing w:val="-4"/>
                <w:sz w:val="20"/>
              </w:rPr>
              <w:t>ния</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4"/>
                <w:sz w:val="20"/>
              </w:rPr>
              <w:t>2028</w:t>
            </w:r>
          </w:p>
        </w:tc>
        <w:tc>
          <w:tcPr>
            <w:tcW w:w="1118" w:type="dxa"/>
          </w:tcPr>
          <w:p w:rsidR="00BA7B2C" w:rsidRDefault="00156D0F">
            <w:pPr>
              <w:pStyle w:val="TableParagraph"/>
              <w:spacing w:line="222" w:lineRule="exact"/>
              <w:ind w:left="111"/>
              <w:jc w:val="left"/>
              <w:rPr>
                <w:sz w:val="20"/>
              </w:rPr>
            </w:pP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1,5</w:t>
            </w:r>
          </w:p>
        </w:tc>
        <w:tc>
          <w:tcPr>
            <w:tcW w:w="991" w:type="dxa"/>
          </w:tcPr>
          <w:p w:rsidR="00BA7B2C" w:rsidRDefault="00156D0F">
            <w:pPr>
              <w:pStyle w:val="TableParagraph"/>
              <w:spacing w:line="222" w:lineRule="exact"/>
              <w:ind w:left="22"/>
              <w:rPr>
                <w:sz w:val="20"/>
              </w:rPr>
            </w:pPr>
            <w:r>
              <w:rPr>
                <w:spacing w:val="-5"/>
                <w:sz w:val="20"/>
              </w:rPr>
              <w:t>1,7</w:t>
            </w:r>
          </w:p>
        </w:tc>
        <w:tc>
          <w:tcPr>
            <w:tcW w:w="1135" w:type="dxa"/>
          </w:tcPr>
          <w:p w:rsidR="00BA7B2C" w:rsidRDefault="00156D0F">
            <w:pPr>
              <w:pStyle w:val="TableParagraph"/>
              <w:spacing w:line="222" w:lineRule="exact"/>
              <w:ind w:left="23"/>
              <w:rPr>
                <w:sz w:val="20"/>
              </w:rPr>
            </w:pPr>
            <w:r>
              <w:rPr>
                <w:spacing w:val="-5"/>
                <w:sz w:val="20"/>
              </w:rPr>
              <w:t>1,7</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3.22</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Ул. Азизова – ул.</w:t>
            </w:r>
          </w:p>
          <w:p w:rsidR="00BA7B2C" w:rsidRDefault="00156D0F">
            <w:pPr>
              <w:pStyle w:val="TableParagraph"/>
              <w:spacing w:line="229" w:lineRule="exact"/>
              <w:ind w:left="110"/>
              <w:jc w:val="left"/>
              <w:rPr>
                <w:sz w:val="20"/>
              </w:rPr>
            </w:pPr>
            <w:r>
              <w:rPr>
                <w:spacing w:val="-2"/>
                <w:sz w:val="20"/>
              </w:rPr>
              <w:t>Железнодорожная</w:t>
            </w:r>
          </w:p>
        </w:tc>
        <w:tc>
          <w:tcPr>
            <w:tcW w:w="2123" w:type="dxa"/>
          </w:tcPr>
          <w:p w:rsidR="00BA7B2C" w:rsidRDefault="00156D0F">
            <w:pPr>
              <w:pStyle w:val="TableParagraph"/>
              <w:spacing w:line="237" w:lineRule="auto"/>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5" w:lineRule="exact"/>
              <w:ind w:left="111"/>
              <w:jc w:val="left"/>
              <w:rPr>
                <w:sz w:val="20"/>
              </w:rPr>
            </w:pPr>
            <w:r>
              <w:rPr>
                <w:spacing w:val="-2"/>
                <w:sz w:val="20"/>
              </w:rPr>
              <w:t>2028-</w:t>
            </w:r>
            <w:r>
              <w:rPr>
                <w:spacing w:val="-4"/>
                <w:sz w:val="20"/>
              </w:rPr>
              <w:t>2030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3,0</w:t>
            </w:r>
          </w:p>
        </w:tc>
        <w:tc>
          <w:tcPr>
            <w:tcW w:w="991" w:type="dxa"/>
          </w:tcPr>
          <w:p w:rsidR="00BA7B2C" w:rsidRDefault="00156D0F">
            <w:pPr>
              <w:pStyle w:val="TableParagraph"/>
              <w:spacing w:line="225" w:lineRule="exact"/>
              <w:ind w:left="22"/>
              <w:rPr>
                <w:sz w:val="20"/>
              </w:rPr>
            </w:pPr>
            <w:r>
              <w:rPr>
                <w:spacing w:val="-5"/>
                <w:sz w:val="20"/>
              </w:rPr>
              <w:t>3,6</w:t>
            </w:r>
          </w:p>
        </w:tc>
        <w:tc>
          <w:tcPr>
            <w:tcW w:w="1135" w:type="dxa"/>
          </w:tcPr>
          <w:p w:rsidR="00BA7B2C" w:rsidRDefault="00156D0F">
            <w:pPr>
              <w:pStyle w:val="TableParagraph"/>
              <w:spacing w:line="225" w:lineRule="exact"/>
              <w:ind w:left="23"/>
              <w:rPr>
                <w:sz w:val="20"/>
              </w:rPr>
            </w:pPr>
            <w:r>
              <w:rPr>
                <w:spacing w:val="-5"/>
                <w:sz w:val="20"/>
              </w:rPr>
              <w:t>3,6</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3.23</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 xml:space="preserve">чении Ул. Примакова (на пешеходном переходе в районе пересечения с пр. </w:t>
            </w:r>
            <w:r>
              <w:rPr>
                <w:spacing w:val="-2"/>
                <w:sz w:val="20"/>
              </w:rPr>
              <w:t>Гамидова)</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3" w:lineRule="exact"/>
              <w:ind w:left="111"/>
              <w:jc w:val="left"/>
              <w:rPr>
                <w:sz w:val="20"/>
              </w:rPr>
            </w:pPr>
            <w:r>
              <w:rPr>
                <w:spacing w:val="-2"/>
                <w:sz w:val="20"/>
              </w:rPr>
              <w:t>2028-</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3,0</w:t>
            </w:r>
          </w:p>
        </w:tc>
        <w:tc>
          <w:tcPr>
            <w:tcW w:w="991" w:type="dxa"/>
          </w:tcPr>
          <w:p w:rsidR="00BA7B2C" w:rsidRDefault="00156D0F">
            <w:pPr>
              <w:pStyle w:val="TableParagraph"/>
              <w:spacing w:line="223" w:lineRule="exact"/>
              <w:ind w:left="22"/>
              <w:rPr>
                <w:sz w:val="20"/>
              </w:rPr>
            </w:pPr>
            <w:r>
              <w:rPr>
                <w:spacing w:val="-5"/>
                <w:sz w:val="20"/>
              </w:rPr>
              <w:t>3,6</w:t>
            </w:r>
          </w:p>
        </w:tc>
        <w:tc>
          <w:tcPr>
            <w:tcW w:w="1135" w:type="dxa"/>
          </w:tcPr>
          <w:p w:rsidR="00BA7B2C" w:rsidRDefault="00156D0F">
            <w:pPr>
              <w:pStyle w:val="TableParagraph"/>
              <w:spacing w:line="223" w:lineRule="exact"/>
              <w:ind w:left="23"/>
              <w:rPr>
                <w:sz w:val="20"/>
              </w:rPr>
            </w:pPr>
            <w:r>
              <w:rPr>
                <w:spacing w:val="-5"/>
                <w:sz w:val="20"/>
              </w:rPr>
              <w:t>3,6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3.24</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Ул. Булача – ул.</w:t>
            </w:r>
          </w:p>
          <w:p w:rsidR="00BA7B2C" w:rsidRDefault="00156D0F">
            <w:pPr>
              <w:pStyle w:val="TableParagraph"/>
              <w:ind w:left="110"/>
              <w:jc w:val="left"/>
              <w:rPr>
                <w:sz w:val="20"/>
              </w:rPr>
            </w:pPr>
            <w:r>
              <w:rPr>
                <w:spacing w:val="-2"/>
                <w:sz w:val="20"/>
              </w:rPr>
              <w:t>Красноярская</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3" w:lineRule="exact"/>
              <w:ind w:left="111"/>
              <w:jc w:val="left"/>
              <w:rPr>
                <w:sz w:val="20"/>
              </w:rPr>
            </w:pPr>
            <w:r>
              <w:rPr>
                <w:spacing w:val="-2"/>
                <w:sz w:val="20"/>
              </w:rPr>
              <w:t>2028-</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3,0</w:t>
            </w:r>
          </w:p>
        </w:tc>
        <w:tc>
          <w:tcPr>
            <w:tcW w:w="991" w:type="dxa"/>
          </w:tcPr>
          <w:p w:rsidR="00BA7B2C" w:rsidRDefault="00156D0F">
            <w:pPr>
              <w:pStyle w:val="TableParagraph"/>
              <w:spacing w:line="223" w:lineRule="exact"/>
              <w:ind w:left="22"/>
              <w:rPr>
                <w:sz w:val="20"/>
              </w:rPr>
            </w:pPr>
            <w:r>
              <w:rPr>
                <w:spacing w:val="-5"/>
                <w:sz w:val="20"/>
              </w:rPr>
              <w:t>3,6</w:t>
            </w:r>
          </w:p>
        </w:tc>
        <w:tc>
          <w:tcPr>
            <w:tcW w:w="1135" w:type="dxa"/>
          </w:tcPr>
          <w:p w:rsidR="00BA7B2C" w:rsidRDefault="00156D0F">
            <w:pPr>
              <w:pStyle w:val="TableParagraph"/>
              <w:spacing w:line="223" w:lineRule="exact"/>
              <w:ind w:left="23"/>
              <w:rPr>
                <w:sz w:val="20"/>
              </w:rPr>
            </w:pPr>
            <w:r>
              <w:rPr>
                <w:spacing w:val="-5"/>
                <w:sz w:val="20"/>
              </w:rPr>
              <w:t>3,6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3.25</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Ул. М. Гаджиева –ул. Громова</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2" w:lineRule="exact"/>
              <w:ind w:left="17" w:right="31"/>
              <w:rPr>
                <w:sz w:val="20"/>
              </w:rPr>
            </w:pPr>
            <w:r>
              <w:rPr>
                <w:spacing w:val="-2"/>
                <w:sz w:val="20"/>
              </w:rPr>
              <w:t>2028-</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3,0</w:t>
            </w:r>
          </w:p>
        </w:tc>
        <w:tc>
          <w:tcPr>
            <w:tcW w:w="991" w:type="dxa"/>
          </w:tcPr>
          <w:p w:rsidR="00BA7B2C" w:rsidRDefault="00156D0F">
            <w:pPr>
              <w:pStyle w:val="TableParagraph"/>
              <w:spacing w:line="222" w:lineRule="exact"/>
              <w:ind w:left="22"/>
              <w:rPr>
                <w:sz w:val="20"/>
              </w:rPr>
            </w:pPr>
            <w:r>
              <w:rPr>
                <w:spacing w:val="-5"/>
                <w:sz w:val="20"/>
              </w:rPr>
              <w:t>3,6</w:t>
            </w:r>
          </w:p>
        </w:tc>
        <w:tc>
          <w:tcPr>
            <w:tcW w:w="1135" w:type="dxa"/>
          </w:tcPr>
          <w:p w:rsidR="00BA7B2C" w:rsidRDefault="00156D0F">
            <w:pPr>
              <w:pStyle w:val="TableParagraph"/>
              <w:spacing w:line="222" w:lineRule="exact"/>
              <w:ind w:left="23"/>
              <w:rPr>
                <w:sz w:val="20"/>
              </w:rPr>
            </w:pPr>
            <w:r>
              <w:rPr>
                <w:spacing w:val="-5"/>
                <w:sz w:val="20"/>
              </w:rPr>
              <w:t>3,6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3.26</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Пр. И. Шамиля д.95</w:t>
            </w:r>
          </w:p>
        </w:tc>
        <w:tc>
          <w:tcPr>
            <w:tcW w:w="2123" w:type="dxa"/>
          </w:tcPr>
          <w:p w:rsidR="00BA7B2C" w:rsidRDefault="00156D0F">
            <w:pPr>
              <w:pStyle w:val="TableParagraph"/>
              <w:spacing w:line="237" w:lineRule="auto"/>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5" w:lineRule="exact"/>
              <w:ind w:left="17" w:right="31"/>
              <w:rPr>
                <w:sz w:val="20"/>
              </w:rPr>
            </w:pPr>
            <w:r>
              <w:rPr>
                <w:spacing w:val="-2"/>
                <w:sz w:val="20"/>
              </w:rPr>
              <w:t>2028-</w:t>
            </w:r>
            <w:r>
              <w:rPr>
                <w:spacing w:val="-4"/>
                <w:sz w:val="20"/>
              </w:rPr>
              <w:t>2030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3,0</w:t>
            </w:r>
          </w:p>
        </w:tc>
        <w:tc>
          <w:tcPr>
            <w:tcW w:w="991" w:type="dxa"/>
          </w:tcPr>
          <w:p w:rsidR="00BA7B2C" w:rsidRDefault="00156D0F">
            <w:pPr>
              <w:pStyle w:val="TableParagraph"/>
              <w:spacing w:line="225" w:lineRule="exact"/>
              <w:ind w:left="22"/>
              <w:rPr>
                <w:sz w:val="20"/>
              </w:rPr>
            </w:pPr>
            <w:r>
              <w:rPr>
                <w:spacing w:val="-5"/>
                <w:sz w:val="20"/>
              </w:rPr>
              <w:t>3,6</w:t>
            </w:r>
          </w:p>
        </w:tc>
        <w:tc>
          <w:tcPr>
            <w:tcW w:w="1135" w:type="dxa"/>
          </w:tcPr>
          <w:p w:rsidR="00BA7B2C" w:rsidRDefault="00156D0F">
            <w:pPr>
              <w:pStyle w:val="TableParagraph"/>
              <w:spacing w:line="225" w:lineRule="exact"/>
              <w:ind w:left="23"/>
              <w:rPr>
                <w:sz w:val="20"/>
              </w:rPr>
            </w:pPr>
            <w:r>
              <w:rPr>
                <w:spacing w:val="-5"/>
                <w:sz w:val="20"/>
              </w:rPr>
              <w:t>3,6</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3.27</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Ул. Каммаева д.101</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3" w:lineRule="exact"/>
              <w:ind w:left="17" w:right="31"/>
              <w:rPr>
                <w:sz w:val="20"/>
              </w:rPr>
            </w:pPr>
            <w:r>
              <w:rPr>
                <w:spacing w:val="-2"/>
                <w:sz w:val="20"/>
              </w:rPr>
              <w:t>2028-</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3,0</w:t>
            </w:r>
          </w:p>
        </w:tc>
        <w:tc>
          <w:tcPr>
            <w:tcW w:w="991" w:type="dxa"/>
          </w:tcPr>
          <w:p w:rsidR="00BA7B2C" w:rsidRDefault="00156D0F">
            <w:pPr>
              <w:pStyle w:val="TableParagraph"/>
              <w:spacing w:line="223" w:lineRule="exact"/>
              <w:ind w:left="22"/>
              <w:rPr>
                <w:sz w:val="20"/>
              </w:rPr>
            </w:pPr>
            <w:r>
              <w:rPr>
                <w:spacing w:val="-5"/>
                <w:sz w:val="20"/>
              </w:rPr>
              <w:t>3,6</w:t>
            </w:r>
          </w:p>
        </w:tc>
        <w:tc>
          <w:tcPr>
            <w:tcW w:w="1135" w:type="dxa"/>
          </w:tcPr>
          <w:p w:rsidR="00BA7B2C" w:rsidRDefault="00156D0F">
            <w:pPr>
              <w:pStyle w:val="TableParagraph"/>
              <w:spacing w:line="223" w:lineRule="exact"/>
              <w:ind w:left="23"/>
              <w:rPr>
                <w:sz w:val="20"/>
              </w:rPr>
            </w:pPr>
            <w:r>
              <w:rPr>
                <w:spacing w:val="-5"/>
                <w:sz w:val="20"/>
              </w:rPr>
              <w:t>3,6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3.28</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Ул. Каммаева д.90</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3" w:lineRule="exact"/>
              <w:ind w:left="17" w:right="31"/>
              <w:rPr>
                <w:sz w:val="20"/>
              </w:rPr>
            </w:pPr>
            <w:r>
              <w:rPr>
                <w:spacing w:val="-2"/>
                <w:sz w:val="20"/>
              </w:rPr>
              <w:t>2028-</w:t>
            </w:r>
            <w:r>
              <w:rPr>
                <w:spacing w:val="-4"/>
                <w:sz w:val="20"/>
              </w:rPr>
              <w:t>2030</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3,0</w:t>
            </w:r>
          </w:p>
        </w:tc>
        <w:tc>
          <w:tcPr>
            <w:tcW w:w="991" w:type="dxa"/>
          </w:tcPr>
          <w:p w:rsidR="00BA7B2C" w:rsidRDefault="00156D0F">
            <w:pPr>
              <w:pStyle w:val="TableParagraph"/>
              <w:spacing w:line="223" w:lineRule="exact"/>
              <w:ind w:left="22"/>
              <w:rPr>
                <w:sz w:val="20"/>
              </w:rPr>
            </w:pPr>
            <w:r>
              <w:rPr>
                <w:spacing w:val="-5"/>
                <w:sz w:val="20"/>
              </w:rPr>
              <w:t>3,6</w:t>
            </w:r>
          </w:p>
        </w:tc>
        <w:tc>
          <w:tcPr>
            <w:tcW w:w="1135" w:type="dxa"/>
          </w:tcPr>
          <w:p w:rsidR="00BA7B2C" w:rsidRDefault="00156D0F">
            <w:pPr>
              <w:pStyle w:val="TableParagraph"/>
              <w:spacing w:line="223" w:lineRule="exact"/>
              <w:ind w:left="23"/>
              <w:rPr>
                <w:sz w:val="20"/>
              </w:rPr>
            </w:pPr>
            <w:r>
              <w:rPr>
                <w:spacing w:val="-5"/>
                <w:sz w:val="20"/>
              </w:rPr>
              <w:t>3,6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3.29</w:t>
            </w:r>
          </w:p>
        </w:tc>
        <w:tc>
          <w:tcPr>
            <w:tcW w:w="2553" w:type="dxa"/>
          </w:tcPr>
          <w:p w:rsidR="00BA7B2C" w:rsidRDefault="00156D0F">
            <w:pPr>
              <w:pStyle w:val="TableParagraph"/>
              <w:ind w:left="110" w:right="101"/>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Ул. Батырмурзаева</w:t>
            </w:r>
            <w:r>
              <w:rPr>
                <w:spacing w:val="40"/>
                <w:sz w:val="20"/>
              </w:rPr>
              <w:t xml:space="preserve"> </w:t>
            </w:r>
            <w:r>
              <w:rPr>
                <w:sz w:val="20"/>
              </w:rPr>
              <w:t>– ул. Титова</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2" w:lineRule="exact"/>
              <w:ind w:left="17" w:right="31"/>
              <w:rPr>
                <w:sz w:val="20"/>
              </w:rPr>
            </w:pPr>
            <w:r>
              <w:rPr>
                <w:spacing w:val="-2"/>
                <w:sz w:val="20"/>
              </w:rPr>
              <w:t>2028-</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3,0</w:t>
            </w:r>
          </w:p>
        </w:tc>
        <w:tc>
          <w:tcPr>
            <w:tcW w:w="991" w:type="dxa"/>
          </w:tcPr>
          <w:p w:rsidR="00BA7B2C" w:rsidRDefault="00156D0F">
            <w:pPr>
              <w:pStyle w:val="TableParagraph"/>
              <w:spacing w:line="222" w:lineRule="exact"/>
              <w:ind w:left="22"/>
              <w:rPr>
                <w:sz w:val="20"/>
              </w:rPr>
            </w:pPr>
            <w:r>
              <w:rPr>
                <w:spacing w:val="-5"/>
                <w:sz w:val="20"/>
              </w:rPr>
              <w:t>3,6</w:t>
            </w:r>
          </w:p>
        </w:tc>
        <w:tc>
          <w:tcPr>
            <w:tcW w:w="1135" w:type="dxa"/>
          </w:tcPr>
          <w:p w:rsidR="00BA7B2C" w:rsidRDefault="00156D0F">
            <w:pPr>
              <w:pStyle w:val="TableParagraph"/>
              <w:spacing w:line="222" w:lineRule="exact"/>
              <w:ind w:left="23"/>
              <w:rPr>
                <w:sz w:val="20"/>
              </w:rPr>
            </w:pPr>
            <w:r>
              <w:rPr>
                <w:spacing w:val="-5"/>
                <w:sz w:val="20"/>
              </w:rPr>
              <w:t>3,6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3.30</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w:t>
            </w:r>
            <w:r>
              <w:rPr>
                <w:spacing w:val="-2"/>
                <w:sz w:val="20"/>
              </w:rPr>
              <w:t xml:space="preserve"> </w:t>
            </w:r>
            <w:r>
              <w:rPr>
                <w:sz w:val="20"/>
              </w:rPr>
              <w:t>Ул. Батырая</w:t>
            </w:r>
            <w:r>
              <w:rPr>
                <w:spacing w:val="-2"/>
                <w:sz w:val="20"/>
              </w:rPr>
              <w:t xml:space="preserve"> </w:t>
            </w:r>
            <w:r>
              <w:rPr>
                <w:sz w:val="20"/>
              </w:rPr>
              <w:t xml:space="preserve">– ул. С. </w:t>
            </w:r>
            <w:r>
              <w:rPr>
                <w:spacing w:val="-2"/>
                <w:sz w:val="20"/>
              </w:rPr>
              <w:t>Стальского</w:t>
            </w:r>
          </w:p>
        </w:tc>
        <w:tc>
          <w:tcPr>
            <w:tcW w:w="2123" w:type="dxa"/>
          </w:tcPr>
          <w:p w:rsidR="00BA7B2C" w:rsidRDefault="00156D0F">
            <w:pPr>
              <w:pStyle w:val="TableParagraph"/>
              <w:spacing w:line="237" w:lineRule="auto"/>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2028-</w:t>
            </w:r>
            <w:r>
              <w:rPr>
                <w:spacing w:val="-4"/>
                <w:sz w:val="20"/>
              </w:rPr>
              <w:t>2030</w:t>
            </w:r>
          </w:p>
        </w:tc>
        <w:tc>
          <w:tcPr>
            <w:tcW w:w="1118" w:type="dxa"/>
          </w:tcPr>
          <w:p w:rsidR="00BA7B2C" w:rsidRDefault="00156D0F">
            <w:pPr>
              <w:pStyle w:val="TableParagraph"/>
              <w:spacing w:line="225" w:lineRule="exact"/>
              <w:ind w:left="17" w:right="31"/>
              <w:rPr>
                <w:sz w:val="20"/>
              </w:rPr>
            </w:pPr>
            <w:r>
              <w:rPr>
                <w:spacing w:val="-2"/>
                <w:sz w:val="20"/>
              </w:rPr>
              <w:t>2028-</w:t>
            </w:r>
            <w:r>
              <w:rPr>
                <w:spacing w:val="-4"/>
                <w:sz w:val="20"/>
              </w:rPr>
              <w:t>2030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3,0</w:t>
            </w:r>
          </w:p>
        </w:tc>
        <w:tc>
          <w:tcPr>
            <w:tcW w:w="991" w:type="dxa"/>
          </w:tcPr>
          <w:p w:rsidR="00BA7B2C" w:rsidRDefault="00156D0F">
            <w:pPr>
              <w:pStyle w:val="TableParagraph"/>
              <w:spacing w:line="225" w:lineRule="exact"/>
              <w:ind w:left="22"/>
              <w:rPr>
                <w:sz w:val="20"/>
              </w:rPr>
            </w:pPr>
            <w:r>
              <w:rPr>
                <w:spacing w:val="-5"/>
                <w:sz w:val="20"/>
              </w:rPr>
              <w:t>3,6</w:t>
            </w:r>
          </w:p>
        </w:tc>
        <w:tc>
          <w:tcPr>
            <w:tcW w:w="1135" w:type="dxa"/>
          </w:tcPr>
          <w:p w:rsidR="00BA7B2C" w:rsidRDefault="00156D0F">
            <w:pPr>
              <w:pStyle w:val="TableParagraph"/>
              <w:spacing w:line="225" w:lineRule="exact"/>
              <w:ind w:left="23"/>
              <w:rPr>
                <w:sz w:val="20"/>
              </w:rPr>
            </w:pPr>
            <w:r>
              <w:rPr>
                <w:spacing w:val="-5"/>
                <w:sz w:val="20"/>
              </w:rPr>
              <w:t>3,6</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3.31</w:t>
            </w:r>
          </w:p>
        </w:tc>
        <w:tc>
          <w:tcPr>
            <w:tcW w:w="2553" w:type="dxa"/>
          </w:tcPr>
          <w:p w:rsidR="00BA7B2C" w:rsidRDefault="00156D0F">
            <w:pPr>
              <w:pStyle w:val="TableParagraph"/>
              <w:ind w:left="110" w:right="94"/>
              <w:jc w:val="left"/>
              <w:rPr>
                <w:sz w:val="20"/>
              </w:rPr>
            </w:pPr>
            <w:r>
              <w:rPr>
                <w:sz w:val="20"/>
              </w:rPr>
              <w:t>Организация</w:t>
            </w:r>
            <w:r>
              <w:rPr>
                <w:spacing w:val="-13"/>
                <w:sz w:val="20"/>
              </w:rPr>
              <w:t xml:space="preserve"> </w:t>
            </w:r>
            <w:r>
              <w:rPr>
                <w:sz w:val="20"/>
              </w:rPr>
              <w:t>светофорного регулирования на пересе</w:t>
            </w:r>
            <w:r>
              <w:rPr>
                <w:sz w:val="20"/>
              </w:rPr>
              <w:softHyphen/>
              <w:t>чении пр. Петра I – пр.</w:t>
            </w:r>
          </w:p>
          <w:p w:rsidR="00BA7B2C" w:rsidRDefault="00156D0F">
            <w:pPr>
              <w:pStyle w:val="TableParagraph"/>
              <w:ind w:left="110" w:right="114"/>
              <w:jc w:val="left"/>
              <w:rPr>
                <w:sz w:val="20"/>
              </w:rPr>
            </w:pPr>
            <w:r>
              <w:rPr>
                <w:sz w:val="20"/>
              </w:rPr>
              <w:t>Насрутдинова</w:t>
            </w:r>
            <w:r>
              <w:rPr>
                <w:spacing w:val="-13"/>
                <w:sz w:val="20"/>
              </w:rPr>
              <w:t xml:space="preserve"> </w:t>
            </w:r>
            <w:r>
              <w:rPr>
                <w:sz w:val="20"/>
              </w:rPr>
              <w:t>–</w:t>
            </w:r>
            <w:r>
              <w:rPr>
                <w:spacing w:val="-12"/>
                <w:sz w:val="20"/>
              </w:rPr>
              <w:t xml:space="preserve"> </w:t>
            </w:r>
            <w:r>
              <w:rPr>
                <w:sz w:val="20"/>
              </w:rPr>
              <w:t>ул.</w:t>
            </w:r>
            <w:r>
              <w:rPr>
                <w:spacing w:val="-13"/>
                <w:sz w:val="20"/>
              </w:rPr>
              <w:t xml:space="preserve"> </w:t>
            </w:r>
            <w:r>
              <w:rPr>
                <w:sz w:val="20"/>
              </w:rPr>
              <w:t>Хаджи Булача</w:t>
            </w:r>
            <w:r>
              <w:rPr>
                <w:spacing w:val="-5"/>
                <w:sz w:val="20"/>
              </w:rPr>
              <w:t xml:space="preserve"> </w:t>
            </w:r>
            <w:r>
              <w:rPr>
                <w:sz w:val="20"/>
              </w:rPr>
              <w:t>–</w:t>
            </w:r>
            <w:r>
              <w:rPr>
                <w:spacing w:val="-2"/>
                <w:sz w:val="20"/>
              </w:rPr>
              <w:t xml:space="preserve"> </w:t>
            </w:r>
            <w:r>
              <w:rPr>
                <w:sz w:val="20"/>
              </w:rPr>
              <w:t>ул.</w:t>
            </w:r>
            <w:r>
              <w:rPr>
                <w:spacing w:val="-4"/>
                <w:sz w:val="20"/>
              </w:rPr>
              <w:t xml:space="preserve"> </w:t>
            </w:r>
            <w:r>
              <w:rPr>
                <w:sz w:val="20"/>
              </w:rPr>
              <w:t>Времена</w:t>
            </w:r>
            <w:r>
              <w:rPr>
                <w:spacing w:val="-5"/>
                <w:sz w:val="20"/>
              </w:rPr>
              <w:t xml:space="preserve"> </w:t>
            </w:r>
            <w:r>
              <w:rPr>
                <w:spacing w:val="-4"/>
                <w:sz w:val="20"/>
              </w:rPr>
              <w:t>года</w:t>
            </w:r>
          </w:p>
        </w:tc>
        <w:tc>
          <w:tcPr>
            <w:tcW w:w="2123" w:type="dxa"/>
          </w:tcPr>
          <w:p w:rsidR="00BA7B2C" w:rsidRDefault="00156D0F">
            <w:pPr>
              <w:pStyle w:val="TableParagraph"/>
              <w:ind w:left="108" w:right="286"/>
              <w:jc w:val="left"/>
              <w:rPr>
                <w:sz w:val="20"/>
              </w:rPr>
            </w:pPr>
            <w:r>
              <w:rPr>
                <w:sz w:val="20"/>
              </w:rPr>
              <w:t>Создание</w:t>
            </w:r>
            <w:r>
              <w:rPr>
                <w:spacing w:val="-13"/>
                <w:sz w:val="20"/>
              </w:rPr>
              <w:t xml:space="preserve"> </w:t>
            </w:r>
            <w:r>
              <w:rPr>
                <w:sz w:val="20"/>
              </w:rPr>
              <w:t>светофор</w:t>
            </w:r>
            <w:r>
              <w:rPr>
                <w:sz w:val="20"/>
              </w:rPr>
              <w:softHyphen/>
              <w:t>ных объектов</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3,0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Pr>
                <w:sz w:val="20"/>
              </w:rPr>
            </w:pPr>
            <w:r>
              <w:rPr>
                <w:spacing w:val="-5"/>
                <w:sz w:val="20"/>
              </w:rPr>
              <w:t>4,2</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3.32</w:t>
            </w:r>
          </w:p>
        </w:tc>
        <w:tc>
          <w:tcPr>
            <w:tcW w:w="2553" w:type="dxa"/>
          </w:tcPr>
          <w:p w:rsidR="00BA7B2C" w:rsidRDefault="00156D0F">
            <w:pPr>
              <w:pStyle w:val="TableParagraph"/>
              <w:ind w:left="110" w:right="114"/>
              <w:jc w:val="left"/>
              <w:rPr>
                <w:sz w:val="20"/>
              </w:rPr>
            </w:pPr>
            <w:r>
              <w:rPr>
                <w:sz w:val="20"/>
              </w:rPr>
              <w:t>Устройство светофорного регулирования</w:t>
            </w:r>
            <w:r>
              <w:rPr>
                <w:spacing w:val="-13"/>
                <w:sz w:val="20"/>
              </w:rPr>
              <w:t xml:space="preserve"> </w:t>
            </w:r>
            <w:r>
              <w:rPr>
                <w:sz w:val="20"/>
              </w:rPr>
              <w:t>на</w:t>
            </w:r>
            <w:r>
              <w:rPr>
                <w:spacing w:val="-12"/>
                <w:sz w:val="20"/>
              </w:rPr>
              <w:t xml:space="preserve"> </w:t>
            </w:r>
            <w:r>
              <w:rPr>
                <w:sz w:val="20"/>
              </w:rPr>
              <w:t>пр.</w:t>
            </w:r>
            <w:r>
              <w:rPr>
                <w:spacing w:val="-13"/>
                <w:sz w:val="20"/>
              </w:rPr>
              <w:t xml:space="preserve"> </w:t>
            </w:r>
            <w:r>
              <w:rPr>
                <w:sz w:val="20"/>
              </w:rPr>
              <w:t>Али-Гаджи Акушинского в районе примыкания ул.</w:t>
            </w:r>
          </w:p>
          <w:p w:rsidR="00BA7B2C" w:rsidRDefault="00156D0F">
            <w:pPr>
              <w:pStyle w:val="TableParagraph"/>
              <w:ind w:left="110"/>
              <w:jc w:val="left"/>
              <w:rPr>
                <w:sz w:val="20"/>
              </w:rPr>
            </w:pPr>
            <w:r>
              <w:rPr>
                <w:sz w:val="20"/>
              </w:rPr>
              <w:t>Ахмеда</w:t>
            </w:r>
            <w:r>
              <w:rPr>
                <w:spacing w:val="-9"/>
                <w:sz w:val="20"/>
              </w:rPr>
              <w:t xml:space="preserve"> </w:t>
            </w:r>
            <w:r>
              <w:rPr>
                <w:spacing w:val="-2"/>
                <w:sz w:val="20"/>
              </w:rPr>
              <w:t>Магомедова</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1,2</w:t>
            </w:r>
          </w:p>
        </w:tc>
        <w:tc>
          <w:tcPr>
            <w:tcW w:w="991" w:type="dxa"/>
          </w:tcPr>
          <w:p w:rsidR="00BA7B2C" w:rsidRDefault="00156D0F">
            <w:pPr>
              <w:pStyle w:val="TableParagraph"/>
              <w:spacing w:line="223" w:lineRule="exact"/>
              <w:ind w:left="22"/>
              <w:rPr>
                <w:sz w:val="20"/>
              </w:rPr>
            </w:pPr>
            <w:r>
              <w:rPr>
                <w:spacing w:val="-5"/>
                <w:sz w:val="20"/>
              </w:rPr>
              <w:t>1,3</w:t>
            </w:r>
          </w:p>
        </w:tc>
        <w:tc>
          <w:tcPr>
            <w:tcW w:w="1135" w:type="dxa"/>
          </w:tcPr>
          <w:p w:rsidR="00BA7B2C" w:rsidRDefault="00156D0F">
            <w:pPr>
              <w:pStyle w:val="TableParagraph"/>
              <w:spacing w:line="223"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3.33</w:t>
            </w:r>
          </w:p>
        </w:tc>
        <w:tc>
          <w:tcPr>
            <w:tcW w:w="2553" w:type="dxa"/>
          </w:tcPr>
          <w:p w:rsidR="00BA7B2C" w:rsidRDefault="00156D0F">
            <w:pPr>
              <w:pStyle w:val="TableParagraph"/>
              <w:ind w:left="110" w:right="191"/>
              <w:jc w:val="both"/>
              <w:rPr>
                <w:sz w:val="20"/>
              </w:rPr>
            </w:pPr>
            <w:r>
              <w:rPr>
                <w:sz w:val="20"/>
              </w:rPr>
              <w:t>Устройство</w:t>
            </w:r>
            <w:r>
              <w:rPr>
                <w:spacing w:val="-13"/>
                <w:sz w:val="20"/>
              </w:rPr>
              <w:t xml:space="preserve"> </w:t>
            </w:r>
            <w:r>
              <w:rPr>
                <w:sz w:val="20"/>
              </w:rPr>
              <w:t>светофорного регулирования</w:t>
            </w:r>
            <w:r>
              <w:rPr>
                <w:spacing w:val="-13"/>
                <w:sz w:val="20"/>
              </w:rPr>
              <w:t xml:space="preserve"> </w:t>
            </w:r>
            <w:r>
              <w:rPr>
                <w:sz w:val="20"/>
              </w:rPr>
              <w:t>на</w:t>
            </w:r>
            <w:r>
              <w:rPr>
                <w:spacing w:val="-12"/>
                <w:sz w:val="20"/>
              </w:rPr>
              <w:t xml:space="preserve"> </w:t>
            </w:r>
            <w:r>
              <w:rPr>
                <w:sz w:val="20"/>
              </w:rPr>
              <w:t>Карабу</w:t>
            </w:r>
            <w:r>
              <w:rPr>
                <w:sz w:val="20"/>
              </w:rPr>
              <w:softHyphen/>
              <w:t>дахкентском ш. (Р-217</w:t>
            </w:r>
          </w:p>
          <w:p w:rsidR="00BA7B2C" w:rsidRDefault="00156D0F">
            <w:pPr>
              <w:pStyle w:val="TableParagraph"/>
              <w:ind w:left="110" w:right="233"/>
              <w:jc w:val="both"/>
              <w:rPr>
                <w:sz w:val="20"/>
              </w:rPr>
            </w:pPr>
            <w:r>
              <w:rPr>
                <w:sz w:val="20"/>
              </w:rPr>
              <w:t>«Кавказ)</w:t>
            </w:r>
            <w:r>
              <w:rPr>
                <w:spacing w:val="-10"/>
                <w:sz w:val="20"/>
              </w:rPr>
              <w:t xml:space="preserve"> </w:t>
            </w:r>
            <w:r>
              <w:rPr>
                <w:sz w:val="20"/>
              </w:rPr>
              <w:t>напротив</w:t>
            </w:r>
            <w:r>
              <w:rPr>
                <w:spacing w:val="-10"/>
                <w:sz w:val="20"/>
              </w:rPr>
              <w:t xml:space="preserve"> </w:t>
            </w:r>
            <w:r>
              <w:rPr>
                <w:sz w:val="20"/>
              </w:rPr>
              <w:t>д.</w:t>
            </w:r>
            <w:r>
              <w:rPr>
                <w:spacing w:val="-10"/>
                <w:sz w:val="20"/>
              </w:rPr>
              <w:t xml:space="preserve"> </w:t>
            </w:r>
            <w:r>
              <w:rPr>
                <w:sz w:val="20"/>
              </w:rPr>
              <w:t>2</w:t>
            </w:r>
            <w:r>
              <w:rPr>
                <w:spacing w:val="-10"/>
                <w:sz w:val="20"/>
              </w:rPr>
              <w:t xml:space="preserve"> </w:t>
            </w:r>
            <w:r>
              <w:rPr>
                <w:sz w:val="20"/>
              </w:rPr>
              <w:t>по Овражной ул.</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1,2</w:t>
            </w:r>
          </w:p>
        </w:tc>
        <w:tc>
          <w:tcPr>
            <w:tcW w:w="991" w:type="dxa"/>
          </w:tcPr>
          <w:p w:rsidR="00BA7B2C" w:rsidRDefault="00156D0F">
            <w:pPr>
              <w:pStyle w:val="TableParagraph"/>
              <w:spacing w:line="222" w:lineRule="exact"/>
              <w:ind w:left="22"/>
              <w:rPr>
                <w:sz w:val="20"/>
              </w:rPr>
            </w:pPr>
            <w:r>
              <w:rPr>
                <w:spacing w:val="-5"/>
                <w:sz w:val="20"/>
              </w:rPr>
              <w:t>1,3</w:t>
            </w:r>
          </w:p>
        </w:tc>
        <w:tc>
          <w:tcPr>
            <w:tcW w:w="1135" w:type="dxa"/>
          </w:tcPr>
          <w:p w:rsidR="00BA7B2C" w:rsidRDefault="00156D0F">
            <w:pPr>
              <w:pStyle w:val="TableParagraph"/>
              <w:spacing w:line="222"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3.34</w:t>
            </w:r>
          </w:p>
        </w:tc>
        <w:tc>
          <w:tcPr>
            <w:tcW w:w="2553" w:type="dxa"/>
          </w:tcPr>
          <w:p w:rsidR="00BA7B2C" w:rsidRDefault="00156D0F">
            <w:pPr>
              <w:pStyle w:val="TableParagraph"/>
              <w:ind w:left="110" w:right="202"/>
              <w:jc w:val="left"/>
              <w:rPr>
                <w:sz w:val="20"/>
              </w:rPr>
            </w:pPr>
            <w:r>
              <w:rPr>
                <w:sz w:val="20"/>
              </w:rPr>
              <w:t>Устройство</w:t>
            </w:r>
            <w:r>
              <w:rPr>
                <w:spacing w:val="-13"/>
                <w:sz w:val="20"/>
              </w:rPr>
              <w:t xml:space="preserve"> </w:t>
            </w:r>
            <w:r>
              <w:rPr>
                <w:sz w:val="20"/>
              </w:rPr>
              <w:t>светофорного регулирования</w:t>
            </w:r>
            <w:r>
              <w:rPr>
                <w:spacing w:val="-6"/>
                <w:sz w:val="20"/>
              </w:rPr>
              <w:t xml:space="preserve"> </w:t>
            </w:r>
            <w:r>
              <w:rPr>
                <w:sz w:val="20"/>
              </w:rPr>
              <w:t>на</w:t>
            </w:r>
            <w:r>
              <w:rPr>
                <w:spacing w:val="-3"/>
                <w:sz w:val="20"/>
              </w:rPr>
              <w:t xml:space="preserve"> </w:t>
            </w:r>
            <w:r>
              <w:rPr>
                <w:sz w:val="20"/>
              </w:rPr>
              <w:t>ул.</w:t>
            </w:r>
            <w:r>
              <w:rPr>
                <w:spacing w:val="-4"/>
                <w:sz w:val="20"/>
              </w:rPr>
              <w:t xml:space="preserve"> </w:t>
            </w:r>
            <w:r>
              <w:rPr>
                <w:sz w:val="20"/>
              </w:rPr>
              <w:t>Ма</w:t>
            </w:r>
            <w:r>
              <w:rPr>
                <w:sz w:val="20"/>
              </w:rPr>
              <w:softHyphen/>
              <w:t>гомедтагирова в районе примыкания ул. Маяков-</w:t>
            </w:r>
            <w:r>
              <w:rPr>
                <w:spacing w:val="-2"/>
                <w:sz w:val="20"/>
              </w:rPr>
              <w:t>ского</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1,2</w:t>
            </w:r>
          </w:p>
        </w:tc>
        <w:tc>
          <w:tcPr>
            <w:tcW w:w="991" w:type="dxa"/>
          </w:tcPr>
          <w:p w:rsidR="00BA7B2C" w:rsidRDefault="00156D0F">
            <w:pPr>
              <w:pStyle w:val="TableParagraph"/>
              <w:spacing w:line="225" w:lineRule="exact"/>
              <w:ind w:left="22"/>
              <w:rPr>
                <w:sz w:val="20"/>
              </w:rPr>
            </w:pPr>
            <w:r>
              <w:rPr>
                <w:spacing w:val="-5"/>
                <w:sz w:val="20"/>
              </w:rPr>
              <w:t>1,3</w:t>
            </w:r>
          </w:p>
        </w:tc>
        <w:tc>
          <w:tcPr>
            <w:tcW w:w="1135" w:type="dxa"/>
          </w:tcPr>
          <w:p w:rsidR="00BA7B2C" w:rsidRDefault="00156D0F">
            <w:pPr>
              <w:pStyle w:val="TableParagraph"/>
              <w:spacing w:line="225" w:lineRule="exact"/>
              <w:ind w:left="23"/>
              <w:rPr>
                <w:sz w:val="20"/>
              </w:rPr>
            </w:pPr>
            <w:r>
              <w:rPr>
                <w:spacing w:val="-5"/>
                <w:sz w:val="20"/>
              </w:rPr>
              <w:t>1,3</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3.35</w:t>
            </w:r>
          </w:p>
        </w:tc>
        <w:tc>
          <w:tcPr>
            <w:tcW w:w="2553" w:type="dxa"/>
          </w:tcPr>
          <w:p w:rsidR="00BA7B2C" w:rsidRDefault="00156D0F">
            <w:pPr>
              <w:pStyle w:val="TableParagraph"/>
              <w:ind w:left="110" w:right="202"/>
              <w:jc w:val="left"/>
              <w:rPr>
                <w:sz w:val="20"/>
              </w:rPr>
            </w:pPr>
            <w:r>
              <w:rPr>
                <w:sz w:val="20"/>
              </w:rPr>
              <w:t>Устройство</w:t>
            </w:r>
            <w:r>
              <w:rPr>
                <w:spacing w:val="-13"/>
                <w:sz w:val="20"/>
              </w:rPr>
              <w:t xml:space="preserve"> </w:t>
            </w:r>
            <w:r>
              <w:rPr>
                <w:sz w:val="20"/>
              </w:rPr>
              <w:t>светофорного регулирования на пр.</w:t>
            </w:r>
          </w:p>
          <w:p w:rsidR="00BA7B2C" w:rsidRDefault="00156D0F">
            <w:pPr>
              <w:pStyle w:val="TableParagraph"/>
              <w:ind w:left="110"/>
              <w:jc w:val="left"/>
              <w:rPr>
                <w:sz w:val="20"/>
              </w:rPr>
            </w:pPr>
            <w:r>
              <w:rPr>
                <w:sz w:val="20"/>
              </w:rPr>
              <w:t>Имама</w:t>
            </w:r>
            <w:r>
              <w:rPr>
                <w:spacing w:val="-5"/>
                <w:sz w:val="20"/>
              </w:rPr>
              <w:t xml:space="preserve"> </w:t>
            </w:r>
            <w:r>
              <w:rPr>
                <w:sz w:val="20"/>
              </w:rPr>
              <w:t>Шамиля</w:t>
            </w:r>
            <w:r>
              <w:rPr>
                <w:spacing w:val="-6"/>
                <w:sz w:val="20"/>
              </w:rPr>
              <w:t xml:space="preserve"> </w:t>
            </w:r>
            <w:r>
              <w:rPr>
                <w:sz w:val="20"/>
              </w:rPr>
              <w:t>в</w:t>
            </w:r>
            <w:r>
              <w:rPr>
                <w:spacing w:val="-5"/>
                <w:sz w:val="20"/>
              </w:rPr>
              <w:t xml:space="preserve"> </w:t>
            </w:r>
            <w:r>
              <w:rPr>
                <w:sz w:val="20"/>
              </w:rPr>
              <w:t>районе</w:t>
            </w:r>
            <w:r>
              <w:rPr>
                <w:spacing w:val="-2"/>
                <w:sz w:val="20"/>
              </w:rPr>
              <w:t xml:space="preserve"> </w:t>
            </w:r>
            <w:r>
              <w:rPr>
                <w:spacing w:val="-5"/>
                <w:sz w:val="20"/>
              </w:rPr>
              <w:t>д.</w:t>
            </w:r>
          </w:p>
          <w:p w:rsidR="00BA7B2C" w:rsidRDefault="00156D0F">
            <w:pPr>
              <w:pStyle w:val="TableParagraph"/>
              <w:ind w:left="110"/>
              <w:jc w:val="left"/>
              <w:rPr>
                <w:sz w:val="20"/>
              </w:rPr>
            </w:pPr>
            <w:r>
              <w:rPr>
                <w:spacing w:val="-5"/>
                <w:sz w:val="20"/>
              </w:rPr>
              <w:t>10</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1,2</w:t>
            </w:r>
          </w:p>
        </w:tc>
        <w:tc>
          <w:tcPr>
            <w:tcW w:w="991" w:type="dxa"/>
          </w:tcPr>
          <w:p w:rsidR="00BA7B2C" w:rsidRDefault="00156D0F">
            <w:pPr>
              <w:pStyle w:val="TableParagraph"/>
              <w:spacing w:line="223" w:lineRule="exact"/>
              <w:ind w:left="22"/>
              <w:rPr>
                <w:sz w:val="20"/>
              </w:rPr>
            </w:pPr>
            <w:r>
              <w:rPr>
                <w:spacing w:val="-5"/>
                <w:sz w:val="20"/>
              </w:rPr>
              <w:t>1,3</w:t>
            </w:r>
          </w:p>
        </w:tc>
        <w:tc>
          <w:tcPr>
            <w:tcW w:w="1135" w:type="dxa"/>
          </w:tcPr>
          <w:p w:rsidR="00BA7B2C" w:rsidRDefault="00156D0F">
            <w:pPr>
              <w:pStyle w:val="TableParagraph"/>
              <w:spacing w:line="223"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3.36</w:t>
            </w:r>
          </w:p>
        </w:tc>
        <w:tc>
          <w:tcPr>
            <w:tcW w:w="2553" w:type="dxa"/>
          </w:tcPr>
          <w:p w:rsidR="00BA7B2C" w:rsidRDefault="00156D0F">
            <w:pPr>
              <w:pStyle w:val="TableParagraph"/>
              <w:ind w:left="110" w:right="202"/>
              <w:jc w:val="left"/>
              <w:rPr>
                <w:sz w:val="20"/>
              </w:rPr>
            </w:pPr>
            <w:r>
              <w:rPr>
                <w:sz w:val="20"/>
              </w:rPr>
              <w:t>Устройство</w:t>
            </w:r>
            <w:r>
              <w:rPr>
                <w:spacing w:val="-13"/>
                <w:sz w:val="20"/>
              </w:rPr>
              <w:t xml:space="preserve"> </w:t>
            </w:r>
            <w:r>
              <w:rPr>
                <w:sz w:val="20"/>
              </w:rPr>
              <w:t>светофорного регулирования на пр.</w:t>
            </w:r>
          </w:p>
          <w:p w:rsidR="00BA7B2C" w:rsidRDefault="00156D0F">
            <w:pPr>
              <w:pStyle w:val="TableParagraph"/>
              <w:ind w:left="110"/>
              <w:jc w:val="left"/>
              <w:rPr>
                <w:sz w:val="20"/>
              </w:rPr>
            </w:pPr>
            <w:r>
              <w:rPr>
                <w:sz w:val="20"/>
              </w:rPr>
              <w:t>Имама</w:t>
            </w:r>
            <w:r>
              <w:rPr>
                <w:spacing w:val="-5"/>
                <w:sz w:val="20"/>
              </w:rPr>
              <w:t xml:space="preserve"> </w:t>
            </w:r>
            <w:r>
              <w:rPr>
                <w:sz w:val="20"/>
              </w:rPr>
              <w:t>Шамиля</w:t>
            </w:r>
            <w:r>
              <w:rPr>
                <w:spacing w:val="-6"/>
                <w:sz w:val="20"/>
              </w:rPr>
              <w:t xml:space="preserve"> </w:t>
            </w:r>
            <w:r>
              <w:rPr>
                <w:sz w:val="20"/>
              </w:rPr>
              <w:t>в</w:t>
            </w:r>
            <w:r>
              <w:rPr>
                <w:spacing w:val="-5"/>
                <w:sz w:val="20"/>
              </w:rPr>
              <w:t xml:space="preserve"> </w:t>
            </w:r>
            <w:r>
              <w:rPr>
                <w:sz w:val="20"/>
              </w:rPr>
              <w:t>районе</w:t>
            </w:r>
            <w:r>
              <w:rPr>
                <w:spacing w:val="-2"/>
                <w:sz w:val="20"/>
              </w:rPr>
              <w:t xml:space="preserve"> </w:t>
            </w:r>
            <w:r>
              <w:rPr>
                <w:spacing w:val="-5"/>
                <w:sz w:val="20"/>
              </w:rPr>
              <w:t>д.</w:t>
            </w:r>
          </w:p>
          <w:p w:rsidR="00BA7B2C" w:rsidRDefault="00156D0F">
            <w:pPr>
              <w:pStyle w:val="TableParagraph"/>
              <w:ind w:left="110"/>
              <w:jc w:val="left"/>
              <w:rPr>
                <w:sz w:val="20"/>
              </w:rPr>
            </w:pPr>
            <w:r>
              <w:rPr>
                <w:spacing w:val="-5"/>
                <w:sz w:val="20"/>
              </w:rPr>
              <w:t>39</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1,2</w:t>
            </w:r>
          </w:p>
        </w:tc>
        <w:tc>
          <w:tcPr>
            <w:tcW w:w="991" w:type="dxa"/>
          </w:tcPr>
          <w:p w:rsidR="00BA7B2C" w:rsidRDefault="00156D0F">
            <w:pPr>
              <w:pStyle w:val="TableParagraph"/>
              <w:spacing w:line="223" w:lineRule="exact"/>
              <w:ind w:left="22"/>
              <w:rPr>
                <w:sz w:val="20"/>
              </w:rPr>
            </w:pPr>
            <w:r>
              <w:rPr>
                <w:spacing w:val="-5"/>
                <w:sz w:val="20"/>
              </w:rPr>
              <w:t>1,3</w:t>
            </w:r>
          </w:p>
        </w:tc>
        <w:tc>
          <w:tcPr>
            <w:tcW w:w="1135" w:type="dxa"/>
          </w:tcPr>
          <w:p w:rsidR="00BA7B2C" w:rsidRDefault="00156D0F">
            <w:pPr>
              <w:pStyle w:val="TableParagraph"/>
              <w:spacing w:line="223"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3.37</w:t>
            </w:r>
          </w:p>
        </w:tc>
        <w:tc>
          <w:tcPr>
            <w:tcW w:w="2553" w:type="dxa"/>
          </w:tcPr>
          <w:p w:rsidR="00BA7B2C" w:rsidRDefault="00156D0F">
            <w:pPr>
              <w:pStyle w:val="TableParagraph"/>
              <w:ind w:left="110" w:right="202"/>
              <w:jc w:val="left"/>
              <w:rPr>
                <w:sz w:val="20"/>
              </w:rPr>
            </w:pPr>
            <w:r>
              <w:rPr>
                <w:sz w:val="20"/>
              </w:rPr>
              <w:t>Устройство</w:t>
            </w:r>
            <w:r>
              <w:rPr>
                <w:spacing w:val="-13"/>
                <w:sz w:val="20"/>
              </w:rPr>
              <w:t xml:space="preserve"> </w:t>
            </w:r>
            <w:r>
              <w:rPr>
                <w:sz w:val="20"/>
              </w:rPr>
              <w:t>светофорного регулирования на пр.</w:t>
            </w:r>
          </w:p>
          <w:p w:rsidR="00BA7B2C" w:rsidRDefault="00156D0F">
            <w:pPr>
              <w:pStyle w:val="TableParagraph"/>
              <w:ind w:left="110"/>
              <w:jc w:val="left"/>
              <w:rPr>
                <w:sz w:val="20"/>
              </w:rPr>
            </w:pPr>
            <w:r>
              <w:rPr>
                <w:sz w:val="20"/>
              </w:rPr>
              <w:t>Имама</w:t>
            </w:r>
            <w:r>
              <w:rPr>
                <w:spacing w:val="-5"/>
                <w:sz w:val="20"/>
              </w:rPr>
              <w:t xml:space="preserve"> </w:t>
            </w:r>
            <w:r>
              <w:rPr>
                <w:sz w:val="20"/>
              </w:rPr>
              <w:t>Шамиля</w:t>
            </w:r>
            <w:r>
              <w:rPr>
                <w:spacing w:val="-6"/>
                <w:sz w:val="20"/>
              </w:rPr>
              <w:t xml:space="preserve"> </w:t>
            </w:r>
            <w:r>
              <w:rPr>
                <w:sz w:val="20"/>
              </w:rPr>
              <w:t>в</w:t>
            </w:r>
            <w:r>
              <w:rPr>
                <w:spacing w:val="-5"/>
                <w:sz w:val="20"/>
              </w:rPr>
              <w:t xml:space="preserve"> </w:t>
            </w:r>
            <w:r>
              <w:rPr>
                <w:sz w:val="20"/>
              </w:rPr>
              <w:t>районе</w:t>
            </w:r>
            <w:r>
              <w:rPr>
                <w:spacing w:val="-2"/>
                <w:sz w:val="20"/>
              </w:rPr>
              <w:t xml:space="preserve"> </w:t>
            </w:r>
            <w:r>
              <w:rPr>
                <w:spacing w:val="-5"/>
                <w:sz w:val="20"/>
              </w:rPr>
              <w:t>д.</w:t>
            </w:r>
          </w:p>
          <w:p w:rsidR="00BA7B2C" w:rsidRDefault="00156D0F">
            <w:pPr>
              <w:pStyle w:val="TableParagraph"/>
              <w:ind w:left="110"/>
              <w:jc w:val="left"/>
              <w:rPr>
                <w:sz w:val="20"/>
              </w:rPr>
            </w:pPr>
            <w:r>
              <w:rPr>
                <w:spacing w:val="-4"/>
                <w:sz w:val="20"/>
              </w:rPr>
              <w:t>60/1</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1,2</w:t>
            </w:r>
          </w:p>
        </w:tc>
        <w:tc>
          <w:tcPr>
            <w:tcW w:w="991" w:type="dxa"/>
          </w:tcPr>
          <w:p w:rsidR="00BA7B2C" w:rsidRDefault="00156D0F">
            <w:pPr>
              <w:pStyle w:val="TableParagraph"/>
              <w:spacing w:line="222" w:lineRule="exact"/>
              <w:ind w:left="22"/>
              <w:rPr>
                <w:sz w:val="20"/>
              </w:rPr>
            </w:pPr>
            <w:r>
              <w:rPr>
                <w:spacing w:val="-5"/>
                <w:sz w:val="20"/>
              </w:rPr>
              <w:t>1,3</w:t>
            </w:r>
          </w:p>
        </w:tc>
        <w:tc>
          <w:tcPr>
            <w:tcW w:w="1135" w:type="dxa"/>
          </w:tcPr>
          <w:p w:rsidR="00BA7B2C" w:rsidRDefault="00156D0F">
            <w:pPr>
              <w:pStyle w:val="TableParagraph"/>
              <w:spacing w:line="222"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3.38</w:t>
            </w:r>
          </w:p>
        </w:tc>
        <w:tc>
          <w:tcPr>
            <w:tcW w:w="2553" w:type="dxa"/>
          </w:tcPr>
          <w:p w:rsidR="00BA7B2C" w:rsidRDefault="00156D0F">
            <w:pPr>
              <w:pStyle w:val="TableParagraph"/>
              <w:spacing w:line="237" w:lineRule="auto"/>
              <w:ind w:left="110" w:right="202"/>
              <w:jc w:val="left"/>
              <w:rPr>
                <w:sz w:val="20"/>
              </w:rPr>
            </w:pPr>
            <w:r>
              <w:rPr>
                <w:sz w:val="20"/>
              </w:rPr>
              <w:t>Устройство</w:t>
            </w:r>
            <w:r>
              <w:rPr>
                <w:spacing w:val="-13"/>
                <w:sz w:val="20"/>
              </w:rPr>
              <w:t xml:space="preserve"> </w:t>
            </w:r>
            <w:r>
              <w:rPr>
                <w:sz w:val="20"/>
              </w:rPr>
              <w:t>светофорного регулирования на пр.</w:t>
            </w:r>
          </w:p>
          <w:p w:rsidR="00BA7B2C" w:rsidRDefault="00156D0F">
            <w:pPr>
              <w:pStyle w:val="TableParagraph"/>
              <w:ind w:left="110"/>
              <w:jc w:val="left"/>
              <w:rPr>
                <w:sz w:val="20"/>
              </w:rPr>
            </w:pPr>
            <w:r>
              <w:rPr>
                <w:sz w:val="20"/>
              </w:rPr>
              <w:t>Имама</w:t>
            </w:r>
            <w:r>
              <w:rPr>
                <w:spacing w:val="-5"/>
                <w:sz w:val="20"/>
              </w:rPr>
              <w:t xml:space="preserve"> </w:t>
            </w:r>
            <w:r>
              <w:rPr>
                <w:sz w:val="20"/>
              </w:rPr>
              <w:t>Шамиля</w:t>
            </w:r>
            <w:r>
              <w:rPr>
                <w:spacing w:val="-6"/>
                <w:sz w:val="20"/>
              </w:rPr>
              <w:t xml:space="preserve"> </w:t>
            </w:r>
            <w:r>
              <w:rPr>
                <w:sz w:val="20"/>
              </w:rPr>
              <w:t>в</w:t>
            </w:r>
            <w:r>
              <w:rPr>
                <w:spacing w:val="-5"/>
                <w:sz w:val="20"/>
              </w:rPr>
              <w:t xml:space="preserve"> </w:t>
            </w:r>
            <w:r>
              <w:rPr>
                <w:sz w:val="20"/>
              </w:rPr>
              <w:t>районе</w:t>
            </w:r>
            <w:r>
              <w:rPr>
                <w:spacing w:val="-2"/>
                <w:sz w:val="20"/>
              </w:rPr>
              <w:t xml:space="preserve"> </w:t>
            </w:r>
            <w:r>
              <w:rPr>
                <w:spacing w:val="-5"/>
                <w:sz w:val="20"/>
              </w:rPr>
              <w:t>д.</w:t>
            </w:r>
          </w:p>
          <w:p w:rsidR="00BA7B2C" w:rsidRDefault="00156D0F">
            <w:pPr>
              <w:pStyle w:val="TableParagraph"/>
              <w:ind w:left="110"/>
              <w:jc w:val="left"/>
              <w:rPr>
                <w:sz w:val="20"/>
              </w:rPr>
            </w:pPr>
            <w:r>
              <w:rPr>
                <w:spacing w:val="-5"/>
                <w:sz w:val="20"/>
              </w:rPr>
              <w:t>65</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1,2</w:t>
            </w:r>
          </w:p>
        </w:tc>
        <w:tc>
          <w:tcPr>
            <w:tcW w:w="991" w:type="dxa"/>
          </w:tcPr>
          <w:p w:rsidR="00BA7B2C" w:rsidRDefault="00156D0F">
            <w:pPr>
              <w:pStyle w:val="TableParagraph"/>
              <w:spacing w:line="225" w:lineRule="exact"/>
              <w:ind w:left="22"/>
              <w:rPr>
                <w:sz w:val="20"/>
              </w:rPr>
            </w:pPr>
            <w:r>
              <w:rPr>
                <w:spacing w:val="-5"/>
                <w:sz w:val="20"/>
              </w:rPr>
              <w:t>1,3</w:t>
            </w:r>
          </w:p>
        </w:tc>
        <w:tc>
          <w:tcPr>
            <w:tcW w:w="1135" w:type="dxa"/>
          </w:tcPr>
          <w:p w:rsidR="00BA7B2C" w:rsidRDefault="00156D0F">
            <w:pPr>
              <w:pStyle w:val="TableParagraph"/>
              <w:spacing w:line="225" w:lineRule="exact"/>
              <w:ind w:left="23"/>
              <w:rPr>
                <w:sz w:val="20"/>
              </w:rPr>
            </w:pPr>
            <w:r>
              <w:rPr>
                <w:spacing w:val="-5"/>
                <w:sz w:val="20"/>
              </w:rPr>
              <w:t>1,3</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3.39</w:t>
            </w:r>
          </w:p>
        </w:tc>
        <w:tc>
          <w:tcPr>
            <w:tcW w:w="2553" w:type="dxa"/>
          </w:tcPr>
          <w:p w:rsidR="00BA7B2C" w:rsidRDefault="00156D0F">
            <w:pPr>
              <w:pStyle w:val="TableParagraph"/>
              <w:ind w:left="110" w:right="202"/>
              <w:jc w:val="left"/>
              <w:rPr>
                <w:sz w:val="20"/>
              </w:rPr>
            </w:pPr>
            <w:r>
              <w:rPr>
                <w:sz w:val="20"/>
              </w:rPr>
              <w:t>Устройство</w:t>
            </w:r>
            <w:r>
              <w:rPr>
                <w:spacing w:val="-13"/>
                <w:sz w:val="20"/>
              </w:rPr>
              <w:t xml:space="preserve"> </w:t>
            </w:r>
            <w:r>
              <w:rPr>
                <w:sz w:val="20"/>
              </w:rPr>
              <w:t>светофорного регулирования на пр.</w:t>
            </w:r>
          </w:p>
          <w:p w:rsidR="00BA7B2C" w:rsidRDefault="00156D0F">
            <w:pPr>
              <w:pStyle w:val="TableParagraph"/>
              <w:ind w:left="110"/>
              <w:jc w:val="left"/>
              <w:rPr>
                <w:sz w:val="20"/>
              </w:rPr>
            </w:pPr>
            <w:r>
              <w:rPr>
                <w:sz w:val="20"/>
              </w:rPr>
              <w:t>Имама</w:t>
            </w:r>
            <w:r>
              <w:rPr>
                <w:spacing w:val="-5"/>
                <w:sz w:val="20"/>
              </w:rPr>
              <w:t xml:space="preserve"> </w:t>
            </w:r>
            <w:r>
              <w:rPr>
                <w:sz w:val="20"/>
              </w:rPr>
              <w:t>Шамиля</w:t>
            </w:r>
            <w:r>
              <w:rPr>
                <w:spacing w:val="-6"/>
                <w:sz w:val="20"/>
              </w:rPr>
              <w:t xml:space="preserve"> </w:t>
            </w:r>
            <w:r>
              <w:rPr>
                <w:sz w:val="20"/>
              </w:rPr>
              <w:t>в</w:t>
            </w:r>
            <w:r>
              <w:rPr>
                <w:spacing w:val="-5"/>
                <w:sz w:val="20"/>
              </w:rPr>
              <w:t xml:space="preserve"> </w:t>
            </w:r>
            <w:r>
              <w:rPr>
                <w:sz w:val="20"/>
              </w:rPr>
              <w:t>районе</w:t>
            </w:r>
            <w:r>
              <w:rPr>
                <w:spacing w:val="-2"/>
                <w:sz w:val="20"/>
              </w:rPr>
              <w:t xml:space="preserve"> </w:t>
            </w:r>
            <w:r>
              <w:rPr>
                <w:spacing w:val="-5"/>
                <w:sz w:val="20"/>
              </w:rPr>
              <w:t>д.</w:t>
            </w:r>
          </w:p>
          <w:p w:rsidR="00BA7B2C" w:rsidRDefault="00156D0F">
            <w:pPr>
              <w:pStyle w:val="TableParagraph"/>
              <w:ind w:left="110"/>
              <w:jc w:val="left"/>
              <w:rPr>
                <w:sz w:val="20"/>
              </w:rPr>
            </w:pPr>
            <w:r>
              <w:rPr>
                <w:spacing w:val="-5"/>
                <w:sz w:val="20"/>
              </w:rPr>
              <w:t>104</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1,2</w:t>
            </w:r>
          </w:p>
        </w:tc>
        <w:tc>
          <w:tcPr>
            <w:tcW w:w="991" w:type="dxa"/>
          </w:tcPr>
          <w:p w:rsidR="00BA7B2C" w:rsidRDefault="00156D0F">
            <w:pPr>
              <w:pStyle w:val="TableParagraph"/>
              <w:spacing w:line="223" w:lineRule="exact"/>
              <w:ind w:left="22"/>
              <w:rPr>
                <w:sz w:val="20"/>
              </w:rPr>
            </w:pPr>
            <w:r>
              <w:rPr>
                <w:spacing w:val="-5"/>
                <w:sz w:val="20"/>
              </w:rPr>
              <w:t>1,3</w:t>
            </w:r>
          </w:p>
        </w:tc>
        <w:tc>
          <w:tcPr>
            <w:tcW w:w="1135" w:type="dxa"/>
          </w:tcPr>
          <w:p w:rsidR="00BA7B2C" w:rsidRDefault="00156D0F">
            <w:pPr>
              <w:pStyle w:val="TableParagraph"/>
              <w:spacing w:line="223"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3.40</w:t>
            </w:r>
          </w:p>
        </w:tc>
        <w:tc>
          <w:tcPr>
            <w:tcW w:w="2553" w:type="dxa"/>
          </w:tcPr>
          <w:p w:rsidR="00BA7B2C" w:rsidRDefault="00156D0F">
            <w:pPr>
              <w:pStyle w:val="TableParagraph"/>
              <w:ind w:left="110" w:right="202"/>
              <w:jc w:val="left"/>
              <w:rPr>
                <w:sz w:val="20"/>
              </w:rPr>
            </w:pPr>
            <w:r>
              <w:rPr>
                <w:sz w:val="20"/>
              </w:rPr>
              <w:t>Устройство</w:t>
            </w:r>
            <w:r>
              <w:rPr>
                <w:spacing w:val="-13"/>
                <w:sz w:val="20"/>
              </w:rPr>
              <w:t xml:space="preserve"> </w:t>
            </w:r>
            <w:r>
              <w:rPr>
                <w:sz w:val="20"/>
              </w:rPr>
              <w:t>светофорного регулирования на ул. Да</w:t>
            </w:r>
            <w:r>
              <w:rPr>
                <w:sz w:val="20"/>
              </w:rPr>
              <w:softHyphen/>
              <w:t>хадаева в районе д. 109</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1,2</w:t>
            </w:r>
          </w:p>
        </w:tc>
        <w:tc>
          <w:tcPr>
            <w:tcW w:w="991" w:type="dxa"/>
          </w:tcPr>
          <w:p w:rsidR="00BA7B2C" w:rsidRDefault="00156D0F">
            <w:pPr>
              <w:pStyle w:val="TableParagraph"/>
              <w:spacing w:line="223" w:lineRule="exact"/>
              <w:ind w:left="22"/>
              <w:rPr>
                <w:sz w:val="20"/>
              </w:rPr>
            </w:pPr>
            <w:r>
              <w:rPr>
                <w:spacing w:val="-5"/>
                <w:sz w:val="20"/>
              </w:rPr>
              <w:t>1,3</w:t>
            </w:r>
          </w:p>
        </w:tc>
        <w:tc>
          <w:tcPr>
            <w:tcW w:w="1135" w:type="dxa"/>
          </w:tcPr>
          <w:p w:rsidR="00BA7B2C" w:rsidRDefault="00156D0F">
            <w:pPr>
              <w:pStyle w:val="TableParagraph"/>
              <w:spacing w:line="223"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3.41</w:t>
            </w:r>
          </w:p>
        </w:tc>
        <w:tc>
          <w:tcPr>
            <w:tcW w:w="2553" w:type="dxa"/>
          </w:tcPr>
          <w:p w:rsidR="00BA7B2C" w:rsidRDefault="00156D0F">
            <w:pPr>
              <w:pStyle w:val="TableParagraph"/>
              <w:ind w:left="110" w:right="114"/>
              <w:jc w:val="left"/>
              <w:rPr>
                <w:sz w:val="20"/>
              </w:rPr>
            </w:pPr>
            <w:r>
              <w:rPr>
                <w:sz w:val="20"/>
              </w:rPr>
              <w:t>Устройство светофорного регулирования</w:t>
            </w:r>
            <w:r>
              <w:rPr>
                <w:spacing w:val="-13"/>
                <w:sz w:val="20"/>
              </w:rPr>
              <w:t xml:space="preserve"> </w:t>
            </w:r>
            <w:r>
              <w:rPr>
                <w:sz w:val="20"/>
              </w:rPr>
              <w:t>на</w:t>
            </w:r>
            <w:r>
              <w:rPr>
                <w:spacing w:val="-12"/>
                <w:sz w:val="20"/>
              </w:rPr>
              <w:t xml:space="preserve"> </w:t>
            </w:r>
            <w:r>
              <w:rPr>
                <w:sz w:val="20"/>
              </w:rPr>
              <w:t>ул.</w:t>
            </w:r>
            <w:r>
              <w:rPr>
                <w:spacing w:val="-13"/>
                <w:sz w:val="20"/>
              </w:rPr>
              <w:t xml:space="preserve"> </w:t>
            </w:r>
            <w:r>
              <w:rPr>
                <w:sz w:val="20"/>
              </w:rPr>
              <w:t>Абу</w:t>
            </w:r>
            <w:r>
              <w:rPr>
                <w:sz w:val="20"/>
              </w:rPr>
              <w:softHyphen/>
              <w:t>бакарова в районе д. 50А по пр. Имама Шамиля</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1,2</w:t>
            </w:r>
          </w:p>
        </w:tc>
        <w:tc>
          <w:tcPr>
            <w:tcW w:w="991" w:type="dxa"/>
          </w:tcPr>
          <w:p w:rsidR="00BA7B2C" w:rsidRDefault="00156D0F">
            <w:pPr>
              <w:pStyle w:val="TableParagraph"/>
              <w:spacing w:line="222" w:lineRule="exact"/>
              <w:ind w:left="22"/>
              <w:rPr>
                <w:sz w:val="20"/>
              </w:rPr>
            </w:pPr>
            <w:r>
              <w:rPr>
                <w:spacing w:val="-5"/>
                <w:sz w:val="20"/>
              </w:rPr>
              <w:t>1,3</w:t>
            </w:r>
          </w:p>
        </w:tc>
        <w:tc>
          <w:tcPr>
            <w:tcW w:w="1135" w:type="dxa"/>
          </w:tcPr>
          <w:p w:rsidR="00BA7B2C" w:rsidRDefault="00156D0F">
            <w:pPr>
              <w:pStyle w:val="TableParagraph"/>
              <w:spacing w:line="222"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3.42</w:t>
            </w:r>
          </w:p>
        </w:tc>
        <w:tc>
          <w:tcPr>
            <w:tcW w:w="2553" w:type="dxa"/>
          </w:tcPr>
          <w:p w:rsidR="00BA7B2C" w:rsidRDefault="00156D0F">
            <w:pPr>
              <w:pStyle w:val="TableParagraph"/>
              <w:spacing w:line="237" w:lineRule="auto"/>
              <w:ind w:left="110" w:right="202"/>
              <w:jc w:val="left"/>
              <w:rPr>
                <w:sz w:val="20"/>
              </w:rPr>
            </w:pPr>
            <w:r>
              <w:rPr>
                <w:sz w:val="20"/>
              </w:rPr>
              <w:t>Устройство</w:t>
            </w:r>
            <w:r>
              <w:rPr>
                <w:spacing w:val="-13"/>
                <w:sz w:val="20"/>
              </w:rPr>
              <w:t xml:space="preserve"> </w:t>
            </w:r>
            <w:r>
              <w:rPr>
                <w:sz w:val="20"/>
              </w:rPr>
              <w:t>светофорного регулирования на ул.</w:t>
            </w:r>
          </w:p>
          <w:p w:rsidR="00BA7B2C" w:rsidRDefault="00156D0F">
            <w:pPr>
              <w:pStyle w:val="TableParagraph"/>
              <w:ind w:left="110" w:right="348"/>
              <w:jc w:val="left"/>
              <w:rPr>
                <w:sz w:val="20"/>
              </w:rPr>
            </w:pPr>
            <w:r>
              <w:rPr>
                <w:sz w:val="20"/>
              </w:rPr>
              <w:t>Хаджи Булача в районе примыкания</w:t>
            </w:r>
            <w:r>
              <w:rPr>
                <w:spacing w:val="-13"/>
                <w:sz w:val="20"/>
              </w:rPr>
              <w:t xml:space="preserve"> </w:t>
            </w:r>
            <w:r>
              <w:rPr>
                <w:sz w:val="20"/>
              </w:rPr>
              <w:t>Ванашима</w:t>
            </w:r>
            <w:r>
              <w:rPr>
                <w:sz w:val="20"/>
              </w:rPr>
              <w:softHyphen/>
              <w:t>хинской ул.</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1,2</w:t>
            </w:r>
          </w:p>
        </w:tc>
        <w:tc>
          <w:tcPr>
            <w:tcW w:w="991" w:type="dxa"/>
          </w:tcPr>
          <w:p w:rsidR="00BA7B2C" w:rsidRDefault="00156D0F">
            <w:pPr>
              <w:pStyle w:val="TableParagraph"/>
              <w:spacing w:line="225" w:lineRule="exact"/>
              <w:ind w:left="22"/>
              <w:rPr>
                <w:sz w:val="20"/>
              </w:rPr>
            </w:pPr>
            <w:r>
              <w:rPr>
                <w:spacing w:val="-5"/>
                <w:sz w:val="20"/>
              </w:rPr>
              <w:t>1,3</w:t>
            </w:r>
          </w:p>
        </w:tc>
        <w:tc>
          <w:tcPr>
            <w:tcW w:w="1135" w:type="dxa"/>
          </w:tcPr>
          <w:p w:rsidR="00BA7B2C" w:rsidRDefault="00156D0F">
            <w:pPr>
              <w:pStyle w:val="TableParagraph"/>
              <w:spacing w:line="225" w:lineRule="exact"/>
              <w:ind w:left="23"/>
              <w:rPr>
                <w:sz w:val="20"/>
              </w:rPr>
            </w:pPr>
            <w:r>
              <w:rPr>
                <w:spacing w:val="-5"/>
                <w:sz w:val="20"/>
              </w:rPr>
              <w:t>1,3</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3.43</w:t>
            </w:r>
          </w:p>
        </w:tc>
        <w:tc>
          <w:tcPr>
            <w:tcW w:w="2553" w:type="dxa"/>
          </w:tcPr>
          <w:p w:rsidR="00BA7B2C" w:rsidRDefault="00156D0F">
            <w:pPr>
              <w:pStyle w:val="TableParagraph"/>
              <w:ind w:left="110" w:right="114"/>
              <w:jc w:val="left"/>
              <w:rPr>
                <w:sz w:val="20"/>
              </w:rPr>
            </w:pPr>
            <w:r>
              <w:rPr>
                <w:sz w:val="20"/>
              </w:rPr>
              <w:t>Устройство</w:t>
            </w:r>
            <w:r>
              <w:rPr>
                <w:spacing w:val="-7"/>
                <w:sz w:val="20"/>
              </w:rPr>
              <w:t xml:space="preserve"> </w:t>
            </w:r>
            <w:r>
              <w:rPr>
                <w:sz w:val="20"/>
              </w:rPr>
              <w:t>светофорного регулирования</w:t>
            </w:r>
            <w:r>
              <w:rPr>
                <w:spacing w:val="-13"/>
                <w:sz w:val="20"/>
              </w:rPr>
              <w:t xml:space="preserve"> </w:t>
            </w:r>
            <w:r>
              <w:rPr>
                <w:sz w:val="20"/>
              </w:rPr>
              <w:t>на</w:t>
            </w:r>
            <w:r>
              <w:rPr>
                <w:spacing w:val="-12"/>
                <w:sz w:val="20"/>
              </w:rPr>
              <w:t xml:space="preserve"> </w:t>
            </w:r>
            <w:r>
              <w:rPr>
                <w:sz w:val="20"/>
              </w:rPr>
              <w:t>пр.</w:t>
            </w:r>
            <w:r>
              <w:rPr>
                <w:spacing w:val="-13"/>
                <w:sz w:val="20"/>
              </w:rPr>
              <w:t xml:space="preserve"> </w:t>
            </w:r>
            <w:r>
              <w:rPr>
                <w:sz w:val="20"/>
              </w:rPr>
              <w:t>Пет</w:t>
            </w:r>
            <w:r>
              <w:rPr>
                <w:sz w:val="20"/>
              </w:rPr>
              <w:softHyphen/>
              <w:t>ра I – пр. Насрутдинова –ул. Хаджи Булача</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1,2</w:t>
            </w:r>
          </w:p>
        </w:tc>
        <w:tc>
          <w:tcPr>
            <w:tcW w:w="991" w:type="dxa"/>
          </w:tcPr>
          <w:p w:rsidR="00BA7B2C" w:rsidRDefault="00156D0F">
            <w:pPr>
              <w:pStyle w:val="TableParagraph"/>
              <w:spacing w:line="223" w:lineRule="exact"/>
              <w:ind w:left="22"/>
              <w:rPr>
                <w:sz w:val="20"/>
              </w:rPr>
            </w:pPr>
            <w:r>
              <w:rPr>
                <w:spacing w:val="-5"/>
                <w:sz w:val="20"/>
              </w:rPr>
              <w:t>1,3</w:t>
            </w:r>
          </w:p>
        </w:tc>
        <w:tc>
          <w:tcPr>
            <w:tcW w:w="1135" w:type="dxa"/>
          </w:tcPr>
          <w:p w:rsidR="00BA7B2C" w:rsidRDefault="00156D0F">
            <w:pPr>
              <w:pStyle w:val="TableParagraph"/>
              <w:spacing w:line="223" w:lineRule="exact"/>
              <w:ind w:left="23"/>
              <w:rPr>
                <w:sz w:val="20"/>
              </w:rPr>
            </w:pPr>
            <w:r>
              <w:rPr>
                <w:spacing w:val="-5"/>
                <w:sz w:val="20"/>
              </w:rPr>
              <w:t>1,3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3.44</w:t>
            </w:r>
          </w:p>
        </w:tc>
        <w:tc>
          <w:tcPr>
            <w:tcW w:w="2553" w:type="dxa"/>
          </w:tcPr>
          <w:p w:rsidR="00BA7B2C" w:rsidRDefault="00156D0F">
            <w:pPr>
              <w:pStyle w:val="TableParagraph"/>
              <w:ind w:left="110" w:right="260"/>
              <w:jc w:val="left"/>
              <w:rPr>
                <w:sz w:val="20"/>
              </w:rPr>
            </w:pPr>
            <w:r>
              <w:rPr>
                <w:sz w:val="20"/>
              </w:rPr>
              <w:t>Создание</w:t>
            </w:r>
            <w:r>
              <w:rPr>
                <w:spacing w:val="-13"/>
                <w:sz w:val="20"/>
              </w:rPr>
              <w:t xml:space="preserve"> </w:t>
            </w:r>
            <w:r>
              <w:rPr>
                <w:sz w:val="20"/>
              </w:rPr>
              <w:t>"умного"</w:t>
            </w:r>
            <w:r>
              <w:rPr>
                <w:spacing w:val="-12"/>
                <w:sz w:val="20"/>
              </w:rPr>
              <w:t xml:space="preserve"> </w:t>
            </w:r>
            <w:r>
              <w:rPr>
                <w:sz w:val="20"/>
              </w:rPr>
              <w:t>пере</w:t>
            </w:r>
            <w:r>
              <w:rPr>
                <w:sz w:val="20"/>
              </w:rPr>
              <w:softHyphen/>
              <w:t>хода на</w:t>
            </w:r>
            <w:r>
              <w:rPr>
                <w:spacing w:val="40"/>
                <w:sz w:val="20"/>
              </w:rPr>
              <w:t xml:space="preserve"> </w:t>
            </w:r>
            <w:r>
              <w:rPr>
                <w:sz w:val="20"/>
              </w:rPr>
              <w:t>ул. Дахадаева и пр. Расула Гамзатова</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11"/>
              <w:jc w:val="left"/>
              <w:rPr>
                <w:sz w:val="20"/>
              </w:rPr>
            </w:pPr>
            <w:r>
              <w:rPr>
                <w:spacing w:val="-2"/>
                <w:sz w:val="20"/>
              </w:rPr>
              <w:t>после</w:t>
            </w:r>
          </w:p>
          <w:p w:rsidR="00BA7B2C" w:rsidRDefault="00156D0F">
            <w:pPr>
              <w:pStyle w:val="TableParagraph"/>
              <w:ind w:left="111"/>
              <w:jc w:val="left"/>
              <w:rPr>
                <w:sz w:val="20"/>
              </w:rPr>
            </w:pP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5"/>
              <w:rPr>
                <w:sz w:val="20"/>
              </w:rPr>
            </w:pPr>
            <w:r>
              <w:rPr>
                <w:spacing w:val="-5"/>
                <w:sz w:val="20"/>
              </w:rPr>
              <w:t>1,0</w:t>
            </w:r>
          </w:p>
        </w:tc>
        <w:tc>
          <w:tcPr>
            <w:tcW w:w="991" w:type="dxa"/>
          </w:tcPr>
          <w:p w:rsidR="00BA7B2C" w:rsidRDefault="00156D0F">
            <w:pPr>
              <w:pStyle w:val="TableParagraph"/>
              <w:spacing w:line="223" w:lineRule="exact"/>
              <w:ind w:left="22"/>
              <w:rPr>
                <w:sz w:val="20"/>
              </w:rPr>
            </w:pPr>
            <w:r>
              <w:rPr>
                <w:spacing w:val="-5"/>
                <w:sz w:val="20"/>
              </w:rPr>
              <w:t>1,4</w:t>
            </w:r>
          </w:p>
        </w:tc>
        <w:tc>
          <w:tcPr>
            <w:tcW w:w="1135" w:type="dxa"/>
          </w:tcPr>
          <w:p w:rsidR="00BA7B2C" w:rsidRDefault="00156D0F">
            <w:pPr>
              <w:pStyle w:val="TableParagraph"/>
              <w:spacing w:line="223" w:lineRule="exact"/>
              <w:ind w:left="23"/>
              <w:rPr>
                <w:sz w:val="20"/>
              </w:rPr>
            </w:pPr>
            <w:r>
              <w:rPr>
                <w:spacing w:val="-5"/>
                <w:sz w:val="20"/>
              </w:rPr>
              <w:t>1,4</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3.45</w:t>
            </w:r>
          </w:p>
        </w:tc>
        <w:tc>
          <w:tcPr>
            <w:tcW w:w="2553" w:type="dxa"/>
          </w:tcPr>
          <w:p w:rsidR="00BA7B2C" w:rsidRDefault="00156D0F">
            <w:pPr>
              <w:pStyle w:val="TableParagraph"/>
              <w:ind w:left="110" w:right="94"/>
              <w:jc w:val="left"/>
              <w:rPr>
                <w:sz w:val="20"/>
              </w:rPr>
            </w:pPr>
            <w:r>
              <w:rPr>
                <w:sz w:val="20"/>
              </w:rPr>
              <w:t>Создание "умного" пере</w:t>
            </w:r>
            <w:r>
              <w:rPr>
                <w:sz w:val="20"/>
              </w:rPr>
              <w:softHyphen/>
              <w:t>хода</w:t>
            </w:r>
            <w:r>
              <w:rPr>
                <w:spacing w:val="-11"/>
                <w:sz w:val="20"/>
              </w:rPr>
              <w:t xml:space="preserve"> </w:t>
            </w:r>
            <w:r>
              <w:rPr>
                <w:sz w:val="20"/>
              </w:rPr>
              <w:t>на</w:t>
            </w:r>
            <w:r>
              <w:rPr>
                <w:spacing w:val="-9"/>
                <w:sz w:val="20"/>
              </w:rPr>
              <w:t xml:space="preserve"> </w:t>
            </w:r>
            <w:r>
              <w:rPr>
                <w:sz w:val="20"/>
              </w:rPr>
              <w:t>пр.</w:t>
            </w:r>
            <w:r>
              <w:rPr>
                <w:spacing w:val="-10"/>
                <w:sz w:val="20"/>
              </w:rPr>
              <w:t xml:space="preserve"> </w:t>
            </w:r>
            <w:r>
              <w:rPr>
                <w:sz w:val="20"/>
              </w:rPr>
              <w:t>Имама</w:t>
            </w:r>
            <w:r>
              <w:rPr>
                <w:spacing w:val="-11"/>
                <w:sz w:val="20"/>
              </w:rPr>
              <w:t xml:space="preserve"> </w:t>
            </w:r>
            <w:r>
              <w:rPr>
                <w:sz w:val="20"/>
              </w:rPr>
              <w:t>Шамиля и ул. Магомеда Ярагского</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10"/>
              <w:jc w:val="left"/>
              <w:rPr>
                <w:sz w:val="20"/>
              </w:rPr>
            </w:pPr>
            <w:r>
              <w:rPr>
                <w:spacing w:val="-10"/>
                <w:sz w:val="20"/>
              </w:rPr>
              <w:t>-</w:t>
            </w:r>
          </w:p>
        </w:tc>
        <w:tc>
          <w:tcPr>
            <w:tcW w:w="1118" w:type="dxa"/>
          </w:tcPr>
          <w:p w:rsidR="00BA7B2C" w:rsidRDefault="00156D0F">
            <w:pPr>
              <w:pStyle w:val="TableParagraph"/>
              <w:spacing w:line="222" w:lineRule="exact"/>
              <w:ind w:left="111"/>
              <w:jc w:val="left"/>
              <w:rPr>
                <w:sz w:val="20"/>
              </w:rPr>
            </w:pPr>
            <w:r>
              <w:rPr>
                <w:spacing w:val="-2"/>
                <w:sz w:val="20"/>
              </w:rPr>
              <w:t>после</w:t>
            </w:r>
          </w:p>
          <w:p w:rsidR="00BA7B2C" w:rsidRDefault="00156D0F">
            <w:pPr>
              <w:pStyle w:val="TableParagraph"/>
              <w:ind w:left="111"/>
              <w:jc w:val="left"/>
              <w:rPr>
                <w:sz w:val="20"/>
              </w:rPr>
            </w:pPr>
            <w:r>
              <w:rPr>
                <w:spacing w:val="-4"/>
                <w:sz w:val="20"/>
              </w:rPr>
              <w:t>2035</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1</w:t>
            </w:r>
          </w:p>
        </w:tc>
        <w:tc>
          <w:tcPr>
            <w:tcW w:w="991" w:type="dxa"/>
          </w:tcPr>
          <w:p w:rsidR="00BA7B2C" w:rsidRDefault="00156D0F">
            <w:pPr>
              <w:pStyle w:val="TableParagraph"/>
              <w:spacing w:line="222" w:lineRule="exact"/>
              <w:ind w:left="22" w:right="5"/>
              <w:rPr>
                <w:sz w:val="20"/>
              </w:rPr>
            </w:pPr>
            <w:r>
              <w:rPr>
                <w:spacing w:val="-5"/>
                <w:sz w:val="20"/>
              </w:rPr>
              <w:t>1,0</w:t>
            </w:r>
          </w:p>
        </w:tc>
        <w:tc>
          <w:tcPr>
            <w:tcW w:w="991" w:type="dxa"/>
          </w:tcPr>
          <w:p w:rsidR="00BA7B2C" w:rsidRDefault="00156D0F">
            <w:pPr>
              <w:pStyle w:val="TableParagraph"/>
              <w:spacing w:line="222" w:lineRule="exact"/>
              <w:ind w:left="22"/>
              <w:rPr>
                <w:sz w:val="20"/>
              </w:rPr>
            </w:pPr>
            <w:r>
              <w:rPr>
                <w:spacing w:val="-5"/>
                <w:sz w:val="20"/>
              </w:rPr>
              <w:t>1,4</w:t>
            </w:r>
          </w:p>
        </w:tc>
        <w:tc>
          <w:tcPr>
            <w:tcW w:w="1135" w:type="dxa"/>
          </w:tcPr>
          <w:p w:rsidR="00BA7B2C" w:rsidRDefault="00156D0F">
            <w:pPr>
              <w:pStyle w:val="TableParagraph"/>
              <w:spacing w:line="222" w:lineRule="exact"/>
              <w:ind w:left="23"/>
              <w:rPr>
                <w:sz w:val="20"/>
              </w:rPr>
            </w:pPr>
            <w:r>
              <w:rPr>
                <w:spacing w:val="-5"/>
                <w:sz w:val="20"/>
              </w:rPr>
              <w:t>1,4</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3.46</w:t>
            </w:r>
          </w:p>
        </w:tc>
        <w:tc>
          <w:tcPr>
            <w:tcW w:w="2553" w:type="dxa"/>
          </w:tcPr>
          <w:p w:rsidR="00BA7B2C" w:rsidRDefault="00156D0F">
            <w:pPr>
              <w:pStyle w:val="TableParagraph"/>
              <w:ind w:left="110" w:right="114"/>
              <w:jc w:val="left"/>
              <w:rPr>
                <w:sz w:val="20"/>
              </w:rPr>
            </w:pPr>
            <w:r>
              <w:rPr>
                <w:sz w:val="20"/>
              </w:rPr>
              <w:t>Создание "умного" пере</w:t>
            </w:r>
            <w:r>
              <w:rPr>
                <w:sz w:val="20"/>
              </w:rPr>
              <w:softHyphen/>
              <w:t>хода на пр. Али-Гаджи Акушинского</w:t>
            </w:r>
            <w:r>
              <w:rPr>
                <w:spacing w:val="-12"/>
                <w:sz w:val="20"/>
              </w:rPr>
              <w:t xml:space="preserve"> </w:t>
            </w:r>
            <w:r>
              <w:rPr>
                <w:sz w:val="20"/>
              </w:rPr>
              <w:t>и</w:t>
            </w:r>
            <w:r>
              <w:rPr>
                <w:spacing w:val="-12"/>
                <w:sz w:val="20"/>
              </w:rPr>
              <w:t xml:space="preserve"> </w:t>
            </w:r>
            <w:r>
              <w:rPr>
                <w:sz w:val="20"/>
              </w:rPr>
              <w:t>пр.</w:t>
            </w:r>
            <w:r>
              <w:rPr>
                <w:spacing w:val="-12"/>
                <w:sz w:val="20"/>
              </w:rPr>
              <w:t xml:space="preserve"> </w:t>
            </w:r>
            <w:r>
              <w:rPr>
                <w:sz w:val="20"/>
              </w:rPr>
              <w:t>Казбе</w:t>
            </w:r>
            <w:r>
              <w:rPr>
                <w:sz w:val="20"/>
              </w:rPr>
              <w:softHyphen/>
            </w:r>
            <w:r>
              <w:rPr>
                <w:spacing w:val="-4"/>
                <w:sz w:val="20"/>
              </w:rPr>
              <w:t>кова</w:t>
            </w:r>
          </w:p>
        </w:tc>
        <w:tc>
          <w:tcPr>
            <w:tcW w:w="2123" w:type="dxa"/>
          </w:tcPr>
          <w:p w:rsidR="00BA7B2C" w:rsidRDefault="00156D0F">
            <w:pPr>
              <w:pStyle w:val="TableParagraph"/>
              <w:ind w:left="108" w:right="201"/>
              <w:jc w:val="left"/>
              <w:rPr>
                <w:sz w:val="20"/>
              </w:rPr>
            </w:pPr>
            <w:r>
              <w:rPr>
                <w:sz w:val="20"/>
              </w:rPr>
              <w:t>Устройство свето</w:t>
            </w:r>
            <w:r>
              <w:rPr>
                <w:sz w:val="20"/>
              </w:rPr>
              <w:softHyphen/>
              <w:t>форного</w:t>
            </w:r>
            <w:r>
              <w:rPr>
                <w:spacing w:val="-13"/>
                <w:sz w:val="20"/>
              </w:rPr>
              <w:t xml:space="preserve"> </w:t>
            </w:r>
            <w:r>
              <w:rPr>
                <w:sz w:val="20"/>
              </w:rPr>
              <w:t>регулирова</w:t>
            </w:r>
            <w:r>
              <w:rPr>
                <w:sz w:val="20"/>
              </w:rPr>
              <w:softHyphen/>
              <w:t xml:space="preserve">ния на пешеходных </w:t>
            </w:r>
            <w:r>
              <w:rPr>
                <w:spacing w:val="-2"/>
                <w:sz w:val="20"/>
              </w:rPr>
              <w:t>переходах</w:t>
            </w:r>
          </w:p>
        </w:tc>
        <w:tc>
          <w:tcPr>
            <w:tcW w:w="1134" w:type="dxa"/>
          </w:tcPr>
          <w:p w:rsidR="00BA7B2C" w:rsidRDefault="00156D0F">
            <w:pPr>
              <w:pStyle w:val="TableParagraph"/>
              <w:spacing w:line="237" w:lineRule="auto"/>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5" w:lineRule="exact"/>
              <w:ind w:left="110"/>
              <w:jc w:val="left"/>
              <w:rPr>
                <w:sz w:val="20"/>
              </w:rPr>
            </w:pPr>
            <w:r>
              <w:rPr>
                <w:spacing w:val="-10"/>
                <w:sz w:val="20"/>
              </w:rPr>
              <w:t>-</w:t>
            </w:r>
          </w:p>
        </w:tc>
        <w:tc>
          <w:tcPr>
            <w:tcW w:w="1118" w:type="dxa"/>
          </w:tcPr>
          <w:p w:rsidR="00BA7B2C" w:rsidRDefault="00156D0F">
            <w:pPr>
              <w:pStyle w:val="TableParagraph"/>
              <w:spacing w:line="224" w:lineRule="exact"/>
              <w:ind w:left="111"/>
              <w:jc w:val="left"/>
              <w:rPr>
                <w:sz w:val="20"/>
              </w:rPr>
            </w:pPr>
            <w:r>
              <w:rPr>
                <w:spacing w:val="-2"/>
                <w:sz w:val="20"/>
              </w:rPr>
              <w:t>после</w:t>
            </w:r>
          </w:p>
          <w:p w:rsidR="00BA7B2C" w:rsidRDefault="00156D0F">
            <w:pPr>
              <w:pStyle w:val="TableParagraph"/>
              <w:spacing w:line="229" w:lineRule="exact"/>
              <w:ind w:left="111"/>
              <w:jc w:val="left"/>
              <w:rPr>
                <w:sz w:val="20"/>
              </w:rPr>
            </w:pPr>
            <w:r>
              <w:rPr>
                <w:spacing w:val="-4"/>
                <w:sz w:val="20"/>
              </w:rPr>
              <w:t>2035</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5"/>
              <w:rPr>
                <w:sz w:val="20"/>
              </w:rPr>
            </w:pPr>
            <w:r>
              <w:rPr>
                <w:spacing w:val="-5"/>
                <w:sz w:val="20"/>
              </w:rPr>
              <w:t>1,0</w:t>
            </w:r>
          </w:p>
        </w:tc>
        <w:tc>
          <w:tcPr>
            <w:tcW w:w="991" w:type="dxa"/>
          </w:tcPr>
          <w:p w:rsidR="00BA7B2C" w:rsidRDefault="00156D0F">
            <w:pPr>
              <w:pStyle w:val="TableParagraph"/>
              <w:spacing w:line="225" w:lineRule="exact"/>
              <w:ind w:left="22"/>
              <w:rPr>
                <w:sz w:val="20"/>
              </w:rPr>
            </w:pPr>
            <w:r>
              <w:rPr>
                <w:spacing w:val="-5"/>
                <w:sz w:val="20"/>
              </w:rPr>
              <w:t>1,4</w:t>
            </w:r>
          </w:p>
        </w:tc>
        <w:tc>
          <w:tcPr>
            <w:tcW w:w="1135" w:type="dxa"/>
          </w:tcPr>
          <w:p w:rsidR="00BA7B2C" w:rsidRDefault="00156D0F">
            <w:pPr>
              <w:pStyle w:val="TableParagraph"/>
              <w:spacing w:line="225" w:lineRule="exact"/>
              <w:ind w:left="23"/>
              <w:rPr>
                <w:sz w:val="20"/>
              </w:rPr>
            </w:pPr>
            <w:r>
              <w:rPr>
                <w:spacing w:val="-5"/>
                <w:sz w:val="20"/>
              </w:rPr>
              <w:t>1,4</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3.47</w:t>
            </w:r>
          </w:p>
        </w:tc>
        <w:tc>
          <w:tcPr>
            <w:tcW w:w="2553" w:type="dxa"/>
          </w:tcPr>
          <w:p w:rsidR="00BA7B2C" w:rsidRDefault="00156D0F">
            <w:pPr>
              <w:pStyle w:val="TableParagraph"/>
              <w:ind w:left="110" w:right="243"/>
              <w:jc w:val="left"/>
              <w:rPr>
                <w:sz w:val="20"/>
              </w:rPr>
            </w:pPr>
            <w:r>
              <w:rPr>
                <w:sz w:val="20"/>
              </w:rPr>
              <w:t>Организация</w:t>
            </w:r>
            <w:r>
              <w:rPr>
                <w:spacing w:val="-13"/>
                <w:sz w:val="20"/>
              </w:rPr>
              <w:t xml:space="preserve"> </w:t>
            </w:r>
            <w:r>
              <w:rPr>
                <w:sz w:val="20"/>
              </w:rPr>
              <w:t>выделенной полосы движения марш</w:t>
            </w:r>
            <w:r>
              <w:rPr>
                <w:sz w:val="20"/>
              </w:rPr>
              <w:softHyphen/>
              <w:t>рутных ТС напр. Али-Гаджи Акушинского</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4"/>
              <w:rPr>
                <w:sz w:val="20"/>
              </w:rPr>
            </w:pPr>
            <w:r>
              <w:rPr>
                <w:spacing w:val="-4"/>
                <w:sz w:val="20"/>
              </w:rPr>
              <w:t>11,8</w:t>
            </w:r>
          </w:p>
        </w:tc>
        <w:tc>
          <w:tcPr>
            <w:tcW w:w="991" w:type="dxa"/>
          </w:tcPr>
          <w:p w:rsidR="00BA7B2C" w:rsidRDefault="00156D0F">
            <w:pPr>
              <w:pStyle w:val="TableParagraph"/>
              <w:spacing w:line="223" w:lineRule="exact"/>
              <w:ind w:left="22" w:right="5"/>
              <w:rPr>
                <w:sz w:val="20"/>
              </w:rPr>
            </w:pPr>
            <w:r>
              <w:rPr>
                <w:spacing w:val="-5"/>
                <w:sz w:val="20"/>
              </w:rPr>
              <w:t>2,4</w:t>
            </w:r>
          </w:p>
        </w:tc>
        <w:tc>
          <w:tcPr>
            <w:tcW w:w="991" w:type="dxa"/>
          </w:tcPr>
          <w:p w:rsidR="00BA7B2C" w:rsidRDefault="00156D0F">
            <w:pPr>
              <w:pStyle w:val="TableParagraph"/>
              <w:spacing w:line="223" w:lineRule="exact"/>
              <w:ind w:left="22"/>
              <w:rPr>
                <w:sz w:val="20"/>
              </w:rPr>
            </w:pPr>
            <w:r>
              <w:rPr>
                <w:spacing w:val="-5"/>
                <w:sz w:val="20"/>
              </w:rPr>
              <w:t>3,3</w:t>
            </w:r>
          </w:p>
        </w:tc>
        <w:tc>
          <w:tcPr>
            <w:tcW w:w="1135" w:type="dxa"/>
          </w:tcPr>
          <w:p w:rsidR="00BA7B2C" w:rsidRDefault="00156D0F">
            <w:pPr>
              <w:pStyle w:val="TableParagraph"/>
              <w:spacing w:line="223" w:lineRule="exact"/>
              <w:ind w:left="23"/>
              <w:rPr>
                <w:sz w:val="20"/>
              </w:rPr>
            </w:pPr>
            <w:r>
              <w:rPr>
                <w:spacing w:val="-5"/>
                <w:sz w:val="20"/>
              </w:rPr>
              <w:t>3,3</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3.48</w:t>
            </w:r>
          </w:p>
        </w:tc>
        <w:tc>
          <w:tcPr>
            <w:tcW w:w="2553" w:type="dxa"/>
          </w:tcPr>
          <w:p w:rsidR="00BA7B2C" w:rsidRDefault="00156D0F">
            <w:pPr>
              <w:pStyle w:val="TableParagraph"/>
              <w:ind w:left="110" w:right="243"/>
              <w:jc w:val="left"/>
              <w:rPr>
                <w:sz w:val="20"/>
              </w:rPr>
            </w:pPr>
            <w:r>
              <w:rPr>
                <w:sz w:val="20"/>
              </w:rPr>
              <w:t>Организация</w:t>
            </w:r>
            <w:r>
              <w:rPr>
                <w:spacing w:val="-13"/>
                <w:sz w:val="20"/>
              </w:rPr>
              <w:t xml:space="preserve"> </w:t>
            </w:r>
            <w:r>
              <w:rPr>
                <w:sz w:val="20"/>
              </w:rPr>
              <w:t>выделенной полосы движения марш</w:t>
            </w:r>
            <w:r>
              <w:rPr>
                <w:sz w:val="20"/>
              </w:rPr>
              <w:softHyphen/>
              <w:t xml:space="preserve">рутных ТС напр. Имама </w:t>
            </w:r>
            <w:r>
              <w:rPr>
                <w:spacing w:val="-2"/>
                <w:sz w:val="20"/>
              </w:rPr>
              <w:t>Шамиля</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4"/>
              <w:rPr>
                <w:sz w:val="20"/>
              </w:rPr>
            </w:pPr>
            <w:r>
              <w:rPr>
                <w:spacing w:val="-4"/>
                <w:sz w:val="20"/>
              </w:rPr>
              <w:t>11,6</w:t>
            </w:r>
          </w:p>
        </w:tc>
        <w:tc>
          <w:tcPr>
            <w:tcW w:w="991" w:type="dxa"/>
          </w:tcPr>
          <w:p w:rsidR="00BA7B2C" w:rsidRDefault="00156D0F">
            <w:pPr>
              <w:pStyle w:val="TableParagraph"/>
              <w:spacing w:line="223" w:lineRule="exact"/>
              <w:ind w:left="22" w:right="5"/>
              <w:rPr>
                <w:sz w:val="20"/>
              </w:rPr>
            </w:pPr>
            <w:r>
              <w:rPr>
                <w:spacing w:val="-5"/>
                <w:sz w:val="20"/>
              </w:rPr>
              <w:t>2,3</w:t>
            </w:r>
          </w:p>
        </w:tc>
        <w:tc>
          <w:tcPr>
            <w:tcW w:w="991" w:type="dxa"/>
          </w:tcPr>
          <w:p w:rsidR="00BA7B2C" w:rsidRDefault="00156D0F">
            <w:pPr>
              <w:pStyle w:val="TableParagraph"/>
              <w:spacing w:line="223" w:lineRule="exact"/>
              <w:ind w:left="22"/>
              <w:rPr>
                <w:sz w:val="20"/>
              </w:rPr>
            </w:pPr>
            <w:r>
              <w:rPr>
                <w:spacing w:val="-5"/>
                <w:sz w:val="20"/>
              </w:rPr>
              <w:t>3,2</w:t>
            </w:r>
          </w:p>
        </w:tc>
        <w:tc>
          <w:tcPr>
            <w:tcW w:w="1135" w:type="dxa"/>
          </w:tcPr>
          <w:p w:rsidR="00BA7B2C" w:rsidRDefault="00156D0F">
            <w:pPr>
              <w:pStyle w:val="TableParagraph"/>
              <w:spacing w:line="223" w:lineRule="exact"/>
              <w:ind w:left="23"/>
              <w:rPr>
                <w:sz w:val="20"/>
              </w:rPr>
            </w:pPr>
            <w:r>
              <w:rPr>
                <w:spacing w:val="-5"/>
                <w:sz w:val="20"/>
              </w:rPr>
              <w:t>3,2</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3.49</w:t>
            </w:r>
          </w:p>
        </w:tc>
        <w:tc>
          <w:tcPr>
            <w:tcW w:w="2553" w:type="dxa"/>
          </w:tcPr>
          <w:p w:rsidR="00BA7B2C" w:rsidRDefault="00156D0F">
            <w:pPr>
              <w:pStyle w:val="TableParagraph"/>
              <w:ind w:left="110" w:right="243"/>
              <w:jc w:val="left"/>
              <w:rPr>
                <w:sz w:val="20"/>
              </w:rPr>
            </w:pPr>
            <w:r>
              <w:rPr>
                <w:sz w:val="20"/>
              </w:rPr>
              <w:t>Организация</w:t>
            </w:r>
            <w:r>
              <w:rPr>
                <w:spacing w:val="-13"/>
                <w:sz w:val="20"/>
              </w:rPr>
              <w:t xml:space="preserve"> </w:t>
            </w:r>
            <w:r>
              <w:rPr>
                <w:sz w:val="20"/>
              </w:rPr>
              <w:t>выделенной полосы движения марш</w:t>
            </w:r>
            <w:r>
              <w:rPr>
                <w:sz w:val="20"/>
              </w:rPr>
              <w:softHyphen/>
              <w:t xml:space="preserve">рутных ТС наул. Хаджи </w:t>
            </w:r>
            <w:r>
              <w:rPr>
                <w:spacing w:val="-2"/>
                <w:sz w:val="20"/>
              </w:rPr>
              <w:t>Булача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3"/>
              <w:rPr>
                <w:sz w:val="20"/>
              </w:rPr>
            </w:pPr>
            <w:r>
              <w:rPr>
                <w:spacing w:val="-5"/>
                <w:sz w:val="20"/>
              </w:rPr>
              <w:t>5,3</w:t>
            </w:r>
          </w:p>
        </w:tc>
        <w:tc>
          <w:tcPr>
            <w:tcW w:w="991" w:type="dxa"/>
          </w:tcPr>
          <w:p w:rsidR="00BA7B2C" w:rsidRDefault="00156D0F">
            <w:pPr>
              <w:pStyle w:val="TableParagraph"/>
              <w:spacing w:line="222" w:lineRule="exact"/>
              <w:ind w:left="22" w:right="5"/>
              <w:rPr>
                <w:sz w:val="20"/>
              </w:rPr>
            </w:pPr>
            <w:r>
              <w:rPr>
                <w:spacing w:val="-5"/>
                <w:sz w:val="20"/>
              </w:rPr>
              <w:t>1,1</w:t>
            </w:r>
          </w:p>
        </w:tc>
        <w:tc>
          <w:tcPr>
            <w:tcW w:w="991" w:type="dxa"/>
          </w:tcPr>
          <w:p w:rsidR="00BA7B2C" w:rsidRDefault="00156D0F">
            <w:pPr>
              <w:pStyle w:val="TableParagraph"/>
              <w:spacing w:line="222" w:lineRule="exact"/>
              <w:ind w:left="22"/>
              <w:rPr>
                <w:sz w:val="20"/>
              </w:rPr>
            </w:pPr>
            <w:r>
              <w:rPr>
                <w:spacing w:val="-5"/>
                <w:sz w:val="20"/>
              </w:rPr>
              <w:t>1,5</w:t>
            </w:r>
          </w:p>
        </w:tc>
        <w:tc>
          <w:tcPr>
            <w:tcW w:w="1135" w:type="dxa"/>
          </w:tcPr>
          <w:p w:rsidR="00BA7B2C" w:rsidRDefault="00156D0F">
            <w:pPr>
              <w:pStyle w:val="TableParagraph"/>
              <w:spacing w:line="222" w:lineRule="exact"/>
              <w:ind w:left="23"/>
              <w:rPr>
                <w:sz w:val="20"/>
              </w:rPr>
            </w:pPr>
            <w:r>
              <w:rPr>
                <w:spacing w:val="-5"/>
                <w:sz w:val="20"/>
              </w:rPr>
              <w:t>1,5</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3.50</w:t>
            </w:r>
          </w:p>
        </w:tc>
        <w:tc>
          <w:tcPr>
            <w:tcW w:w="2553" w:type="dxa"/>
          </w:tcPr>
          <w:p w:rsidR="00BA7B2C" w:rsidRDefault="00156D0F">
            <w:pPr>
              <w:pStyle w:val="TableParagraph"/>
              <w:ind w:left="110" w:right="114"/>
              <w:jc w:val="left"/>
              <w:rPr>
                <w:sz w:val="20"/>
              </w:rPr>
            </w:pPr>
            <w:r>
              <w:rPr>
                <w:sz w:val="20"/>
              </w:rPr>
              <w:t>Организация выделенной полосы движения марш</w:t>
            </w:r>
            <w:r>
              <w:rPr>
                <w:sz w:val="20"/>
              </w:rPr>
              <w:softHyphen/>
              <w:t>рутных</w:t>
            </w:r>
            <w:r>
              <w:rPr>
                <w:spacing w:val="-13"/>
                <w:sz w:val="20"/>
              </w:rPr>
              <w:t xml:space="preserve"> </w:t>
            </w:r>
            <w:r>
              <w:rPr>
                <w:sz w:val="20"/>
              </w:rPr>
              <w:t>ТС</w:t>
            </w:r>
            <w:r>
              <w:rPr>
                <w:spacing w:val="-12"/>
                <w:sz w:val="20"/>
              </w:rPr>
              <w:t xml:space="preserve"> </w:t>
            </w:r>
            <w:r>
              <w:rPr>
                <w:sz w:val="20"/>
              </w:rPr>
              <w:t>наул.</w:t>
            </w:r>
            <w:r>
              <w:rPr>
                <w:spacing w:val="-11"/>
                <w:sz w:val="20"/>
              </w:rPr>
              <w:t xml:space="preserve"> </w:t>
            </w:r>
            <w:r>
              <w:rPr>
                <w:sz w:val="20"/>
              </w:rPr>
              <w:t>Магомед</w:t>
            </w:r>
            <w:r>
              <w:rPr>
                <w:sz w:val="20"/>
              </w:rPr>
              <w:softHyphen/>
              <w:t>тагирова от ул. Каммаева до</w:t>
            </w:r>
            <w:r>
              <w:rPr>
                <w:spacing w:val="-4"/>
                <w:sz w:val="20"/>
              </w:rPr>
              <w:t xml:space="preserve"> </w:t>
            </w:r>
            <w:r>
              <w:rPr>
                <w:sz w:val="20"/>
              </w:rPr>
              <w:t>Троллейбусного</w:t>
            </w:r>
            <w:r>
              <w:rPr>
                <w:spacing w:val="-4"/>
                <w:sz w:val="20"/>
              </w:rPr>
              <w:t xml:space="preserve"> </w:t>
            </w:r>
            <w:r>
              <w:rPr>
                <w:sz w:val="20"/>
              </w:rPr>
              <w:t>кольца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5"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6"/>
              <w:rPr>
                <w:sz w:val="20"/>
              </w:rPr>
            </w:pPr>
            <w:r>
              <w:rPr>
                <w:spacing w:val="-10"/>
                <w:sz w:val="20"/>
              </w:rPr>
              <w:t>-</w:t>
            </w:r>
          </w:p>
        </w:tc>
        <w:tc>
          <w:tcPr>
            <w:tcW w:w="991" w:type="dxa"/>
          </w:tcPr>
          <w:p w:rsidR="00BA7B2C" w:rsidRDefault="00156D0F">
            <w:pPr>
              <w:pStyle w:val="TableParagraph"/>
              <w:spacing w:line="225" w:lineRule="exact"/>
              <w:ind w:left="22" w:right="5"/>
              <w:rPr>
                <w:sz w:val="20"/>
              </w:rPr>
            </w:pPr>
            <w:r>
              <w:rPr>
                <w:spacing w:val="-5"/>
                <w:sz w:val="20"/>
              </w:rPr>
              <w:t>1,1</w:t>
            </w:r>
          </w:p>
        </w:tc>
        <w:tc>
          <w:tcPr>
            <w:tcW w:w="991" w:type="dxa"/>
          </w:tcPr>
          <w:p w:rsidR="00BA7B2C" w:rsidRDefault="00156D0F">
            <w:pPr>
              <w:pStyle w:val="TableParagraph"/>
              <w:spacing w:line="225" w:lineRule="exact"/>
              <w:ind w:left="22"/>
              <w:rPr>
                <w:sz w:val="20"/>
              </w:rPr>
            </w:pPr>
            <w:r>
              <w:rPr>
                <w:spacing w:val="-5"/>
                <w:sz w:val="20"/>
              </w:rPr>
              <w:t>1,6</w:t>
            </w:r>
          </w:p>
        </w:tc>
        <w:tc>
          <w:tcPr>
            <w:tcW w:w="1135" w:type="dxa"/>
          </w:tcPr>
          <w:p w:rsidR="00BA7B2C" w:rsidRDefault="00156D0F">
            <w:pPr>
              <w:pStyle w:val="TableParagraph"/>
              <w:spacing w:line="225" w:lineRule="exact"/>
              <w:ind w:left="23"/>
              <w:rPr>
                <w:sz w:val="20"/>
              </w:rPr>
            </w:pPr>
            <w:r>
              <w:rPr>
                <w:spacing w:val="-5"/>
                <w:sz w:val="20"/>
              </w:rPr>
              <w:t>1,6</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3.51</w:t>
            </w:r>
          </w:p>
        </w:tc>
        <w:tc>
          <w:tcPr>
            <w:tcW w:w="2553" w:type="dxa"/>
          </w:tcPr>
          <w:p w:rsidR="00BA7B2C" w:rsidRDefault="00156D0F">
            <w:pPr>
              <w:pStyle w:val="TableParagraph"/>
              <w:ind w:left="110" w:right="114"/>
              <w:jc w:val="left"/>
              <w:rPr>
                <w:sz w:val="20"/>
              </w:rPr>
            </w:pPr>
            <w:r>
              <w:rPr>
                <w:sz w:val="20"/>
              </w:rPr>
              <w:t>Организация выделенной полосы движения марш</w:t>
            </w:r>
            <w:r>
              <w:rPr>
                <w:sz w:val="20"/>
              </w:rPr>
              <w:softHyphen/>
              <w:t>рутных</w:t>
            </w:r>
            <w:r>
              <w:rPr>
                <w:spacing w:val="-13"/>
                <w:sz w:val="20"/>
              </w:rPr>
              <w:t xml:space="preserve"> </w:t>
            </w:r>
            <w:r>
              <w:rPr>
                <w:sz w:val="20"/>
              </w:rPr>
              <w:t>ТС</w:t>
            </w:r>
            <w:r>
              <w:rPr>
                <w:spacing w:val="-12"/>
                <w:sz w:val="20"/>
              </w:rPr>
              <w:t xml:space="preserve"> </w:t>
            </w:r>
            <w:r>
              <w:rPr>
                <w:sz w:val="20"/>
              </w:rPr>
              <w:t>наул.</w:t>
            </w:r>
            <w:r>
              <w:rPr>
                <w:spacing w:val="-13"/>
                <w:sz w:val="20"/>
              </w:rPr>
              <w:t xml:space="preserve"> </w:t>
            </w:r>
            <w:r>
              <w:rPr>
                <w:sz w:val="20"/>
              </w:rPr>
              <w:t>Каммаева от</w:t>
            </w:r>
            <w:r>
              <w:rPr>
                <w:spacing w:val="-9"/>
                <w:sz w:val="20"/>
              </w:rPr>
              <w:t xml:space="preserve"> </w:t>
            </w:r>
            <w:r>
              <w:rPr>
                <w:sz w:val="20"/>
              </w:rPr>
              <w:t>ул.</w:t>
            </w:r>
            <w:r>
              <w:rPr>
                <w:spacing w:val="-10"/>
                <w:sz w:val="20"/>
              </w:rPr>
              <w:t xml:space="preserve"> </w:t>
            </w:r>
            <w:r>
              <w:rPr>
                <w:sz w:val="20"/>
              </w:rPr>
              <w:t>Магомедтагирова</w:t>
            </w:r>
            <w:r>
              <w:rPr>
                <w:spacing w:val="-10"/>
                <w:sz w:val="20"/>
              </w:rPr>
              <w:t xml:space="preserve"> </w:t>
            </w:r>
            <w:r>
              <w:rPr>
                <w:sz w:val="20"/>
              </w:rPr>
              <w:t>до пр. Казбекова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6"/>
              <w:rPr>
                <w:sz w:val="20"/>
              </w:rPr>
            </w:pPr>
            <w:r>
              <w:rPr>
                <w:spacing w:val="-10"/>
                <w:sz w:val="20"/>
              </w:rPr>
              <w:t>-</w:t>
            </w:r>
          </w:p>
        </w:tc>
        <w:tc>
          <w:tcPr>
            <w:tcW w:w="991" w:type="dxa"/>
          </w:tcPr>
          <w:p w:rsidR="00BA7B2C" w:rsidRDefault="00156D0F">
            <w:pPr>
              <w:pStyle w:val="TableParagraph"/>
              <w:spacing w:line="223" w:lineRule="exact"/>
              <w:ind w:left="22" w:right="5"/>
              <w:rPr>
                <w:sz w:val="20"/>
              </w:rPr>
            </w:pPr>
            <w:r>
              <w:rPr>
                <w:spacing w:val="-5"/>
                <w:sz w:val="20"/>
              </w:rPr>
              <w:t>1,1</w:t>
            </w:r>
          </w:p>
        </w:tc>
        <w:tc>
          <w:tcPr>
            <w:tcW w:w="991" w:type="dxa"/>
          </w:tcPr>
          <w:p w:rsidR="00BA7B2C" w:rsidRDefault="00156D0F">
            <w:pPr>
              <w:pStyle w:val="TableParagraph"/>
              <w:spacing w:line="223" w:lineRule="exact"/>
              <w:ind w:left="22"/>
              <w:rPr>
                <w:sz w:val="20"/>
              </w:rPr>
            </w:pPr>
            <w:r>
              <w:rPr>
                <w:spacing w:val="-5"/>
                <w:sz w:val="20"/>
              </w:rPr>
              <w:t>1,6</w:t>
            </w:r>
          </w:p>
        </w:tc>
        <w:tc>
          <w:tcPr>
            <w:tcW w:w="1135" w:type="dxa"/>
          </w:tcPr>
          <w:p w:rsidR="00BA7B2C" w:rsidRDefault="00156D0F">
            <w:pPr>
              <w:pStyle w:val="TableParagraph"/>
              <w:spacing w:line="223"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3.52</w:t>
            </w:r>
          </w:p>
        </w:tc>
        <w:tc>
          <w:tcPr>
            <w:tcW w:w="2553" w:type="dxa"/>
          </w:tcPr>
          <w:p w:rsidR="00BA7B2C" w:rsidRDefault="00156D0F">
            <w:pPr>
              <w:pStyle w:val="TableParagraph"/>
              <w:ind w:left="110" w:right="114"/>
              <w:jc w:val="left"/>
              <w:rPr>
                <w:sz w:val="20"/>
              </w:rPr>
            </w:pPr>
            <w:r>
              <w:rPr>
                <w:sz w:val="20"/>
              </w:rPr>
              <w:t>Организация выделенной полосы движения марш</w:t>
            </w:r>
            <w:r>
              <w:rPr>
                <w:sz w:val="20"/>
              </w:rPr>
              <w:softHyphen/>
              <w:t>рутных</w:t>
            </w:r>
            <w:r>
              <w:rPr>
                <w:spacing w:val="-13"/>
                <w:sz w:val="20"/>
              </w:rPr>
              <w:t xml:space="preserve"> </w:t>
            </w:r>
            <w:r>
              <w:rPr>
                <w:sz w:val="20"/>
              </w:rPr>
              <w:t>ТС</w:t>
            </w:r>
            <w:r>
              <w:rPr>
                <w:spacing w:val="-12"/>
                <w:sz w:val="20"/>
              </w:rPr>
              <w:t xml:space="preserve"> </w:t>
            </w:r>
            <w:r>
              <w:rPr>
                <w:sz w:val="20"/>
              </w:rPr>
              <w:t xml:space="preserve">наФедеральное ш. от пр. Казбекова до ул. </w:t>
            </w:r>
            <w:r>
              <w:rPr>
                <w:spacing w:val="-2"/>
                <w:sz w:val="20"/>
              </w:rPr>
              <w:t>Аликолобской</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6"/>
              <w:rPr>
                <w:sz w:val="20"/>
              </w:rPr>
            </w:pPr>
            <w:r>
              <w:rPr>
                <w:spacing w:val="-10"/>
                <w:sz w:val="20"/>
              </w:rPr>
              <w:t>-</w:t>
            </w:r>
          </w:p>
        </w:tc>
        <w:tc>
          <w:tcPr>
            <w:tcW w:w="991" w:type="dxa"/>
          </w:tcPr>
          <w:p w:rsidR="00BA7B2C" w:rsidRDefault="00156D0F">
            <w:pPr>
              <w:pStyle w:val="TableParagraph"/>
              <w:spacing w:line="223" w:lineRule="exact"/>
              <w:ind w:left="22" w:right="5"/>
              <w:rPr>
                <w:sz w:val="20"/>
              </w:rPr>
            </w:pPr>
            <w:r>
              <w:rPr>
                <w:spacing w:val="-5"/>
                <w:sz w:val="20"/>
              </w:rPr>
              <w:t>1,1</w:t>
            </w:r>
          </w:p>
        </w:tc>
        <w:tc>
          <w:tcPr>
            <w:tcW w:w="991" w:type="dxa"/>
          </w:tcPr>
          <w:p w:rsidR="00BA7B2C" w:rsidRDefault="00156D0F">
            <w:pPr>
              <w:pStyle w:val="TableParagraph"/>
              <w:spacing w:line="223" w:lineRule="exact"/>
              <w:ind w:left="22"/>
              <w:rPr>
                <w:sz w:val="20"/>
              </w:rPr>
            </w:pPr>
            <w:r>
              <w:rPr>
                <w:spacing w:val="-5"/>
                <w:sz w:val="20"/>
              </w:rPr>
              <w:t>1,6</w:t>
            </w:r>
          </w:p>
        </w:tc>
        <w:tc>
          <w:tcPr>
            <w:tcW w:w="1135" w:type="dxa"/>
          </w:tcPr>
          <w:p w:rsidR="00BA7B2C" w:rsidRDefault="00156D0F">
            <w:pPr>
              <w:pStyle w:val="TableParagraph"/>
              <w:spacing w:line="223"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609"/>
        </w:trPr>
        <w:tc>
          <w:tcPr>
            <w:tcW w:w="703" w:type="dxa"/>
          </w:tcPr>
          <w:p w:rsidR="00BA7B2C" w:rsidRDefault="00156D0F">
            <w:pPr>
              <w:pStyle w:val="TableParagraph"/>
              <w:spacing w:line="222" w:lineRule="exact"/>
              <w:ind w:left="9"/>
              <w:rPr>
                <w:sz w:val="20"/>
              </w:rPr>
            </w:pPr>
            <w:r>
              <w:rPr>
                <w:spacing w:val="-4"/>
                <w:sz w:val="20"/>
              </w:rPr>
              <w:t>3.53</w:t>
            </w:r>
          </w:p>
        </w:tc>
        <w:tc>
          <w:tcPr>
            <w:tcW w:w="2553" w:type="dxa"/>
          </w:tcPr>
          <w:p w:rsidR="00BA7B2C" w:rsidRDefault="00156D0F">
            <w:pPr>
              <w:pStyle w:val="TableParagraph"/>
              <w:ind w:left="110" w:right="114"/>
              <w:jc w:val="left"/>
              <w:rPr>
                <w:sz w:val="20"/>
              </w:rPr>
            </w:pPr>
            <w:r>
              <w:rPr>
                <w:sz w:val="20"/>
              </w:rPr>
              <w:t>Организация</w:t>
            </w:r>
            <w:r>
              <w:rPr>
                <w:spacing w:val="-13"/>
                <w:sz w:val="20"/>
              </w:rPr>
              <w:t xml:space="preserve"> </w:t>
            </w:r>
            <w:r>
              <w:rPr>
                <w:sz w:val="20"/>
              </w:rPr>
              <w:t>выделенной полосы движения марш</w:t>
            </w:r>
            <w:r>
              <w:rPr>
                <w:sz w:val="20"/>
              </w:rPr>
              <w:softHyphen/>
              <w:t>рутных ТС напр. Амет-Хана Султана от феде</w:t>
            </w:r>
            <w:r>
              <w:rPr>
                <w:sz w:val="20"/>
              </w:rPr>
              <w:softHyphen/>
              <w:t>ральной автомобильной</w:t>
            </w:r>
          </w:p>
          <w:p w:rsidR="00BA7B2C" w:rsidRDefault="00156D0F">
            <w:pPr>
              <w:pStyle w:val="TableParagraph"/>
              <w:spacing w:line="230" w:lineRule="atLeast"/>
              <w:ind w:left="110" w:right="114" w:hanging="1"/>
              <w:jc w:val="left"/>
              <w:rPr>
                <w:sz w:val="20"/>
              </w:rPr>
            </w:pPr>
            <w:r>
              <w:rPr>
                <w:sz w:val="20"/>
              </w:rPr>
              <w:t>дороги</w:t>
            </w:r>
            <w:r>
              <w:rPr>
                <w:spacing w:val="-13"/>
                <w:sz w:val="20"/>
              </w:rPr>
              <w:t xml:space="preserve"> </w:t>
            </w:r>
            <w:r>
              <w:rPr>
                <w:sz w:val="20"/>
              </w:rPr>
              <w:t>Р-217</w:t>
            </w:r>
            <w:r>
              <w:rPr>
                <w:spacing w:val="-12"/>
                <w:sz w:val="20"/>
              </w:rPr>
              <w:t xml:space="preserve"> </w:t>
            </w:r>
            <w:r>
              <w:rPr>
                <w:sz w:val="20"/>
              </w:rPr>
              <w:t>«Кавказ»</w:t>
            </w:r>
            <w:r>
              <w:rPr>
                <w:spacing w:val="-13"/>
                <w:sz w:val="20"/>
              </w:rPr>
              <w:t xml:space="preserve"> </w:t>
            </w:r>
            <w:r>
              <w:rPr>
                <w:sz w:val="20"/>
              </w:rPr>
              <w:t>до пр. Гамидова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6"/>
              <w:rPr>
                <w:sz w:val="20"/>
              </w:rPr>
            </w:pPr>
            <w:r>
              <w:rPr>
                <w:spacing w:val="-10"/>
                <w:sz w:val="20"/>
              </w:rPr>
              <w:t>-</w:t>
            </w:r>
          </w:p>
        </w:tc>
        <w:tc>
          <w:tcPr>
            <w:tcW w:w="991" w:type="dxa"/>
          </w:tcPr>
          <w:p w:rsidR="00BA7B2C" w:rsidRDefault="00156D0F">
            <w:pPr>
              <w:pStyle w:val="TableParagraph"/>
              <w:spacing w:line="222" w:lineRule="exact"/>
              <w:ind w:left="22" w:right="5"/>
              <w:rPr>
                <w:sz w:val="20"/>
              </w:rPr>
            </w:pPr>
            <w:r>
              <w:rPr>
                <w:spacing w:val="-5"/>
                <w:sz w:val="20"/>
              </w:rPr>
              <w:t>1,1</w:t>
            </w:r>
          </w:p>
        </w:tc>
        <w:tc>
          <w:tcPr>
            <w:tcW w:w="991" w:type="dxa"/>
          </w:tcPr>
          <w:p w:rsidR="00BA7B2C" w:rsidRDefault="00156D0F">
            <w:pPr>
              <w:pStyle w:val="TableParagraph"/>
              <w:spacing w:line="222" w:lineRule="exact"/>
              <w:ind w:left="22"/>
              <w:rPr>
                <w:sz w:val="20"/>
              </w:rPr>
            </w:pPr>
            <w:r>
              <w:rPr>
                <w:spacing w:val="-5"/>
                <w:sz w:val="20"/>
              </w:rPr>
              <w:t>1,6</w:t>
            </w:r>
          </w:p>
        </w:tc>
        <w:tc>
          <w:tcPr>
            <w:tcW w:w="1135" w:type="dxa"/>
          </w:tcPr>
          <w:p w:rsidR="00BA7B2C" w:rsidRDefault="00156D0F">
            <w:pPr>
              <w:pStyle w:val="TableParagraph"/>
              <w:spacing w:line="222"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3.54</w:t>
            </w:r>
          </w:p>
        </w:tc>
        <w:tc>
          <w:tcPr>
            <w:tcW w:w="2553" w:type="dxa"/>
          </w:tcPr>
          <w:p w:rsidR="00BA7B2C" w:rsidRDefault="00156D0F">
            <w:pPr>
              <w:pStyle w:val="TableParagraph"/>
              <w:ind w:left="110" w:right="114"/>
              <w:jc w:val="left"/>
              <w:rPr>
                <w:sz w:val="20"/>
              </w:rPr>
            </w:pPr>
            <w:r>
              <w:rPr>
                <w:sz w:val="20"/>
              </w:rPr>
              <w:t>Организация выделенной полосы движения марш</w:t>
            </w:r>
            <w:r>
              <w:rPr>
                <w:sz w:val="20"/>
              </w:rPr>
              <w:softHyphen/>
              <w:t>рутных</w:t>
            </w:r>
            <w:r>
              <w:rPr>
                <w:spacing w:val="-13"/>
                <w:sz w:val="20"/>
              </w:rPr>
              <w:t xml:space="preserve"> </w:t>
            </w:r>
            <w:r>
              <w:rPr>
                <w:sz w:val="20"/>
              </w:rPr>
              <w:t>ТС</w:t>
            </w:r>
            <w:r>
              <w:rPr>
                <w:spacing w:val="-12"/>
                <w:sz w:val="20"/>
              </w:rPr>
              <w:t xml:space="preserve"> </w:t>
            </w:r>
            <w:r>
              <w:rPr>
                <w:sz w:val="20"/>
              </w:rPr>
              <w:t>напр.</w:t>
            </w:r>
            <w:r>
              <w:rPr>
                <w:spacing w:val="-13"/>
                <w:sz w:val="20"/>
              </w:rPr>
              <w:t xml:space="preserve"> </w:t>
            </w:r>
            <w:r>
              <w:rPr>
                <w:sz w:val="20"/>
              </w:rPr>
              <w:t>Гамидова от пр. Амет-Хана Султана до пр. Р. Гамзатова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6"/>
              <w:rPr>
                <w:sz w:val="20"/>
              </w:rPr>
            </w:pPr>
            <w:r>
              <w:rPr>
                <w:spacing w:val="-10"/>
                <w:sz w:val="20"/>
              </w:rPr>
              <w:t>-</w:t>
            </w:r>
          </w:p>
        </w:tc>
        <w:tc>
          <w:tcPr>
            <w:tcW w:w="991" w:type="dxa"/>
          </w:tcPr>
          <w:p w:rsidR="00BA7B2C" w:rsidRDefault="00156D0F">
            <w:pPr>
              <w:pStyle w:val="TableParagraph"/>
              <w:spacing w:line="222" w:lineRule="exact"/>
              <w:ind w:left="22" w:right="5"/>
              <w:rPr>
                <w:sz w:val="20"/>
              </w:rPr>
            </w:pPr>
            <w:r>
              <w:rPr>
                <w:spacing w:val="-5"/>
                <w:sz w:val="20"/>
              </w:rPr>
              <w:t>1,1</w:t>
            </w:r>
          </w:p>
        </w:tc>
        <w:tc>
          <w:tcPr>
            <w:tcW w:w="991" w:type="dxa"/>
          </w:tcPr>
          <w:p w:rsidR="00BA7B2C" w:rsidRDefault="00156D0F">
            <w:pPr>
              <w:pStyle w:val="TableParagraph"/>
              <w:spacing w:line="222" w:lineRule="exact"/>
              <w:ind w:left="22"/>
              <w:rPr>
                <w:sz w:val="20"/>
              </w:rPr>
            </w:pPr>
            <w:r>
              <w:rPr>
                <w:spacing w:val="-5"/>
                <w:sz w:val="20"/>
              </w:rPr>
              <w:t>1,6</w:t>
            </w:r>
          </w:p>
        </w:tc>
        <w:tc>
          <w:tcPr>
            <w:tcW w:w="1135" w:type="dxa"/>
          </w:tcPr>
          <w:p w:rsidR="00BA7B2C" w:rsidRDefault="00156D0F">
            <w:pPr>
              <w:pStyle w:val="TableParagraph"/>
              <w:spacing w:line="222"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3.55</w:t>
            </w:r>
          </w:p>
        </w:tc>
        <w:tc>
          <w:tcPr>
            <w:tcW w:w="2553" w:type="dxa"/>
          </w:tcPr>
          <w:p w:rsidR="00BA7B2C" w:rsidRDefault="00156D0F">
            <w:pPr>
              <w:pStyle w:val="TableParagraph"/>
              <w:ind w:left="110" w:right="114"/>
              <w:jc w:val="left"/>
              <w:rPr>
                <w:sz w:val="20"/>
              </w:rPr>
            </w:pPr>
            <w:r>
              <w:rPr>
                <w:sz w:val="20"/>
              </w:rPr>
              <w:t>Организация выделенной полосы движения марш</w:t>
            </w:r>
            <w:r>
              <w:rPr>
                <w:sz w:val="20"/>
              </w:rPr>
              <w:softHyphen/>
              <w:t>рутных</w:t>
            </w:r>
            <w:r>
              <w:rPr>
                <w:spacing w:val="-9"/>
                <w:sz w:val="20"/>
              </w:rPr>
              <w:t xml:space="preserve"> </w:t>
            </w:r>
            <w:r>
              <w:rPr>
                <w:sz w:val="20"/>
              </w:rPr>
              <w:t>ТС</w:t>
            </w:r>
            <w:r>
              <w:rPr>
                <w:spacing w:val="-9"/>
                <w:sz w:val="20"/>
              </w:rPr>
              <w:t xml:space="preserve"> </w:t>
            </w:r>
            <w:r>
              <w:rPr>
                <w:sz w:val="20"/>
              </w:rPr>
              <w:t>напр.</w:t>
            </w:r>
            <w:r>
              <w:rPr>
                <w:spacing w:val="-7"/>
                <w:sz w:val="20"/>
              </w:rPr>
              <w:t xml:space="preserve"> </w:t>
            </w:r>
            <w:r>
              <w:rPr>
                <w:sz w:val="20"/>
              </w:rPr>
              <w:t>Р.</w:t>
            </w:r>
            <w:r>
              <w:rPr>
                <w:spacing w:val="36"/>
                <w:sz w:val="20"/>
              </w:rPr>
              <w:t xml:space="preserve"> </w:t>
            </w:r>
            <w:r>
              <w:rPr>
                <w:sz w:val="20"/>
              </w:rPr>
              <w:t>Гамза</w:t>
            </w:r>
            <w:r>
              <w:rPr>
                <w:sz w:val="20"/>
              </w:rPr>
              <w:softHyphen/>
              <w:t xml:space="preserve">това – пр. Петра I - от ул. Дахадаева до ул. Хаджи </w:t>
            </w:r>
            <w:r>
              <w:rPr>
                <w:spacing w:val="-2"/>
                <w:sz w:val="20"/>
              </w:rPr>
              <w:t>Булача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5"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5" w:lineRule="exact"/>
              <w:ind w:left="16"/>
              <w:rPr>
                <w:sz w:val="20"/>
              </w:rPr>
            </w:pPr>
            <w:r>
              <w:rPr>
                <w:spacing w:val="-5"/>
                <w:sz w:val="20"/>
              </w:rPr>
              <w:t>км</w:t>
            </w:r>
          </w:p>
        </w:tc>
        <w:tc>
          <w:tcPr>
            <w:tcW w:w="852" w:type="dxa"/>
          </w:tcPr>
          <w:p w:rsidR="00BA7B2C" w:rsidRDefault="00156D0F">
            <w:pPr>
              <w:pStyle w:val="TableParagraph"/>
              <w:spacing w:line="225" w:lineRule="exact"/>
              <w:ind w:left="25" w:right="6"/>
              <w:rPr>
                <w:sz w:val="20"/>
              </w:rPr>
            </w:pPr>
            <w:r>
              <w:rPr>
                <w:spacing w:val="-10"/>
                <w:sz w:val="20"/>
              </w:rPr>
              <w:t>-</w:t>
            </w:r>
          </w:p>
        </w:tc>
        <w:tc>
          <w:tcPr>
            <w:tcW w:w="991" w:type="dxa"/>
          </w:tcPr>
          <w:p w:rsidR="00BA7B2C" w:rsidRDefault="00156D0F">
            <w:pPr>
              <w:pStyle w:val="TableParagraph"/>
              <w:spacing w:line="225" w:lineRule="exact"/>
              <w:ind w:left="22" w:right="5"/>
              <w:rPr>
                <w:sz w:val="20"/>
              </w:rPr>
            </w:pPr>
            <w:r>
              <w:rPr>
                <w:spacing w:val="-5"/>
                <w:sz w:val="20"/>
              </w:rPr>
              <w:t>1,1</w:t>
            </w:r>
          </w:p>
        </w:tc>
        <w:tc>
          <w:tcPr>
            <w:tcW w:w="991" w:type="dxa"/>
          </w:tcPr>
          <w:p w:rsidR="00BA7B2C" w:rsidRDefault="00156D0F">
            <w:pPr>
              <w:pStyle w:val="TableParagraph"/>
              <w:spacing w:line="225" w:lineRule="exact"/>
              <w:ind w:left="22"/>
              <w:rPr>
                <w:sz w:val="20"/>
              </w:rPr>
            </w:pPr>
            <w:r>
              <w:rPr>
                <w:spacing w:val="-5"/>
                <w:sz w:val="20"/>
              </w:rPr>
              <w:t>1,6</w:t>
            </w:r>
          </w:p>
        </w:tc>
        <w:tc>
          <w:tcPr>
            <w:tcW w:w="1135" w:type="dxa"/>
          </w:tcPr>
          <w:p w:rsidR="00BA7B2C" w:rsidRDefault="00156D0F">
            <w:pPr>
              <w:pStyle w:val="TableParagraph"/>
              <w:spacing w:line="225" w:lineRule="exact"/>
              <w:ind w:left="23"/>
              <w:rPr>
                <w:sz w:val="20"/>
              </w:rPr>
            </w:pPr>
            <w:r>
              <w:rPr>
                <w:spacing w:val="-5"/>
                <w:sz w:val="20"/>
              </w:rPr>
              <w:t>1,6</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3.56</w:t>
            </w:r>
          </w:p>
        </w:tc>
        <w:tc>
          <w:tcPr>
            <w:tcW w:w="2553" w:type="dxa"/>
          </w:tcPr>
          <w:p w:rsidR="00BA7B2C" w:rsidRDefault="00156D0F">
            <w:pPr>
              <w:pStyle w:val="TableParagraph"/>
              <w:ind w:left="110" w:right="114"/>
              <w:jc w:val="left"/>
              <w:rPr>
                <w:sz w:val="20"/>
              </w:rPr>
            </w:pPr>
            <w:r>
              <w:rPr>
                <w:sz w:val="20"/>
              </w:rPr>
              <w:t>Организация выделенной полосы движения марш</w:t>
            </w:r>
            <w:r>
              <w:rPr>
                <w:sz w:val="20"/>
              </w:rPr>
              <w:softHyphen/>
              <w:t>рутных</w:t>
            </w:r>
            <w:r>
              <w:rPr>
                <w:spacing w:val="-11"/>
                <w:sz w:val="20"/>
              </w:rPr>
              <w:t xml:space="preserve"> </w:t>
            </w:r>
            <w:r>
              <w:rPr>
                <w:sz w:val="20"/>
              </w:rPr>
              <w:t>ТС</w:t>
            </w:r>
            <w:r>
              <w:rPr>
                <w:spacing w:val="-11"/>
                <w:sz w:val="20"/>
              </w:rPr>
              <w:t xml:space="preserve"> </w:t>
            </w:r>
            <w:r>
              <w:rPr>
                <w:sz w:val="20"/>
              </w:rPr>
              <w:t>на</w:t>
            </w:r>
            <w:r>
              <w:rPr>
                <w:spacing w:val="-8"/>
                <w:sz w:val="20"/>
              </w:rPr>
              <w:t xml:space="preserve"> </w:t>
            </w:r>
            <w:r>
              <w:rPr>
                <w:sz w:val="20"/>
              </w:rPr>
              <w:t>ул.</w:t>
            </w:r>
            <w:r>
              <w:rPr>
                <w:spacing w:val="-10"/>
                <w:sz w:val="20"/>
              </w:rPr>
              <w:t xml:space="preserve"> </w:t>
            </w:r>
            <w:r>
              <w:rPr>
                <w:sz w:val="20"/>
              </w:rPr>
              <w:t xml:space="preserve">Гайдара </w:t>
            </w:r>
            <w:r>
              <w:rPr>
                <w:spacing w:val="-2"/>
                <w:sz w:val="20"/>
              </w:rPr>
              <w:t>Гаджиева</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6"/>
              <w:rPr>
                <w:sz w:val="20"/>
              </w:rPr>
            </w:pPr>
            <w:r>
              <w:rPr>
                <w:spacing w:val="-10"/>
                <w:sz w:val="20"/>
              </w:rPr>
              <w:t>-</w:t>
            </w:r>
          </w:p>
        </w:tc>
        <w:tc>
          <w:tcPr>
            <w:tcW w:w="991" w:type="dxa"/>
          </w:tcPr>
          <w:p w:rsidR="00BA7B2C" w:rsidRDefault="00156D0F">
            <w:pPr>
              <w:pStyle w:val="TableParagraph"/>
              <w:spacing w:line="223" w:lineRule="exact"/>
              <w:ind w:left="22" w:right="5"/>
              <w:rPr>
                <w:sz w:val="20"/>
              </w:rPr>
            </w:pPr>
            <w:r>
              <w:rPr>
                <w:spacing w:val="-5"/>
                <w:sz w:val="20"/>
              </w:rPr>
              <w:t>1,1</w:t>
            </w:r>
          </w:p>
        </w:tc>
        <w:tc>
          <w:tcPr>
            <w:tcW w:w="991" w:type="dxa"/>
          </w:tcPr>
          <w:p w:rsidR="00BA7B2C" w:rsidRDefault="00156D0F">
            <w:pPr>
              <w:pStyle w:val="TableParagraph"/>
              <w:spacing w:line="223" w:lineRule="exact"/>
              <w:ind w:left="22"/>
              <w:rPr>
                <w:sz w:val="20"/>
              </w:rPr>
            </w:pPr>
            <w:r>
              <w:rPr>
                <w:spacing w:val="-5"/>
                <w:sz w:val="20"/>
              </w:rPr>
              <w:t>1,6</w:t>
            </w:r>
          </w:p>
        </w:tc>
        <w:tc>
          <w:tcPr>
            <w:tcW w:w="1135" w:type="dxa"/>
          </w:tcPr>
          <w:p w:rsidR="00BA7B2C" w:rsidRDefault="00156D0F">
            <w:pPr>
              <w:pStyle w:val="TableParagraph"/>
              <w:spacing w:line="223"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3.57</w:t>
            </w:r>
          </w:p>
        </w:tc>
        <w:tc>
          <w:tcPr>
            <w:tcW w:w="2553" w:type="dxa"/>
          </w:tcPr>
          <w:p w:rsidR="00BA7B2C" w:rsidRDefault="00156D0F">
            <w:pPr>
              <w:pStyle w:val="TableParagraph"/>
              <w:ind w:left="110" w:right="101"/>
              <w:jc w:val="left"/>
              <w:rPr>
                <w:sz w:val="20"/>
              </w:rPr>
            </w:pPr>
            <w:r>
              <w:rPr>
                <w:sz w:val="20"/>
              </w:rPr>
              <w:t>Организация выделенной полосы движения марш</w:t>
            </w:r>
            <w:r>
              <w:rPr>
                <w:sz w:val="20"/>
              </w:rPr>
              <w:softHyphen/>
              <w:t>рутных ТС на ул. Магоме</w:t>
            </w:r>
            <w:r>
              <w:rPr>
                <w:sz w:val="20"/>
              </w:rPr>
              <w:softHyphen/>
              <w:t>та</w:t>
            </w:r>
            <w:r>
              <w:rPr>
                <w:spacing w:val="-11"/>
                <w:sz w:val="20"/>
              </w:rPr>
              <w:t xml:space="preserve"> </w:t>
            </w:r>
            <w:r>
              <w:rPr>
                <w:sz w:val="20"/>
              </w:rPr>
              <w:t>Гаджиева</w:t>
            </w:r>
            <w:r>
              <w:rPr>
                <w:spacing w:val="-11"/>
                <w:sz w:val="20"/>
              </w:rPr>
              <w:t xml:space="preserve"> </w:t>
            </w:r>
            <w:r>
              <w:rPr>
                <w:sz w:val="20"/>
              </w:rPr>
              <w:t>от</w:t>
            </w:r>
            <w:r>
              <w:rPr>
                <w:spacing w:val="-9"/>
                <w:sz w:val="20"/>
              </w:rPr>
              <w:t xml:space="preserve"> </w:t>
            </w:r>
            <w:r>
              <w:rPr>
                <w:sz w:val="20"/>
              </w:rPr>
              <w:t>ул.</w:t>
            </w:r>
            <w:r>
              <w:rPr>
                <w:spacing w:val="-10"/>
                <w:sz w:val="20"/>
              </w:rPr>
              <w:t xml:space="preserve"> </w:t>
            </w:r>
            <w:r>
              <w:rPr>
                <w:sz w:val="20"/>
              </w:rPr>
              <w:t>Гайдара Гаджиева до ул. Дзержин</w:t>
            </w:r>
            <w:r>
              <w:rPr>
                <w:sz w:val="20"/>
              </w:rPr>
              <w:softHyphen/>
            </w:r>
            <w:r>
              <w:rPr>
                <w:spacing w:val="-2"/>
                <w:sz w:val="20"/>
              </w:rPr>
              <w:t>ского</w:t>
            </w:r>
          </w:p>
        </w:tc>
        <w:tc>
          <w:tcPr>
            <w:tcW w:w="2123" w:type="dxa"/>
          </w:tcPr>
          <w:p w:rsidR="00BA7B2C" w:rsidRDefault="00156D0F">
            <w:pPr>
              <w:pStyle w:val="TableParagraph"/>
              <w:ind w:left="108" w:right="165"/>
              <w:jc w:val="left"/>
              <w:rPr>
                <w:sz w:val="20"/>
              </w:rPr>
            </w:pPr>
            <w:r>
              <w:rPr>
                <w:sz w:val="20"/>
              </w:rPr>
              <w:t>Организация выде</w:t>
            </w:r>
            <w:r>
              <w:rPr>
                <w:sz w:val="20"/>
              </w:rPr>
              <w:softHyphen/>
              <w:t>ленных</w:t>
            </w:r>
            <w:r>
              <w:rPr>
                <w:spacing w:val="-13"/>
                <w:sz w:val="20"/>
              </w:rPr>
              <w:t xml:space="preserve"> </w:t>
            </w:r>
            <w:r>
              <w:rPr>
                <w:sz w:val="20"/>
              </w:rPr>
              <w:t>полос</w:t>
            </w:r>
            <w:r>
              <w:rPr>
                <w:spacing w:val="-12"/>
                <w:sz w:val="20"/>
              </w:rPr>
              <w:t xml:space="preserve"> </w:t>
            </w:r>
            <w:r>
              <w:rPr>
                <w:sz w:val="20"/>
              </w:rPr>
              <w:t>движе</w:t>
            </w:r>
            <w:r>
              <w:rPr>
                <w:sz w:val="20"/>
              </w:rPr>
              <w:softHyphen/>
              <w:t>ния ПТОП</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2031-</w:t>
            </w:r>
            <w:r>
              <w:rPr>
                <w:spacing w:val="-4"/>
                <w:sz w:val="20"/>
              </w:rPr>
              <w:t>2035</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6"/>
              <w:rPr>
                <w:sz w:val="20"/>
              </w:rPr>
            </w:pPr>
            <w:r>
              <w:rPr>
                <w:spacing w:val="-5"/>
                <w:sz w:val="20"/>
              </w:rPr>
              <w:t>км</w:t>
            </w:r>
          </w:p>
        </w:tc>
        <w:tc>
          <w:tcPr>
            <w:tcW w:w="852" w:type="dxa"/>
          </w:tcPr>
          <w:p w:rsidR="00BA7B2C" w:rsidRDefault="00156D0F">
            <w:pPr>
              <w:pStyle w:val="TableParagraph"/>
              <w:spacing w:line="222" w:lineRule="exact"/>
              <w:ind w:left="25" w:right="6"/>
              <w:rPr>
                <w:sz w:val="20"/>
              </w:rPr>
            </w:pPr>
            <w:r>
              <w:rPr>
                <w:spacing w:val="-10"/>
                <w:sz w:val="20"/>
              </w:rPr>
              <w:t>-</w:t>
            </w:r>
          </w:p>
        </w:tc>
        <w:tc>
          <w:tcPr>
            <w:tcW w:w="991" w:type="dxa"/>
          </w:tcPr>
          <w:p w:rsidR="00BA7B2C" w:rsidRDefault="00156D0F">
            <w:pPr>
              <w:pStyle w:val="TableParagraph"/>
              <w:spacing w:line="222" w:lineRule="exact"/>
              <w:ind w:left="22" w:right="5"/>
              <w:rPr>
                <w:sz w:val="20"/>
              </w:rPr>
            </w:pPr>
            <w:r>
              <w:rPr>
                <w:spacing w:val="-5"/>
                <w:sz w:val="20"/>
              </w:rPr>
              <w:t>1,1</w:t>
            </w:r>
          </w:p>
        </w:tc>
        <w:tc>
          <w:tcPr>
            <w:tcW w:w="991" w:type="dxa"/>
          </w:tcPr>
          <w:p w:rsidR="00BA7B2C" w:rsidRDefault="00156D0F">
            <w:pPr>
              <w:pStyle w:val="TableParagraph"/>
              <w:spacing w:line="222" w:lineRule="exact"/>
              <w:ind w:left="22"/>
              <w:rPr>
                <w:sz w:val="20"/>
              </w:rPr>
            </w:pPr>
            <w:r>
              <w:rPr>
                <w:spacing w:val="-5"/>
                <w:sz w:val="20"/>
              </w:rPr>
              <w:t>1,6</w:t>
            </w:r>
          </w:p>
        </w:tc>
        <w:tc>
          <w:tcPr>
            <w:tcW w:w="1135" w:type="dxa"/>
          </w:tcPr>
          <w:p w:rsidR="00BA7B2C" w:rsidRDefault="00156D0F">
            <w:pPr>
              <w:pStyle w:val="TableParagraph"/>
              <w:spacing w:line="222" w:lineRule="exact"/>
              <w:ind w:left="23"/>
              <w:rPr>
                <w:sz w:val="20"/>
              </w:rPr>
            </w:pPr>
            <w:r>
              <w:rPr>
                <w:spacing w:val="-5"/>
                <w:sz w:val="20"/>
              </w:rPr>
              <w:t>1,6</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610"/>
        </w:trPr>
        <w:tc>
          <w:tcPr>
            <w:tcW w:w="703" w:type="dxa"/>
          </w:tcPr>
          <w:p w:rsidR="00BA7B2C" w:rsidRDefault="00156D0F">
            <w:pPr>
              <w:pStyle w:val="TableParagraph"/>
              <w:spacing w:line="225" w:lineRule="exact"/>
              <w:ind w:left="9"/>
              <w:rPr>
                <w:sz w:val="20"/>
              </w:rPr>
            </w:pPr>
            <w:r>
              <w:rPr>
                <w:spacing w:val="-4"/>
                <w:sz w:val="20"/>
              </w:rPr>
              <w:t>3.58</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6"/>
                <w:sz w:val="20"/>
              </w:rPr>
              <w:t xml:space="preserve"> </w:t>
            </w:r>
            <w:r>
              <w:rPr>
                <w:sz w:val="20"/>
              </w:rPr>
              <w:t>указателей</w:t>
            </w:r>
            <w:r>
              <w:rPr>
                <w:spacing w:val="-8"/>
                <w:sz w:val="20"/>
              </w:rPr>
              <w:t xml:space="preserve"> </w:t>
            </w:r>
            <w:r>
              <w:rPr>
                <w:sz w:val="20"/>
              </w:rPr>
              <w:t>на</w:t>
            </w:r>
            <w:r>
              <w:rPr>
                <w:spacing w:val="-5"/>
                <w:sz w:val="20"/>
              </w:rPr>
              <w:t xml:space="preserve"> </w:t>
            </w:r>
            <w:r>
              <w:rPr>
                <w:sz w:val="20"/>
              </w:rPr>
              <w:t>пересе</w:t>
            </w:r>
            <w:r>
              <w:rPr>
                <w:sz w:val="20"/>
              </w:rPr>
              <w:softHyphen/>
              <w:t>чении пр. Али-Гаджи Акушинского</w:t>
            </w:r>
            <w:r>
              <w:rPr>
                <w:spacing w:val="-12"/>
                <w:sz w:val="20"/>
              </w:rPr>
              <w:t xml:space="preserve"> </w:t>
            </w:r>
            <w:r>
              <w:rPr>
                <w:sz w:val="20"/>
              </w:rPr>
              <w:t>–</w:t>
            </w:r>
            <w:r>
              <w:rPr>
                <w:spacing w:val="-12"/>
                <w:sz w:val="20"/>
              </w:rPr>
              <w:t xml:space="preserve"> </w:t>
            </w:r>
            <w:r>
              <w:rPr>
                <w:sz w:val="20"/>
              </w:rPr>
              <w:t>пр.</w:t>
            </w:r>
            <w:r>
              <w:rPr>
                <w:spacing w:val="-12"/>
                <w:sz w:val="20"/>
              </w:rPr>
              <w:t xml:space="preserve"> </w:t>
            </w:r>
            <w:r>
              <w:rPr>
                <w:sz w:val="20"/>
              </w:rPr>
              <w:t>Имама Шамиля</w:t>
            </w:r>
            <w:r>
              <w:rPr>
                <w:spacing w:val="-3"/>
                <w:sz w:val="20"/>
              </w:rPr>
              <w:t xml:space="preserve"> </w:t>
            </w:r>
            <w:r>
              <w:rPr>
                <w:sz w:val="20"/>
              </w:rPr>
              <w:t>– ул.</w:t>
            </w:r>
            <w:r>
              <w:rPr>
                <w:spacing w:val="-1"/>
                <w:sz w:val="20"/>
              </w:rPr>
              <w:t xml:space="preserve"> </w:t>
            </w:r>
            <w:r>
              <w:rPr>
                <w:sz w:val="20"/>
              </w:rPr>
              <w:t>Гайдара</w:t>
            </w:r>
            <w:r>
              <w:rPr>
                <w:spacing w:val="-2"/>
                <w:sz w:val="20"/>
              </w:rPr>
              <w:t xml:space="preserve"> </w:t>
            </w:r>
            <w:r>
              <w:rPr>
                <w:sz w:val="20"/>
              </w:rPr>
              <w:t>Га</w:t>
            </w:r>
            <w:r>
              <w:rPr>
                <w:sz w:val="20"/>
              </w:rPr>
              <w:softHyphen/>
              <w:t>джиева – ул. Магомедта-</w:t>
            </w:r>
          </w:p>
          <w:p w:rsidR="00BA7B2C" w:rsidRDefault="00156D0F">
            <w:pPr>
              <w:pStyle w:val="TableParagraph"/>
              <w:spacing w:line="215" w:lineRule="exact"/>
              <w:ind w:left="110"/>
              <w:jc w:val="left"/>
              <w:rPr>
                <w:sz w:val="20"/>
              </w:rPr>
            </w:pPr>
            <w:r>
              <w:rPr>
                <w:spacing w:val="-2"/>
                <w:sz w:val="20"/>
              </w:rPr>
              <w:t>гирова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4</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3.59</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 пр. Али-Гаджи Акушинского – ул. Дага</w:t>
            </w:r>
            <w:r>
              <w:rPr>
                <w:sz w:val="20"/>
              </w:rPr>
              <w:softHyphen/>
            </w:r>
            <w:r>
              <w:rPr>
                <w:spacing w:val="-4"/>
                <w:sz w:val="20"/>
              </w:rPr>
              <w:t>нова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4</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3.60</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1"/>
                <w:sz w:val="20"/>
              </w:rPr>
              <w:t xml:space="preserve"> </w:t>
            </w:r>
            <w:r>
              <w:rPr>
                <w:sz w:val="20"/>
              </w:rPr>
              <w:t>указателей</w:t>
            </w:r>
            <w:r>
              <w:rPr>
                <w:spacing w:val="-13"/>
                <w:sz w:val="20"/>
              </w:rPr>
              <w:t xml:space="preserve"> </w:t>
            </w:r>
            <w:r>
              <w:rPr>
                <w:sz w:val="20"/>
              </w:rPr>
              <w:t>на</w:t>
            </w:r>
            <w:r>
              <w:rPr>
                <w:spacing w:val="-9"/>
                <w:sz w:val="20"/>
              </w:rPr>
              <w:t xml:space="preserve"> </w:t>
            </w:r>
            <w:r>
              <w:rPr>
                <w:sz w:val="20"/>
              </w:rPr>
              <w:t>пересе</w:t>
            </w:r>
            <w:r>
              <w:rPr>
                <w:sz w:val="20"/>
              </w:rPr>
              <w:softHyphen/>
              <w:t>чении пр. Али-Гаджи Акушинского</w:t>
            </w:r>
            <w:r>
              <w:rPr>
                <w:spacing w:val="-12"/>
                <w:sz w:val="20"/>
              </w:rPr>
              <w:t xml:space="preserve"> </w:t>
            </w:r>
            <w:r>
              <w:rPr>
                <w:sz w:val="20"/>
              </w:rPr>
              <w:t>–</w:t>
            </w:r>
            <w:r>
              <w:rPr>
                <w:spacing w:val="-12"/>
                <w:sz w:val="20"/>
              </w:rPr>
              <w:t xml:space="preserve"> </w:t>
            </w:r>
            <w:r>
              <w:rPr>
                <w:sz w:val="20"/>
              </w:rPr>
              <w:t>пр.</w:t>
            </w:r>
            <w:r>
              <w:rPr>
                <w:spacing w:val="-12"/>
                <w:sz w:val="20"/>
              </w:rPr>
              <w:t xml:space="preserve"> </w:t>
            </w:r>
            <w:r>
              <w:rPr>
                <w:sz w:val="20"/>
              </w:rPr>
              <w:t>Казбе</w:t>
            </w:r>
            <w:r>
              <w:rPr>
                <w:sz w:val="20"/>
              </w:rPr>
              <w:softHyphen/>
            </w:r>
            <w:r>
              <w:rPr>
                <w:spacing w:val="-4"/>
                <w:sz w:val="20"/>
              </w:rPr>
              <w:t>кова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4</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3.61</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2"/>
                <w:sz w:val="20"/>
              </w:rPr>
              <w:t xml:space="preserve"> </w:t>
            </w:r>
            <w:r>
              <w:rPr>
                <w:sz w:val="20"/>
              </w:rPr>
              <w:t>пересе</w:t>
            </w:r>
            <w:r>
              <w:rPr>
                <w:sz w:val="20"/>
              </w:rPr>
              <w:softHyphen/>
              <w:t>чении пр. Казбекова – Р-215</w:t>
            </w:r>
            <w:r>
              <w:rPr>
                <w:spacing w:val="-13"/>
                <w:sz w:val="20"/>
              </w:rPr>
              <w:t xml:space="preserve"> </w:t>
            </w:r>
            <w:r>
              <w:rPr>
                <w:sz w:val="20"/>
              </w:rPr>
              <w:t>«Астрахань</w:t>
            </w:r>
            <w:r>
              <w:rPr>
                <w:spacing w:val="-12"/>
                <w:sz w:val="20"/>
              </w:rPr>
              <w:t xml:space="preserve"> </w:t>
            </w:r>
            <w:r>
              <w:rPr>
                <w:sz w:val="20"/>
              </w:rPr>
              <w:t>-</w:t>
            </w:r>
            <w:r>
              <w:rPr>
                <w:spacing w:val="-13"/>
                <w:sz w:val="20"/>
              </w:rPr>
              <w:t xml:space="preserve"> </w:t>
            </w:r>
            <w:r>
              <w:rPr>
                <w:sz w:val="20"/>
              </w:rPr>
              <w:t>Кочубей</w:t>
            </w:r>
          </w:p>
          <w:p w:rsidR="00BA7B2C" w:rsidRDefault="00156D0F">
            <w:pPr>
              <w:pStyle w:val="TableParagraph"/>
              <w:ind w:left="110"/>
              <w:jc w:val="left"/>
              <w:rPr>
                <w:sz w:val="20"/>
              </w:rPr>
            </w:pPr>
            <w:r>
              <w:rPr>
                <w:sz w:val="20"/>
              </w:rPr>
              <w:t>-</w:t>
            </w:r>
            <w:r>
              <w:rPr>
                <w:spacing w:val="-5"/>
                <w:sz w:val="20"/>
              </w:rPr>
              <w:t xml:space="preserve"> </w:t>
            </w:r>
            <w:r>
              <w:rPr>
                <w:sz w:val="20"/>
              </w:rPr>
              <w:t>Кизляр</w:t>
            </w:r>
            <w:r>
              <w:rPr>
                <w:spacing w:val="-2"/>
                <w:sz w:val="20"/>
              </w:rPr>
              <w:t xml:space="preserve"> </w:t>
            </w:r>
            <w:r>
              <w:rPr>
                <w:sz w:val="20"/>
              </w:rPr>
              <w:t>–</w:t>
            </w:r>
            <w:r>
              <w:rPr>
                <w:spacing w:val="-1"/>
                <w:sz w:val="20"/>
              </w:rPr>
              <w:t xml:space="preserve"> </w:t>
            </w:r>
            <w:r>
              <w:rPr>
                <w:spacing w:val="-2"/>
                <w:sz w:val="20"/>
              </w:rPr>
              <w:t>Махачкала»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4</w:t>
            </w:r>
          </w:p>
        </w:tc>
        <w:tc>
          <w:tcPr>
            <w:tcW w:w="991" w:type="dxa"/>
          </w:tcPr>
          <w:p w:rsidR="00BA7B2C" w:rsidRDefault="00156D0F">
            <w:pPr>
              <w:pStyle w:val="TableParagraph"/>
              <w:spacing w:line="222" w:lineRule="exact"/>
              <w:ind w:left="22" w:right="5"/>
              <w:rPr>
                <w:sz w:val="20"/>
              </w:rPr>
            </w:pPr>
            <w:r>
              <w:rPr>
                <w:spacing w:val="-5"/>
                <w:sz w:val="20"/>
              </w:rPr>
              <w:t>0,8</w:t>
            </w:r>
          </w:p>
        </w:tc>
        <w:tc>
          <w:tcPr>
            <w:tcW w:w="991" w:type="dxa"/>
          </w:tcPr>
          <w:p w:rsidR="00BA7B2C" w:rsidRDefault="00156D0F">
            <w:pPr>
              <w:pStyle w:val="TableParagraph"/>
              <w:spacing w:line="222" w:lineRule="exact"/>
              <w:ind w:left="22"/>
              <w:rPr>
                <w:sz w:val="20"/>
              </w:rPr>
            </w:pPr>
            <w:r>
              <w:rPr>
                <w:spacing w:val="-5"/>
                <w:sz w:val="20"/>
              </w:rPr>
              <w:t>0,9</w:t>
            </w:r>
          </w:p>
        </w:tc>
        <w:tc>
          <w:tcPr>
            <w:tcW w:w="1135" w:type="dxa"/>
          </w:tcPr>
          <w:p w:rsidR="00BA7B2C" w:rsidRDefault="00156D0F">
            <w:pPr>
              <w:pStyle w:val="TableParagraph"/>
              <w:spacing w:line="222"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610"/>
        </w:trPr>
        <w:tc>
          <w:tcPr>
            <w:tcW w:w="703" w:type="dxa"/>
          </w:tcPr>
          <w:p w:rsidR="00BA7B2C" w:rsidRDefault="00156D0F">
            <w:pPr>
              <w:pStyle w:val="TableParagraph"/>
              <w:spacing w:line="225" w:lineRule="exact"/>
              <w:ind w:left="9"/>
              <w:rPr>
                <w:sz w:val="20"/>
              </w:rPr>
            </w:pPr>
            <w:r>
              <w:rPr>
                <w:spacing w:val="-4"/>
                <w:sz w:val="20"/>
              </w:rPr>
              <w:t>3.62</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 указателей на пересе</w:t>
            </w:r>
            <w:r>
              <w:rPr>
                <w:sz w:val="20"/>
              </w:rPr>
              <w:softHyphen/>
              <w:t>чении Р-215 «Астрахань -Кочубей - Кизляр – Ма-хачкала» - 82К-048 «ФАД "Кавказ"</w:t>
            </w:r>
            <w:r>
              <w:rPr>
                <w:spacing w:val="-9"/>
                <w:sz w:val="20"/>
              </w:rPr>
              <w:t xml:space="preserve"> </w:t>
            </w:r>
            <w:r>
              <w:rPr>
                <w:sz w:val="20"/>
              </w:rPr>
              <w:t>-</w:t>
            </w:r>
            <w:r>
              <w:rPr>
                <w:spacing w:val="-12"/>
                <w:sz w:val="20"/>
              </w:rPr>
              <w:t xml:space="preserve"> </w:t>
            </w:r>
            <w:r>
              <w:rPr>
                <w:sz w:val="20"/>
              </w:rPr>
              <w:t>Шамхал</w:t>
            </w:r>
            <w:r>
              <w:rPr>
                <w:spacing w:val="-11"/>
                <w:sz w:val="20"/>
              </w:rPr>
              <w:t xml:space="preserve"> </w:t>
            </w:r>
            <w:r>
              <w:rPr>
                <w:sz w:val="20"/>
              </w:rPr>
              <w:t>–</w:t>
            </w:r>
            <w:r>
              <w:rPr>
                <w:spacing w:val="-9"/>
                <w:sz w:val="20"/>
              </w:rPr>
              <w:t xml:space="preserve"> </w:t>
            </w:r>
            <w:r>
              <w:rPr>
                <w:sz w:val="20"/>
              </w:rPr>
              <w:t>Крас-</w:t>
            </w:r>
          </w:p>
          <w:p w:rsidR="00BA7B2C" w:rsidRDefault="00156D0F">
            <w:pPr>
              <w:pStyle w:val="TableParagraph"/>
              <w:spacing w:line="215" w:lineRule="exact"/>
              <w:ind w:left="110"/>
              <w:jc w:val="left"/>
              <w:rPr>
                <w:sz w:val="20"/>
              </w:rPr>
            </w:pPr>
            <w:r>
              <w:rPr>
                <w:spacing w:val="-2"/>
                <w:sz w:val="20"/>
              </w:rPr>
              <w:t>ноармейское»</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4</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3.63</w:t>
            </w:r>
          </w:p>
        </w:tc>
        <w:tc>
          <w:tcPr>
            <w:tcW w:w="2553" w:type="dxa"/>
          </w:tcPr>
          <w:p w:rsidR="00BA7B2C" w:rsidRDefault="00156D0F">
            <w:pPr>
              <w:pStyle w:val="TableParagraph"/>
              <w:ind w:left="110" w:right="159"/>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w:t>
            </w:r>
            <w:r>
              <w:rPr>
                <w:spacing w:val="-3"/>
                <w:sz w:val="20"/>
              </w:rPr>
              <w:t xml:space="preserve"> </w:t>
            </w:r>
            <w:r>
              <w:rPr>
                <w:sz w:val="20"/>
              </w:rPr>
              <w:t>пр.</w:t>
            </w:r>
            <w:r>
              <w:rPr>
                <w:spacing w:val="-1"/>
                <w:sz w:val="20"/>
              </w:rPr>
              <w:t xml:space="preserve"> </w:t>
            </w:r>
            <w:r>
              <w:rPr>
                <w:sz w:val="20"/>
              </w:rPr>
              <w:t>Имама</w:t>
            </w:r>
            <w:r>
              <w:rPr>
                <w:spacing w:val="-2"/>
                <w:sz w:val="20"/>
              </w:rPr>
              <w:t xml:space="preserve"> </w:t>
            </w:r>
            <w:r>
              <w:rPr>
                <w:sz w:val="20"/>
              </w:rPr>
              <w:t>Шамиля – пр. Гамидова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5</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3.64</w:t>
            </w:r>
          </w:p>
        </w:tc>
        <w:tc>
          <w:tcPr>
            <w:tcW w:w="2553" w:type="dxa"/>
          </w:tcPr>
          <w:p w:rsidR="00BA7B2C" w:rsidRDefault="00156D0F">
            <w:pPr>
              <w:pStyle w:val="TableParagraph"/>
              <w:ind w:left="110" w:right="159"/>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w:t>
            </w:r>
            <w:r>
              <w:rPr>
                <w:spacing w:val="-3"/>
                <w:sz w:val="20"/>
              </w:rPr>
              <w:t xml:space="preserve"> </w:t>
            </w:r>
            <w:r>
              <w:rPr>
                <w:sz w:val="20"/>
              </w:rPr>
              <w:t>пр.</w:t>
            </w:r>
            <w:r>
              <w:rPr>
                <w:spacing w:val="-1"/>
                <w:sz w:val="20"/>
              </w:rPr>
              <w:t xml:space="preserve"> </w:t>
            </w:r>
            <w:r>
              <w:rPr>
                <w:sz w:val="20"/>
              </w:rPr>
              <w:t>Имама</w:t>
            </w:r>
            <w:r>
              <w:rPr>
                <w:spacing w:val="-2"/>
                <w:sz w:val="20"/>
              </w:rPr>
              <w:t xml:space="preserve"> </w:t>
            </w:r>
            <w:r>
              <w:rPr>
                <w:sz w:val="20"/>
              </w:rPr>
              <w:t>Шамиля –</w:t>
            </w:r>
            <w:r>
              <w:rPr>
                <w:spacing w:val="-5"/>
                <w:sz w:val="20"/>
              </w:rPr>
              <w:t xml:space="preserve"> </w:t>
            </w:r>
            <w:r>
              <w:rPr>
                <w:sz w:val="20"/>
              </w:rPr>
              <w:t>ул.</w:t>
            </w:r>
            <w:r>
              <w:rPr>
                <w:spacing w:val="-4"/>
                <w:sz w:val="20"/>
              </w:rPr>
              <w:t xml:space="preserve"> </w:t>
            </w:r>
            <w:r>
              <w:rPr>
                <w:sz w:val="20"/>
              </w:rPr>
              <w:t>Магомеда</w:t>
            </w:r>
            <w:r>
              <w:rPr>
                <w:spacing w:val="-5"/>
                <w:sz w:val="20"/>
              </w:rPr>
              <w:t xml:space="preserve"> </w:t>
            </w:r>
            <w:r>
              <w:rPr>
                <w:spacing w:val="-2"/>
                <w:sz w:val="20"/>
              </w:rPr>
              <w:t>Ярагского</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6</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3.65</w:t>
            </w:r>
          </w:p>
        </w:tc>
        <w:tc>
          <w:tcPr>
            <w:tcW w:w="2553" w:type="dxa"/>
          </w:tcPr>
          <w:p w:rsidR="00BA7B2C" w:rsidRDefault="00156D0F">
            <w:pPr>
              <w:pStyle w:val="TableParagraph"/>
              <w:ind w:left="110" w:right="159"/>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w:t>
            </w:r>
            <w:r>
              <w:rPr>
                <w:spacing w:val="-3"/>
                <w:sz w:val="20"/>
              </w:rPr>
              <w:t xml:space="preserve"> </w:t>
            </w:r>
            <w:r>
              <w:rPr>
                <w:sz w:val="20"/>
              </w:rPr>
              <w:t>пр.</w:t>
            </w:r>
            <w:r>
              <w:rPr>
                <w:spacing w:val="-1"/>
                <w:sz w:val="20"/>
              </w:rPr>
              <w:t xml:space="preserve"> </w:t>
            </w:r>
            <w:r>
              <w:rPr>
                <w:sz w:val="20"/>
              </w:rPr>
              <w:t>Имама</w:t>
            </w:r>
            <w:r>
              <w:rPr>
                <w:spacing w:val="-2"/>
                <w:sz w:val="20"/>
              </w:rPr>
              <w:t xml:space="preserve"> </w:t>
            </w:r>
            <w:r>
              <w:rPr>
                <w:sz w:val="20"/>
              </w:rPr>
              <w:t>Шамиля – ул. Дахадаева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7</w:t>
            </w:r>
          </w:p>
        </w:tc>
        <w:tc>
          <w:tcPr>
            <w:tcW w:w="991" w:type="dxa"/>
          </w:tcPr>
          <w:p w:rsidR="00BA7B2C" w:rsidRDefault="00156D0F">
            <w:pPr>
              <w:pStyle w:val="TableParagraph"/>
              <w:spacing w:line="222" w:lineRule="exact"/>
              <w:ind w:left="22" w:right="5"/>
              <w:rPr>
                <w:sz w:val="20"/>
              </w:rPr>
            </w:pPr>
            <w:r>
              <w:rPr>
                <w:spacing w:val="-5"/>
                <w:sz w:val="20"/>
              </w:rPr>
              <w:t>0,8</w:t>
            </w:r>
          </w:p>
        </w:tc>
        <w:tc>
          <w:tcPr>
            <w:tcW w:w="991" w:type="dxa"/>
          </w:tcPr>
          <w:p w:rsidR="00BA7B2C" w:rsidRDefault="00156D0F">
            <w:pPr>
              <w:pStyle w:val="TableParagraph"/>
              <w:spacing w:line="222" w:lineRule="exact"/>
              <w:ind w:left="22"/>
              <w:rPr>
                <w:sz w:val="20"/>
              </w:rPr>
            </w:pPr>
            <w:r>
              <w:rPr>
                <w:spacing w:val="-5"/>
                <w:sz w:val="20"/>
              </w:rPr>
              <w:t>0,9</w:t>
            </w:r>
          </w:p>
        </w:tc>
        <w:tc>
          <w:tcPr>
            <w:tcW w:w="1135" w:type="dxa"/>
          </w:tcPr>
          <w:p w:rsidR="00BA7B2C" w:rsidRDefault="00156D0F">
            <w:pPr>
              <w:pStyle w:val="TableParagraph"/>
              <w:spacing w:line="222"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3.66</w:t>
            </w:r>
          </w:p>
        </w:tc>
        <w:tc>
          <w:tcPr>
            <w:tcW w:w="2553" w:type="dxa"/>
          </w:tcPr>
          <w:p w:rsidR="00BA7B2C" w:rsidRDefault="00156D0F">
            <w:pPr>
              <w:pStyle w:val="TableParagraph"/>
              <w:ind w:left="110" w:right="159"/>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w:t>
            </w:r>
            <w:r>
              <w:rPr>
                <w:spacing w:val="-3"/>
                <w:sz w:val="20"/>
              </w:rPr>
              <w:t xml:space="preserve"> </w:t>
            </w:r>
            <w:r>
              <w:rPr>
                <w:sz w:val="20"/>
              </w:rPr>
              <w:t>пр.</w:t>
            </w:r>
            <w:r>
              <w:rPr>
                <w:spacing w:val="-1"/>
                <w:sz w:val="20"/>
              </w:rPr>
              <w:t xml:space="preserve"> </w:t>
            </w:r>
            <w:r>
              <w:rPr>
                <w:sz w:val="20"/>
              </w:rPr>
              <w:t>Имама</w:t>
            </w:r>
            <w:r>
              <w:rPr>
                <w:spacing w:val="-2"/>
                <w:sz w:val="20"/>
              </w:rPr>
              <w:t xml:space="preserve"> </w:t>
            </w:r>
            <w:r>
              <w:rPr>
                <w:sz w:val="20"/>
              </w:rPr>
              <w:t>Шамиля – ул. Танкаева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8</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3.67</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0"/>
                <w:sz w:val="20"/>
              </w:rPr>
              <w:t xml:space="preserve"> </w:t>
            </w:r>
            <w:r>
              <w:rPr>
                <w:sz w:val="20"/>
              </w:rPr>
              <w:t>указателей</w:t>
            </w:r>
            <w:r>
              <w:rPr>
                <w:spacing w:val="-11"/>
                <w:sz w:val="20"/>
              </w:rPr>
              <w:t xml:space="preserve"> </w:t>
            </w:r>
            <w:r>
              <w:rPr>
                <w:sz w:val="20"/>
              </w:rPr>
              <w:t>на</w:t>
            </w:r>
            <w:r>
              <w:rPr>
                <w:spacing w:val="-8"/>
                <w:sz w:val="20"/>
              </w:rPr>
              <w:t xml:space="preserve"> </w:t>
            </w:r>
            <w:r>
              <w:rPr>
                <w:sz w:val="20"/>
              </w:rPr>
              <w:t>пересе</w:t>
            </w:r>
            <w:r>
              <w:rPr>
                <w:sz w:val="20"/>
              </w:rPr>
              <w:softHyphen/>
              <w:t>чении</w:t>
            </w:r>
            <w:r>
              <w:rPr>
                <w:spacing w:val="-13"/>
                <w:sz w:val="20"/>
              </w:rPr>
              <w:t xml:space="preserve"> </w:t>
            </w:r>
            <w:r>
              <w:rPr>
                <w:sz w:val="20"/>
              </w:rPr>
              <w:t>пр.</w:t>
            </w:r>
            <w:r>
              <w:rPr>
                <w:spacing w:val="-10"/>
                <w:sz w:val="20"/>
              </w:rPr>
              <w:t xml:space="preserve"> </w:t>
            </w:r>
            <w:r>
              <w:rPr>
                <w:sz w:val="20"/>
              </w:rPr>
              <w:t>Расула</w:t>
            </w:r>
            <w:r>
              <w:rPr>
                <w:spacing w:val="-12"/>
                <w:sz w:val="20"/>
              </w:rPr>
              <w:t xml:space="preserve"> </w:t>
            </w:r>
            <w:r>
              <w:rPr>
                <w:sz w:val="20"/>
              </w:rPr>
              <w:t>Гамзато</w:t>
            </w:r>
            <w:r>
              <w:rPr>
                <w:sz w:val="20"/>
              </w:rPr>
              <w:softHyphen/>
              <w:t>ва – ул. Гамзата Цадасы</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9</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3.68</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 указателей на пересе</w:t>
            </w:r>
            <w:r>
              <w:rPr>
                <w:sz w:val="20"/>
              </w:rPr>
              <w:softHyphen/>
              <w:t>чении</w:t>
            </w:r>
            <w:r>
              <w:rPr>
                <w:spacing w:val="-12"/>
                <w:sz w:val="20"/>
              </w:rPr>
              <w:t xml:space="preserve"> </w:t>
            </w:r>
            <w:r>
              <w:rPr>
                <w:sz w:val="20"/>
              </w:rPr>
              <w:t>ул.</w:t>
            </w:r>
            <w:r>
              <w:rPr>
                <w:spacing w:val="-12"/>
                <w:sz w:val="20"/>
              </w:rPr>
              <w:t xml:space="preserve"> </w:t>
            </w:r>
            <w:r>
              <w:rPr>
                <w:sz w:val="20"/>
              </w:rPr>
              <w:t>Гайдара</w:t>
            </w:r>
            <w:r>
              <w:rPr>
                <w:spacing w:val="-12"/>
                <w:sz w:val="20"/>
              </w:rPr>
              <w:t xml:space="preserve"> </w:t>
            </w:r>
            <w:r>
              <w:rPr>
                <w:sz w:val="20"/>
              </w:rPr>
              <w:t>Гаджие</w:t>
            </w:r>
            <w:r>
              <w:rPr>
                <w:sz w:val="20"/>
              </w:rPr>
              <w:softHyphen/>
              <w:t>ва</w:t>
            </w:r>
            <w:r>
              <w:rPr>
                <w:spacing w:val="-2"/>
                <w:sz w:val="20"/>
              </w:rPr>
              <w:t xml:space="preserve"> </w:t>
            </w:r>
            <w:r>
              <w:rPr>
                <w:sz w:val="20"/>
              </w:rPr>
              <w:t>–</w:t>
            </w:r>
            <w:r>
              <w:rPr>
                <w:spacing w:val="-2"/>
                <w:sz w:val="20"/>
              </w:rPr>
              <w:t xml:space="preserve"> </w:t>
            </w:r>
            <w:r>
              <w:rPr>
                <w:sz w:val="20"/>
              </w:rPr>
              <w:t>ул.</w:t>
            </w:r>
            <w:r>
              <w:rPr>
                <w:spacing w:val="-2"/>
                <w:sz w:val="20"/>
              </w:rPr>
              <w:t xml:space="preserve"> </w:t>
            </w:r>
            <w:r>
              <w:rPr>
                <w:sz w:val="20"/>
              </w:rPr>
              <w:t>Магомета</w:t>
            </w:r>
            <w:r>
              <w:rPr>
                <w:spacing w:val="-2"/>
                <w:sz w:val="20"/>
              </w:rPr>
              <w:t xml:space="preserve"> </w:t>
            </w:r>
            <w:r>
              <w:rPr>
                <w:sz w:val="20"/>
              </w:rPr>
              <w:t>Гаджие</w:t>
            </w:r>
            <w:r>
              <w:rPr>
                <w:sz w:val="20"/>
              </w:rPr>
              <w:softHyphen/>
            </w:r>
            <w:r>
              <w:rPr>
                <w:spacing w:val="-6"/>
                <w:sz w:val="20"/>
              </w:rPr>
              <w:t>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Pr>
                <w:sz w:val="20"/>
              </w:rPr>
            </w:pPr>
            <w:r>
              <w:rPr>
                <w:spacing w:val="-5"/>
                <w:sz w:val="20"/>
              </w:rPr>
              <w:t>10</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3.69</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6"/>
                <w:sz w:val="20"/>
              </w:rPr>
              <w:t xml:space="preserve"> </w:t>
            </w:r>
            <w:r>
              <w:rPr>
                <w:sz w:val="20"/>
              </w:rPr>
              <w:t>указателей</w:t>
            </w:r>
            <w:r>
              <w:rPr>
                <w:spacing w:val="-8"/>
                <w:sz w:val="20"/>
              </w:rPr>
              <w:t xml:space="preserve"> </w:t>
            </w:r>
            <w:r>
              <w:rPr>
                <w:sz w:val="20"/>
              </w:rPr>
              <w:t>на</w:t>
            </w:r>
            <w:r>
              <w:rPr>
                <w:spacing w:val="-5"/>
                <w:sz w:val="20"/>
              </w:rPr>
              <w:t xml:space="preserve"> </w:t>
            </w:r>
            <w:r>
              <w:rPr>
                <w:sz w:val="20"/>
              </w:rPr>
              <w:t>пересе</w:t>
            </w:r>
            <w:r>
              <w:rPr>
                <w:sz w:val="20"/>
              </w:rPr>
              <w:softHyphen/>
              <w:t>чении</w:t>
            </w:r>
            <w:r>
              <w:rPr>
                <w:spacing w:val="-13"/>
                <w:sz w:val="20"/>
              </w:rPr>
              <w:t xml:space="preserve"> </w:t>
            </w:r>
            <w:r>
              <w:rPr>
                <w:sz w:val="20"/>
              </w:rPr>
              <w:t>пр.</w:t>
            </w:r>
            <w:r>
              <w:rPr>
                <w:spacing w:val="-12"/>
                <w:sz w:val="20"/>
              </w:rPr>
              <w:t xml:space="preserve"> </w:t>
            </w:r>
            <w:r>
              <w:rPr>
                <w:sz w:val="20"/>
              </w:rPr>
              <w:t>Амет-Хана</w:t>
            </w:r>
            <w:r>
              <w:rPr>
                <w:spacing w:val="-12"/>
                <w:sz w:val="20"/>
              </w:rPr>
              <w:t xml:space="preserve"> </w:t>
            </w:r>
            <w:r>
              <w:rPr>
                <w:sz w:val="20"/>
              </w:rPr>
              <w:t>Сул</w:t>
            </w:r>
            <w:r>
              <w:rPr>
                <w:sz w:val="20"/>
              </w:rPr>
              <w:softHyphen/>
              <w:t>тана – пр. Гамидова – ул. Генерала Омарова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Pr>
                <w:sz w:val="20"/>
              </w:rPr>
            </w:pPr>
            <w:r>
              <w:rPr>
                <w:spacing w:val="-5"/>
                <w:sz w:val="20"/>
              </w:rPr>
              <w:t>11</w:t>
            </w:r>
          </w:p>
        </w:tc>
        <w:tc>
          <w:tcPr>
            <w:tcW w:w="991" w:type="dxa"/>
          </w:tcPr>
          <w:p w:rsidR="00BA7B2C" w:rsidRDefault="00156D0F">
            <w:pPr>
              <w:pStyle w:val="TableParagraph"/>
              <w:spacing w:line="222" w:lineRule="exact"/>
              <w:ind w:left="22" w:right="5"/>
              <w:rPr>
                <w:sz w:val="20"/>
              </w:rPr>
            </w:pPr>
            <w:r>
              <w:rPr>
                <w:spacing w:val="-5"/>
                <w:sz w:val="20"/>
              </w:rPr>
              <w:t>0,8</w:t>
            </w:r>
          </w:p>
        </w:tc>
        <w:tc>
          <w:tcPr>
            <w:tcW w:w="991" w:type="dxa"/>
          </w:tcPr>
          <w:p w:rsidR="00BA7B2C" w:rsidRDefault="00156D0F">
            <w:pPr>
              <w:pStyle w:val="TableParagraph"/>
              <w:spacing w:line="222" w:lineRule="exact"/>
              <w:ind w:left="22"/>
              <w:rPr>
                <w:sz w:val="20"/>
              </w:rPr>
            </w:pPr>
            <w:r>
              <w:rPr>
                <w:spacing w:val="-5"/>
                <w:sz w:val="20"/>
              </w:rPr>
              <w:t>0,9</w:t>
            </w:r>
          </w:p>
        </w:tc>
        <w:tc>
          <w:tcPr>
            <w:tcW w:w="1135" w:type="dxa"/>
          </w:tcPr>
          <w:p w:rsidR="00BA7B2C" w:rsidRDefault="00156D0F">
            <w:pPr>
              <w:pStyle w:val="TableParagraph"/>
              <w:spacing w:line="222"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3.70</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7"/>
                <w:sz w:val="20"/>
              </w:rPr>
              <w:t xml:space="preserve"> </w:t>
            </w:r>
            <w:r>
              <w:rPr>
                <w:sz w:val="20"/>
              </w:rPr>
              <w:t>указателей</w:t>
            </w:r>
            <w:r>
              <w:rPr>
                <w:spacing w:val="-9"/>
                <w:sz w:val="20"/>
              </w:rPr>
              <w:t xml:space="preserve"> </w:t>
            </w:r>
            <w:r>
              <w:rPr>
                <w:sz w:val="20"/>
              </w:rPr>
              <w:t>на</w:t>
            </w:r>
            <w:r>
              <w:rPr>
                <w:spacing w:val="-5"/>
                <w:sz w:val="20"/>
              </w:rPr>
              <w:t xml:space="preserve"> </w:t>
            </w:r>
            <w:r>
              <w:rPr>
                <w:sz w:val="20"/>
              </w:rPr>
              <w:t>пересе</w:t>
            </w:r>
            <w:r>
              <w:rPr>
                <w:sz w:val="20"/>
              </w:rPr>
              <w:softHyphen/>
              <w:t>чении</w:t>
            </w:r>
            <w:r>
              <w:rPr>
                <w:spacing w:val="-13"/>
                <w:sz w:val="20"/>
              </w:rPr>
              <w:t xml:space="preserve"> </w:t>
            </w:r>
            <w:r>
              <w:rPr>
                <w:sz w:val="20"/>
              </w:rPr>
              <w:t>ул.</w:t>
            </w:r>
            <w:r>
              <w:rPr>
                <w:spacing w:val="-12"/>
                <w:sz w:val="20"/>
              </w:rPr>
              <w:t xml:space="preserve"> </w:t>
            </w:r>
            <w:r>
              <w:rPr>
                <w:sz w:val="20"/>
              </w:rPr>
              <w:t>Магомедтагиро</w:t>
            </w:r>
            <w:r>
              <w:rPr>
                <w:sz w:val="20"/>
              </w:rPr>
              <w:softHyphen/>
              <w:t>ва</w:t>
            </w:r>
            <w:r>
              <w:rPr>
                <w:spacing w:val="-8"/>
                <w:sz w:val="20"/>
              </w:rPr>
              <w:t xml:space="preserve"> </w:t>
            </w:r>
            <w:r>
              <w:rPr>
                <w:sz w:val="20"/>
              </w:rPr>
              <w:t>–</w:t>
            </w:r>
            <w:r>
              <w:rPr>
                <w:spacing w:val="-7"/>
                <w:sz w:val="20"/>
              </w:rPr>
              <w:t xml:space="preserve"> </w:t>
            </w:r>
            <w:r>
              <w:rPr>
                <w:sz w:val="20"/>
              </w:rPr>
              <w:t>ул.</w:t>
            </w:r>
            <w:r>
              <w:rPr>
                <w:spacing w:val="-7"/>
                <w:sz w:val="20"/>
              </w:rPr>
              <w:t xml:space="preserve"> </w:t>
            </w:r>
            <w:r>
              <w:rPr>
                <w:sz w:val="20"/>
              </w:rPr>
              <w:t>Мирзабекова</w:t>
            </w:r>
            <w:r>
              <w:rPr>
                <w:spacing w:val="-8"/>
                <w:sz w:val="20"/>
              </w:rPr>
              <w:t xml:space="preserve"> </w:t>
            </w:r>
            <w:r>
              <w:rPr>
                <w:sz w:val="20"/>
              </w:rPr>
              <w:t>–</w:t>
            </w:r>
            <w:r>
              <w:rPr>
                <w:spacing w:val="-6"/>
                <w:sz w:val="20"/>
              </w:rPr>
              <w:t xml:space="preserve"> </w:t>
            </w:r>
            <w:r>
              <w:rPr>
                <w:sz w:val="20"/>
              </w:rPr>
              <w:t xml:space="preserve">ул. </w:t>
            </w:r>
            <w:r>
              <w:rPr>
                <w:spacing w:val="-2"/>
                <w:sz w:val="20"/>
              </w:rPr>
              <w:t>Каммаева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Pr>
                <w:sz w:val="20"/>
              </w:rPr>
            </w:pPr>
            <w:r>
              <w:rPr>
                <w:spacing w:val="-5"/>
                <w:sz w:val="20"/>
              </w:rPr>
              <w:t>12</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3.71</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0"/>
                <w:sz w:val="20"/>
              </w:rPr>
              <w:t xml:space="preserve"> </w:t>
            </w:r>
            <w:r>
              <w:rPr>
                <w:sz w:val="20"/>
              </w:rPr>
              <w:t>указателей</w:t>
            </w:r>
            <w:r>
              <w:rPr>
                <w:spacing w:val="-11"/>
                <w:sz w:val="20"/>
              </w:rPr>
              <w:t xml:space="preserve"> </w:t>
            </w:r>
            <w:r>
              <w:rPr>
                <w:sz w:val="20"/>
              </w:rPr>
              <w:t>на</w:t>
            </w:r>
            <w:r>
              <w:rPr>
                <w:spacing w:val="-8"/>
                <w:sz w:val="20"/>
              </w:rPr>
              <w:t xml:space="preserve"> </w:t>
            </w:r>
            <w:r>
              <w:rPr>
                <w:sz w:val="20"/>
              </w:rPr>
              <w:t>пересе</w:t>
            </w:r>
            <w:r>
              <w:rPr>
                <w:sz w:val="20"/>
              </w:rPr>
              <w:softHyphen/>
              <w:t>чении</w:t>
            </w:r>
            <w:r>
              <w:rPr>
                <w:spacing w:val="-13"/>
                <w:sz w:val="20"/>
              </w:rPr>
              <w:t xml:space="preserve"> </w:t>
            </w:r>
            <w:r>
              <w:rPr>
                <w:sz w:val="20"/>
              </w:rPr>
              <w:t>пр.</w:t>
            </w:r>
            <w:r>
              <w:rPr>
                <w:spacing w:val="-10"/>
                <w:sz w:val="20"/>
              </w:rPr>
              <w:t xml:space="preserve"> </w:t>
            </w:r>
            <w:r>
              <w:rPr>
                <w:sz w:val="20"/>
              </w:rPr>
              <w:t>Расула</w:t>
            </w:r>
            <w:r>
              <w:rPr>
                <w:spacing w:val="-12"/>
                <w:sz w:val="20"/>
              </w:rPr>
              <w:t xml:space="preserve"> </w:t>
            </w:r>
            <w:r>
              <w:rPr>
                <w:sz w:val="20"/>
              </w:rPr>
              <w:t>Гамзато</w:t>
            </w:r>
            <w:r>
              <w:rPr>
                <w:sz w:val="20"/>
              </w:rPr>
              <w:softHyphen/>
              <w:t>ва – ул. Дахадаева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Pr>
                <w:sz w:val="20"/>
              </w:rPr>
            </w:pPr>
            <w:r>
              <w:rPr>
                <w:spacing w:val="-5"/>
                <w:sz w:val="20"/>
              </w:rPr>
              <w:t>13</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3.72</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w:t>
            </w:r>
            <w:r>
              <w:rPr>
                <w:spacing w:val="-7"/>
                <w:sz w:val="20"/>
              </w:rPr>
              <w:t xml:space="preserve"> </w:t>
            </w:r>
            <w:r>
              <w:rPr>
                <w:sz w:val="20"/>
              </w:rPr>
              <w:t>ул.</w:t>
            </w:r>
            <w:r>
              <w:rPr>
                <w:spacing w:val="-7"/>
                <w:sz w:val="20"/>
              </w:rPr>
              <w:t xml:space="preserve"> </w:t>
            </w:r>
            <w:r>
              <w:rPr>
                <w:sz w:val="20"/>
              </w:rPr>
              <w:t>Хаджи</w:t>
            </w:r>
            <w:r>
              <w:rPr>
                <w:spacing w:val="-9"/>
                <w:sz w:val="20"/>
              </w:rPr>
              <w:t xml:space="preserve"> </w:t>
            </w:r>
            <w:r>
              <w:rPr>
                <w:sz w:val="20"/>
              </w:rPr>
              <w:t>Булача</w:t>
            </w:r>
            <w:r>
              <w:rPr>
                <w:spacing w:val="-8"/>
                <w:sz w:val="20"/>
              </w:rPr>
              <w:t xml:space="preserve"> </w:t>
            </w:r>
            <w:r>
              <w:rPr>
                <w:sz w:val="20"/>
              </w:rPr>
              <w:t>–пр. Петра I – пр. Насрут</w:t>
            </w:r>
            <w:r>
              <w:rPr>
                <w:sz w:val="20"/>
              </w:rPr>
              <w:softHyphen/>
            </w:r>
            <w:r>
              <w:rPr>
                <w:spacing w:val="-2"/>
                <w:sz w:val="20"/>
              </w:rPr>
              <w:t>динова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Pr>
                <w:sz w:val="20"/>
              </w:rPr>
            </w:pPr>
            <w:r>
              <w:rPr>
                <w:spacing w:val="-5"/>
                <w:sz w:val="20"/>
              </w:rPr>
              <w:t>14</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3.73</w:t>
            </w:r>
          </w:p>
        </w:tc>
        <w:tc>
          <w:tcPr>
            <w:tcW w:w="2553" w:type="dxa"/>
          </w:tcPr>
          <w:p w:rsidR="00BA7B2C" w:rsidRDefault="00156D0F">
            <w:pPr>
              <w:pStyle w:val="TableParagraph"/>
              <w:ind w:left="110" w:right="182"/>
              <w:jc w:val="left"/>
              <w:rPr>
                <w:sz w:val="20"/>
              </w:rPr>
            </w:pPr>
            <w:r>
              <w:rPr>
                <w:sz w:val="20"/>
              </w:rPr>
              <w:t>Установка дополнитель</w:t>
            </w:r>
            <w:r>
              <w:rPr>
                <w:sz w:val="20"/>
              </w:rPr>
              <w:softHyphen/>
              <w:t>ных</w:t>
            </w:r>
            <w:r>
              <w:rPr>
                <w:spacing w:val="-11"/>
                <w:sz w:val="20"/>
              </w:rPr>
              <w:t xml:space="preserve"> </w:t>
            </w:r>
            <w:r>
              <w:rPr>
                <w:sz w:val="20"/>
              </w:rPr>
              <w:t>указателей</w:t>
            </w:r>
            <w:r>
              <w:rPr>
                <w:spacing w:val="-12"/>
                <w:sz w:val="20"/>
              </w:rPr>
              <w:t xml:space="preserve"> </w:t>
            </w:r>
            <w:r>
              <w:rPr>
                <w:sz w:val="20"/>
              </w:rPr>
              <w:t>на</w:t>
            </w:r>
            <w:r>
              <w:rPr>
                <w:spacing w:val="-9"/>
                <w:sz w:val="20"/>
              </w:rPr>
              <w:t xml:space="preserve"> </w:t>
            </w:r>
            <w:r>
              <w:rPr>
                <w:sz w:val="20"/>
              </w:rPr>
              <w:t>пересе</w:t>
            </w:r>
            <w:r>
              <w:rPr>
                <w:sz w:val="20"/>
              </w:rPr>
              <w:softHyphen/>
              <w:t>чении ул. Хаджи Булача -82К-037 «Махачкала -Аэропорт</w:t>
            </w:r>
            <w:r>
              <w:rPr>
                <w:spacing w:val="-11"/>
                <w:sz w:val="20"/>
              </w:rPr>
              <w:t xml:space="preserve"> </w:t>
            </w:r>
            <w:r>
              <w:rPr>
                <w:sz w:val="20"/>
              </w:rPr>
              <w:t>с</w:t>
            </w:r>
            <w:r>
              <w:rPr>
                <w:spacing w:val="-10"/>
                <w:sz w:val="20"/>
              </w:rPr>
              <w:t xml:space="preserve"> </w:t>
            </w:r>
            <w:r>
              <w:rPr>
                <w:sz w:val="20"/>
              </w:rPr>
              <w:t>подъездом</w:t>
            </w:r>
            <w:r>
              <w:rPr>
                <w:spacing w:val="-10"/>
                <w:sz w:val="20"/>
              </w:rPr>
              <w:t xml:space="preserve"> </w:t>
            </w:r>
            <w:r>
              <w:rPr>
                <w:sz w:val="20"/>
              </w:rPr>
              <w:t>к</w:t>
            </w:r>
            <w:r>
              <w:rPr>
                <w:spacing w:val="-11"/>
                <w:sz w:val="20"/>
              </w:rPr>
              <w:t xml:space="preserve"> </w:t>
            </w:r>
            <w:r>
              <w:rPr>
                <w:sz w:val="20"/>
              </w:rPr>
              <w:t xml:space="preserve">г. </w:t>
            </w:r>
            <w:r>
              <w:rPr>
                <w:spacing w:val="-2"/>
                <w:sz w:val="20"/>
              </w:rPr>
              <w:t>Каспийску»</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Pr>
                <w:sz w:val="20"/>
              </w:rPr>
            </w:pPr>
            <w:r>
              <w:rPr>
                <w:spacing w:val="-5"/>
                <w:sz w:val="20"/>
              </w:rPr>
              <w:t>15</w:t>
            </w:r>
          </w:p>
        </w:tc>
        <w:tc>
          <w:tcPr>
            <w:tcW w:w="991" w:type="dxa"/>
          </w:tcPr>
          <w:p w:rsidR="00BA7B2C" w:rsidRDefault="00156D0F">
            <w:pPr>
              <w:pStyle w:val="TableParagraph"/>
              <w:spacing w:line="222" w:lineRule="exact"/>
              <w:ind w:left="22" w:right="5"/>
              <w:rPr>
                <w:sz w:val="20"/>
              </w:rPr>
            </w:pPr>
            <w:r>
              <w:rPr>
                <w:spacing w:val="-5"/>
                <w:sz w:val="20"/>
              </w:rPr>
              <w:t>0,8</w:t>
            </w:r>
          </w:p>
        </w:tc>
        <w:tc>
          <w:tcPr>
            <w:tcW w:w="991" w:type="dxa"/>
          </w:tcPr>
          <w:p w:rsidR="00BA7B2C" w:rsidRDefault="00156D0F">
            <w:pPr>
              <w:pStyle w:val="TableParagraph"/>
              <w:spacing w:line="222" w:lineRule="exact"/>
              <w:ind w:left="22"/>
              <w:rPr>
                <w:sz w:val="20"/>
              </w:rPr>
            </w:pPr>
            <w:r>
              <w:rPr>
                <w:spacing w:val="-5"/>
                <w:sz w:val="20"/>
              </w:rPr>
              <w:t>0,9</w:t>
            </w:r>
          </w:p>
        </w:tc>
        <w:tc>
          <w:tcPr>
            <w:tcW w:w="1135" w:type="dxa"/>
          </w:tcPr>
          <w:p w:rsidR="00BA7B2C" w:rsidRDefault="00156D0F">
            <w:pPr>
              <w:pStyle w:val="TableParagraph"/>
              <w:spacing w:line="222"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3.74</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w:t>
            </w:r>
            <w:r>
              <w:rPr>
                <w:spacing w:val="-6"/>
                <w:sz w:val="20"/>
              </w:rPr>
              <w:t xml:space="preserve"> </w:t>
            </w:r>
            <w:r>
              <w:rPr>
                <w:sz w:val="20"/>
              </w:rPr>
              <w:t>Хушетское</w:t>
            </w:r>
            <w:r>
              <w:rPr>
                <w:spacing w:val="-5"/>
                <w:sz w:val="20"/>
              </w:rPr>
              <w:t xml:space="preserve"> </w:t>
            </w:r>
            <w:r>
              <w:rPr>
                <w:sz w:val="20"/>
              </w:rPr>
              <w:t>ш.</w:t>
            </w:r>
            <w:r>
              <w:rPr>
                <w:spacing w:val="-5"/>
                <w:sz w:val="20"/>
              </w:rPr>
              <w:t xml:space="preserve"> </w:t>
            </w:r>
            <w:r>
              <w:rPr>
                <w:sz w:val="20"/>
              </w:rPr>
              <w:t>–</w:t>
            </w:r>
            <w:r>
              <w:rPr>
                <w:spacing w:val="-4"/>
                <w:sz w:val="20"/>
              </w:rPr>
              <w:t xml:space="preserve"> </w:t>
            </w:r>
            <w:r>
              <w:rPr>
                <w:sz w:val="20"/>
              </w:rPr>
              <w:t xml:space="preserve">пр. </w:t>
            </w:r>
            <w:r>
              <w:rPr>
                <w:spacing w:val="-2"/>
                <w:sz w:val="20"/>
              </w:rPr>
              <w:t>Насрутдинова</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Pr>
                <w:sz w:val="20"/>
              </w:rPr>
            </w:pPr>
            <w:r>
              <w:rPr>
                <w:spacing w:val="-5"/>
                <w:sz w:val="20"/>
              </w:rPr>
              <w:t>16</w:t>
            </w:r>
          </w:p>
        </w:tc>
        <w:tc>
          <w:tcPr>
            <w:tcW w:w="991" w:type="dxa"/>
          </w:tcPr>
          <w:p w:rsidR="00BA7B2C" w:rsidRDefault="00156D0F">
            <w:pPr>
              <w:pStyle w:val="TableParagraph"/>
              <w:spacing w:line="225" w:lineRule="exact"/>
              <w:ind w:left="22" w:right="5"/>
              <w:rPr>
                <w:sz w:val="20"/>
              </w:rPr>
            </w:pPr>
            <w:r>
              <w:rPr>
                <w:spacing w:val="-5"/>
                <w:sz w:val="20"/>
              </w:rPr>
              <w:t>0,8</w:t>
            </w:r>
          </w:p>
        </w:tc>
        <w:tc>
          <w:tcPr>
            <w:tcW w:w="991" w:type="dxa"/>
          </w:tcPr>
          <w:p w:rsidR="00BA7B2C" w:rsidRDefault="00156D0F">
            <w:pPr>
              <w:pStyle w:val="TableParagraph"/>
              <w:spacing w:line="225" w:lineRule="exact"/>
              <w:ind w:left="22"/>
              <w:rPr>
                <w:sz w:val="20"/>
              </w:rPr>
            </w:pPr>
            <w:r>
              <w:rPr>
                <w:spacing w:val="-5"/>
                <w:sz w:val="20"/>
              </w:rPr>
              <w:t>0,9</w:t>
            </w:r>
          </w:p>
        </w:tc>
        <w:tc>
          <w:tcPr>
            <w:tcW w:w="1135" w:type="dxa"/>
          </w:tcPr>
          <w:p w:rsidR="00BA7B2C" w:rsidRDefault="00156D0F">
            <w:pPr>
              <w:pStyle w:val="TableParagraph"/>
              <w:spacing w:line="225" w:lineRule="exact"/>
              <w:ind w:left="23"/>
              <w:rPr>
                <w:sz w:val="20"/>
              </w:rPr>
            </w:pPr>
            <w:r>
              <w:rPr>
                <w:spacing w:val="-5"/>
                <w:sz w:val="20"/>
              </w:rPr>
              <w:t>0,9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3.75</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 указателей на пересе</w:t>
            </w:r>
            <w:r>
              <w:rPr>
                <w:sz w:val="20"/>
              </w:rPr>
              <w:softHyphen/>
              <w:t>чении ул. Ленина – Шам</w:t>
            </w:r>
            <w:r>
              <w:rPr>
                <w:sz w:val="20"/>
              </w:rPr>
              <w:softHyphen/>
              <w:t>хальская</w:t>
            </w:r>
            <w:r>
              <w:rPr>
                <w:spacing w:val="-13"/>
                <w:sz w:val="20"/>
              </w:rPr>
              <w:t xml:space="preserve"> </w:t>
            </w:r>
            <w:r>
              <w:rPr>
                <w:sz w:val="20"/>
              </w:rPr>
              <w:t>ул.</w:t>
            </w:r>
            <w:r>
              <w:rPr>
                <w:spacing w:val="-12"/>
                <w:sz w:val="20"/>
              </w:rPr>
              <w:t xml:space="preserve"> </w:t>
            </w:r>
            <w:r>
              <w:rPr>
                <w:sz w:val="20"/>
              </w:rPr>
              <w:t>(пгт.</w:t>
            </w:r>
            <w:r>
              <w:rPr>
                <w:spacing w:val="-13"/>
                <w:sz w:val="20"/>
              </w:rPr>
              <w:t xml:space="preserve"> </w:t>
            </w:r>
            <w:r>
              <w:rPr>
                <w:sz w:val="20"/>
              </w:rPr>
              <w:t>Шамхал)</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Pr>
                <w:sz w:val="20"/>
              </w:rPr>
            </w:pPr>
            <w:r>
              <w:rPr>
                <w:spacing w:val="-5"/>
                <w:sz w:val="20"/>
              </w:rPr>
              <w:t>17</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3.76</w:t>
            </w:r>
          </w:p>
        </w:tc>
        <w:tc>
          <w:tcPr>
            <w:tcW w:w="2553" w:type="dxa"/>
          </w:tcPr>
          <w:p w:rsidR="00BA7B2C" w:rsidRDefault="00156D0F">
            <w:pPr>
              <w:pStyle w:val="TableParagraph"/>
              <w:ind w:left="110" w:right="114"/>
              <w:jc w:val="left"/>
              <w:rPr>
                <w:sz w:val="20"/>
              </w:rPr>
            </w:pPr>
            <w:r>
              <w:rPr>
                <w:sz w:val="20"/>
              </w:rPr>
              <w:t>Установка дополнитель</w:t>
            </w:r>
            <w:r>
              <w:rPr>
                <w:sz w:val="20"/>
              </w:rPr>
              <w:softHyphen/>
              <w:t>ных</w:t>
            </w:r>
            <w:r>
              <w:rPr>
                <w:spacing w:val="-13"/>
                <w:sz w:val="20"/>
              </w:rPr>
              <w:t xml:space="preserve"> </w:t>
            </w:r>
            <w:r>
              <w:rPr>
                <w:sz w:val="20"/>
              </w:rPr>
              <w:t>указателей</w:t>
            </w:r>
            <w:r>
              <w:rPr>
                <w:spacing w:val="-12"/>
                <w:sz w:val="20"/>
              </w:rPr>
              <w:t xml:space="preserve"> </w:t>
            </w:r>
            <w:r>
              <w:rPr>
                <w:sz w:val="20"/>
              </w:rPr>
              <w:t>на</w:t>
            </w:r>
            <w:r>
              <w:rPr>
                <w:spacing w:val="-13"/>
                <w:sz w:val="20"/>
              </w:rPr>
              <w:t xml:space="preserve"> </w:t>
            </w:r>
            <w:r>
              <w:rPr>
                <w:sz w:val="20"/>
              </w:rPr>
              <w:t>пересе</w:t>
            </w:r>
            <w:r>
              <w:rPr>
                <w:sz w:val="20"/>
              </w:rPr>
              <w:softHyphen/>
              <w:t>чении ул. Гагарина – ул. Магомеда Ярагского (с.</w:t>
            </w:r>
          </w:p>
          <w:p w:rsidR="00BA7B2C" w:rsidRDefault="00156D0F">
            <w:pPr>
              <w:pStyle w:val="TableParagraph"/>
              <w:ind w:left="110"/>
              <w:jc w:val="left"/>
              <w:rPr>
                <w:sz w:val="20"/>
              </w:rPr>
            </w:pPr>
            <w:r>
              <w:rPr>
                <w:sz w:val="20"/>
              </w:rPr>
              <w:t>Новый</w:t>
            </w:r>
            <w:r>
              <w:rPr>
                <w:spacing w:val="-7"/>
                <w:sz w:val="20"/>
              </w:rPr>
              <w:t xml:space="preserve"> </w:t>
            </w:r>
            <w:r>
              <w:rPr>
                <w:spacing w:val="-2"/>
                <w:sz w:val="20"/>
              </w:rPr>
              <w:t>Хушет)</w:t>
            </w:r>
          </w:p>
        </w:tc>
        <w:tc>
          <w:tcPr>
            <w:tcW w:w="2123" w:type="dxa"/>
          </w:tcPr>
          <w:p w:rsidR="00BA7B2C" w:rsidRDefault="00156D0F">
            <w:pPr>
              <w:pStyle w:val="TableParagraph"/>
              <w:ind w:left="108" w:right="125"/>
              <w:jc w:val="left"/>
              <w:rPr>
                <w:sz w:val="20"/>
              </w:rPr>
            </w:pPr>
            <w:r>
              <w:rPr>
                <w:spacing w:val="-2"/>
                <w:sz w:val="20"/>
              </w:rPr>
              <w:t xml:space="preserve">Совершенствование </w:t>
            </w:r>
            <w:r>
              <w:rPr>
                <w:sz w:val="20"/>
              </w:rPr>
              <w:t>системы</w:t>
            </w:r>
            <w:r>
              <w:rPr>
                <w:spacing w:val="-10"/>
                <w:sz w:val="20"/>
              </w:rPr>
              <w:t xml:space="preserve"> </w:t>
            </w:r>
            <w:r>
              <w:rPr>
                <w:sz w:val="20"/>
              </w:rPr>
              <w:t>информаци</w:t>
            </w:r>
            <w:r>
              <w:rPr>
                <w:sz w:val="20"/>
              </w:rPr>
              <w:softHyphen/>
              <w:t>онного обеспечения участников</w:t>
            </w:r>
            <w:r>
              <w:rPr>
                <w:spacing w:val="-13"/>
                <w:sz w:val="20"/>
              </w:rPr>
              <w:t xml:space="preserve"> </w:t>
            </w:r>
            <w:r>
              <w:rPr>
                <w:sz w:val="20"/>
              </w:rPr>
              <w:t>дорожно</w:t>
            </w:r>
            <w:r>
              <w:rPr>
                <w:sz w:val="20"/>
              </w:rPr>
              <w:softHyphen/>
              <w:t>го 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Pr>
                <w:sz w:val="20"/>
              </w:rPr>
            </w:pPr>
            <w:r>
              <w:rPr>
                <w:spacing w:val="-5"/>
                <w:sz w:val="20"/>
              </w:rPr>
              <w:t>18</w:t>
            </w:r>
          </w:p>
        </w:tc>
        <w:tc>
          <w:tcPr>
            <w:tcW w:w="991" w:type="dxa"/>
          </w:tcPr>
          <w:p w:rsidR="00BA7B2C" w:rsidRDefault="00156D0F">
            <w:pPr>
              <w:pStyle w:val="TableParagraph"/>
              <w:spacing w:line="223" w:lineRule="exact"/>
              <w:ind w:left="22" w:right="5"/>
              <w:rPr>
                <w:sz w:val="20"/>
              </w:rPr>
            </w:pPr>
            <w:r>
              <w:rPr>
                <w:spacing w:val="-5"/>
                <w:sz w:val="20"/>
              </w:rPr>
              <w:t>0,8</w:t>
            </w:r>
          </w:p>
        </w:tc>
        <w:tc>
          <w:tcPr>
            <w:tcW w:w="991" w:type="dxa"/>
          </w:tcPr>
          <w:p w:rsidR="00BA7B2C" w:rsidRDefault="00156D0F">
            <w:pPr>
              <w:pStyle w:val="TableParagraph"/>
              <w:spacing w:line="223" w:lineRule="exact"/>
              <w:ind w:left="22"/>
              <w:rPr>
                <w:sz w:val="20"/>
              </w:rPr>
            </w:pPr>
            <w:r>
              <w:rPr>
                <w:spacing w:val="-5"/>
                <w:sz w:val="20"/>
              </w:rPr>
              <w:t>0,9</w:t>
            </w:r>
          </w:p>
        </w:tc>
        <w:tc>
          <w:tcPr>
            <w:tcW w:w="1135" w:type="dxa"/>
          </w:tcPr>
          <w:p w:rsidR="00BA7B2C" w:rsidRDefault="00156D0F">
            <w:pPr>
              <w:pStyle w:val="TableParagraph"/>
              <w:spacing w:line="223" w:lineRule="exact"/>
              <w:ind w:left="23"/>
              <w:rPr>
                <w:sz w:val="20"/>
              </w:rPr>
            </w:pPr>
            <w:r>
              <w:rPr>
                <w:spacing w:val="-5"/>
                <w:sz w:val="20"/>
              </w:rPr>
              <w:t>0,9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3.77</w:t>
            </w:r>
          </w:p>
        </w:tc>
        <w:tc>
          <w:tcPr>
            <w:tcW w:w="2553" w:type="dxa"/>
          </w:tcPr>
          <w:p w:rsidR="00BA7B2C" w:rsidRDefault="00156D0F">
            <w:pPr>
              <w:pStyle w:val="TableParagraph"/>
              <w:ind w:left="110" w:right="114"/>
              <w:jc w:val="left"/>
              <w:rPr>
                <w:sz w:val="20"/>
              </w:rPr>
            </w:pPr>
            <w:r>
              <w:rPr>
                <w:sz w:val="20"/>
              </w:rPr>
              <w:t>Организация грузового каркаса</w:t>
            </w:r>
            <w:r>
              <w:rPr>
                <w:spacing w:val="-13"/>
                <w:sz w:val="20"/>
              </w:rPr>
              <w:t xml:space="preserve"> </w:t>
            </w:r>
            <w:r>
              <w:rPr>
                <w:sz w:val="20"/>
              </w:rPr>
              <w:t>(установка</w:t>
            </w:r>
            <w:r>
              <w:rPr>
                <w:spacing w:val="-12"/>
                <w:sz w:val="20"/>
              </w:rPr>
              <w:t xml:space="preserve"> </w:t>
            </w:r>
            <w:r>
              <w:rPr>
                <w:sz w:val="20"/>
              </w:rPr>
              <w:t>знаков)</w:t>
            </w:r>
          </w:p>
        </w:tc>
        <w:tc>
          <w:tcPr>
            <w:tcW w:w="2123" w:type="dxa"/>
          </w:tcPr>
          <w:p w:rsidR="00BA7B2C" w:rsidRDefault="00156D0F">
            <w:pPr>
              <w:pStyle w:val="TableParagraph"/>
              <w:ind w:left="108" w:right="113"/>
              <w:jc w:val="left"/>
              <w:rPr>
                <w:sz w:val="20"/>
              </w:rPr>
            </w:pPr>
            <w:r>
              <w:rPr>
                <w:sz w:val="20"/>
              </w:rPr>
              <w:t>Организация пропус</w:t>
            </w:r>
            <w:r>
              <w:rPr>
                <w:sz w:val="20"/>
              </w:rPr>
              <w:softHyphen/>
              <w:t>ка</w:t>
            </w:r>
            <w:r>
              <w:rPr>
                <w:spacing w:val="-13"/>
                <w:sz w:val="20"/>
              </w:rPr>
              <w:t xml:space="preserve"> </w:t>
            </w:r>
            <w:r>
              <w:rPr>
                <w:sz w:val="20"/>
              </w:rPr>
              <w:t>транзитных</w:t>
            </w:r>
            <w:r>
              <w:rPr>
                <w:spacing w:val="-12"/>
                <w:sz w:val="20"/>
              </w:rPr>
              <w:t xml:space="preserve"> </w:t>
            </w:r>
            <w:r>
              <w:rPr>
                <w:sz w:val="20"/>
              </w:rPr>
              <w:t>и</w:t>
            </w:r>
            <w:r>
              <w:rPr>
                <w:spacing w:val="-13"/>
                <w:sz w:val="20"/>
              </w:rPr>
              <w:t xml:space="preserve"> </w:t>
            </w:r>
            <w:r>
              <w:rPr>
                <w:sz w:val="20"/>
              </w:rPr>
              <w:t>(или) грузовых транспорт</w:t>
            </w:r>
            <w:r>
              <w:rPr>
                <w:sz w:val="20"/>
              </w:rPr>
              <w:softHyphen/>
              <w:t>ных средств</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10"/>
              <w:jc w:val="left"/>
              <w:rPr>
                <w:sz w:val="20"/>
              </w:rPr>
            </w:pPr>
            <w:r>
              <w:rPr>
                <w:spacing w:val="-10"/>
                <w:sz w:val="20"/>
              </w:rPr>
              <w:t>-</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Pr>
                <w:sz w:val="20"/>
              </w:rPr>
            </w:pPr>
            <w:r>
              <w:rPr>
                <w:spacing w:val="-5"/>
                <w:sz w:val="20"/>
              </w:rPr>
              <w:t>120</w:t>
            </w:r>
          </w:p>
        </w:tc>
        <w:tc>
          <w:tcPr>
            <w:tcW w:w="991" w:type="dxa"/>
          </w:tcPr>
          <w:p w:rsidR="00BA7B2C" w:rsidRDefault="00156D0F">
            <w:pPr>
              <w:pStyle w:val="TableParagraph"/>
              <w:spacing w:line="222" w:lineRule="exact"/>
              <w:ind w:left="22" w:right="5"/>
              <w:rPr>
                <w:sz w:val="20"/>
              </w:rPr>
            </w:pPr>
            <w:r>
              <w:rPr>
                <w:spacing w:val="-5"/>
                <w:sz w:val="20"/>
              </w:rPr>
              <w:t>5,0</w:t>
            </w:r>
          </w:p>
        </w:tc>
        <w:tc>
          <w:tcPr>
            <w:tcW w:w="991" w:type="dxa"/>
          </w:tcPr>
          <w:p w:rsidR="00BA7B2C" w:rsidRDefault="00156D0F">
            <w:pPr>
              <w:pStyle w:val="TableParagraph"/>
              <w:spacing w:line="222" w:lineRule="exact"/>
              <w:ind w:left="22"/>
              <w:rPr>
                <w:sz w:val="20"/>
              </w:rPr>
            </w:pPr>
            <w:r>
              <w:rPr>
                <w:spacing w:val="-5"/>
                <w:sz w:val="20"/>
              </w:rPr>
              <w:t>7,0</w:t>
            </w:r>
          </w:p>
        </w:tc>
        <w:tc>
          <w:tcPr>
            <w:tcW w:w="1135" w:type="dxa"/>
          </w:tcPr>
          <w:p w:rsidR="00BA7B2C" w:rsidRDefault="00156D0F">
            <w:pPr>
              <w:pStyle w:val="TableParagraph"/>
              <w:spacing w:line="222" w:lineRule="exact"/>
              <w:ind w:left="23"/>
              <w:rPr>
                <w:sz w:val="20"/>
              </w:rPr>
            </w:pPr>
            <w:r>
              <w:rPr>
                <w:spacing w:val="-5"/>
                <w:sz w:val="20"/>
              </w:rPr>
              <w:t>7,0</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3.78</w:t>
            </w:r>
          </w:p>
        </w:tc>
        <w:tc>
          <w:tcPr>
            <w:tcW w:w="2553" w:type="dxa"/>
          </w:tcPr>
          <w:p w:rsidR="00BA7B2C" w:rsidRDefault="00156D0F">
            <w:pPr>
              <w:pStyle w:val="TableParagraph"/>
              <w:ind w:left="110" w:right="114"/>
              <w:jc w:val="left"/>
              <w:rPr>
                <w:sz w:val="20"/>
              </w:rPr>
            </w:pPr>
            <w:r>
              <w:rPr>
                <w:sz w:val="20"/>
              </w:rPr>
              <w:t>Организация координиро</w:t>
            </w:r>
            <w:r>
              <w:rPr>
                <w:sz w:val="20"/>
              </w:rPr>
              <w:softHyphen/>
              <w:t>ванного движения по принципу</w:t>
            </w:r>
            <w:r>
              <w:rPr>
                <w:spacing w:val="-13"/>
                <w:sz w:val="20"/>
              </w:rPr>
              <w:t xml:space="preserve"> </w:t>
            </w:r>
            <w:r>
              <w:rPr>
                <w:sz w:val="20"/>
              </w:rPr>
              <w:t>"зеленой</w:t>
            </w:r>
            <w:r>
              <w:rPr>
                <w:spacing w:val="-12"/>
                <w:sz w:val="20"/>
              </w:rPr>
              <w:t xml:space="preserve"> </w:t>
            </w:r>
            <w:r>
              <w:rPr>
                <w:sz w:val="20"/>
              </w:rPr>
              <w:t>волны" напр. Имама Шамиля на участке от Троллейбусно</w:t>
            </w:r>
            <w:r>
              <w:rPr>
                <w:sz w:val="20"/>
              </w:rPr>
              <w:softHyphen/>
              <w:t>го кольца до пр. Гамидова</w:t>
            </w:r>
          </w:p>
        </w:tc>
        <w:tc>
          <w:tcPr>
            <w:tcW w:w="2123" w:type="dxa"/>
          </w:tcPr>
          <w:p w:rsidR="00BA7B2C" w:rsidRDefault="00156D0F">
            <w:pPr>
              <w:pStyle w:val="TableParagraph"/>
              <w:ind w:left="108" w:right="172"/>
              <w:jc w:val="left"/>
              <w:rPr>
                <w:sz w:val="20"/>
              </w:rPr>
            </w:pPr>
            <w:r>
              <w:rPr>
                <w:sz w:val="20"/>
              </w:rPr>
              <w:t>Организация</w:t>
            </w:r>
            <w:r>
              <w:rPr>
                <w:spacing w:val="-13"/>
                <w:sz w:val="20"/>
              </w:rPr>
              <w:t xml:space="preserve"> </w:t>
            </w:r>
            <w:r>
              <w:rPr>
                <w:sz w:val="20"/>
              </w:rPr>
              <w:t>коорди</w:t>
            </w:r>
            <w:r>
              <w:rPr>
                <w:sz w:val="20"/>
              </w:rPr>
              <w:softHyphen/>
              <w:t>нированного движе</w:t>
            </w:r>
            <w:r>
              <w:rPr>
                <w:sz w:val="20"/>
              </w:rPr>
              <w:softHyphen/>
              <w:t>ния</w:t>
            </w:r>
            <w:r>
              <w:rPr>
                <w:spacing w:val="-11"/>
                <w:sz w:val="20"/>
              </w:rPr>
              <w:t xml:space="preserve"> </w:t>
            </w:r>
            <w:r>
              <w:rPr>
                <w:sz w:val="20"/>
              </w:rPr>
              <w:t>по</w:t>
            </w:r>
            <w:r>
              <w:rPr>
                <w:spacing w:val="-9"/>
                <w:sz w:val="20"/>
              </w:rPr>
              <w:t xml:space="preserve"> </w:t>
            </w:r>
            <w:r>
              <w:rPr>
                <w:sz w:val="20"/>
              </w:rPr>
              <w:t>принципу</w:t>
            </w:r>
            <w:r>
              <w:rPr>
                <w:spacing w:val="-13"/>
                <w:sz w:val="20"/>
              </w:rPr>
              <w:t xml:space="preserve"> </w:t>
            </w:r>
            <w:r>
              <w:rPr>
                <w:sz w:val="20"/>
              </w:rPr>
              <w:t>"зе</w:t>
            </w:r>
            <w:r>
              <w:rPr>
                <w:sz w:val="20"/>
              </w:rPr>
              <w:softHyphen/>
              <w:t>леной волны"</w:t>
            </w:r>
          </w:p>
        </w:tc>
        <w:tc>
          <w:tcPr>
            <w:tcW w:w="1134" w:type="dxa"/>
          </w:tcPr>
          <w:p w:rsidR="00BA7B2C" w:rsidRDefault="00156D0F">
            <w:pPr>
              <w:pStyle w:val="TableParagraph"/>
              <w:spacing w:line="237" w:lineRule="auto"/>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5" w:lineRule="exact"/>
              <w:ind w:left="110"/>
              <w:jc w:val="left"/>
              <w:rPr>
                <w:sz w:val="20"/>
              </w:rPr>
            </w:pPr>
            <w:r>
              <w:rPr>
                <w:spacing w:val="-10"/>
                <w:sz w:val="20"/>
              </w:rPr>
              <w:t>-</w:t>
            </w:r>
          </w:p>
        </w:tc>
        <w:tc>
          <w:tcPr>
            <w:tcW w:w="1118" w:type="dxa"/>
          </w:tcPr>
          <w:p w:rsidR="00BA7B2C" w:rsidRDefault="00156D0F">
            <w:pPr>
              <w:pStyle w:val="TableParagraph"/>
              <w:spacing w:line="225"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6"/>
              <w:rPr>
                <w:sz w:val="20"/>
              </w:rPr>
            </w:pPr>
            <w:r>
              <w:rPr>
                <w:spacing w:val="-4"/>
                <w:sz w:val="20"/>
              </w:rPr>
              <w:t>35,0</w:t>
            </w:r>
          </w:p>
        </w:tc>
        <w:tc>
          <w:tcPr>
            <w:tcW w:w="991" w:type="dxa"/>
          </w:tcPr>
          <w:p w:rsidR="00BA7B2C" w:rsidRDefault="00156D0F">
            <w:pPr>
              <w:pStyle w:val="TableParagraph"/>
              <w:spacing w:line="225" w:lineRule="exact"/>
              <w:ind w:left="22"/>
              <w:rPr>
                <w:sz w:val="20"/>
              </w:rPr>
            </w:pPr>
            <w:r>
              <w:rPr>
                <w:spacing w:val="-5"/>
                <w:sz w:val="20"/>
              </w:rPr>
              <w:t>0,0</w:t>
            </w:r>
          </w:p>
        </w:tc>
        <w:tc>
          <w:tcPr>
            <w:tcW w:w="1135" w:type="dxa"/>
          </w:tcPr>
          <w:p w:rsidR="00BA7B2C" w:rsidRDefault="00156D0F">
            <w:pPr>
              <w:pStyle w:val="TableParagraph"/>
              <w:spacing w:line="225" w:lineRule="exact"/>
              <w:ind w:left="23" w:right="1"/>
              <w:rPr>
                <w:sz w:val="20"/>
              </w:rPr>
            </w:pPr>
            <w:r>
              <w:rPr>
                <w:spacing w:val="-4"/>
                <w:sz w:val="20"/>
              </w:rPr>
              <w:t>48,9</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r w:rsidR="00BA7B2C">
        <w:trPr>
          <w:trHeight w:val="1610"/>
        </w:trPr>
        <w:tc>
          <w:tcPr>
            <w:tcW w:w="703" w:type="dxa"/>
          </w:tcPr>
          <w:p w:rsidR="00BA7B2C" w:rsidRDefault="00156D0F">
            <w:pPr>
              <w:pStyle w:val="TableParagraph"/>
              <w:spacing w:line="223" w:lineRule="exact"/>
              <w:ind w:left="9"/>
              <w:rPr>
                <w:sz w:val="20"/>
              </w:rPr>
            </w:pPr>
            <w:r>
              <w:rPr>
                <w:spacing w:val="-4"/>
                <w:sz w:val="20"/>
              </w:rPr>
              <w:t>3.79</w:t>
            </w:r>
          </w:p>
        </w:tc>
        <w:tc>
          <w:tcPr>
            <w:tcW w:w="2553" w:type="dxa"/>
          </w:tcPr>
          <w:p w:rsidR="00BA7B2C" w:rsidRDefault="00156D0F">
            <w:pPr>
              <w:pStyle w:val="TableParagraph"/>
              <w:ind w:left="110" w:right="114"/>
              <w:jc w:val="left"/>
              <w:rPr>
                <w:sz w:val="20"/>
              </w:rPr>
            </w:pPr>
            <w:r>
              <w:rPr>
                <w:sz w:val="20"/>
              </w:rPr>
              <w:t>Организация координиро</w:t>
            </w:r>
            <w:r>
              <w:rPr>
                <w:sz w:val="20"/>
              </w:rPr>
              <w:softHyphen/>
              <w:t>ванного движения по принципу</w:t>
            </w:r>
            <w:r>
              <w:rPr>
                <w:spacing w:val="-13"/>
                <w:sz w:val="20"/>
              </w:rPr>
              <w:t xml:space="preserve"> </w:t>
            </w:r>
            <w:r>
              <w:rPr>
                <w:sz w:val="20"/>
              </w:rPr>
              <w:t>"зеленой</w:t>
            </w:r>
            <w:r>
              <w:rPr>
                <w:spacing w:val="-12"/>
                <w:sz w:val="20"/>
              </w:rPr>
              <w:t xml:space="preserve"> </w:t>
            </w:r>
            <w:r>
              <w:rPr>
                <w:sz w:val="20"/>
              </w:rPr>
              <w:t>волны" напр.</w:t>
            </w:r>
            <w:r>
              <w:rPr>
                <w:spacing w:val="-13"/>
                <w:sz w:val="20"/>
              </w:rPr>
              <w:t xml:space="preserve"> </w:t>
            </w:r>
            <w:r>
              <w:rPr>
                <w:sz w:val="20"/>
              </w:rPr>
              <w:t>Али-Гаджи</w:t>
            </w:r>
            <w:r>
              <w:rPr>
                <w:spacing w:val="-12"/>
                <w:sz w:val="20"/>
              </w:rPr>
              <w:t xml:space="preserve"> </w:t>
            </w:r>
            <w:r>
              <w:rPr>
                <w:sz w:val="20"/>
              </w:rPr>
              <w:t>Акушин</w:t>
            </w:r>
            <w:r>
              <w:rPr>
                <w:sz w:val="20"/>
              </w:rPr>
              <w:softHyphen/>
              <w:t>ского на участке от Трол-</w:t>
            </w:r>
          </w:p>
          <w:p w:rsidR="00BA7B2C" w:rsidRDefault="00156D0F">
            <w:pPr>
              <w:pStyle w:val="TableParagraph"/>
              <w:spacing w:line="230" w:lineRule="atLeast"/>
              <w:ind w:left="110" w:right="114" w:hanging="1"/>
              <w:jc w:val="left"/>
              <w:rPr>
                <w:sz w:val="20"/>
              </w:rPr>
            </w:pPr>
            <w:r>
              <w:rPr>
                <w:sz w:val="20"/>
              </w:rPr>
              <w:t>лейбусного</w:t>
            </w:r>
            <w:r>
              <w:rPr>
                <w:spacing w:val="-13"/>
                <w:sz w:val="20"/>
              </w:rPr>
              <w:t xml:space="preserve"> </w:t>
            </w:r>
            <w:r>
              <w:rPr>
                <w:sz w:val="20"/>
              </w:rPr>
              <w:t>кольца</w:t>
            </w:r>
            <w:r>
              <w:rPr>
                <w:spacing w:val="-12"/>
                <w:sz w:val="20"/>
              </w:rPr>
              <w:t xml:space="preserve"> </w:t>
            </w:r>
            <w:r>
              <w:rPr>
                <w:sz w:val="20"/>
              </w:rPr>
              <w:t>до</w:t>
            </w:r>
            <w:r>
              <w:rPr>
                <w:spacing w:val="-13"/>
                <w:sz w:val="20"/>
              </w:rPr>
              <w:t xml:space="preserve"> </w:t>
            </w:r>
            <w:r>
              <w:rPr>
                <w:sz w:val="20"/>
              </w:rPr>
              <w:t xml:space="preserve">пр. </w:t>
            </w:r>
            <w:r>
              <w:rPr>
                <w:spacing w:val="-2"/>
                <w:sz w:val="20"/>
              </w:rPr>
              <w:t>Казбекова</w:t>
            </w:r>
          </w:p>
        </w:tc>
        <w:tc>
          <w:tcPr>
            <w:tcW w:w="2123" w:type="dxa"/>
          </w:tcPr>
          <w:p w:rsidR="00BA7B2C" w:rsidRDefault="00156D0F">
            <w:pPr>
              <w:pStyle w:val="TableParagraph"/>
              <w:ind w:left="108" w:right="172"/>
              <w:jc w:val="left"/>
              <w:rPr>
                <w:sz w:val="20"/>
              </w:rPr>
            </w:pPr>
            <w:r>
              <w:rPr>
                <w:sz w:val="20"/>
              </w:rPr>
              <w:t>Организация</w:t>
            </w:r>
            <w:r>
              <w:rPr>
                <w:spacing w:val="-13"/>
                <w:sz w:val="20"/>
              </w:rPr>
              <w:t xml:space="preserve"> </w:t>
            </w:r>
            <w:r>
              <w:rPr>
                <w:sz w:val="20"/>
              </w:rPr>
              <w:t>коорди</w:t>
            </w:r>
            <w:r>
              <w:rPr>
                <w:sz w:val="20"/>
              </w:rPr>
              <w:softHyphen/>
              <w:t>нированного движе</w:t>
            </w:r>
            <w:r>
              <w:rPr>
                <w:sz w:val="20"/>
              </w:rPr>
              <w:softHyphen/>
              <w:t>ния</w:t>
            </w:r>
            <w:r>
              <w:rPr>
                <w:spacing w:val="-11"/>
                <w:sz w:val="20"/>
              </w:rPr>
              <w:t xml:space="preserve"> </w:t>
            </w:r>
            <w:r>
              <w:rPr>
                <w:sz w:val="20"/>
              </w:rPr>
              <w:t>по</w:t>
            </w:r>
            <w:r>
              <w:rPr>
                <w:spacing w:val="-9"/>
                <w:sz w:val="20"/>
              </w:rPr>
              <w:t xml:space="preserve"> </w:t>
            </w:r>
            <w:r>
              <w:rPr>
                <w:sz w:val="20"/>
              </w:rPr>
              <w:t>принципу</w:t>
            </w:r>
            <w:r>
              <w:rPr>
                <w:spacing w:val="-13"/>
                <w:sz w:val="20"/>
              </w:rPr>
              <w:t xml:space="preserve"> </w:t>
            </w:r>
            <w:r>
              <w:rPr>
                <w:sz w:val="20"/>
              </w:rPr>
              <w:t>"зе</w:t>
            </w:r>
            <w:r>
              <w:rPr>
                <w:sz w:val="20"/>
              </w:rPr>
              <w:softHyphen/>
              <w:t>леной волны"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6"/>
              <w:rPr>
                <w:sz w:val="20"/>
              </w:rPr>
            </w:pPr>
            <w:r>
              <w:rPr>
                <w:spacing w:val="-4"/>
                <w:sz w:val="20"/>
              </w:rPr>
              <w:t>35,0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4"/>
                <w:sz w:val="20"/>
              </w:rPr>
              <w:t>48,9</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3.80</w:t>
            </w:r>
          </w:p>
        </w:tc>
        <w:tc>
          <w:tcPr>
            <w:tcW w:w="2553" w:type="dxa"/>
          </w:tcPr>
          <w:p w:rsidR="00BA7B2C" w:rsidRDefault="00156D0F">
            <w:pPr>
              <w:pStyle w:val="TableParagraph"/>
              <w:ind w:left="110" w:right="436"/>
              <w:jc w:val="left"/>
              <w:rPr>
                <w:sz w:val="20"/>
              </w:rPr>
            </w:pPr>
            <w:r>
              <w:rPr>
                <w:sz w:val="20"/>
              </w:rPr>
              <w:t>Создание</w:t>
            </w:r>
            <w:r>
              <w:rPr>
                <w:spacing w:val="-13"/>
                <w:sz w:val="20"/>
              </w:rPr>
              <w:t xml:space="preserve"> </w:t>
            </w:r>
            <w:r>
              <w:rPr>
                <w:sz w:val="20"/>
              </w:rPr>
              <w:t xml:space="preserve">променадной </w:t>
            </w:r>
            <w:r>
              <w:rPr>
                <w:spacing w:val="-2"/>
                <w:sz w:val="20"/>
              </w:rPr>
              <w:t>набережной</w:t>
            </w:r>
          </w:p>
        </w:tc>
        <w:tc>
          <w:tcPr>
            <w:tcW w:w="2123" w:type="dxa"/>
          </w:tcPr>
          <w:p w:rsidR="00BA7B2C" w:rsidRDefault="00156D0F">
            <w:pPr>
              <w:pStyle w:val="TableParagraph"/>
              <w:ind w:left="108" w:right="255"/>
              <w:jc w:val="both"/>
              <w:rPr>
                <w:sz w:val="20"/>
              </w:rPr>
            </w:pPr>
            <w:r>
              <w:rPr>
                <w:sz w:val="20"/>
              </w:rPr>
              <w:t>Создание</w:t>
            </w:r>
            <w:r>
              <w:rPr>
                <w:spacing w:val="-13"/>
                <w:sz w:val="20"/>
              </w:rPr>
              <w:t xml:space="preserve"> </w:t>
            </w:r>
            <w:r>
              <w:rPr>
                <w:sz w:val="20"/>
              </w:rPr>
              <w:t>велопеше</w:t>
            </w:r>
            <w:r>
              <w:rPr>
                <w:sz w:val="20"/>
              </w:rPr>
              <w:softHyphen/>
              <w:t>ходной</w:t>
            </w:r>
            <w:r>
              <w:rPr>
                <w:spacing w:val="-8"/>
                <w:sz w:val="20"/>
              </w:rPr>
              <w:t xml:space="preserve"> </w:t>
            </w:r>
            <w:r>
              <w:rPr>
                <w:sz w:val="20"/>
              </w:rPr>
              <w:t>рекреацион-ной зоны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6"/>
              <w:rPr>
                <w:sz w:val="20"/>
              </w:rPr>
            </w:pPr>
            <w:r>
              <w:rPr>
                <w:spacing w:val="-5"/>
                <w:sz w:val="20"/>
              </w:rPr>
              <w:t>км</w:t>
            </w:r>
          </w:p>
        </w:tc>
        <w:tc>
          <w:tcPr>
            <w:tcW w:w="852" w:type="dxa"/>
          </w:tcPr>
          <w:p w:rsidR="00BA7B2C" w:rsidRDefault="00156D0F">
            <w:pPr>
              <w:pStyle w:val="TableParagraph"/>
              <w:spacing w:line="223" w:lineRule="exact"/>
              <w:ind w:left="25" w:right="3"/>
              <w:rPr>
                <w:sz w:val="20"/>
              </w:rPr>
            </w:pPr>
            <w:r>
              <w:rPr>
                <w:spacing w:val="-5"/>
                <w:sz w:val="20"/>
              </w:rPr>
              <w:t>2,9</w:t>
            </w:r>
          </w:p>
        </w:tc>
        <w:tc>
          <w:tcPr>
            <w:tcW w:w="991" w:type="dxa"/>
          </w:tcPr>
          <w:p w:rsidR="00BA7B2C" w:rsidRDefault="00156D0F">
            <w:pPr>
              <w:pStyle w:val="TableParagraph"/>
              <w:spacing w:line="223" w:lineRule="exact"/>
              <w:ind w:left="22" w:right="6"/>
              <w:rPr>
                <w:sz w:val="20"/>
              </w:rPr>
            </w:pPr>
            <w:r>
              <w:rPr>
                <w:spacing w:val="-2"/>
                <w:sz w:val="20"/>
              </w:rPr>
              <w:t>290,0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2"/>
                <w:sz w:val="20"/>
              </w:rPr>
              <w:t>405,3</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3.81</w:t>
            </w:r>
          </w:p>
        </w:tc>
        <w:tc>
          <w:tcPr>
            <w:tcW w:w="2553" w:type="dxa"/>
          </w:tcPr>
          <w:p w:rsidR="00BA7B2C" w:rsidRDefault="00156D0F">
            <w:pPr>
              <w:pStyle w:val="TableParagraph"/>
              <w:ind w:left="110" w:right="275"/>
              <w:jc w:val="both"/>
              <w:rPr>
                <w:sz w:val="20"/>
              </w:rPr>
            </w:pPr>
            <w:r>
              <w:rPr>
                <w:sz w:val="20"/>
              </w:rPr>
              <w:t>Расширение существую</w:t>
            </w:r>
            <w:r>
              <w:rPr>
                <w:sz w:val="20"/>
              </w:rPr>
              <w:softHyphen/>
              <w:t>щего</w:t>
            </w:r>
            <w:r>
              <w:rPr>
                <w:spacing w:val="-13"/>
                <w:sz w:val="20"/>
              </w:rPr>
              <w:t xml:space="preserve"> </w:t>
            </w:r>
            <w:r>
              <w:rPr>
                <w:sz w:val="20"/>
              </w:rPr>
              <w:t>платного</w:t>
            </w:r>
            <w:r>
              <w:rPr>
                <w:spacing w:val="-12"/>
                <w:sz w:val="20"/>
              </w:rPr>
              <w:t xml:space="preserve"> </w:t>
            </w:r>
            <w:r>
              <w:rPr>
                <w:sz w:val="20"/>
              </w:rPr>
              <w:t>парковоч</w:t>
            </w:r>
            <w:r>
              <w:rPr>
                <w:sz w:val="20"/>
              </w:rPr>
              <w:softHyphen/>
              <w:t>ного</w:t>
            </w:r>
            <w:r>
              <w:rPr>
                <w:spacing w:val="-8"/>
                <w:sz w:val="20"/>
              </w:rPr>
              <w:t xml:space="preserve"> </w:t>
            </w:r>
            <w:r>
              <w:rPr>
                <w:sz w:val="20"/>
              </w:rPr>
              <w:t>пространства</w:t>
            </w:r>
            <w:r>
              <w:rPr>
                <w:spacing w:val="-7"/>
                <w:sz w:val="20"/>
              </w:rPr>
              <w:t xml:space="preserve"> </w:t>
            </w:r>
            <w:r>
              <w:rPr>
                <w:sz w:val="20"/>
              </w:rPr>
              <w:t>в</w:t>
            </w:r>
            <w:r>
              <w:rPr>
                <w:spacing w:val="-10"/>
                <w:sz w:val="20"/>
              </w:rPr>
              <w:t xml:space="preserve"> </w:t>
            </w:r>
            <w:r>
              <w:rPr>
                <w:sz w:val="20"/>
              </w:rPr>
              <w:t>цен</w:t>
            </w:r>
            <w:r>
              <w:rPr>
                <w:sz w:val="20"/>
              </w:rPr>
              <w:softHyphen/>
              <w:t>тре Махачкалы</w:t>
            </w:r>
          </w:p>
        </w:tc>
        <w:tc>
          <w:tcPr>
            <w:tcW w:w="2123" w:type="dxa"/>
          </w:tcPr>
          <w:p w:rsidR="00BA7B2C" w:rsidRDefault="00156D0F">
            <w:pPr>
              <w:pStyle w:val="TableParagraph"/>
              <w:ind w:left="108" w:right="231"/>
              <w:jc w:val="left"/>
              <w:rPr>
                <w:sz w:val="20"/>
              </w:rPr>
            </w:pPr>
            <w:r>
              <w:rPr>
                <w:sz w:val="20"/>
              </w:rPr>
              <w:t>Расширение суще</w:t>
            </w:r>
            <w:r>
              <w:rPr>
                <w:sz w:val="20"/>
              </w:rPr>
              <w:softHyphen/>
              <w:t>ствующего</w:t>
            </w:r>
            <w:r>
              <w:rPr>
                <w:spacing w:val="-13"/>
                <w:sz w:val="20"/>
              </w:rPr>
              <w:t xml:space="preserve"> </w:t>
            </w:r>
            <w:r>
              <w:rPr>
                <w:sz w:val="20"/>
              </w:rPr>
              <w:t>платного парковочного про</w:t>
            </w:r>
            <w:r>
              <w:rPr>
                <w:sz w:val="20"/>
              </w:rPr>
              <w:softHyphen/>
            </w:r>
            <w:r>
              <w:rPr>
                <w:spacing w:val="-2"/>
                <w:sz w:val="20"/>
              </w:rPr>
              <w:t>странства</w:t>
            </w:r>
          </w:p>
        </w:tc>
        <w:tc>
          <w:tcPr>
            <w:tcW w:w="1134" w:type="dxa"/>
          </w:tcPr>
          <w:p w:rsidR="00BA7B2C" w:rsidRDefault="00156D0F">
            <w:pPr>
              <w:pStyle w:val="TableParagraph"/>
              <w:spacing w:line="222" w:lineRule="exact"/>
              <w:ind w:left="111"/>
              <w:jc w:val="left"/>
              <w:rPr>
                <w:sz w:val="20"/>
              </w:rPr>
            </w:pPr>
            <w:r>
              <w:rPr>
                <w:spacing w:val="-2"/>
                <w:sz w:val="20"/>
              </w:rPr>
              <w:t>Базовый</w:t>
            </w:r>
          </w:p>
        </w:tc>
        <w:tc>
          <w:tcPr>
            <w:tcW w:w="1432" w:type="dxa"/>
          </w:tcPr>
          <w:p w:rsidR="00BA7B2C" w:rsidRDefault="00156D0F">
            <w:pPr>
              <w:pStyle w:val="TableParagraph"/>
              <w:spacing w:line="222" w:lineRule="exact"/>
              <w:ind w:left="110"/>
              <w:jc w:val="left"/>
              <w:rPr>
                <w:sz w:val="20"/>
              </w:rPr>
            </w:pPr>
            <w:r>
              <w:rPr>
                <w:spacing w:val="-4"/>
                <w:sz w:val="20"/>
              </w:rPr>
              <w:t>2026</w:t>
            </w:r>
          </w:p>
        </w:tc>
        <w:tc>
          <w:tcPr>
            <w:tcW w:w="1118" w:type="dxa"/>
          </w:tcPr>
          <w:p w:rsidR="00BA7B2C" w:rsidRDefault="00156D0F">
            <w:pPr>
              <w:pStyle w:val="TableParagraph"/>
              <w:spacing w:line="222" w:lineRule="exact"/>
              <w:ind w:left="111"/>
              <w:jc w:val="left"/>
              <w:rPr>
                <w:sz w:val="20"/>
              </w:rPr>
            </w:pPr>
            <w:r>
              <w:rPr>
                <w:spacing w:val="-4"/>
                <w:sz w:val="20"/>
              </w:rPr>
              <w:t>2026</w:t>
            </w:r>
          </w:p>
        </w:tc>
        <w:tc>
          <w:tcPr>
            <w:tcW w:w="708" w:type="dxa"/>
          </w:tcPr>
          <w:p w:rsidR="00BA7B2C" w:rsidRDefault="00156D0F">
            <w:pPr>
              <w:pStyle w:val="TableParagraph"/>
              <w:ind w:left="112" w:right="93"/>
              <w:rPr>
                <w:sz w:val="20"/>
              </w:rPr>
            </w:pPr>
            <w:r>
              <w:rPr>
                <w:spacing w:val="-2"/>
                <w:sz w:val="20"/>
              </w:rPr>
              <w:t xml:space="preserve">парко </w:t>
            </w:r>
            <w:r>
              <w:rPr>
                <w:spacing w:val="-4"/>
                <w:sz w:val="20"/>
              </w:rPr>
              <w:t>ко-мест</w:t>
            </w:r>
          </w:p>
        </w:tc>
        <w:tc>
          <w:tcPr>
            <w:tcW w:w="852" w:type="dxa"/>
          </w:tcPr>
          <w:p w:rsidR="00BA7B2C" w:rsidRDefault="00156D0F">
            <w:pPr>
              <w:pStyle w:val="TableParagraph"/>
              <w:spacing w:line="222" w:lineRule="exact"/>
              <w:ind w:left="25"/>
              <w:rPr>
                <w:sz w:val="20"/>
              </w:rPr>
            </w:pPr>
            <w:r>
              <w:rPr>
                <w:spacing w:val="-4"/>
                <w:sz w:val="20"/>
              </w:rPr>
              <w:t>1000</w:t>
            </w:r>
          </w:p>
        </w:tc>
        <w:tc>
          <w:tcPr>
            <w:tcW w:w="991" w:type="dxa"/>
          </w:tcPr>
          <w:p w:rsidR="00BA7B2C" w:rsidRDefault="00156D0F">
            <w:pPr>
              <w:pStyle w:val="TableParagraph"/>
              <w:spacing w:line="222" w:lineRule="exact"/>
              <w:ind w:left="22" w:right="6"/>
              <w:rPr>
                <w:sz w:val="20"/>
              </w:rPr>
            </w:pPr>
            <w:r>
              <w:rPr>
                <w:spacing w:val="-4"/>
                <w:sz w:val="20"/>
              </w:rPr>
              <w:t>10,0</w:t>
            </w:r>
          </w:p>
        </w:tc>
        <w:tc>
          <w:tcPr>
            <w:tcW w:w="991" w:type="dxa"/>
          </w:tcPr>
          <w:p w:rsidR="00BA7B2C" w:rsidRDefault="00156D0F">
            <w:pPr>
              <w:pStyle w:val="TableParagraph"/>
              <w:spacing w:line="222" w:lineRule="exact"/>
              <w:ind w:left="22"/>
              <w:rPr>
                <w:sz w:val="20"/>
              </w:rPr>
            </w:pPr>
            <w:r>
              <w:rPr>
                <w:spacing w:val="-4"/>
                <w:sz w:val="20"/>
              </w:rPr>
              <w:t>10,5</w:t>
            </w:r>
          </w:p>
        </w:tc>
        <w:tc>
          <w:tcPr>
            <w:tcW w:w="1135" w:type="dxa"/>
          </w:tcPr>
          <w:p w:rsidR="00BA7B2C" w:rsidRDefault="00156D0F">
            <w:pPr>
              <w:pStyle w:val="TableParagraph"/>
              <w:spacing w:line="222" w:lineRule="exact"/>
              <w:ind w:left="23" w:right="1"/>
              <w:rPr>
                <w:sz w:val="20"/>
              </w:rPr>
            </w:pPr>
            <w:r>
              <w:rPr>
                <w:spacing w:val="-4"/>
                <w:sz w:val="20"/>
              </w:rPr>
              <w:t>10,5</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3.82</w:t>
            </w:r>
          </w:p>
        </w:tc>
        <w:tc>
          <w:tcPr>
            <w:tcW w:w="2553" w:type="dxa"/>
          </w:tcPr>
          <w:p w:rsidR="00BA7B2C" w:rsidRDefault="00156D0F">
            <w:pPr>
              <w:pStyle w:val="TableParagraph"/>
              <w:ind w:left="110" w:right="114"/>
              <w:jc w:val="left"/>
              <w:rPr>
                <w:sz w:val="20"/>
              </w:rPr>
            </w:pPr>
            <w:r>
              <w:rPr>
                <w:sz w:val="20"/>
              </w:rPr>
              <w:t>Создание зоны единой платной</w:t>
            </w:r>
            <w:r>
              <w:rPr>
                <w:spacing w:val="-13"/>
                <w:sz w:val="20"/>
              </w:rPr>
              <w:t xml:space="preserve"> </w:t>
            </w:r>
            <w:r>
              <w:rPr>
                <w:sz w:val="20"/>
              </w:rPr>
              <w:t>парковки</w:t>
            </w:r>
            <w:r>
              <w:rPr>
                <w:spacing w:val="-12"/>
                <w:sz w:val="20"/>
              </w:rPr>
              <w:t xml:space="preserve"> </w:t>
            </w:r>
            <w:r>
              <w:rPr>
                <w:sz w:val="20"/>
              </w:rPr>
              <w:t>в</w:t>
            </w:r>
            <w:r>
              <w:rPr>
                <w:spacing w:val="-13"/>
                <w:sz w:val="20"/>
              </w:rPr>
              <w:t xml:space="preserve"> </w:t>
            </w:r>
            <w:r>
              <w:rPr>
                <w:sz w:val="20"/>
              </w:rPr>
              <w:t xml:space="preserve">центре </w:t>
            </w:r>
            <w:r>
              <w:rPr>
                <w:spacing w:val="-2"/>
                <w:sz w:val="20"/>
              </w:rPr>
              <w:t>Махачкалы</w:t>
            </w:r>
          </w:p>
        </w:tc>
        <w:tc>
          <w:tcPr>
            <w:tcW w:w="2123" w:type="dxa"/>
          </w:tcPr>
          <w:p w:rsidR="00BA7B2C" w:rsidRDefault="00156D0F">
            <w:pPr>
              <w:pStyle w:val="TableParagraph"/>
              <w:ind w:left="108" w:right="231"/>
              <w:jc w:val="left"/>
              <w:rPr>
                <w:sz w:val="20"/>
              </w:rPr>
            </w:pPr>
            <w:r>
              <w:rPr>
                <w:sz w:val="20"/>
              </w:rPr>
              <w:t>Расширение суще</w:t>
            </w:r>
            <w:r>
              <w:rPr>
                <w:sz w:val="20"/>
              </w:rPr>
              <w:softHyphen/>
              <w:t>ствующего</w:t>
            </w:r>
            <w:r>
              <w:rPr>
                <w:spacing w:val="-13"/>
                <w:sz w:val="20"/>
              </w:rPr>
              <w:t xml:space="preserve"> </w:t>
            </w:r>
            <w:r>
              <w:rPr>
                <w:sz w:val="20"/>
              </w:rPr>
              <w:t>платного парковочного про</w:t>
            </w:r>
            <w:r>
              <w:rPr>
                <w:sz w:val="20"/>
              </w:rPr>
              <w:softHyphen/>
              <w:t xml:space="preserve">странства в центре </w:t>
            </w:r>
            <w:r>
              <w:rPr>
                <w:spacing w:val="-2"/>
                <w:sz w:val="20"/>
              </w:rPr>
              <w:t>Махачкалы</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2030</w:t>
            </w:r>
          </w:p>
        </w:tc>
        <w:tc>
          <w:tcPr>
            <w:tcW w:w="1118" w:type="dxa"/>
          </w:tcPr>
          <w:p w:rsidR="00BA7B2C" w:rsidRDefault="00156D0F">
            <w:pPr>
              <w:pStyle w:val="TableParagraph"/>
              <w:spacing w:line="225" w:lineRule="exact"/>
              <w:ind w:left="111"/>
              <w:jc w:val="left"/>
              <w:rPr>
                <w:sz w:val="20"/>
              </w:rPr>
            </w:pPr>
            <w:r>
              <w:rPr>
                <w:spacing w:val="-2"/>
                <w:sz w:val="20"/>
              </w:rPr>
              <w:t>2026-</w:t>
            </w:r>
            <w:r>
              <w:rPr>
                <w:spacing w:val="-4"/>
                <w:sz w:val="20"/>
              </w:rPr>
              <w:t>2030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1</w:t>
            </w:r>
          </w:p>
        </w:tc>
        <w:tc>
          <w:tcPr>
            <w:tcW w:w="991" w:type="dxa"/>
          </w:tcPr>
          <w:p w:rsidR="00BA7B2C" w:rsidRDefault="00156D0F">
            <w:pPr>
              <w:pStyle w:val="TableParagraph"/>
              <w:spacing w:line="225" w:lineRule="exact"/>
              <w:ind w:left="22" w:right="6"/>
              <w:rPr>
                <w:sz w:val="20"/>
              </w:rPr>
            </w:pPr>
            <w:r>
              <w:rPr>
                <w:spacing w:val="-2"/>
                <w:sz w:val="20"/>
              </w:rPr>
              <w:t>150,0</w:t>
            </w:r>
          </w:p>
        </w:tc>
        <w:tc>
          <w:tcPr>
            <w:tcW w:w="991" w:type="dxa"/>
          </w:tcPr>
          <w:p w:rsidR="00BA7B2C" w:rsidRDefault="00156D0F">
            <w:pPr>
              <w:pStyle w:val="TableParagraph"/>
              <w:spacing w:line="225" w:lineRule="exact"/>
              <w:ind w:left="22"/>
              <w:rPr>
                <w:sz w:val="20"/>
              </w:rPr>
            </w:pPr>
            <w:r>
              <w:rPr>
                <w:spacing w:val="-2"/>
                <w:sz w:val="20"/>
              </w:rPr>
              <w:t>172,0</w:t>
            </w:r>
          </w:p>
        </w:tc>
        <w:tc>
          <w:tcPr>
            <w:tcW w:w="1135" w:type="dxa"/>
          </w:tcPr>
          <w:p w:rsidR="00BA7B2C" w:rsidRDefault="00156D0F">
            <w:pPr>
              <w:pStyle w:val="TableParagraph"/>
              <w:spacing w:line="225" w:lineRule="exact"/>
              <w:ind w:left="23" w:right="1"/>
              <w:rPr>
                <w:sz w:val="20"/>
              </w:rPr>
            </w:pPr>
            <w:r>
              <w:rPr>
                <w:spacing w:val="-2"/>
                <w:sz w:val="20"/>
              </w:rPr>
              <w:t>172,0</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3.83</w:t>
            </w:r>
          </w:p>
        </w:tc>
        <w:tc>
          <w:tcPr>
            <w:tcW w:w="2553" w:type="dxa"/>
          </w:tcPr>
          <w:p w:rsidR="00BA7B2C" w:rsidRDefault="00156D0F">
            <w:pPr>
              <w:pStyle w:val="TableParagraph"/>
              <w:ind w:left="110" w:right="206"/>
              <w:jc w:val="both"/>
              <w:rPr>
                <w:sz w:val="20"/>
              </w:rPr>
            </w:pPr>
            <w:r>
              <w:rPr>
                <w:sz w:val="20"/>
              </w:rPr>
              <w:t>Создание</w:t>
            </w:r>
            <w:r>
              <w:rPr>
                <w:spacing w:val="-2"/>
                <w:sz w:val="20"/>
              </w:rPr>
              <w:t xml:space="preserve"> </w:t>
            </w:r>
            <w:r>
              <w:rPr>
                <w:sz w:val="20"/>
              </w:rPr>
              <w:t>платных</w:t>
            </w:r>
            <w:r>
              <w:rPr>
                <w:spacing w:val="-1"/>
                <w:sz w:val="20"/>
              </w:rPr>
              <w:t xml:space="preserve"> </w:t>
            </w:r>
            <w:r>
              <w:rPr>
                <w:sz w:val="20"/>
              </w:rPr>
              <w:t>парко</w:t>
            </w:r>
            <w:r>
              <w:rPr>
                <w:sz w:val="20"/>
              </w:rPr>
              <w:softHyphen/>
              <w:t>вок</w:t>
            </w:r>
            <w:r>
              <w:rPr>
                <w:spacing w:val="-11"/>
                <w:sz w:val="20"/>
              </w:rPr>
              <w:t xml:space="preserve"> </w:t>
            </w:r>
            <w:r>
              <w:rPr>
                <w:sz w:val="20"/>
              </w:rPr>
              <w:t>на</w:t>
            </w:r>
            <w:r>
              <w:rPr>
                <w:spacing w:val="-10"/>
                <w:sz w:val="20"/>
              </w:rPr>
              <w:t xml:space="preserve"> </w:t>
            </w:r>
            <w:r>
              <w:rPr>
                <w:sz w:val="20"/>
              </w:rPr>
              <w:t>УДС</w:t>
            </w:r>
            <w:r>
              <w:rPr>
                <w:spacing w:val="-11"/>
                <w:sz w:val="20"/>
              </w:rPr>
              <w:t xml:space="preserve"> </w:t>
            </w:r>
            <w:r>
              <w:rPr>
                <w:sz w:val="20"/>
              </w:rPr>
              <w:t>вне</w:t>
            </w:r>
            <w:r>
              <w:rPr>
                <w:spacing w:val="-10"/>
                <w:sz w:val="20"/>
              </w:rPr>
              <w:t xml:space="preserve"> </w:t>
            </w:r>
            <w:r>
              <w:rPr>
                <w:sz w:val="20"/>
              </w:rPr>
              <w:t>централь</w:t>
            </w:r>
            <w:r>
              <w:rPr>
                <w:sz w:val="20"/>
              </w:rPr>
              <w:softHyphen/>
              <w:t>ной части Махачкалы</w:t>
            </w:r>
          </w:p>
        </w:tc>
        <w:tc>
          <w:tcPr>
            <w:tcW w:w="2123" w:type="dxa"/>
          </w:tcPr>
          <w:p w:rsidR="00BA7B2C" w:rsidRDefault="00156D0F">
            <w:pPr>
              <w:pStyle w:val="TableParagraph"/>
              <w:ind w:left="108" w:right="231"/>
              <w:jc w:val="left"/>
              <w:rPr>
                <w:sz w:val="20"/>
              </w:rPr>
            </w:pPr>
            <w:r>
              <w:rPr>
                <w:sz w:val="20"/>
              </w:rPr>
              <w:t>Расширение суще</w:t>
            </w:r>
            <w:r>
              <w:rPr>
                <w:sz w:val="20"/>
              </w:rPr>
              <w:softHyphen/>
              <w:t>ствующего</w:t>
            </w:r>
            <w:r>
              <w:rPr>
                <w:spacing w:val="-13"/>
                <w:sz w:val="20"/>
              </w:rPr>
              <w:t xml:space="preserve"> </w:t>
            </w:r>
            <w:r>
              <w:rPr>
                <w:sz w:val="20"/>
              </w:rPr>
              <w:t>платного парковочного про</w:t>
            </w:r>
            <w:r>
              <w:rPr>
                <w:sz w:val="20"/>
              </w:rPr>
              <w:softHyphen/>
              <w:t xml:space="preserve">странства в центре </w:t>
            </w:r>
            <w:r>
              <w:rPr>
                <w:spacing w:val="-2"/>
                <w:sz w:val="20"/>
              </w:rPr>
              <w:t>Махачкалы</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11"/>
              <w:jc w:val="left"/>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1</w:t>
            </w:r>
          </w:p>
        </w:tc>
        <w:tc>
          <w:tcPr>
            <w:tcW w:w="991" w:type="dxa"/>
          </w:tcPr>
          <w:p w:rsidR="00BA7B2C" w:rsidRDefault="00156D0F">
            <w:pPr>
              <w:pStyle w:val="TableParagraph"/>
              <w:spacing w:line="223" w:lineRule="exact"/>
              <w:ind w:left="22" w:right="6"/>
              <w:rPr>
                <w:sz w:val="20"/>
              </w:rPr>
            </w:pPr>
            <w:r>
              <w:rPr>
                <w:spacing w:val="-2"/>
                <w:sz w:val="20"/>
              </w:rPr>
              <w:t>150,0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2"/>
                <w:sz w:val="20"/>
              </w:rPr>
              <w:t>209,6</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3.84</w:t>
            </w:r>
          </w:p>
        </w:tc>
        <w:tc>
          <w:tcPr>
            <w:tcW w:w="2553" w:type="dxa"/>
          </w:tcPr>
          <w:p w:rsidR="00BA7B2C" w:rsidRDefault="00156D0F">
            <w:pPr>
              <w:pStyle w:val="TableParagraph"/>
              <w:ind w:left="110" w:right="101"/>
              <w:jc w:val="left"/>
              <w:rPr>
                <w:sz w:val="20"/>
              </w:rPr>
            </w:pPr>
            <w:r>
              <w:rPr>
                <w:sz w:val="20"/>
              </w:rPr>
              <w:t>Создание перехатываю-щих</w:t>
            </w:r>
            <w:r>
              <w:rPr>
                <w:spacing w:val="-12"/>
                <w:sz w:val="20"/>
              </w:rPr>
              <w:t xml:space="preserve"> </w:t>
            </w:r>
            <w:r>
              <w:rPr>
                <w:sz w:val="20"/>
              </w:rPr>
              <w:t>парковок</w:t>
            </w:r>
            <w:r>
              <w:rPr>
                <w:spacing w:val="-13"/>
                <w:sz w:val="20"/>
              </w:rPr>
              <w:t xml:space="preserve"> </w:t>
            </w:r>
            <w:r>
              <w:rPr>
                <w:sz w:val="20"/>
              </w:rPr>
              <w:t>для</w:t>
            </w:r>
            <w:r>
              <w:rPr>
                <w:spacing w:val="-10"/>
                <w:sz w:val="20"/>
              </w:rPr>
              <w:t xml:space="preserve"> </w:t>
            </w:r>
            <w:r>
              <w:rPr>
                <w:sz w:val="20"/>
              </w:rPr>
              <w:t>легково</w:t>
            </w:r>
            <w:r>
              <w:rPr>
                <w:sz w:val="20"/>
              </w:rPr>
              <w:softHyphen/>
              <w:t>го автотранспорта</w:t>
            </w:r>
          </w:p>
        </w:tc>
        <w:tc>
          <w:tcPr>
            <w:tcW w:w="2123" w:type="dxa"/>
          </w:tcPr>
          <w:p w:rsidR="00BA7B2C" w:rsidRDefault="00156D0F">
            <w:pPr>
              <w:pStyle w:val="TableParagraph"/>
              <w:ind w:left="108" w:right="186"/>
              <w:jc w:val="left"/>
              <w:rPr>
                <w:sz w:val="20"/>
              </w:rPr>
            </w:pPr>
            <w:r>
              <w:rPr>
                <w:sz w:val="20"/>
              </w:rPr>
              <w:t>Создание</w:t>
            </w:r>
            <w:r>
              <w:rPr>
                <w:spacing w:val="-13"/>
                <w:sz w:val="20"/>
              </w:rPr>
              <w:t xml:space="preserve"> </w:t>
            </w:r>
            <w:r>
              <w:rPr>
                <w:sz w:val="20"/>
              </w:rPr>
              <w:t>перехваты-вающихх парковок</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11"/>
              <w:jc w:val="left"/>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4</w:t>
            </w:r>
          </w:p>
        </w:tc>
        <w:tc>
          <w:tcPr>
            <w:tcW w:w="991" w:type="dxa"/>
          </w:tcPr>
          <w:p w:rsidR="00BA7B2C" w:rsidRDefault="00156D0F">
            <w:pPr>
              <w:pStyle w:val="TableParagraph"/>
              <w:spacing w:line="223" w:lineRule="exact"/>
              <w:ind w:left="22" w:right="6"/>
              <w:rPr>
                <w:sz w:val="20"/>
              </w:rPr>
            </w:pPr>
            <w:r>
              <w:rPr>
                <w:spacing w:val="-2"/>
                <w:sz w:val="20"/>
              </w:rPr>
              <w:t>400,0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2"/>
                <w:sz w:val="20"/>
              </w:rPr>
              <w:t>559,0</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bl>
    <w:p w:rsidR="00BA7B2C" w:rsidRDefault="00BA7B2C">
      <w:pPr>
        <w:pStyle w:val="TableParagraph"/>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3.85</w:t>
            </w:r>
          </w:p>
        </w:tc>
        <w:tc>
          <w:tcPr>
            <w:tcW w:w="2553" w:type="dxa"/>
          </w:tcPr>
          <w:p w:rsidR="00BA7B2C" w:rsidRDefault="00156D0F">
            <w:pPr>
              <w:pStyle w:val="TableParagraph"/>
              <w:ind w:left="110" w:right="114"/>
              <w:jc w:val="left"/>
              <w:rPr>
                <w:sz w:val="20"/>
              </w:rPr>
            </w:pPr>
            <w:r>
              <w:rPr>
                <w:sz w:val="20"/>
              </w:rPr>
              <w:t>Создание перехватываю</w:t>
            </w:r>
            <w:r>
              <w:rPr>
                <w:sz w:val="20"/>
              </w:rPr>
              <w:softHyphen/>
              <w:t>щих</w:t>
            </w:r>
            <w:r>
              <w:rPr>
                <w:spacing w:val="-13"/>
                <w:sz w:val="20"/>
              </w:rPr>
              <w:t xml:space="preserve"> </w:t>
            </w:r>
            <w:r>
              <w:rPr>
                <w:sz w:val="20"/>
              </w:rPr>
              <w:t>парковок</w:t>
            </w:r>
            <w:r>
              <w:rPr>
                <w:spacing w:val="-12"/>
                <w:sz w:val="20"/>
              </w:rPr>
              <w:t xml:space="preserve"> </w:t>
            </w:r>
            <w:r>
              <w:rPr>
                <w:sz w:val="20"/>
              </w:rPr>
              <w:t>для</w:t>
            </w:r>
            <w:r>
              <w:rPr>
                <w:spacing w:val="-13"/>
                <w:sz w:val="20"/>
              </w:rPr>
              <w:t xml:space="preserve"> </w:t>
            </w:r>
            <w:r>
              <w:rPr>
                <w:sz w:val="20"/>
              </w:rPr>
              <w:t>грузово</w:t>
            </w:r>
            <w:r>
              <w:rPr>
                <w:sz w:val="20"/>
              </w:rPr>
              <w:softHyphen/>
              <w:t>го автотранспорта</w:t>
            </w:r>
          </w:p>
        </w:tc>
        <w:tc>
          <w:tcPr>
            <w:tcW w:w="2123" w:type="dxa"/>
          </w:tcPr>
          <w:p w:rsidR="00BA7B2C" w:rsidRDefault="00156D0F">
            <w:pPr>
              <w:pStyle w:val="TableParagraph"/>
              <w:ind w:left="108" w:right="186"/>
              <w:jc w:val="left"/>
              <w:rPr>
                <w:sz w:val="20"/>
              </w:rPr>
            </w:pPr>
            <w:r>
              <w:rPr>
                <w:sz w:val="20"/>
              </w:rPr>
              <w:t>Создание</w:t>
            </w:r>
            <w:r>
              <w:rPr>
                <w:spacing w:val="-13"/>
                <w:sz w:val="20"/>
              </w:rPr>
              <w:t xml:space="preserve"> </w:t>
            </w:r>
            <w:r>
              <w:rPr>
                <w:sz w:val="20"/>
              </w:rPr>
              <w:t>перехваты</w:t>
            </w:r>
            <w:r>
              <w:rPr>
                <w:sz w:val="20"/>
              </w:rPr>
              <w:softHyphen/>
              <w:t>вающих парковок</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2" w:lineRule="exact"/>
              <w:ind w:left="110"/>
              <w:jc w:val="left"/>
              <w:rPr>
                <w:sz w:val="20"/>
              </w:rPr>
            </w:pPr>
            <w:r>
              <w:rPr>
                <w:spacing w:val="-10"/>
                <w:sz w:val="20"/>
              </w:rPr>
              <w:t>-</w:t>
            </w:r>
          </w:p>
        </w:tc>
        <w:tc>
          <w:tcPr>
            <w:tcW w:w="1118" w:type="dxa"/>
          </w:tcPr>
          <w:p w:rsidR="00BA7B2C" w:rsidRDefault="00156D0F">
            <w:pPr>
              <w:pStyle w:val="TableParagraph"/>
              <w:spacing w:line="222"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ight="6"/>
              <w:rPr>
                <w:sz w:val="20"/>
              </w:rPr>
            </w:pPr>
            <w:r>
              <w:rPr>
                <w:spacing w:val="-10"/>
                <w:sz w:val="20"/>
              </w:rPr>
              <w:t>3</w:t>
            </w:r>
          </w:p>
        </w:tc>
        <w:tc>
          <w:tcPr>
            <w:tcW w:w="991" w:type="dxa"/>
          </w:tcPr>
          <w:p w:rsidR="00BA7B2C" w:rsidRDefault="00156D0F">
            <w:pPr>
              <w:pStyle w:val="TableParagraph"/>
              <w:spacing w:line="222" w:lineRule="exact"/>
              <w:ind w:left="22" w:right="6"/>
              <w:rPr>
                <w:sz w:val="20"/>
              </w:rPr>
            </w:pPr>
            <w:r>
              <w:rPr>
                <w:spacing w:val="-2"/>
                <w:sz w:val="20"/>
              </w:rPr>
              <w:t>300,0</w:t>
            </w:r>
          </w:p>
        </w:tc>
        <w:tc>
          <w:tcPr>
            <w:tcW w:w="991" w:type="dxa"/>
          </w:tcPr>
          <w:p w:rsidR="00BA7B2C" w:rsidRDefault="00156D0F">
            <w:pPr>
              <w:pStyle w:val="TableParagraph"/>
              <w:spacing w:line="222" w:lineRule="exact"/>
              <w:ind w:left="22"/>
              <w:rPr>
                <w:sz w:val="20"/>
              </w:rPr>
            </w:pPr>
            <w:r>
              <w:rPr>
                <w:spacing w:val="-5"/>
                <w:sz w:val="20"/>
              </w:rPr>
              <w:t>0,0</w:t>
            </w:r>
          </w:p>
        </w:tc>
        <w:tc>
          <w:tcPr>
            <w:tcW w:w="1135" w:type="dxa"/>
          </w:tcPr>
          <w:p w:rsidR="00BA7B2C" w:rsidRDefault="00156D0F">
            <w:pPr>
              <w:pStyle w:val="TableParagraph"/>
              <w:spacing w:line="222" w:lineRule="exact"/>
              <w:ind w:left="23" w:right="1"/>
              <w:rPr>
                <w:sz w:val="20"/>
              </w:rPr>
            </w:pPr>
            <w:r>
              <w:rPr>
                <w:spacing w:val="-2"/>
                <w:sz w:val="20"/>
              </w:rPr>
              <w:t>419,3</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3.86</w:t>
            </w:r>
          </w:p>
        </w:tc>
        <w:tc>
          <w:tcPr>
            <w:tcW w:w="2553" w:type="dxa"/>
          </w:tcPr>
          <w:p w:rsidR="00BA7B2C" w:rsidRDefault="00156D0F">
            <w:pPr>
              <w:pStyle w:val="TableParagraph"/>
              <w:spacing w:line="237" w:lineRule="auto"/>
              <w:ind w:left="110" w:right="332"/>
              <w:jc w:val="left"/>
              <w:rPr>
                <w:sz w:val="20"/>
              </w:rPr>
            </w:pPr>
            <w:r>
              <w:rPr>
                <w:sz w:val="20"/>
              </w:rPr>
              <w:t>Создание</w:t>
            </w:r>
            <w:r>
              <w:rPr>
                <w:spacing w:val="-13"/>
                <w:sz w:val="20"/>
              </w:rPr>
              <w:t xml:space="preserve"> </w:t>
            </w:r>
            <w:r>
              <w:rPr>
                <w:sz w:val="20"/>
              </w:rPr>
              <w:t>многоярусных крытых парковок</w:t>
            </w:r>
          </w:p>
        </w:tc>
        <w:tc>
          <w:tcPr>
            <w:tcW w:w="2123" w:type="dxa"/>
          </w:tcPr>
          <w:p w:rsidR="00BA7B2C" w:rsidRDefault="00156D0F">
            <w:pPr>
              <w:pStyle w:val="TableParagraph"/>
              <w:spacing w:line="237" w:lineRule="auto"/>
              <w:ind w:left="108" w:right="113"/>
              <w:jc w:val="left"/>
              <w:rPr>
                <w:sz w:val="20"/>
              </w:rPr>
            </w:pPr>
            <w:r>
              <w:rPr>
                <w:sz w:val="20"/>
              </w:rPr>
              <w:t>Создание многоярус</w:t>
            </w:r>
            <w:r>
              <w:rPr>
                <w:sz w:val="20"/>
              </w:rPr>
              <w:softHyphen/>
              <w:t>ных</w:t>
            </w:r>
            <w:r>
              <w:rPr>
                <w:spacing w:val="-5"/>
                <w:sz w:val="20"/>
              </w:rPr>
              <w:t xml:space="preserve"> </w:t>
            </w:r>
            <w:r>
              <w:rPr>
                <w:sz w:val="20"/>
              </w:rPr>
              <w:t>крытых</w:t>
            </w:r>
            <w:r>
              <w:rPr>
                <w:spacing w:val="-5"/>
                <w:sz w:val="20"/>
              </w:rPr>
              <w:t xml:space="preserve"> </w:t>
            </w:r>
            <w:r>
              <w:rPr>
                <w:spacing w:val="-2"/>
                <w:sz w:val="20"/>
              </w:rPr>
              <w:t>парковок</w:t>
            </w:r>
          </w:p>
        </w:tc>
        <w:tc>
          <w:tcPr>
            <w:tcW w:w="1134" w:type="dxa"/>
          </w:tcPr>
          <w:p w:rsidR="00BA7B2C" w:rsidRDefault="00156D0F">
            <w:pPr>
              <w:pStyle w:val="TableParagraph"/>
              <w:spacing w:line="237" w:lineRule="auto"/>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5" w:lineRule="exact"/>
              <w:ind w:left="110"/>
              <w:jc w:val="left"/>
              <w:rPr>
                <w:sz w:val="20"/>
              </w:rPr>
            </w:pPr>
            <w:r>
              <w:rPr>
                <w:spacing w:val="-10"/>
                <w:sz w:val="20"/>
              </w:rPr>
              <w:t>-</w:t>
            </w:r>
          </w:p>
        </w:tc>
        <w:tc>
          <w:tcPr>
            <w:tcW w:w="1118" w:type="dxa"/>
          </w:tcPr>
          <w:p w:rsidR="00BA7B2C" w:rsidRDefault="00156D0F">
            <w:pPr>
              <w:pStyle w:val="TableParagraph"/>
              <w:spacing w:line="225" w:lineRule="exact"/>
              <w:ind w:left="17" w:right="31"/>
              <w:rPr>
                <w:sz w:val="20"/>
              </w:rPr>
            </w:pPr>
            <w:r>
              <w:rPr>
                <w:spacing w:val="-2"/>
                <w:sz w:val="20"/>
              </w:rPr>
              <w:t>2035-</w:t>
            </w:r>
            <w:r>
              <w:rPr>
                <w:spacing w:val="-4"/>
                <w:sz w:val="20"/>
              </w:rPr>
              <w:t>2040</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ight="6"/>
              <w:rPr>
                <w:sz w:val="20"/>
              </w:rPr>
            </w:pPr>
            <w:r>
              <w:rPr>
                <w:spacing w:val="-10"/>
                <w:sz w:val="20"/>
              </w:rPr>
              <w:t>5</w:t>
            </w:r>
          </w:p>
        </w:tc>
        <w:tc>
          <w:tcPr>
            <w:tcW w:w="991" w:type="dxa"/>
          </w:tcPr>
          <w:p w:rsidR="00BA7B2C" w:rsidRDefault="00156D0F">
            <w:pPr>
              <w:pStyle w:val="TableParagraph"/>
              <w:spacing w:line="225" w:lineRule="exact"/>
              <w:ind w:left="22" w:right="3"/>
              <w:rPr>
                <w:sz w:val="20"/>
              </w:rPr>
            </w:pPr>
            <w:r>
              <w:rPr>
                <w:spacing w:val="-2"/>
                <w:sz w:val="20"/>
              </w:rPr>
              <w:t>5000,0</w:t>
            </w:r>
          </w:p>
        </w:tc>
        <w:tc>
          <w:tcPr>
            <w:tcW w:w="991" w:type="dxa"/>
          </w:tcPr>
          <w:p w:rsidR="00BA7B2C" w:rsidRDefault="00156D0F">
            <w:pPr>
              <w:pStyle w:val="TableParagraph"/>
              <w:spacing w:line="225" w:lineRule="exact"/>
              <w:ind w:left="22"/>
              <w:rPr>
                <w:sz w:val="20"/>
              </w:rPr>
            </w:pPr>
            <w:r>
              <w:rPr>
                <w:spacing w:val="-5"/>
                <w:sz w:val="20"/>
              </w:rPr>
              <w:t>0,0</w:t>
            </w:r>
          </w:p>
        </w:tc>
        <w:tc>
          <w:tcPr>
            <w:tcW w:w="1135" w:type="dxa"/>
          </w:tcPr>
          <w:p w:rsidR="00BA7B2C" w:rsidRDefault="00156D0F">
            <w:pPr>
              <w:pStyle w:val="TableParagraph"/>
              <w:spacing w:line="225" w:lineRule="exact"/>
              <w:ind w:left="23" w:right="1"/>
              <w:rPr>
                <w:sz w:val="20"/>
              </w:rPr>
            </w:pPr>
            <w:r>
              <w:rPr>
                <w:sz w:val="20"/>
              </w:rPr>
              <w:t xml:space="preserve">8 </w:t>
            </w:r>
            <w:r>
              <w:rPr>
                <w:spacing w:val="-4"/>
                <w:sz w:val="20"/>
              </w:rPr>
              <w:t>502,0</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3"/>
        </w:trPr>
        <w:tc>
          <w:tcPr>
            <w:tcW w:w="703" w:type="dxa"/>
          </w:tcPr>
          <w:p w:rsidR="00BA7B2C" w:rsidRDefault="00156D0F">
            <w:pPr>
              <w:pStyle w:val="TableParagraph"/>
              <w:spacing w:line="223" w:lineRule="exact"/>
              <w:ind w:left="9"/>
              <w:rPr>
                <w:sz w:val="20"/>
              </w:rPr>
            </w:pPr>
            <w:r>
              <w:rPr>
                <w:spacing w:val="-4"/>
                <w:sz w:val="20"/>
              </w:rPr>
              <w:t>3.87</w:t>
            </w:r>
          </w:p>
        </w:tc>
        <w:tc>
          <w:tcPr>
            <w:tcW w:w="2553" w:type="dxa"/>
          </w:tcPr>
          <w:p w:rsidR="00BA7B2C" w:rsidRDefault="00156D0F">
            <w:pPr>
              <w:pStyle w:val="TableParagraph"/>
              <w:ind w:left="110" w:right="536"/>
              <w:jc w:val="left"/>
              <w:rPr>
                <w:sz w:val="20"/>
              </w:rPr>
            </w:pPr>
            <w:r>
              <w:rPr>
                <w:sz w:val="20"/>
              </w:rPr>
              <w:t>Установка</w:t>
            </w:r>
            <w:r>
              <w:rPr>
                <w:spacing w:val="-13"/>
                <w:sz w:val="20"/>
              </w:rPr>
              <w:t xml:space="preserve"> </w:t>
            </w:r>
            <w:r>
              <w:rPr>
                <w:sz w:val="20"/>
              </w:rPr>
              <w:t xml:space="preserve">детекторов </w:t>
            </w:r>
            <w:r>
              <w:rPr>
                <w:spacing w:val="-2"/>
                <w:sz w:val="20"/>
              </w:rPr>
              <w:t>транспорта</w:t>
            </w:r>
          </w:p>
        </w:tc>
        <w:tc>
          <w:tcPr>
            <w:tcW w:w="2123" w:type="dxa"/>
          </w:tcPr>
          <w:p w:rsidR="00BA7B2C" w:rsidRDefault="00156D0F">
            <w:pPr>
              <w:pStyle w:val="TableParagraph"/>
              <w:ind w:left="108" w:right="228"/>
              <w:jc w:val="left"/>
              <w:rPr>
                <w:sz w:val="20"/>
              </w:rPr>
            </w:pPr>
            <w:r>
              <w:rPr>
                <w:sz w:val="20"/>
              </w:rPr>
              <w:t>Развитие системы мониторинга</w:t>
            </w:r>
            <w:r>
              <w:rPr>
                <w:spacing w:val="-13"/>
                <w:sz w:val="20"/>
              </w:rPr>
              <w:t xml:space="preserve"> </w:t>
            </w:r>
            <w:r>
              <w:rPr>
                <w:sz w:val="20"/>
              </w:rPr>
              <w:t>дорож</w:t>
            </w:r>
            <w:r>
              <w:rPr>
                <w:sz w:val="20"/>
              </w:rPr>
              <w:softHyphen/>
              <w:t>ного движения</w:t>
            </w:r>
          </w:p>
        </w:tc>
        <w:tc>
          <w:tcPr>
            <w:tcW w:w="1134" w:type="dxa"/>
          </w:tcPr>
          <w:p w:rsidR="00BA7B2C" w:rsidRDefault="00156D0F">
            <w:pPr>
              <w:pStyle w:val="TableParagraph"/>
              <w:ind w:left="111" w:right="260"/>
              <w:jc w:val="left"/>
              <w:rPr>
                <w:sz w:val="20"/>
              </w:rPr>
            </w:pPr>
            <w:r>
              <w:rPr>
                <w:spacing w:val="-2"/>
                <w:sz w:val="20"/>
              </w:rPr>
              <w:t>Оптими</w:t>
            </w:r>
            <w:r>
              <w:rPr>
                <w:spacing w:val="-2"/>
                <w:sz w:val="20"/>
              </w:rPr>
              <w:softHyphen/>
              <w:t>стичный</w:t>
            </w:r>
          </w:p>
        </w:tc>
        <w:tc>
          <w:tcPr>
            <w:tcW w:w="1432" w:type="dxa"/>
          </w:tcPr>
          <w:p w:rsidR="00BA7B2C" w:rsidRDefault="00156D0F">
            <w:pPr>
              <w:pStyle w:val="TableParagraph"/>
              <w:spacing w:line="223" w:lineRule="exact"/>
              <w:ind w:left="110"/>
              <w:jc w:val="left"/>
              <w:rPr>
                <w:sz w:val="20"/>
              </w:rPr>
            </w:pPr>
            <w:r>
              <w:rPr>
                <w:spacing w:val="-10"/>
                <w:sz w:val="20"/>
              </w:rPr>
              <w:t>-</w:t>
            </w:r>
          </w:p>
        </w:tc>
        <w:tc>
          <w:tcPr>
            <w:tcW w:w="1118" w:type="dxa"/>
          </w:tcPr>
          <w:p w:rsidR="00BA7B2C" w:rsidRDefault="00156D0F">
            <w:pPr>
              <w:pStyle w:val="TableParagraph"/>
              <w:spacing w:line="223" w:lineRule="exact"/>
              <w:ind w:left="17" w:right="31"/>
              <w:rPr>
                <w:sz w:val="20"/>
              </w:rPr>
            </w:pPr>
            <w:r>
              <w:rPr>
                <w:spacing w:val="-2"/>
                <w:sz w:val="20"/>
              </w:rPr>
              <w:t>2031-</w:t>
            </w:r>
            <w:r>
              <w:rPr>
                <w:spacing w:val="-4"/>
                <w:sz w:val="20"/>
              </w:rPr>
              <w:t>2035</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Pr>
                <w:sz w:val="20"/>
              </w:rPr>
            </w:pPr>
            <w:r>
              <w:rPr>
                <w:spacing w:val="-5"/>
                <w:sz w:val="20"/>
              </w:rPr>
              <w:t>50</w:t>
            </w:r>
          </w:p>
        </w:tc>
        <w:tc>
          <w:tcPr>
            <w:tcW w:w="991" w:type="dxa"/>
          </w:tcPr>
          <w:p w:rsidR="00BA7B2C" w:rsidRDefault="00156D0F">
            <w:pPr>
              <w:pStyle w:val="TableParagraph"/>
              <w:spacing w:line="223" w:lineRule="exact"/>
              <w:ind w:left="22" w:right="2"/>
              <w:rPr>
                <w:sz w:val="20"/>
              </w:rPr>
            </w:pPr>
            <w:r>
              <w:rPr>
                <w:spacing w:val="-5"/>
                <w:sz w:val="20"/>
              </w:rPr>
              <w:t>250</w:t>
            </w:r>
          </w:p>
        </w:tc>
        <w:tc>
          <w:tcPr>
            <w:tcW w:w="991" w:type="dxa"/>
          </w:tcPr>
          <w:p w:rsidR="00BA7B2C" w:rsidRDefault="00156D0F">
            <w:pPr>
              <w:pStyle w:val="TableParagraph"/>
              <w:spacing w:line="223" w:lineRule="exact"/>
              <w:ind w:left="22"/>
              <w:rPr>
                <w:sz w:val="20"/>
              </w:rPr>
            </w:pPr>
            <w:r>
              <w:rPr>
                <w:spacing w:val="-5"/>
                <w:sz w:val="20"/>
              </w:rPr>
              <w:t>0,0</w:t>
            </w:r>
          </w:p>
        </w:tc>
        <w:tc>
          <w:tcPr>
            <w:tcW w:w="1135" w:type="dxa"/>
          </w:tcPr>
          <w:p w:rsidR="00BA7B2C" w:rsidRDefault="00156D0F">
            <w:pPr>
              <w:pStyle w:val="TableParagraph"/>
              <w:spacing w:line="223" w:lineRule="exact"/>
              <w:ind w:left="23" w:right="1"/>
              <w:rPr>
                <w:sz w:val="20"/>
              </w:rPr>
            </w:pPr>
            <w:r>
              <w:rPr>
                <w:spacing w:val="-2"/>
                <w:sz w:val="20"/>
              </w:rPr>
              <w:t>349,4</w:t>
            </w:r>
          </w:p>
        </w:tc>
        <w:tc>
          <w:tcPr>
            <w:tcW w:w="1277" w:type="dxa"/>
          </w:tcPr>
          <w:p w:rsidR="00BA7B2C" w:rsidRDefault="00156D0F">
            <w:pPr>
              <w:pStyle w:val="TableParagraph"/>
              <w:ind w:left="109" w:right="90"/>
              <w:rPr>
                <w:sz w:val="20"/>
              </w:rPr>
            </w:pPr>
            <w:r>
              <w:rPr>
                <w:spacing w:val="-2"/>
                <w:sz w:val="20"/>
              </w:rPr>
              <w:t>Республи-канский бюджет, местный бюджет</w:t>
            </w:r>
          </w:p>
        </w:tc>
      </w:tr>
      <w:tr w:rsidR="00BA7B2C">
        <w:trPr>
          <w:trHeight w:val="1576"/>
        </w:trPr>
        <w:tc>
          <w:tcPr>
            <w:tcW w:w="703" w:type="dxa"/>
          </w:tcPr>
          <w:p w:rsidR="00BA7B2C" w:rsidRDefault="00156D0F">
            <w:pPr>
              <w:pStyle w:val="TableParagraph"/>
              <w:spacing w:line="223" w:lineRule="exact"/>
              <w:ind w:left="9"/>
              <w:rPr>
                <w:sz w:val="20"/>
              </w:rPr>
            </w:pPr>
            <w:r>
              <w:rPr>
                <w:spacing w:val="-4"/>
                <w:sz w:val="20"/>
              </w:rPr>
              <w:t>3.88</w:t>
            </w:r>
          </w:p>
        </w:tc>
        <w:tc>
          <w:tcPr>
            <w:tcW w:w="2553" w:type="dxa"/>
          </w:tcPr>
          <w:p w:rsidR="00BA7B2C" w:rsidRDefault="00156D0F">
            <w:pPr>
              <w:pStyle w:val="TableParagraph"/>
              <w:ind w:left="110" w:right="114"/>
              <w:jc w:val="left"/>
              <w:rPr>
                <w:sz w:val="20"/>
              </w:rPr>
            </w:pPr>
            <w:r>
              <w:rPr>
                <w:sz w:val="20"/>
              </w:rPr>
              <w:t>Установка</w:t>
            </w:r>
            <w:r>
              <w:rPr>
                <w:spacing w:val="-13"/>
                <w:sz w:val="20"/>
              </w:rPr>
              <w:t xml:space="preserve"> </w:t>
            </w:r>
            <w:r>
              <w:rPr>
                <w:sz w:val="20"/>
              </w:rPr>
              <w:t>знаков</w:t>
            </w:r>
            <w:r>
              <w:rPr>
                <w:spacing w:val="-12"/>
                <w:sz w:val="20"/>
              </w:rPr>
              <w:t xml:space="preserve"> </w:t>
            </w:r>
            <w:r>
              <w:rPr>
                <w:sz w:val="20"/>
              </w:rPr>
              <w:t>ограни</w:t>
            </w:r>
            <w:r>
              <w:rPr>
                <w:sz w:val="20"/>
              </w:rPr>
              <w:softHyphen/>
              <w:t>чения скорости</w:t>
            </w:r>
          </w:p>
        </w:tc>
        <w:tc>
          <w:tcPr>
            <w:tcW w:w="2123" w:type="dxa"/>
          </w:tcPr>
          <w:p w:rsidR="00BA7B2C" w:rsidRDefault="00156D0F">
            <w:pPr>
              <w:pStyle w:val="TableParagraph"/>
              <w:ind w:left="108" w:right="473"/>
              <w:jc w:val="left"/>
              <w:rPr>
                <w:sz w:val="20"/>
              </w:rPr>
            </w:pPr>
            <w:r>
              <w:rPr>
                <w:sz w:val="20"/>
              </w:rPr>
              <w:t>Ограничение</w:t>
            </w:r>
            <w:r>
              <w:rPr>
                <w:spacing w:val="-13"/>
                <w:sz w:val="20"/>
              </w:rPr>
              <w:t xml:space="preserve"> </w:t>
            </w:r>
            <w:r>
              <w:rPr>
                <w:sz w:val="20"/>
              </w:rPr>
              <w:t>ско</w:t>
            </w:r>
            <w:r>
              <w:rPr>
                <w:sz w:val="20"/>
              </w:rPr>
              <w:softHyphen/>
              <w:t xml:space="preserve">ростного режима </w:t>
            </w:r>
            <w:r>
              <w:rPr>
                <w:spacing w:val="-2"/>
                <w:sz w:val="20"/>
              </w:rPr>
              <w:t>движения</w:t>
            </w:r>
          </w:p>
        </w:tc>
        <w:tc>
          <w:tcPr>
            <w:tcW w:w="1134" w:type="dxa"/>
          </w:tcPr>
          <w:p w:rsidR="00BA7B2C" w:rsidRDefault="00156D0F">
            <w:pPr>
              <w:pStyle w:val="TableParagraph"/>
              <w:spacing w:line="223" w:lineRule="exact"/>
              <w:ind w:left="111"/>
              <w:jc w:val="left"/>
              <w:rPr>
                <w:sz w:val="20"/>
              </w:rPr>
            </w:pPr>
            <w:r>
              <w:rPr>
                <w:spacing w:val="-2"/>
                <w:sz w:val="20"/>
              </w:rPr>
              <w:t>Целевой</w:t>
            </w:r>
          </w:p>
        </w:tc>
        <w:tc>
          <w:tcPr>
            <w:tcW w:w="1432" w:type="dxa"/>
          </w:tcPr>
          <w:p w:rsidR="00BA7B2C" w:rsidRDefault="00156D0F">
            <w:pPr>
              <w:pStyle w:val="TableParagraph"/>
              <w:spacing w:line="223" w:lineRule="exact"/>
              <w:ind w:left="110"/>
              <w:jc w:val="left"/>
              <w:rPr>
                <w:sz w:val="20"/>
              </w:rPr>
            </w:pPr>
            <w:r>
              <w:rPr>
                <w:spacing w:val="-2"/>
                <w:sz w:val="20"/>
              </w:rPr>
              <w:t>2026-</w:t>
            </w:r>
            <w:r>
              <w:rPr>
                <w:spacing w:val="-4"/>
                <w:sz w:val="20"/>
              </w:rPr>
              <w:t>2027</w:t>
            </w:r>
          </w:p>
        </w:tc>
        <w:tc>
          <w:tcPr>
            <w:tcW w:w="1118" w:type="dxa"/>
          </w:tcPr>
          <w:p w:rsidR="00BA7B2C" w:rsidRDefault="00156D0F">
            <w:pPr>
              <w:pStyle w:val="TableParagraph"/>
              <w:spacing w:line="223" w:lineRule="exact"/>
              <w:ind w:left="17" w:right="31"/>
              <w:rPr>
                <w:sz w:val="20"/>
              </w:rPr>
            </w:pPr>
            <w:r>
              <w:rPr>
                <w:spacing w:val="-2"/>
                <w:sz w:val="20"/>
              </w:rPr>
              <w:t>2026-</w:t>
            </w:r>
            <w:r>
              <w:rPr>
                <w:spacing w:val="-4"/>
                <w:sz w:val="20"/>
              </w:rPr>
              <w:t>2027</w:t>
            </w:r>
          </w:p>
        </w:tc>
        <w:tc>
          <w:tcPr>
            <w:tcW w:w="708" w:type="dxa"/>
          </w:tcPr>
          <w:p w:rsidR="00BA7B2C" w:rsidRDefault="00156D0F">
            <w:pPr>
              <w:pStyle w:val="TableParagraph"/>
              <w:spacing w:line="223" w:lineRule="exact"/>
              <w:ind w:left="14"/>
              <w:rPr>
                <w:sz w:val="20"/>
              </w:rPr>
            </w:pPr>
            <w:r>
              <w:rPr>
                <w:spacing w:val="-5"/>
                <w:sz w:val="20"/>
              </w:rPr>
              <w:t>ед.</w:t>
            </w:r>
          </w:p>
        </w:tc>
        <w:tc>
          <w:tcPr>
            <w:tcW w:w="852" w:type="dxa"/>
          </w:tcPr>
          <w:p w:rsidR="00BA7B2C" w:rsidRDefault="00156D0F">
            <w:pPr>
              <w:pStyle w:val="TableParagraph"/>
              <w:spacing w:line="223" w:lineRule="exact"/>
              <w:ind w:left="25" w:right="6"/>
              <w:rPr>
                <w:sz w:val="20"/>
              </w:rPr>
            </w:pPr>
            <w:r>
              <w:rPr>
                <w:spacing w:val="-10"/>
                <w:sz w:val="20"/>
              </w:rPr>
              <w:t>8</w:t>
            </w:r>
          </w:p>
        </w:tc>
        <w:tc>
          <w:tcPr>
            <w:tcW w:w="991" w:type="dxa"/>
          </w:tcPr>
          <w:p w:rsidR="00BA7B2C" w:rsidRDefault="00156D0F">
            <w:pPr>
              <w:pStyle w:val="TableParagraph"/>
              <w:spacing w:line="223" w:lineRule="exact"/>
              <w:ind w:left="22" w:right="5"/>
              <w:rPr>
                <w:sz w:val="20"/>
              </w:rPr>
            </w:pPr>
            <w:r>
              <w:rPr>
                <w:spacing w:val="-5"/>
                <w:sz w:val="20"/>
              </w:rPr>
              <w:t>1,0</w:t>
            </w:r>
          </w:p>
        </w:tc>
        <w:tc>
          <w:tcPr>
            <w:tcW w:w="991" w:type="dxa"/>
          </w:tcPr>
          <w:p w:rsidR="00BA7B2C" w:rsidRDefault="00156D0F">
            <w:pPr>
              <w:pStyle w:val="TableParagraph"/>
              <w:spacing w:line="223" w:lineRule="exact"/>
              <w:ind w:left="22"/>
              <w:rPr>
                <w:sz w:val="20"/>
              </w:rPr>
            </w:pPr>
            <w:r>
              <w:rPr>
                <w:spacing w:val="-5"/>
                <w:sz w:val="20"/>
              </w:rPr>
              <w:t>1,1</w:t>
            </w:r>
          </w:p>
        </w:tc>
        <w:tc>
          <w:tcPr>
            <w:tcW w:w="1135" w:type="dxa"/>
          </w:tcPr>
          <w:p w:rsidR="00BA7B2C" w:rsidRDefault="00156D0F">
            <w:pPr>
              <w:pStyle w:val="TableParagraph"/>
              <w:spacing w:line="223" w:lineRule="exact"/>
              <w:ind w:left="23"/>
              <w:rPr>
                <w:sz w:val="20"/>
              </w:rPr>
            </w:pPr>
            <w:r>
              <w:rPr>
                <w:spacing w:val="-5"/>
                <w:sz w:val="20"/>
              </w:rPr>
              <w:t>1,1</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bl>
    <w:p w:rsidR="00BA7B2C" w:rsidRDefault="00BA7B2C">
      <w:pPr>
        <w:pStyle w:val="TableParagraph"/>
        <w:jc w:val="left"/>
        <w:rPr>
          <w:sz w:val="20"/>
        </w:rPr>
        <w:sectPr w:rsidR="00BA7B2C">
          <w:pgSz w:w="16840" w:h="11910" w:orient="landscape"/>
          <w:pgMar w:top="1340" w:right="850" w:bottom="1100" w:left="850" w:header="0" w:footer="919" w:gutter="0"/>
          <w:cols w:space="720"/>
        </w:sectPr>
      </w:pPr>
    </w:p>
    <w:p w:rsidR="00BA7B2C" w:rsidRDefault="00BA7B2C">
      <w:pPr>
        <w:pStyle w:val="a3"/>
        <w:spacing w:before="125"/>
        <w:rPr>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53"/>
        <w:gridCol w:w="2123"/>
        <w:gridCol w:w="1134"/>
        <w:gridCol w:w="1432"/>
        <w:gridCol w:w="1118"/>
        <w:gridCol w:w="708"/>
        <w:gridCol w:w="852"/>
        <w:gridCol w:w="991"/>
        <w:gridCol w:w="991"/>
        <w:gridCol w:w="1135"/>
        <w:gridCol w:w="1277"/>
      </w:tblGrid>
      <w:tr w:rsidR="00BA7B2C">
        <w:trPr>
          <w:trHeight w:val="568"/>
        </w:trPr>
        <w:tc>
          <w:tcPr>
            <w:tcW w:w="703" w:type="dxa"/>
            <w:vMerge w:val="restart"/>
          </w:tcPr>
          <w:p w:rsidR="00BA7B2C" w:rsidRDefault="00BA7B2C">
            <w:pPr>
              <w:pStyle w:val="TableParagraph"/>
              <w:jc w:val="left"/>
              <w:rPr>
                <w:sz w:val="20"/>
              </w:rPr>
            </w:pPr>
          </w:p>
          <w:p w:rsidR="00BA7B2C" w:rsidRDefault="00BA7B2C">
            <w:pPr>
              <w:pStyle w:val="TableParagraph"/>
              <w:spacing w:before="166"/>
              <w:jc w:val="left"/>
              <w:rPr>
                <w:sz w:val="20"/>
              </w:rPr>
            </w:pPr>
          </w:p>
          <w:p w:rsidR="00BA7B2C" w:rsidRDefault="00156D0F">
            <w:pPr>
              <w:pStyle w:val="TableParagraph"/>
              <w:ind w:left="9" w:right="2"/>
              <w:rPr>
                <w:sz w:val="20"/>
              </w:rPr>
            </w:pPr>
            <w:r>
              <w:rPr>
                <w:spacing w:val="-10"/>
                <w:sz w:val="20"/>
              </w:rPr>
              <w:t>N</w:t>
            </w:r>
          </w:p>
        </w:tc>
        <w:tc>
          <w:tcPr>
            <w:tcW w:w="255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708" w:right="165" w:hanging="524"/>
              <w:jc w:val="left"/>
              <w:rPr>
                <w:sz w:val="20"/>
              </w:rPr>
            </w:pPr>
            <w:r>
              <w:rPr>
                <w:sz w:val="20"/>
              </w:rPr>
              <w:t>Наименование</w:t>
            </w:r>
            <w:r>
              <w:rPr>
                <w:spacing w:val="-13"/>
                <w:sz w:val="20"/>
              </w:rPr>
              <w:t xml:space="preserve"> </w:t>
            </w:r>
            <w:r>
              <w:rPr>
                <w:sz w:val="20"/>
              </w:rPr>
              <w:t>мероприя</w:t>
            </w:r>
            <w:r>
              <w:rPr>
                <w:sz w:val="20"/>
              </w:rPr>
              <w:softHyphen/>
              <w:t>тия (проекта)</w:t>
            </w:r>
          </w:p>
        </w:tc>
        <w:tc>
          <w:tcPr>
            <w:tcW w:w="2123" w:type="dxa"/>
            <w:vMerge w:val="restart"/>
          </w:tcPr>
          <w:p w:rsidR="00BA7B2C" w:rsidRDefault="00BA7B2C">
            <w:pPr>
              <w:pStyle w:val="TableParagraph"/>
              <w:jc w:val="left"/>
              <w:rPr>
                <w:sz w:val="20"/>
              </w:rPr>
            </w:pPr>
          </w:p>
          <w:p w:rsidR="00BA7B2C" w:rsidRDefault="00BA7B2C">
            <w:pPr>
              <w:pStyle w:val="TableParagraph"/>
              <w:spacing w:before="51"/>
              <w:jc w:val="left"/>
              <w:rPr>
                <w:sz w:val="20"/>
              </w:rPr>
            </w:pPr>
          </w:p>
          <w:p w:rsidR="00BA7B2C" w:rsidRDefault="00156D0F">
            <w:pPr>
              <w:pStyle w:val="TableParagraph"/>
              <w:ind w:left="818" w:right="187" w:hanging="615"/>
              <w:jc w:val="left"/>
              <w:rPr>
                <w:sz w:val="20"/>
              </w:rPr>
            </w:pPr>
            <w:r>
              <w:rPr>
                <w:sz w:val="20"/>
              </w:rPr>
              <w:t>Направление</w:t>
            </w:r>
            <w:r>
              <w:rPr>
                <w:spacing w:val="-13"/>
                <w:sz w:val="20"/>
              </w:rPr>
              <w:t xml:space="preserve"> </w:t>
            </w:r>
            <w:r>
              <w:rPr>
                <w:sz w:val="20"/>
              </w:rPr>
              <w:t>реали</w:t>
            </w:r>
            <w:r>
              <w:rPr>
                <w:sz w:val="20"/>
              </w:rPr>
              <w:softHyphen/>
            </w:r>
            <w:r>
              <w:rPr>
                <w:spacing w:val="-2"/>
                <w:sz w:val="20"/>
              </w:rPr>
              <w:t>зации</w:t>
            </w:r>
          </w:p>
        </w:tc>
        <w:tc>
          <w:tcPr>
            <w:tcW w:w="1134" w:type="dxa"/>
            <w:vMerge w:val="restart"/>
          </w:tcPr>
          <w:p w:rsidR="00BA7B2C" w:rsidRDefault="00BA7B2C">
            <w:pPr>
              <w:pStyle w:val="TableParagraph"/>
              <w:spacing w:before="166"/>
              <w:jc w:val="left"/>
              <w:rPr>
                <w:sz w:val="20"/>
              </w:rPr>
            </w:pPr>
          </w:p>
          <w:p w:rsidR="00BA7B2C" w:rsidRDefault="00156D0F">
            <w:pPr>
              <w:pStyle w:val="TableParagraph"/>
              <w:ind w:left="143" w:right="126" w:firstLine="1"/>
              <w:rPr>
                <w:sz w:val="20"/>
              </w:rPr>
            </w:pPr>
            <w:r>
              <w:rPr>
                <w:spacing w:val="-2"/>
                <w:sz w:val="20"/>
              </w:rPr>
              <w:t>Сценар</w:t>
            </w:r>
            <w:r>
              <w:rPr>
                <w:spacing w:val="-2"/>
                <w:sz w:val="20"/>
              </w:rPr>
              <w:softHyphen/>
            </w:r>
            <w:r>
              <w:rPr>
                <w:sz w:val="20"/>
              </w:rPr>
              <w:t>ный</w:t>
            </w:r>
            <w:r>
              <w:rPr>
                <w:spacing w:val="-13"/>
                <w:sz w:val="20"/>
              </w:rPr>
              <w:t xml:space="preserve"> </w:t>
            </w:r>
            <w:r>
              <w:rPr>
                <w:sz w:val="20"/>
              </w:rPr>
              <w:t>вари</w:t>
            </w:r>
            <w:r>
              <w:rPr>
                <w:sz w:val="20"/>
              </w:rPr>
              <w:softHyphen/>
            </w:r>
            <w:r>
              <w:rPr>
                <w:spacing w:val="-4"/>
                <w:sz w:val="20"/>
              </w:rPr>
              <w:t>ант</w:t>
            </w:r>
          </w:p>
        </w:tc>
        <w:tc>
          <w:tcPr>
            <w:tcW w:w="2550" w:type="dxa"/>
            <w:gridSpan w:val="2"/>
          </w:tcPr>
          <w:p w:rsidR="00BA7B2C" w:rsidRDefault="00156D0F">
            <w:pPr>
              <w:pStyle w:val="TableParagraph"/>
              <w:spacing w:before="46"/>
              <w:ind w:left="1090" w:hanging="963"/>
              <w:jc w:val="left"/>
              <w:rPr>
                <w:sz w:val="20"/>
              </w:rPr>
            </w:pPr>
            <w:r>
              <w:rPr>
                <w:sz w:val="20"/>
              </w:rPr>
              <w:t>Срок</w:t>
            </w:r>
            <w:r>
              <w:rPr>
                <w:spacing w:val="-13"/>
                <w:sz w:val="20"/>
              </w:rPr>
              <w:t xml:space="preserve"> </w:t>
            </w:r>
            <w:r>
              <w:rPr>
                <w:sz w:val="20"/>
              </w:rPr>
              <w:t>реализации</w:t>
            </w:r>
            <w:r>
              <w:rPr>
                <w:spacing w:val="-12"/>
                <w:sz w:val="20"/>
              </w:rPr>
              <w:t xml:space="preserve"> </w:t>
            </w:r>
            <w:r>
              <w:rPr>
                <w:sz w:val="20"/>
              </w:rPr>
              <w:t>меропри</w:t>
            </w:r>
            <w:r>
              <w:rPr>
                <w:sz w:val="20"/>
              </w:rPr>
              <w:softHyphen/>
            </w:r>
            <w:r>
              <w:rPr>
                <w:spacing w:val="-4"/>
                <w:sz w:val="20"/>
              </w:rPr>
              <w:t>ятия</w:t>
            </w:r>
          </w:p>
        </w:tc>
        <w:tc>
          <w:tcPr>
            <w:tcW w:w="1560" w:type="dxa"/>
            <w:gridSpan w:val="2"/>
          </w:tcPr>
          <w:p w:rsidR="00BA7B2C" w:rsidRDefault="00156D0F">
            <w:pPr>
              <w:pStyle w:val="TableParagraph"/>
              <w:spacing w:before="161"/>
              <w:ind w:left="236"/>
              <w:jc w:val="left"/>
              <w:rPr>
                <w:sz w:val="20"/>
              </w:rPr>
            </w:pPr>
            <w:r>
              <w:rPr>
                <w:sz w:val="20"/>
              </w:rPr>
              <w:t>Объем</w:t>
            </w:r>
            <w:r>
              <w:rPr>
                <w:spacing w:val="-6"/>
                <w:sz w:val="20"/>
              </w:rPr>
              <w:t xml:space="preserve"> </w:t>
            </w:r>
            <w:r>
              <w:rPr>
                <w:spacing w:val="-2"/>
                <w:sz w:val="20"/>
              </w:rPr>
              <w:t>ввода</w:t>
            </w:r>
          </w:p>
        </w:tc>
        <w:tc>
          <w:tcPr>
            <w:tcW w:w="3117" w:type="dxa"/>
            <w:gridSpan w:val="3"/>
          </w:tcPr>
          <w:p w:rsidR="00BA7B2C" w:rsidRDefault="00156D0F">
            <w:pPr>
              <w:pStyle w:val="TableParagraph"/>
              <w:spacing w:before="46"/>
              <w:ind w:left="673" w:hanging="536"/>
              <w:jc w:val="left"/>
              <w:rPr>
                <w:sz w:val="20"/>
              </w:rPr>
            </w:pPr>
            <w:r>
              <w:rPr>
                <w:sz w:val="20"/>
              </w:rPr>
              <w:t>Ориентировочная</w:t>
            </w:r>
            <w:r>
              <w:rPr>
                <w:spacing w:val="-13"/>
                <w:sz w:val="20"/>
              </w:rPr>
              <w:t xml:space="preserve"> </w:t>
            </w:r>
            <w:r>
              <w:rPr>
                <w:sz w:val="20"/>
              </w:rPr>
              <w:t>стоимость</w:t>
            </w:r>
            <w:r>
              <w:rPr>
                <w:spacing w:val="-12"/>
                <w:sz w:val="20"/>
              </w:rPr>
              <w:t xml:space="preserve"> </w:t>
            </w:r>
            <w:r>
              <w:rPr>
                <w:sz w:val="20"/>
              </w:rPr>
              <w:t>реа</w:t>
            </w:r>
            <w:r>
              <w:rPr>
                <w:sz w:val="20"/>
              </w:rPr>
              <w:softHyphen/>
              <w:t>лизации, млн рублей</w:t>
            </w:r>
          </w:p>
        </w:tc>
        <w:tc>
          <w:tcPr>
            <w:tcW w:w="1277" w:type="dxa"/>
            <w:vMerge w:val="restart"/>
          </w:tcPr>
          <w:p w:rsidR="00BA7B2C" w:rsidRDefault="00BA7B2C">
            <w:pPr>
              <w:pStyle w:val="TableParagraph"/>
              <w:spacing w:before="166"/>
              <w:jc w:val="left"/>
              <w:rPr>
                <w:sz w:val="20"/>
              </w:rPr>
            </w:pPr>
          </w:p>
          <w:p w:rsidR="00BA7B2C" w:rsidRDefault="00156D0F">
            <w:pPr>
              <w:pStyle w:val="TableParagraph"/>
              <w:spacing w:before="1"/>
              <w:ind w:left="141" w:right="122" w:firstLine="2"/>
              <w:rPr>
                <w:sz w:val="20"/>
              </w:rPr>
            </w:pPr>
            <w:r>
              <w:rPr>
                <w:spacing w:val="-2"/>
                <w:sz w:val="20"/>
              </w:rPr>
              <w:t>Источник финансиро</w:t>
            </w:r>
            <w:r>
              <w:rPr>
                <w:spacing w:val="-2"/>
                <w:sz w:val="20"/>
              </w:rPr>
              <w:softHyphen/>
              <w:t>вания</w:t>
            </w:r>
          </w:p>
        </w:tc>
      </w:tr>
      <w:tr w:rsidR="00BA7B2C">
        <w:trPr>
          <w:trHeight w:val="918"/>
        </w:trPr>
        <w:tc>
          <w:tcPr>
            <w:tcW w:w="703" w:type="dxa"/>
            <w:vMerge/>
            <w:tcBorders>
              <w:top w:val="nil"/>
            </w:tcBorders>
          </w:tcPr>
          <w:p w:rsidR="00BA7B2C" w:rsidRDefault="00BA7B2C">
            <w:pPr>
              <w:rPr>
                <w:sz w:val="2"/>
                <w:szCs w:val="2"/>
              </w:rPr>
            </w:pPr>
          </w:p>
        </w:tc>
        <w:tc>
          <w:tcPr>
            <w:tcW w:w="2553" w:type="dxa"/>
            <w:vMerge/>
            <w:tcBorders>
              <w:top w:val="nil"/>
            </w:tcBorders>
          </w:tcPr>
          <w:p w:rsidR="00BA7B2C" w:rsidRDefault="00BA7B2C">
            <w:pPr>
              <w:rPr>
                <w:sz w:val="2"/>
                <w:szCs w:val="2"/>
              </w:rPr>
            </w:pPr>
          </w:p>
        </w:tc>
        <w:tc>
          <w:tcPr>
            <w:tcW w:w="2123" w:type="dxa"/>
            <w:vMerge/>
            <w:tcBorders>
              <w:top w:val="nil"/>
            </w:tcBorders>
          </w:tcPr>
          <w:p w:rsidR="00BA7B2C" w:rsidRDefault="00BA7B2C">
            <w:pPr>
              <w:rPr>
                <w:sz w:val="2"/>
                <w:szCs w:val="2"/>
              </w:rPr>
            </w:pPr>
          </w:p>
        </w:tc>
        <w:tc>
          <w:tcPr>
            <w:tcW w:w="1134" w:type="dxa"/>
            <w:vMerge/>
            <w:tcBorders>
              <w:top w:val="nil"/>
            </w:tcBorders>
          </w:tcPr>
          <w:p w:rsidR="00BA7B2C" w:rsidRDefault="00BA7B2C">
            <w:pPr>
              <w:rPr>
                <w:sz w:val="2"/>
                <w:szCs w:val="2"/>
              </w:rPr>
            </w:pPr>
          </w:p>
        </w:tc>
        <w:tc>
          <w:tcPr>
            <w:tcW w:w="1432" w:type="dxa"/>
          </w:tcPr>
          <w:p w:rsidR="00BA7B2C" w:rsidRDefault="00156D0F">
            <w:pPr>
              <w:pStyle w:val="TableParagraph"/>
              <w:spacing w:before="223"/>
              <w:ind w:left="331" w:right="166" w:hanging="145"/>
              <w:jc w:val="left"/>
              <w:rPr>
                <w:sz w:val="20"/>
              </w:rPr>
            </w:pPr>
            <w:r>
              <w:rPr>
                <w:sz w:val="20"/>
              </w:rPr>
              <w:t>по</w:t>
            </w:r>
            <w:r>
              <w:rPr>
                <w:spacing w:val="-13"/>
                <w:sz w:val="20"/>
              </w:rPr>
              <w:t xml:space="preserve"> </w:t>
            </w:r>
            <w:r>
              <w:rPr>
                <w:sz w:val="20"/>
              </w:rPr>
              <w:t xml:space="preserve">целевому </w:t>
            </w:r>
            <w:r>
              <w:rPr>
                <w:spacing w:val="-2"/>
                <w:sz w:val="20"/>
              </w:rPr>
              <w:t>варианту</w:t>
            </w:r>
          </w:p>
        </w:tc>
        <w:tc>
          <w:tcPr>
            <w:tcW w:w="1118" w:type="dxa"/>
          </w:tcPr>
          <w:p w:rsidR="00BA7B2C" w:rsidRDefault="00156D0F">
            <w:pPr>
              <w:pStyle w:val="TableParagraph"/>
              <w:ind w:left="176" w:right="154" w:hanging="2"/>
              <w:rPr>
                <w:sz w:val="20"/>
              </w:rPr>
            </w:pPr>
            <w:r>
              <w:rPr>
                <w:sz w:val="20"/>
              </w:rPr>
              <w:t>по опти-</w:t>
            </w:r>
            <w:r>
              <w:rPr>
                <w:spacing w:val="-2"/>
                <w:sz w:val="20"/>
              </w:rPr>
              <w:t>мистиче-</w:t>
            </w:r>
          </w:p>
          <w:p w:rsidR="00BA7B2C" w:rsidRDefault="00156D0F">
            <w:pPr>
              <w:pStyle w:val="TableParagraph"/>
              <w:spacing w:line="230" w:lineRule="exact"/>
              <w:ind w:left="176" w:right="155" w:hanging="1"/>
              <w:rPr>
                <w:sz w:val="20"/>
              </w:rPr>
            </w:pPr>
            <w:r>
              <w:rPr>
                <w:spacing w:val="-2"/>
                <w:sz w:val="20"/>
              </w:rPr>
              <w:t>скому варианту</w:t>
            </w:r>
          </w:p>
        </w:tc>
        <w:tc>
          <w:tcPr>
            <w:tcW w:w="708" w:type="dxa"/>
          </w:tcPr>
          <w:p w:rsidR="00BA7B2C" w:rsidRDefault="00156D0F">
            <w:pPr>
              <w:pStyle w:val="TableParagraph"/>
              <w:spacing w:before="223"/>
              <w:ind w:left="176" w:right="155" w:firstLine="43"/>
              <w:jc w:val="left"/>
              <w:rPr>
                <w:sz w:val="20"/>
              </w:rPr>
            </w:pPr>
            <w:r>
              <w:rPr>
                <w:spacing w:val="-4"/>
                <w:sz w:val="20"/>
              </w:rPr>
              <w:t>Ед. изм.</w:t>
            </w:r>
          </w:p>
        </w:tc>
        <w:tc>
          <w:tcPr>
            <w:tcW w:w="852" w:type="dxa"/>
          </w:tcPr>
          <w:p w:rsidR="00BA7B2C" w:rsidRDefault="00156D0F">
            <w:pPr>
              <w:pStyle w:val="TableParagraph"/>
              <w:spacing w:before="223"/>
              <w:ind w:left="280" w:right="127" w:hanging="125"/>
              <w:jc w:val="left"/>
              <w:rPr>
                <w:sz w:val="20"/>
              </w:rPr>
            </w:pPr>
            <w:r>
              <w:rPr>
                <w:spacing w:val="-2"/>
                <w:sz w:val="20"/>
              </w:rPr>
              <w:t>Значе</w:t>
            </w:r>
            <w:r>
              <w:rPr>
                <w:spacing w:val="-2"/>
                <w:sz w:val="20"/>
              </w:rPr>
              <w:softHyphen/>
            </w:r>
            <w:r>
              <w:rPr>
                <w:spacing w:val="-4"/>
                <w:sz w:val="20"/>
              </w:rPr>
              <w:t>ние</w:t>
            </w:r>
          </w:p>
        </w:tc>
        <w:tc>
          <w:tcPr>
            <w:tcW w:w="991" w:type="dxa"/>
          </w:tcPr>
          <w:p w:rsidR="00BA7B2C" w:rsidRDefault="00156D0F">
            <w:pPr>
              <w:pStyle w:val="TableParagraph"/>
              <w:spacing w:before="223"/>
              <w:ind w:left="208" w:right="156" w:hanging="27"/>
              <w:jc w:val="left"/>
              <w:rPr>
                <w:sz w:val="20"/>
              </w:rPr>
            </w:pPr>
            <w:r>
              <w:rPr>
                <w:sz w:val="20"/>
              </w:rPr>
              <w:t>в</w:t>
            </w:r>
            <w:r>
              <w:rPr>
                <w:spacing w:val="-13"/>
                <w:sz w:val="20"/>
              </w:rPr>
              <w:t xml:space="preserve"> </w:t>
            </w:r>
            <w:r>
              <w:rPr>
                <w:sz w:val="20"/>
              </w:rPr>
              <w:t xml:space="preserve">ценах 2025 </w:t>
            </w:r>
            <w:r>
              <w:rPr>
                <w:spacing w:val="-5"/>
                <w:sz w:val="20"/>
              </w:rPr>
              <w:t>г.</w:t>
            </w:r>
          </w:p>
        </w:tc>
        <w:tc>
          <w:tcPr>
            <w:tcW w:w="991" w:type="dxa"/>
          </w:tcPr>
          <w:p w:rsidR="00BA7B2C" w:rsidRDefault="00156D0F">
            <w:pPr>
              <w:pStyle w:val="TableParagraph"/>
              <w:spacing w:before="108"/>
              <w:ind w:left="114" w:right="90" w:firstLine="3"/>
              <w:rPr>
                <w:sz w:val="20"/>
              </w:rPr>
            </w:pPr>
            <w:r>
              <w:rPr>
                <w:sz w:val="20"/>
              </w:rPr>
              <w:t>по целе</w:t>
            </w:r>
            <w:r>
              <w:rPr>
                <w:sz w:val="20"/>
              </w:rPr>
              <w:softHyphen/>
            </w:r>
            <w:r>
              <w:rPr>
                <w:spacing w:val="-4"/>
                <w:sz w:val="20"/>
              </w:rPr>
              <w:t xml:space="preserve">вому </w:t>
            </w:r>
            <w:r>
              <w:rPr>
                <w:spacing w:val="-2"/>
                <w:sz w:val="20"/>
              </w:rPr>
              <w:t>варианту</w:t>
            </w:r>
          </w:p>
        </w:tc>
        <w:tc>
          <w:tcPr>
            <w:tcW w:w="1135" w:type="dxa"/>
          </w:tcPr>
          <w:p w:rsidR="00BA7B2C" w:rsidRDefault="00156D0F">
            <w:pPr>
              <w:pStyle w:val="TableParagraph"/>
              <w:ind w:left="186" w:right="161" w:hanging="2"/>
              <w:rPr>
                <w:sz w:val="20"/>
              </w:rPr>
            </w:pPr>
            <w:r>
              <w:rPr>
                <w:sz w:val="20"/>
              </w:rPr>
              <w:t>по опти-</w:t>
            </w:r>
            <w:r>
              <w:rPr>
                <w:spacing w:val="-2"/>
                <w:sz w:val="20"/>
              </w:rPr>
              <w:t>мистиче-</w:t>
            </w:r>
          </w:p>
          <w:p w:rsidR="00BA7B2C" w:rsidRDefault="00156D0F">
            <w:pPr>
              <w:pStyle w:val="TableParagraph"/>
              <w:spacing w:line="230" w:lineRule="exact"/>
              <w:ind w:left="186" w:right="162" w:hanging="1"/>
              <w:rPr>
                <w:sz w:val="20"/>
              </w:rPr>
            </w:pPr>
            <w:r>
              <w:rPr>
                <w:spacing w:val="-2"/>
                <w:sz w:val="20"/>
              </w:rPr>
              <w:t>скому варианту</w:t>
            </w:r>
          </w:p>
        </w:tc>
        <w:tc>
          <w:tcPr>
            <w:tcW w:w="1277" w:type="dxa"/>
            <w:vMerge/>
            <w:tcBorders>
              <w:top w:val="nil"/>
            </w:tcBorders>
          </w:tcPr>
          <w:p w:rsidR="00BA7B2C" w:rsidRDefault="00BA7B2C">
            <w:pPr>
              <w:rPr>
                <w:sz w:val="2"/>
                <w:szCs w:val="2"/>
              </w:rPr>
            </w:pPr>
          </w:p>
        </w:tc>
      </w:tr>
      <w:tr w:rsidR="00BA7B2C">
        <w:trPr>
          <w:trHeight w:val="1572"/>
        </w:trPr>
        <w:tc>
          <w:tcPr>
            <w:tcW w:w="703" w:type="dxa"/>
          </w:tcPr>
          <w:p w:rsidR="00BA7B2C" w:rsidRDefault="00156D0F">
            <w:pPr>
              <w:pStyle w:val="TableParagraph"/>
              <w:spacing w:line="222" w:lineRule="exact"/>
              <w:ind w:left="9"/>
              <w:rPr>
                <w:sz w:val="20"/>
              </w:rPr>
            </w:pPr>
            <w:r>
              <w:rPr>
                <w:spacing w:val="-4"/>
                <w:sz w:val="20"/>
              </w:rPr>
              <w:t>3.89</w:t>
            </w:r>
          </w:p>
        </w:tc>
        <w:tc>
          <w:tcPr>
            <w:tcW w:w="2553" w:type="dxa"/>
          </w:tcPr>
          <w:p w:rsidR="00BA7B2C" w:rsidRDefault="00156D0F">
            <w:pPr>
              <w:pStyle w:val="TableParagraph"/>
              <w:ind w:left="110" w:right="400"/>
              <w:jc w:val="left"/>
              <w:rPr>
                <w:sz w:val="20"/>
              </w:rPr>
            </w:pPr>
            <w:r>
              <w:rPr>
                <w:sz w:val="20"/>
              </w:rPr>
              <w:t>Установка</w:t>
            </w:r>
            <w:r>
              <w:rPr>
                <w:spacing w:val="-13"/>
                <w:sz w:val="20"/>
              </w:rPr>
              <w:t xml:space="preserve"> </w:t>
            </w:r>
            <w:r>
              <w:rPr>
                <w:sz w:val="20"/>
              </w:rPr>
              <w:t>пешеходных светофоров Т7</w:t>
            </w:r>
          </w:p>
        </w:tc>
        <w:tc>
          <w:tcPr>
            <w:tcW w:w="2123" w:type="dxa"/>
          </w:tcPr>
          <w:p w:rsidR="00BA7B2C" w:rsidRDefault="00156D0F">
            <w:pPr>
              <w:pStyle w:val="TableParagraph"/>
              <w:ind w:left="108" w:right="113"/>
              <w:jc w:val="left"/>
              <w:rPr>
                <w:sz w:val="20"/>
              </w:rPr>
            </w:pPr>
            <w:r>
              <w:rPr>
                <w:sz w:val="20"/>
              </w:rPr>
              <w:t>Обеспечение без</w:t>
            </w:r>
            <w:r>
              <w:rPr>
                <w:sz w:val="20"/>
              </w:rPr>
              <w:softHyphen/>
              <w:t>опасности на марш</w:t>
            </w:r>
            <w:r>
              <w:rPr>
                <w:sz w:val="20"/>
              </w:rPr>
              <w:softHyphen/>
              <w:t>рутах</w:t>
            </w:r>
            <w:r>
              <w:rPr>
                <w:spacing w:val="-13"/>
                <w:sz w:val="20"/>
              </w:rPr>
              <w:t xml:space="preserve"> </w:t>
            </w:r>
            <w:r>
              <w:rPr>
                <w:sz w:val="20"/>
              </w:rPr>
              <w:t>движения</w:t>
            </w:r>
            <w:r>
              <w:rPr>
                <w:spacing w:val="-12"/>
                <w:sz w:val="20"/>
              </w:rPr>
              <w:t xml:space="preserve"> </w:t>
            </w:r>
            <w:r>
              <w:rPr>
                <w:sz w:val="20"/>
              </w:rPr>
              <w:t xml:space="preserve">детей к образовательным </w:t>
            </w:r>
            <w:r>
              <w:rPr>
                <w:spacing w:val="-2"/>
                <w:sz w:val="20"/>
              </w:rPr>
              <w:t>учреждениям</w:t>
            </w:r>
          </w:p>
        </w:tc>
        <w:tc>
          <w:tcPr>
            <w:tcW w:w="1134" w:type="dxa"/>
          </w:tcPr>
          <w:p w:rsidR="00BA7B2C" w:rsidRDefault="00156D0F">
            <w:pPr>
              <w:pStyle w:val="TableParagraph"/>
              <w:spacing w:line="222" w:lineRule="exact"/>
              <w:ind w:left="111"/>
              <w:jc w:val="left"/>
              <w:rPr>
                <w:sz w:val="20"/>
              </w:rPr>
            </w:pPr>
            <w:r>
              <w:rPr>
                <w:spacing w:val="-2"/>
                <w:sz w:val="20"/>
              </w:rPr>
              <w:t>Целевой</w:t>
            </w:r>
          </w:p>
        </w:tc>
        <w:tc>
          <w:tcPr>
            <w:tcW w:w="1432" w:type="dxa"/>
          </w:tcPr>
          <w:p w:rsidR="00BA7B2C" w:rsidRDefault="00156D0F">
            <w:pPr>
              <w:pStyle w:val="TableParagraph"/>
              <w:spacing w:line="222" w:lineRule="exact"/>
              <w:ind w:left="110"/>
              <w:jc w:val="left"/>
              <w:rPr>
                <w:sz w:val="20"/>
              </w:rPr>
            </w:pPr>
            <w:r>
              <w:rPr>
                <w:spacing w:val="-2"/>
                <w:sz w:val="20"/>
              </w:rPr>
              <w:t>2026-</w:t>
            </w:r>
            <w:r>
              <w:rPr>
                <w:spacing w:val="-4"/>
                <w:sz w:val="20"/>
              </w:rPr>
              <w:t>2030</w:t>
            </w:r>
          </w:p>
        </w:tc>
        <w:tc>
          <w:tcPr>
            <w:tcW w:w="1118" w:type="dxa"/>
          </w:tcPr>
          <w:p w:rsidR="00BA7B2C" w:rsidRDefault="00156D0F">
            <w:pPr>
              <w:pStyle w:val="TableParagraph"/>
              <w:spacing w:line="222" w:lineRule="exact"/>
              <w:ind w:left="17" w:right="31"/>
              <w:rPr>
                <w:sz w:val="20"/>
              </w:rPr>
            </w:pPr>
            <w:r>
              <w:rPr>
                <w:spacing w:val="-2"/>
                <w:sz w:val="20"/>
              </w:rPr>
              <w:t>2026-</w:t>
            </w:r>
            <w:r>
              <w:rPr>
                <w:spacing w:val="-4"/>
                <w:sz w:val="20"/>
              </w:rPr>
              <w:t>2030</w:t>
            </w:r>
          </w:p>
        </w:tc>
        <w:tc>
          <w:tcPr>
            <w:tcW w:w="708" w:type="dxa"/>
          </w:tcPr>
          <w:p w:rsidR="00BA7B2C" w:rsidRDefault="00156D0F">
            <w:pPr>
              <w:pStyle w:val="TableParagraph"/>
              <w:spacing w:line="222" w:lineRule="exact"/>
              <w:ind w:left="14"/>
              <w:rPr>
                <w:sz w:val="20"/>
              </w:rPr>
            </w:pPr>
            <w:r>
              <w:rPr>
                <w:spacing w:val="-5"/>
                <w:sz w:val="20"/>
              </w:rPr>
              <w:t>ед.</w:t>
            </w:r>
          </w:p>
        </w:tc>
        <w:tc>
          <w:tcPr>
            <w:tcW w:w="852" w:type="dxa"/>
          </w:tcPr>
          <w:p w:rsidR="00BA7B2C" w:rsidRDefault="00156D0F">
            <w:pPr>
              <w:pStyle w:val="TableParagraph"/>
              <w:spacing w:line="222" w:lineRule="exact"/>
              <w:ind w:left="25"/>
              <w:rPr>
                <w:sz w:val="20"/>
              </w:rPr>
            </w:pPr>
            <w:r>
              <w:rPr>
                <w:spacing w:val="-5"/>
                <w:sz w:val="20"/>
              </w:rPr>
              <w:t>130</w:t>
            </w:r>
          </w:p>
        </w:tc>
        <w:tc>
          <w:tcPr>
            <w:tcW w:w="991" w:type="dxa"/>
          </w:tcPr>
          <w:p w:rsidR="00BA7B2C" w:rsidRDefault="00156D0F">
            <w:pPr>
              <w:pStyle w:val="TableParagraph"/>
              <w:spacing w:line="222" w:lineRule="exact"/>
              <w:ind w:left="22" w:right="6"/>
              <w:rPr>
                <w:sz w:val="20"/>
              </w:rPr>
            </w:pPr>
            <w:r>
              <w:rPr>
                <w:spacing w:val="-2"/>
                <w:sz w:val="20"/>
              </w:rPr>
              <w:t>130,0</w:t>
            </w:r>
          </w:p>
        </w:tc>
        <w:tc>
          <w:tcPr>
            <w:tcW w:w="991" w:type="dxa"/>
          </w:tcPr>
          <w:p w:rsidR="00BA7B2C" w:rsidRDefault="00156D0F">
            <w:pPr>
              <w:pStyle w:val="TableParagraph"/>
              <w:spacing w:line="222" w:lineRule="exact"/>
              <w:ind w:left="22"/>
              <w:rPr>
                <w:sz w:val="20"/>
              </w:rPr>
            </w:pPr>
            <w:r>
              <w:rPr>
                <w:spacing w:val="-2"/>
                <w:sz w:val="20"/>
              </w:rPr>
              <w:t>149,0</w:t>
            </w:r>
          </w:p>
        </w:tc>
        <w:tc>
          <w:tcPr>
            <w:tcW w:w="1135" w:type="dxa"/>
          </w:tcPr>
          <w:p w:rsidR="00BA7B2C" w:rsidRDefault="00156D0F">
            <w:pPr>
              <w:pStyle w:val="TableParagraph"/>
              <w:spacing w:line="222" w:lineRule="exact"/>
              <w:ind w:left="23" w:right="1"/>
              <w:rPr>
                <w:sz w:val="20"/>
              </w:rPr>
            </w:pPr>
            <w:r>
              <w:rPr>
                <w:spacing w:val="-2"/>
                <w:sz w:val="20"/>
              </w:rPr>
              <w:t>149,0</w:t>
            </w:r>
          </w:p>
        </w:tc>
        <w:tc>
          <w:tcPr>
            <w:tcW w:w="1277" w:type="dxa"/>
          </w:tcPr>
          <w:p w:rsidR="00BA7B2C" w:rsidRDefault="00156D0F">
            <w:pPr>
              <w:pStyle w:val="TableParagraph"/>
              <w:ind w:left="309" w:right="223" w:hanging="63"/>
              <w:jc w:val="left"/>
              <w:rPr>
                <w:sz w:val="20"/>
              </w:rPr>
            </w:pPr>
            <w:r>
              <w:rPr>
                <w:spacing w:val="-2"/>
                <w:sz w:val="20"/>
              </w:rPr>
              <w:t>Местный бюджет</w:t>
            </w:r>
          </w:p>
        </w:tc>
      </w:tr>
      <w:tr w:rsidR="00BA7B2C">
        <w:trPr>
          <w:trHeight w:val="1576"/>
        </w:trPr>
        <w:tc>
          <w:tcPr>
            <w:tcW w:w="703" w:type="dxa"/>
          </w:tcPr>
          <w:p w:rsidR="00BA7B2C" w:rsidRDefault="00156D0F">
            <w:pPr>
              <w:pStyle w:val="TableParagraph"/>
              <w:spacing w:line="225" w:lineRule="exact"/>
              <w:ind w:left="9"/>
              <w:rPr>
                <w:sz w:val="20"/>
              </w:rPr>
            </w:pPr>
            <w:r>
              <w:rPr>
                <w:spacing w:val="-4"/>
                <w:sz w:val="20"/>
              </w:rPr>
              <w:t>3.90</w:t>
            </w:r>
          </w:p>
        </w:tc>
        <w:tc>
          <w:tcPr>
            <w:tcW w:w="2553" w:type="dxa"/>
          </w:tcPr>
          <w:p w:rsidR="00BA7B2C" w:rsidRDefault="00156D0F">
            <w:pPr>
              <w:pStyle w:val="TableParagraph"/>
              <w:spacing w:line="237" w:lineRule="auto"/>
              <w:ind w:left="110" w:right="114"/>
              <w:jc w:val="left"/>
              <w:rPr>
                <w:sz w:val="20"/>
              </w:rPr>
            </w:pPr>
            <w:r>
              <w:rPr>
                <w:sz w:val="20"/>
              </w:rPr>
              <w:t>Расстановка</w:t>
            </w:r>
            <w:r>
              <w:rPr>
                <w:spacing w:val="-13"/>
                <w:sz w:val="20"/>
              </w:rPr>
              <w:t xml:space="preserve"> </w:t>
            </w:r>
            <w:r>
              <w:rPr>
                <w:sz w:val="20"/>
              </w:rPr>
              <w:t>средств</w:t>
            </w:r>
            <w:r>
              <w:rPr>
                <w:spacing w:val="-12"/>
                <w:sz w:val="20"/>
              </w:rPr>
              <w:t xml:space="preserve"> </w:t>
            </w:r>
            <w:r>
              <w:rPr>
                <w:sz w:val="20"/>
              </w:rPr>
              <w:t>фото</w:t>
            </w:r>
            <w:r>
              <w:rPr>
                <w:sz w:val="20"/>
              </w:rPr>
              <w:softHyphen/>
            </w:r>
            <w:r>
              <w:rPr>
                <w:spacing w:val="-2"/>
                <w:sz w:val="20"/>
              </w:rPr>
              <w:t>видеофиксации</w:t>
            </w:r>
          </w:p>
        </w:tc>
        <w:tc>
          <w:tcPr>
            <w:tcW w:w="2123" w:type="dxa"/>
          </w:tcPr>
          <w:p w:rsidR="00BA7B2C" w:rsidRDefault="00156D0F">
            <w:pPr>
              <w:pStyle w:val="TableParagraph"/>
              <w:ind w:left="108" w:right="261"/>
              <w:jc w:val="both"/>
              <w:rPr>
                <w:sz w:val="20"/>
              </w:rPr>
            </w:pPr>
            <w:r>
              <w:rPr>
                <w:sz w:val="20"/>
              </w:rPr>
              <w:t>Расстановка</w:t>
            </w:r>
            <w:r>
              <w:rPr>
                <w:spacing w:val="-13"/>
                <w:sz w:val="20"/>
              </w:rPr>
              <w:t xml:space="preserve"> </w:t>
            </w:r>
            <w:r>
              <w:rPr>
                <w:sz w:val="20"/>
              </w:rPr>
              <w:t xml:space="preserve">средств </w:t>
            </w:r>
            <w:r>
              <w:rPr>
                <w:spacing w:val="-2"/>
                <w:sz w:val="20"/>
              </w:rPr>
              <w:t xml:space="preserve">фотовидеофиксации </w:t>
            </w:r>
            <w:r>
              <w:rPr>
                <w:sz w:val="20"/>
              </w:rPr>
              <w:t>нарушений ПДД</w:t>
            </w:r>
          </w:p>
        </w:tc>
        <w:tc>
          <w:tcPr>
            <w:tcW w:w="1134" w:type="dxa"/>
          </w:tcPr>
          <w:p w:rsidR="00BA7B2C" w:rsidRDefault="00156D0F">
            <w:pPr>
              <w:pStyle w:val="TableParagraph"/>
              <w:spacing w:line="225" w:lineRule="exact"/>
              <w:ind w:left="111"/>
              <w:jc w:val="left"/>
              <w:rPr>
                <w:sz w:val="20"/>
              </w:rPr>
            </w:pPr>
            <w:r>
              <w:rPr>
                <w:spacing w:val="-2"/>
                <w:sz w:val="20"/>
              </w:rPr>
              <w:t>Целевой</w:t>
            </w:r>
          </w:p>
        </w:tc>
        <w:tc>
          <w:tcPr>
            <w:tcW w:w="1432" w:type="dxa"/>
          </w:tcPr>
          <w:p w:rsidR="00BA7B2C" w:rsidRDefault="00156D0F">
            <w:pPr>
              <w:pStyle w:val="TableParagraph"/>
              <w:spacing w:line="225" w:lineRule="exact"/>
              <w:ind w:left="110"/>
              <w:jc w:val="left"/>
              <w:rPr>
                <w:sz w:val="20"/>
              </w:rPr>
            </w:pPr>
            <w:r>
              <w:rPr>
                <w:spacing w:val="-2"/>
                <w:sz w:val="20"/>
              </w:rPr>
              <w:t>2026-</w:t>
            </w:r>
            <w:r>
              <w:rPr>
                <w:spacing w:val="-4"/>
                <w:sz w:val="20"/>
              </w:rPr>
              <w:t>2028</w:t>
            </w:r>
          </w:p>
        </w:tc>
        <w:tc>
          <w:tcPr>
            <w:tcW w:w="1118" w:type="dxa"/>
          </w:tcPr>
          <w:p w:rsidR="00BA7B2C" w:rsidRDefault="00156D0F">
            <w:pPr>
              <w:pStyle w:val="TableParagraph"/>
              <w:spacing w:line="225" w:lineRule="exact"/>
              <w:ind w:left="17" w:right="31"/>
              <w:rPr>
                <w:sz w:val="20"/>
              </w:rPr>
            </w:pPr>
            <w:r>
              <w:rPr>
                <w:spacing w:val="-2"/>
                <w:sz w:val="20"/>
              </w:rPr>
              <w:t>2026-</w:t>
            </w:r>
            <w:r>
              <w:rPr>
                <w:spacing w:val="-4"/>
                <w:sz w:val="20"/>
              </w:rPr>
              <w:t>2028</w:t>
            </w:r>
          </w:p>
        </w:tc>
        <w:tc>
          <w:tcPr>
            <w:tcW w:w="708" w:type="dxa"/>
          </w:tcPr>
          <w:p w:rsidR="00BA7B2C" w:rsidRDefault="00156D0F">
            <w:pPr>
              <w:pStyle w:val="TableParagraph"/>
              <w:spacing w:line="225" w:lineRule="exact"/>
              <w:ind w:left="14"/>
              <w:rPr>
                <w:sz w:val="20"/>
              </w:rPr>
            </w:pPr>
            <w:r>
              <w:rPr>
                <w:spacing w:val="-5"/>
                <w:sz w:val="20"/>
              </w:rPr>
              <w:t>ед.</w:t>
            </w:r>
          </w:p>
        </w:tc>
        <w:tc>
          <w:tcPr>
            <w:tcW w:w="852" w:type="dxa"/>
          </w:tcPr>
          <w:p w:rsidR="00BA7B2C" w:rsidRDefault="00156D0F">
            <w:pPr>
              <w:pStyle w:val="TableParagraph"/>
              <w:spacing w:line="225" w:lineRule="exact"/>
              <w:ind w:left="25"/>
              <w:rPr>
                <w:sz w:val="20"/>
              </w:rPr>
            </w:pPr>
            <w:r>
              <w:rPr>
                <w:spacing w:val="-5"/>
                <w:sz w:val="20"/>
              </w:rPr>
              <w:t>20</w:t>
            </w:r>
          </w:p>
        </w:tc>
        <w:tc>
          <w:tcPr>
            <w:tcW w:w="991" w:type="dxa"/>
          </w:tcPr>
          <w:p w:rsidR="00BA7B2C" w:rsidRDefault="00156D0F">
            <w:pPr>
              <w:pStyle w:val="TableParagraph"/>
              <w:spacing w:line="225" w:lineRule="exact"/>
              <w:ind w:left="22" w:right="6"/>
              <w:rPr>
                <w:sz w:val="20"/>
              </w:rPr>
            </w:pPr>
            <w:r>
              <w:rPr>
                <w:spacing w:val="-4"/>
                <w:sz w:val="20"/>
              </w:rPr>
              <w:t>60,0</w:t>
            </w:r>
          </w:p>
        </w:tc>
        <w:tc>
          <w:tcPr>
            <w:tcW w:w="991" w:type="dxa"/>
          </w:tcPr>
          <w:p w:rsidR="00BA7B2C" w:rsidRDefault="00156D0F">
            <w:pPr>
              <w:pStyle w:val="TableParagraph"/>
              <w:spacing w:line="225" w:lineRule="exact"/>
              <w:ind w:left="22"/>
              <w:rPr>
                <w:sz w:val="20"/>
              </w:rPr>
            </w:pPr>
            <w:r>
              <w:rPr>
                <w:spacing w:val="-4"/>
                <w:sz w:val="20"/>
              </w:rPr>
              <w:t>66,0</w:t>
            </w:r>
          </w:p>
        </w:tc>
        <w:tc>
          <w:tcPr>
            <w:tcW w:w="1135" w:type="dxa"/>
          </w:tcPr>
          <w:p w:rsidR="00BA7B2C" w:rsidRDefault="00156D0F">
            <w:pPr>
              <w:pStyle w:val="TableParagraph"/>
              <w:spacing w:line="225" w:lineRule="exact"/>
              <w:ind w:left="23" w:right="1"/>
              <w:rPr>
                <w:sz w:val="20"/>
              </w:rPr>
            </w:pPr>
            <w:r>
              <w:rPr>
                <w:spacing w:val="-4"/>
                <w:sz w:val="20"/>
              </w:rPr>
              <w:t>66,0</w:t>
            </w:r>
          </w:p>
        </w:tc>
        <w:tc>
          <w:tcPr>
            <w:tcW w:w="1277" w:type="dxa"/>
          </w:tcPr>
          <w:p w:rsidR="00BA7B2C" w:rsidRDefault="00156D0F">
            <w:pPr>
              <w:pStyle w:val="TableParagraph"/>
              <w:spacing w:line="237" w:lineRule="auto"/>
              <w:ind w:left="309" w:right="223" w:hanging="63"/>
              <w:jc w:val="left"/>
              <w:rPr>
                <w:sz w:val="20"/>
              </w:rPr>
            </w:pPr>
            <w:r>
              <w:rPr>
                <w:spacing w:val="-2"/>
                <w:sz w:val="20"/>
              </w:rPr>
              <w:t>Местный бюджет</w:t>
            </w:r>
          </w:p>
        </w:tc>
      </w:tr>
    </w:tbl>
    <w:p w:rsidR="00BA7B2C" w:rsidRDefault="00BA7B2C">
      <w:pPr>
        <w:pStyle w:val="TableParagraph"/>
        <w:spacing w:line="237" w:lineRule="auto"/>
        <w:jc w:val="left"/>
        <w:rPr>
          <w:sz w:val="20"/>
        </w:rPr>
        <w:sectPr w:rsidR="00BA7B2C">
          <w:pgSz w:w="16840" w:h="11910" w:orient="landscape"/>
          <w:pgMar w:top="1340" w:right="850" w:bottom="1100" w:left="850" w:header="0" w:footer="919" w:gutter="0"/>
          <w:cols w:space="720"/>
        </w:sectPr>
      </w:pPr>
    </w:p>
    <w:p w:rsidR="00BA7B2C" w:rsidRDefault="00156D0F">
      <w:pPr>
        <w:pStyle w:val="3"/>
        <w:numPr>
          <w:ilvl w:val="1"/>
          <w:numId w:val="51"/>
        </w:numPr>
        <w:tabs>
          <w:tab w:val="left" w:pos="771"/>
        </w:tabs>
        <w:ind w:left="771" w:hanging="629"/>
        <w:jc w:val="left"/>
      </w:pPr>
      <w:bookmarkStart w:id="58" w:name="7.12._Паспорт_ПКРТИ"/>
      <w:bookmarkStart w:id="59" w:name="_bookmark31"/>
      <w:bookmarkEnd w:id="58"/>
      <w:bookmarkEnd w:id="59"/>
      <w:r>
        <w:lastRenderedPageBreak/>
        <w:t>Паспорт</w:t>
      </w:r>
      <w:r>
        <w:rPr>
          <w:spacing w:val="-8"/>
        </w:rPr>
        <w:t xml:space="preserve"> </w:t>
      </w:r>
      <w:r>
        <w:rPr>
          <w:spacing w:val="-4"/>
        </w:rPr>
        <w:t>ПКРТИ</w:t>
      </w:r>
    </w:p>
    <w:p w:rsidR="00BA7B2C" w:rsidRDefault="00BA7B2C">
      <w:pPr>
        <w:pStyle w:val="a3"/>
        <w:spacing w:before="250"/>
        <w:rPr>
          <w:b/>
          <w:sz w:val="28"/>
        </w:rPr>
      </w:pPr>
    </w:p>
    <w:p w:rsidR="00BA7B2C" w:rsidRDefault="00156D0F">
      <w:pPr>
        <w:pStyle w:val="a3"/>
        <w:spacing w:line="360" w:lineRule="auto"/>
        <w:ind w:left="142" w:firstLine="566"/>
      </w:pPr>
      <w:r>
        <w:t>Паспорт</w:t>
      </w:r>
      <w:r>
        <w:rPr>
          <w:spacing w:val="34"/>
        </w:rPr>
        <w:t xml:space="preserve"> </w:t>
      </w:r>
      <w:r>
        <w:t>Программы</w:t>
      </w:r>
      <w:r>
        <w:rPr>
          <w:spacing w:val="32"/>
        </w:rPr>
        <w:t xml:space="preserve"> </w:t>
      </w:r>
      <w:r>
        <w:t>комплексного</w:t>
      </w:r>
      <w:r>
        <w:rPr>
          <w:spacing w:val="33"/>
        </w:rPr>
        <w:t xml:space="preserve"> </w:t>
      </w:r>
      <w:r>
        <w:t>развития</w:t>
      </w:r>
      <w:r>
        <w:rPr>
          <w:spacing w:val="32"/>
        </w:rPr>
        <w:t xml:space="preserve"> </w:t>
      </w:r>
      <w:r>
        <w:t>транспортной</w:t>
      </w:r>
      <w:r>
        <w:rPr>
          <w:spacing w:val="34"/>
        </w:rPr>
        <w:t xml:space="preserve"> </w:t>
      </w:r>
      <w:r>
        <w:t>инфраструктуры</w:t>
      </w:r>
      <w:r>
        <w:rPr>
          <w:spacing w:val="32"/>
        </w:rPr>
        <w:t xml:space="preserve"> </w:t>
      </w:r>
      <w:r>
        <w:t>город</w:t>
      </w:r>
      <w:r>
        <w:softHyphen/>
        <w:t>ского округа Махачкала до 2035 года представлен в таблице 7.12.1.</w:t>
      </w:r>
    </w:p>
    <w:p w:rsidR="00BA7B2C" w:rsidRDefault="00156D0F">
      <w:pPr>
        <w:pStyle w:val="a3"/>
        <w:spacing w:after="6" w:line="360" w:lineRule="auto"/>
        <w:ind w:left="142"/>
      </w:pPr>
      <w:r>
        <w:t>Таблица 7.12.1 – Паспорт Программы комплексного развития транспортной инфраструк</w:t>
      </w:r>
      <w:r>
        <w:softHyphen/>
        <w:t>туры городского округа Махачкала до 2035 года</w:t>
      </w: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7116"/>
      </w:tblGrid>
      <w:tr w:rsidR="00BA7B2C">
        <w:trPr>
          <w:trHeight w:val="1103"/>
        </w:trPr>
        <w:tc>
          <w:tcPr>
            <w:tcW w:w="2467" w:type="dxa"/>
          </w:tcPr>
          <w:p w:rsidR="00BA7B2C" w:rsidRDefault="00156D0F">
            <w:pPr>
              <w:pStyle w:val="TableParagraph"/>
              <w:ind w:left="107"/>
              <w:jc w:val="left"/>
              <w:rPr>
                <w:sz w:val="24"/>
              </w:rPr>
            </w:pPr>
            <w:r>
              <w:rPr>
                <w:sz w:val="24"/>
              </w:rPr>
              <w:t>Наименование Про</w:t>
            </w:r>
            <w:r>
              <w:rPr>
                <w:sz w:val="24"/>
              </w:rPr>
              <w:softHyphen/>
            </w:r>
            <w:r>
              <w:rPr>
                <w:spacing w:val="-2"/>
                <w:sz w:val="24"/>
              </w:rPr>
              <w:t>граммы</w:t>
            </w:r>
          </w:p>
        </w:tc>
        <w:tc>
          <w:tcPr>
            <w:tcW w:w="7116" w:type="dxa"/>
          </w:tcPr>
          <w:p w:rsidR="00BA7B2C" w:rsidRDefault="00156D0F">
            <w:pPr>
              <w:pStyle w:val="TableParagraph"/>
              <w:ind w:left="108" w:right="93" w:firstLine="288"/>
              <w:jc w:val="both"/>
              <w:rPr>
                <w:sz w:val="24"/>
              </w:rPr>
            </w:pPr>
            <w:r>
              <w:rPr>
                <w:sz w:val="24"/>
              </w:rPr>
              <w:t>Программа комплексного развития транспортной инфраструк</w:t>
            </w:r>
            <w:r>
              <w:rPr>
                <w:sz w:val="24"/>
              </w:rPr>
              <w:softHyphen/>
              <w:t xml:space="preserve">туры (ПКРТИ) городского округа Махачкала на период до 2035 </w:t>
            </w:r>
            <w:r>
              <w:rPr>
                <w:spacing w:val="-4"/>
                <w:sz w:val="24"/>
              </w:rPr>
              <w:t>года</w:t>
            </w:r>
          </w:p>
        </w:tc>
      </w:tr>
      <w:tr w:rsidR="00BA7B2C">
        <w:trPr>
          <w:trHeight w:val="8279"/>
        </w:trPr>
        <w:tc>
          <w:tcPr>
            <w:tcW w:w="2467" w:type="dxa"/>
          </w:tcPr>
          <w:p w:rsidR="00BA7B2C" w:rsidRDefault="00156D0F">
            <w:pPr>
              <w:pStyle w:val="TableParagraph"/>
              <w:ind w:left="107"/>
              <w:jc w:val="left"/>
              <w:rPr>
                <w:sz w:val="24"/>
              </w:rPr>
            </w:pPr>
            <w:r>
              <w:rPr>
                <w:sz w:val="24"/>
              </w:rPr>
              <w:t>Основание для раз</w:t>
            </w:r>
            <w:r>
              <w:rPr>
                <w:sz w:val="24"/>
              </w:rPr>
              <w:softHyphen/>
              <w:t>работки</w:t>
            </w:r>
            <w:r>
              <w:rPr>
                <w:spacing w:val="-5"/>
                <w:sz w:val="24"/>
              </w:rPr>
              <w:t xml:space="preserve"> </w:t>
            </w:r>
            <w:r>
              <w:rPr>
                <w:sz w:val="24"/>
              </w:rPr>
              <w:t>Программы</w:t>
            </w:r>
          </w:p>
        </w:tc>
        <w:tc>
          <w:tcPr>
            <w:tcW w:w="7116" w:type="dxa"/>
          </w:tcPr>
          <w:p w:rsidR="00BA7B2C" w:rsidRDefault="00156D0F">
            <w:pPr>
              <w:pStyle w:val="TableParagraph"/>
              <w:numPr>
                <w:ilvl w:val="0"/>
                <w:numId w:val="9"/>
              </w:numPr>
              <w:tabs>
                <w:tab w:val="left" w:pos="687"/>
              </w:tabs>
              <w:spacing w:line="268" w:lineRule="exact"/>
              <w:ind w:left="687" w:hanging="258"/>
              <w:jc w:val="both"/>
              <w:rPr>
                <w:sz w:val="24"/>
              </w:rPr>
            </w:pPr>
            <w:r>
              <w:rPr>
                <w:sz w:val="24"/>
              </w:rPr>
              <w:t>Градостроительный</w:t>
            </w:r>
            <w:r>
              <w:rPr>
                <w:spacing w:val="-3"/>
                <w:sz w:val="24"/>
              </w:rPr>
              <w:t xml:space="preserve"> </w:t>
            </w:r>
            <w:r>
              <w:rPr>
                <w:sz w:val="24"/>
              </w:rPr>
              <w:t>кодекс</w:t>
            </w:r>
            <w:r>
              <w:rPr>
                <w:spacing w:val="-1"/>
                <w:sz w:val="24"/>
              </w:rPr>
              <w:t xml:space="preserve"> </w:t>
            </w:r>
            <w:r>
              <w:rPr>
                <w:sz w:val="24"/>
              </w:rPr>
              <w:t>Российской</w:t>
            </w:r>
            <w:r>
              <w:rPr>
                <w:spacing w:val="1"/>
                <w:sz w:val="24"/>
              </w:rPr>
              <w:t xml:space="preserve"> </w:t>
            </w:r>
            <w:r>
              <w:rPr>
                <w:spacing w:val="-2"/>
                <w:sz w:val="24"/>
              </w:rPr>
              <w:t>Федерации;</w:t>
            </w:r>
          </w:p>
          <w:p w:rsidR="00BA7B2C" w:rsidRDefault="00156D0F">
            <w:pPr>
              <w:pStyle w:val="TableParagraph"/>
              <w:numPr>
                <w:ilvl w:val="0"/>
                <w:numId w:val="9"/>
              </w:numPr>
              <w:tabs>
                <w:tab w:val="left" w:pos="687"/>
              </w:tabs>
              <w:ind w:left="141" w:right="92" w:firstLine="288"/>
              <w:jc w:val="both"/>
              <w:rPr>
                <w:sz w:val="24"/>
              </w:rPr>
            </w:pPr>
            <w:r>
              <w:rPr>
                <w:sz w:val="24"/>
              </w:rPr>
              <w:t>Постановление Правительства Российской Федерации от 25.12.2015 № 1440 «Об утверждении требований к программам комплексного</w:t>
            </w:r>
            <w:r>
              <w:rPr>
                <w:spacing w:val="-3"/>
                <w:sz w:val="24"/>
              </w:rPr>
              <w:t xml:space="preserve"> </w:t>
            </w:r>
            <w:r>
              <w:rPr>
                <w:sz w:val="24"/>
              </w:rPr>
              <w:t>развития</w:t>
            </w:r>
            <w:r>
              <w:rPr>
                <w:spacing w:val="-5"/>
                <w:sz w:val="24"/>
              </w:rPr>
              <w:t xml:space="preserve"> </w:t>
            </w:r>
            <w:r>
              <w:rPr>
                <w:sz w:val="24"/>
              </w:rPr>
              <w:t>транспортной</w:t>
            </w:r>
            <w:r>
              <w:rPr>
                <w:spacing w:val="-2"/>
                <w:sz w:val="24"/>
              </w:rPr>
              <w:t xml:space="preserve"> </w:t>
            </w:r>
            <w:r>
              <w:rPr>
                <w:sz w:val="24"/>
              </w:rPr>
              <w:t>инфраструктуры</w:t>
            </w:r>
            <w:r>
              <w:rPr>
                <w:spacing w:val="-3"/>
                <w:sz w:val="24"/>
              </w:rPr>
              <w:t xml:space="preserve"> </w:t>
            </w:r>
            <w:r>
              <w:rPr>
                <w:sz w:val="24"/>
              </w:rPr>
              <w:t>поселений, городских округов»;</w:t>
            </w:r>
          </w:p>
          <w:p w:rsidR="00BA7B2C" w:rsidRDefault="00156D0F">
            <w:pPr>
              <w:pStyle w:val="TableParagraph"/>
              <w:numPr>
                <w:ilvl w:val="0"/>
                <w:numId w:val="9"/>
              </w:numPr>
              <w:tabs>
                <w:tab w:val="left" w:pos="689"/>
              </w:tabs>
              <w:ind w:left="141" w:right="94" w:firstLine="288"/>
              <w:jc w:val="both"/>
              <w:rPr>
                <w:sz w:val="24"/>
              </w:rPr>
            </w:pPr>
            <w:r>
              <w:rPr>
                <w:sz w:val="24"/>
              </w:rPr>
              <w:t>Протокол</w:t>
            </w:r>
            <w:r>
              <w:rPr>
                <w:spacing w:val="-3"/>
                <w:sz w:val="24"/>
              </w:rPr>
              <w:t xml:space="preserve"> </w:t>
            </w:r>
            <w:r>
              <w:rPr>
                <w:sz w:val="24"/>
              </w:rPr>
              <w:t>заседания</w:t>
            </w:r>
            <w:r>
              <w:rPr>
                <w:spacing w:val="-3"/>
                <w:sz w:val="24"/>
              </w:rPr>
              <w:t xml:space="preserve"> </w:t>
            </w:r>
            <w:r>
              <w:rPr>
                <w:sz w:val="24"/>
              </w:rPr>
              <w:t>рабочей</w:t>
            </w:r>
            <w:r>
              <w:rPr>
                <w:spacing w:val="-2"/>
                <w:sz w:val="24"/>
              </w:rPr>
              <w:t xml:space="preserve"> </w:t>
            </w:r>
            <w:r>
              <w:rPr>
                <w:sz w:val="24"/>
              </w:rPr>
              <w:t>группы</w:t>
            </w:r>
            <w:r>
              <w:rPr>
                <w:spacing w:val="-4"/>
                <w:sz w:val="24"/>
              </w:rPr>
              <w:t xml:space="preserve"> </w:t>
            </w:r>
            <w:r>
              <w:rPr>
                <w:sz w:val="24"/>
              </w:rPr>
              <w:t>проектного</w:t>
            </w:r>
            <w:r>
              <w:rPr>
                <w:spacing w:val="-3"/>
                <w:sz w:val="24"/>
              </w:rPr>
              <w:t xml:space="preserve"> </w:t>
            </w:r>
            <w:r>
              <w:rPr>
                <w:sz w:val="24"/>
              </w:rPr>
              <w:t>комитета</w:t>
            </w:r>
            <w:r>
              <w:rPr>
                <w:spacing w:val="-4"/>
                <w:sz w:val="24"/>
              </w:rPr>
              <w:t xml:space="preserve"> </w:t>
            </w:r>
            <w:r>
              <w:rPr>
                <w:sz w:val="24"/>
              </w:rPr>
              <w:t xml:space="preserve">по национальному проекту «Безопасные качественные дороги» от 12.08.2019 №ИА-63 «Методические рекомендации по разработке документов транспортного планирования субъектов Российской </w:t>
            </w:r>
            <w:r>
              <w:rPr>
                <w:spacing w:val="-2"/>
                <w:sz w:val="24"/>
              </w:rPr>
              <w:t>Федерации»;</w:t>
            </w:r>
          </w:p>
          <w:p w:rsidR="00BA7B2C" w:rsidRDefault="00156D0F">
            <w:pPr>
              <w:pStyle w:val="TableParagraph"/>
              <w:numPr>
                <w:ilvl w:val="0"/>
                <w:numId w:val="9"/>
              </w:numPr>
              <w:tabs>
                <w:tab w:val="left" w:pos="687"/>
              </w:tabs>
              <w:ind w:left="141" w:right="94" w:firstLine="288"/>
              <w:jc w:val="both"/>
              <w:rPr>
                <w:sz w:val="24"/>
              </w:rPr>
            </w:pPr>
            <w:r>
              <w:rPr>
                <w:sz w:val="24"/>
              </w:rPr>
              <w:t xml:space="preserve">Федеральный закон от 06.10.2003 № 131-ФЗ «Об общих принципах организации местного самоуправления в Российской </w:t>
            </w:r>
            <w:r>
              <w:rPr>
                <w:spacing w:val="-2"/>
                <w:sz w:val="24"/>
              </w:rPr>
              <w:t>Федерации»;</w:t>
            </w:r>
          </w:p>
          <w:p w:rsidR="00BA7B2C" w:rsidRDefault="00156D0F">
            <w:pPr>
              <w:pStyle w:val="TableParagraph"/>
              <w:numPr>
                <w:ilvl w:val="0"/>
                <w:numId w:val="9"/>
              </w:numPr>
              <w:tabs>
                <w:tab w:val="left" w:pos="708"/>
              </w:tabs>
              <w:ind w:left="141" w:right="95" w:firstLine="288"/>
              <w:jc w:val="both"/>
              <w:rPr>
                <w:sz w:val="24"/>
              </w:rPr>
            </w:pPr>
            <w:r>
              <w:rPr>
                <w:sz w:val="24"/>
              </w:rPr>
              <w:t>Устав городского округа "город Махачкала", утвержденный решением собрания депутатов городского округа с внутригород</w:t>
            </w:r>
            <w:r>
              <w:rPr>
                <w:sz w:val="24"/>
              </w:rPr>
              <w:softHyphen/>
              <w:t>ским делением "город Махачкала" от 5 июня 2025 года № 54-1;</w:t>
            </w:r>
          </w:p>
          <w:p w:rsidR="00BA7B2C" w:rsidRDefault="00156D0F">
            <w:pPr>
              <w:pStyle w:val="TableParagraph"/>
              <w:numPr>
                <w:ilvl w:val="0"/>
                <w:numId w:val="9"/>
              </w:numPr>
              <w:tabs>
                <w:tab w:val="left" w:pos="761"/>
              </w:tabs>
              <w:ind w:left="141" w:right="95" w:firstLine="288"/>
              <w:jc w:val="both"/>
              <w:rPr>
                <w:sz w:val="24"/>
              </w:rPr>
            </w:pPr>
            <w:r>
              <w:rPr>
                <w:sz w:val="24"/>
              </w:rPr>
              <w:t>Схема территориального планирования Республики Даге</w:t>
            </w:r>
            <w:r>
              <w:rPr>
                <w:sz w:val="24"/>
              </w:rPr>
              <w:softHyphen/>
              <w:t>стан, утвержденная постановлением Правительства Республики Дагестан 7 апреля 2025 г. № 120;</w:t>
            </w:r>
          </w:p>
          <w:p w:rsidR="00BA7B2C" w:rsidRDefault="00156D0F">
            <w:pPr>
              <w:pStyle w:val="TableParagraph"/>
              <w:numPr>
                <w:ilvl w:val="0"/>
                <w:numId w:val="9"/>
              </w:numPr>
              <w:tabs>
                <w:tab w:val="left" w:pos="725"/>
              </w:tabs>
              <w:ind w:left="141" w:right="94" w:firstLine="288"/>
              <w:jc w:val="both"/>
              <w:rPr>
                <w:sz w:val="24"/>
              </w:rPr>
            </w:pPr>
            <w:r>
              <w:rPr>
                <w:sz w:val="24"/>
              </w:rPr>
              <w:t>Генеральный план развития городского округа с внутриго</w:t>
            </w:r>
            <w:r>
              <w:rPr>
                <w:sz w:val="24"/>
              </w:rPr>
              <w:softHyphen/>
              <w:t>родским делением "город Махачкала" до 2035 г., утвержденный решением собрания депутатов городского округа с внутригород</w:t>
            </w:r>
            <w:r>
              <w:rPr>
                <w:sz w:val="24"/>
              </w:rPr>
              <w:softHyphen/>
              <w:t>ским делением "город Махачкала" от 26 мая 2016 года № 9-4;</w:t>
            </w:r>
          </w:p>
          <w:p w:rsidR="00BA7B2C" w:rsidRDefault="00156D0F">
            <w:pPr>
              <w:pStyle w:val="TableParagraph"/>
              <w:numPr>
                <w:ilvl w:val="0"/>
                <w:numId w:val="9"/>
              </w:numPr>
              <w:tabs>
                <w:tab w:val="left" w:pos="730"/>
              </w:tabs>
              <w:ind w:left="141" w:right="97" w:firstLine="288"/>
              <w:jc w:val="both"/>
              <w:rPr>
                <w:sz w:val="24"/>
              </w:rPr>
            </w:pPr>
            <w:r>
              <w:rPr>
                <w:sz w:val="24"/>
              </w:rPr>
              <w:t>Стратегия социально-экономического развития Республики Дагестан на период до 2030 года, утвержденная Законом Респуб</w:t>
            </w:r>
            <w:r>
              <w:rPr>
                <w:sz w:val="24"/>
              </w:rPr>
              <w:softHyphen/>
              <w:t>лики Дагестан от 12 октября 2022 года N 70;</w:t>
            </w:r>
          </w:p>
          <w:p w:rsidR="00BA7B2C" w:rsidRDefault="00156D0F">
            <w:pPr>
              <w:pStyle w:val="TableParagraph"/>
              <w:ind w:left="141" w:right="93" w:firstLine="288"/>
              <w:jc w:val="both"/>
              <w:rPr>
                <w:sz w:val="24"/>
              </w:rPr>
            </w:pPr>
            <w:r>
              <w:rPr>
                <w:sz w:val="24"/>
              </w:rPr>
              <w:t>- Стратегия социально-экономического развития территори</w:t>
            </w:r>
            <w:r>
              <w:rPr>
                <w:sz w:val="24"/>
              </w:rPr>
              <w:softHyphen/>
              <w:t>альной зоны «Махачкала» до 2025 года, утвержденная постанов</w:t>
            </w:r>
            <w:r>
              <w:rPr>
                <w:sz w:val="24"/>
              </w:rPr>
              <w:softHyphen/>
              <w:t>лением</w:t>
            </w:r>
            <w:r>
              <w:rPr>
                <w:spacing w:val="9"/>
                <w:sz w:val="24"/>
              </w:rPr>
              <w:t xml:space="preserve"> </w:t>
            </w:r>
            <w:r>
              <w:rPr>
                <w:sz w:val="24"/>
              </w:rPr>
              <w:t>Правительства</w:t>
            </w:r>
            <w:r>
              <w:rPr>
                <w:spacing w:val="9"/>
                <w:sz w:val="24"/>
              </w:rPr>
              <w:t xml:space="preserve"> </w:t>
            </w:r>
            <w:r>
              <w:rPr>
                <w:sz w:val="24"/>
              </w:rPr>
              <w:t>Республики</w:t>
            </w:r>
            <w:r>
              <w:rPr>
                <w:spacing w:val="11"/>
                <w:sz w:val="24"/>
              </w:rPr>
              <w:t xml:space="preserve"> </w:t>
            </w:r>
            <w:r>
              <w:rPr>
                <w:sz w:val="24"/>
              </w:rPr>
              <w:t>Дагестан</w:t>
            </w:r>
            <w:r>
              <w:rPr>
                <w:spacing w:val="12"/>
                <w:sz w:val="24"/>
              </w:rPr>
              <w:t xml:space="preserve"> </w:t>
            </w:r>
            <w:r>
              <w:rPr>
                <w:sz w:val="24"/>
              </w:rPr>
              <w:t>от</w:t>
            </w:r>
            <w:r>
              <w:rPr>
                <w:spacing w:val="10"/>
                <w:sz w:val="24"/>
              </w:rPr>
              <w:t xml:space="preserve"> </w:t>
            </w:r>
            <w:r>
              <w:rPr>
                <w:sz w:val="24"/>
              </w:rPr>
              <w:t>27</w:t>
            </w:r>
            <w:r>
              <w:rPr>
                <w:spacing w:val="10"/>
                <w:sz w:val="24"/>
              </w:rPr>
              <w:t xml:space="preserve"> </w:t>
            </w:r>
            <w:r>
              <w:rPr>
                <w:sz w:val="24"/>
              </w:rPr>
              <w:t>декабря</w:t>
            </w:r>
            <w:r>
              <w:rPr>
                <w:spacing w:val="10"/>
                <w:sz w:val="24"/>
              </w:rPr>
              <w:t xml:space="preserve"> </w:t>
            </w:r>
            <w:r>
              <w:rPr>
                <w:sz w:val="24"/>
              </w:rPr>
              <w:t>2012</w:t>
            </w:r>
            <w:r>
              <w:rPr>
                <w:spacing w:val="11"/>
                <w:sz w:val="24"/>
              </w:rPr>
              <w:t xml:space="preserve"> </w:t>
            </w:r>
            <w:r>
              <w:rPr>
                <w:spacing w:val="-5"/>
                <w:sz w:val="24"/>
              </w:rPr>
              <w:t>г.</w:t>
            </w:r>
          </w:p>
          <w:p w:rsidR="00BA7B2C" w:rsidRDefault="00156D0F">
            <w:pPr>
              <w:pStyle w:val="TableParagraph"/>
              <w:spacing w:line="264" w:lineRule="exact"/>
              <w:ind w:left="141"/>
              <w:jc w:val="both"/>
              <w:rPr>
                <w:sz w:val="24"/>
              </w:rPr>
            </w:pPr>
            <w:r>
              <w:rPr>
                <w:sz w:val="24"/>
              </w:rPr>
              <w:t>№</w:t>
            </w:r>
            <w:r>
              <w:rPr>
                <w:spacing w:val="-1"/>
                <w:sz w:val="24"/>
              </w:rPr>
              <w:t xml:space="preserve"> </w:t>
            </w:r>
            <w:r>
              <w:rPr>
                <w:spacing w:val="-4"/>
                <w:sz w:val="24"/>
              </w:rPr>
              <w:t>471.</w:t>
            </w:r>
          </w:p>
        </w:tc>
      </w:tr>
      <w:tr w:rsidR="00BA7B2C">
        <w:trPr>
          <w:trHeight w:val="827"/>
        </w:trPr>
        <w:tc>
          <w:tcPr>
            <w:tcW w:w="2467" w:type="dxa"/>
          </w:tcPr>
          <w:p w:rsidR="00BA7B2C" w:rsidRDefault="00156D0F">
            <w:pPr>
              <w:pStyle w:val="TableParagraph"/>
              <w:ind w:left="107"/>
              <w:jc w:val="left"/>
              <w:rPr>
                <w:sz w:val="24"/>
              </w:rPr>
            </w:pPr>
            <w:r>
              <w:rPr>
                <w:sz w:val="24"/>
              </w:rPr>
              <w:t>Наименование заказ-чика, место его</w:t>
            </w:r>
          </w:p>
          <w:p w:rsidR="00BA7B2C" w:rsidRDefault="00156D0F">
            <w:pPr>
              <w:pStyle w:val="TableParagraph"/>
              <w:spacing w:line="264" w:lineRule="exact"/>
              <w:ind w:left="107"/>
              <w:jc w:val="left"/>
              <w:rPr>
                <w:sz w:val="24"/>
              </w:rPr>
            </w:pPr>
            <w:r>
              <w:rPr>
                <w:spacing w:val="-2"/>
                <w:sz w:val="24"/>
              </w:rPr>
              <w:t>нахождения</w:t>
            </w:r>
          </w:p>
        </w:tc>
        <w:tc>
          <w:tcPr>
            <w:tcW w:w="7116" w:type="dxa"/>
          </w:tcPr>
          <w:p w:rsidR="00BA7B2C" w:rsidRDefault="00156D0F">
            <w:pPr>
              <w:pStyle w:val="TableParagraph"/>
              <w:spacing w:line="268" w:lineRule="exact"/>
              <w:ind w:left="396"/>
              <w:jc w:val="left"/>
              <w:rPr>
                <w:sz w:val="24"/>
              </w:rPr>
            </w:pPr>
            <w:r>
              <w:rPr>
                <w:sz w:val="24"/>
              </w:rPr>
              <w:t>МКУ</w:t>
            </w:r>
            <w:r>
              <w:rPr>
                <w:spacing w:val="12"/>
                <w:sz w:val="24"/>
              </w:rPr>
              <w:t xml:space="preserve"> </w:t>
            </w:r>
            <w:r>
              <w:rPr>
                <w:sz w:val="24"/>
              </w:rPr>
              <w:t>"Управление</w:t>
            </w:r>
            <w:r>
              <w:rPr>
                <w:spacing w:val="11"/>
                <w:sz w:val="24"/>
              </w:rPr>
              <w:t xml:space="preserve"> </w:t>
            </w:r>
            <w:r>
              <w:rPr>
                <w:sz w:val="24"/>
              </w:rPr>
              <w:t>транспорта,</w:t>
            </w:r>
            <w:r>
              <w:rPr>
                <w:spacing w:val="13"/>
                <w:sz w:val="24"/>
              </w:rPr>
              <w:t xml:space="preserve"> </w:t>
            </w:r>
            <w:r>
              <w:rPr>
                <w:sz w:val="24"/>
              </w:rPr>
              <w:t>связи</w:t>
            </w:r>
            <w:r>
              <w:rPr>
                <w:spacing w:val="12"/>
                <w:sz w:val="24"/>
              </w:rPr>
              <w:t xml:space="preserve"> </w:t>
            </w:r>
            <w:r>
              <w:rPr>
                <w:sz w:val="24"/>
              </w:rPr>
              <w:t>и</w:t>
            </w:r>
            <w:r>
              <w:rPr>
                <w:spacing w:val="14"/>
                <w:sz w:val="24"/>
              </w:rPr>
              <w:t xml:space="preserve"> </w:t>
            </w:r>
            <w:r>
              <w:rPr>
                <w:sz w:val="24"/>
              </w:rPr>
              <w:t>дорожного</w:t>
            </w:r>
            <w:r>
              <w:rPr>
                <w:spacing w:val="11"/>
                <w:sz w:val="24"/>
              </w:rPr>
              <w:t xml:space="preserve"> </w:t>
            </w:r>
            <w:r>
              <w:rPr>
                <w:spacing w:val="-2"/>
                <w:sz w:val="24"/>
              </w:rPr>
              <w:t>хозяйства"</w:t>
            </w:r>
          </w:p>
          <w:p w:rsidR="00BA7B2C" w:rsidRDefault="00156D0F">
            <w:pPr>
              <w:pStyle w:val="TableParagraph"/>
              <w:ind w:left="396"/>
              <w:jc w:val="left"/>
              <w:rPr>
                <w:sz w:val="24"/>
              </w:rPr>
            </w:pPr>
            <w:r>
              <w:rPr>
                <w:sz w:val="24"/>
              </w:rPr>
              <w:t>Адрес:</w:t>
            </w:r>
            <w:r>
              <w:rPr>
                <w:spacing w:val="-3"/>
                <w:sz w:val="24"/>
              </w:rPr>
              <w:t xml:space="preserve"> </w:t>
            </w:r>
            <w:r>
              <w:rPr>
                <w:sz w:val="24"/>
              </w:rPr>
              <w:t>г.</w:t>
            </w:r>
            <w:r>
              <w:rPr>
                <w:spacing w:val="-2"/>
                <w:sz w:val="24"/>
              </w:rPr>
              <w:t xml:space="preserve"> </w:t>
            </w:r>
            <w:r>
              <w:rPr>
                <w:sz w:val="24"/>
              </w:rPr>
              <w:t>Махачкала,</w:t>
            </w:r>
            <w:r>
              <w:rPr>
                <w:spacing w:val="-2"/>
                <w:sz w:val="24"/>
              </w:rPr>
              <w:t xml:space="preserve"> </w:t>
            </w:r>
            <w:r>
              <w:rPr>
                <w:sz w:val="24"/>
              </w:rPr>
              <w:t>пр.</w:t>
            </w:r>
            <w:r>
              <w:rPr>
                <w:spacing w:val="-2"/>
                <w:sz w:val="24"/>
              </w:rPr>
              <w:t xml:space="preserve"> </w:t>
            </w:r>
            <w:r>
              <w:rPr>
                <w:sz w:val="24"/>
              </w:rPr>
              <w:t>Магомедтагирова</w:t>
            </w:r>
            <w:r>
              <w:rPr>
                <w:spacing w:val="-3"/>
                <w:sz w:val="24"/>
              </w:rPr>
              <w:t xml:space="preserve"> </w:t>
            </w:r>
            <w:r>
              <w:rPr>
                <w:spacing w:val="-5"/>
                <w:sz w:val="24"/>
              </w:rPr>
              <w:t>71</w:t>
            </w:r>
          </w:p>
          <w:p w:rsidR="00BA7B2C" w:rsidRDefault="00156D0F">
            <w:pPr>
              <w:pStyle w:val="TableParagraph"/>
              <w:spacing w:line="264" w:lineRule="exact"/>
              <w:ind w:left="396"/>
              <w:jc w:val="left"/>
              <w:rPr>
                <w:sz w:val="24"/>
              </w:rPr>
            </w:pPr>
            <w:r>
              <w:rPr>
                <w:sz w:val="24"/>
              </w:rPr>
              <w:t>тел.:</w:t>
            </w:r>
            <w:r>
              <w:rPr>
                <w:spacing w:val="-3"/>
                <w:sz w:val="24"/>
              </w:rPr>
              <w:t xml:space="preserve"> </w:t>
            </w:r>
            <w:r>
              <w:rPr>
                <w:sz w:val="24"/>
              </w:rPr>
              <w:t>+</w:t>
            </w:r>
            <w:r>
              <w:rPr>
                <w:spacing w:val="-1"/>
                <w:sz w:val="24"/>
              </w:rPr>
              <w:t xml:space="preserve"> </w:t>
            </w:r>
            <w:r>
              <w:rPr>
                <w:sz w:val="24"/>
              </w:rPr>
              <w:t>7</w:t>
            </w:r>
            <w:r>
              <w:rPr>
                <w:spacing w:val="-1"/>
                <w:sz w:val="24"/>
              </w:rPr>
              <w:t xml:space="preserve"> </w:t>
            </w:r>
            <w:r>
              <w:rPr>
                <w:sz w:val="24"/>
              </w:rPr>
              <w:t>(8722)</w:t>
            </w:r>
            <w:r>
              <w:rPr>
                <w:spacing w:val="-1"/>
                <w:sz w:val="24"/>
              </w:rPr>
              <w:t xml:space="preserve"> </w:t>
            </w:r>
            <w:r>
              <w:rPr>
                <w:sz w:val="24"/>
              </w:rPr>
              <w:t>51-61-49,</w:t>
            </w:r>
            <w:r>
              <w:rPr>
                <w:spacing w:val="-1"/>
                <w:sz w:val="24"/>
              </w:rPr>
              <w:t xml:space="preserve"> </w:t>
            </w:r>
            <w:r>
              <w:rPr>
                <w:sz w:val="24"/>
              </w:rPr>
              <w:t>факс: +</w:t>
            </w:r>
            <w:r>
              <w:rPr>
                <w:spacing w:val="-2"/>
                <w:sz w:val="24"/>
              </w:rPr>
              <w:t xml:space="preserve"> </w:t>
            </w:r>
            <w:r>
              <w:rPr>
                <w:sz w:val="24"/>
              </w:rPr>
              <w:t>7 (8722)</w:t>
            </w:r>
            <w:r>
              <w:rPr>
                <w:spacing w:val="-1"/>
                <w:sz w:val="24"/>
              </w:rPr>
              <w:t xml:space="preserve"> </w:t>
            </w:r>
            <w:r>
              <w:rPr>
                <w:sz w:val="24"/>
              </w:rPr>
              <w:t>56-55-</w:t>
            </w:r>
            <w:r>
              <w:rPr>
                <w:spacing w:val="-5"/>
                <w:sz w:val="24"/>
              </w:rPr>
              <w:t>65,</w:t>
            </w:r>
          </w:p>
        </w:tc>
      </w:tr>
      <w:tr w:rsidR="00BA7B2C" w:rsidRPr="000A6A32">
        <w:trPr>
          <w:trHeight w:val="1379"/>
        </w:trPr>
        <w:tc>
          <w:tcPr>
            <w:tcW w:w="2467" w:type="dxa"/>
          </w:tcPr>
          <w:p w:rsidR="00BA7B2C" w:rsidRDefault="00156D0F">
            <w:pPr>
              <w:pStyle w:val="TableParagraph"/>
              <w:ind w:left="107"/>
              <w:jc w:val="left"/>
              <w:rPr>
                <w:sz w:val="24"/>
              </w:rPr>
            </w:pPr>
            <w:r>
              <w:rPr>
                <w:sz w:val="24"/>
              </w:rPr>
              <w:t>Наименование раз</w:t>
            </w:r>
            <w:r>
              <w:rPr>
                <w:sz w:val="24"/>
              </w:rPr>
              <w:softHyphen/>
              <w:t>работчика Програм</w:t>
            </w:r>
            <w:r>
              <w:rPr>
                <w:sz w:val="24"/>
              </w:rPr>
              <w:softHyphen/>
              <w:t xml:space="preserve">мы, место его </w:t>
            </w:r>
            <w:r>
              <w:rPr>
                <w:spacing w:val="-2"/>
                <w:sz w:val="24"/>
              </w:rPr>
              <w:t>нахождения</w:t>
            </w:r>
          </w:p>
        </w:tc>
        <w:tc>
          <w:tcPr>
            <w:tcW w:w="7116" w:type="dxa"/>
          </w:tcPr>
          <w:p w:rsidR="00BA7B2C" w:rsidRDefault="00156D0F">
            <w:pPr>
              <w:pStyle w:val="TableParagraph"/>
              <w:ind w:left="108" w:firstLine="288"/>
              <w:jc w:val="left"/>
              <w:rPr>
                <w:sz w:val="24"/>
              </w:rPr>
            </w:pPr>
            <w:r>
              <w:rPr>
                <w:sz w:val="24"/>
              </w:rPr>
              <w:t>Общество</w:t>
            </w:r>
            <w:r>
              <w:rPr>
                <w:spacing w:val="80"/>
                <w:sz w:val="24"/>
              </w:rPr>
              <w:t xml:space="preserve"> </w:t>
            </w:r>
            <w:r>
              <w:rPr>
                <w:sz w:val="24"/>
              </w:rPr>
              <w:t>с</w:t>
            </w:r>
            <w:r>
              <w:rPr>
                <w:spacing w:val="80"/>
                <w:sz w:val="24"/>
              </w:rPr>
              <w:t xml:space="preserve"> </w:t>
            </w:r>
            <w:r>
              <w:rPr>
                <w:sz w:val="24"/>
              </w:rPr>
              <w:t>ограниченной</w:t>
            </w:r>
            <w:r>
              <w:rPr>
                <w:spacing w:val="80"/>
                <w:sz w:val="24"/>
              </w:rPr>
              <w:t xml:space="preserve"> </w:t>
            </w:r>
            <w:r>
              <w:rPr>
                <w:sz w:val="24"/>
              </w:rPr>
              <w:t>ответственностью</w:t>
            </w:r>
            <w:r>
              <w:rPr>
                <w:spacing w:val="80"/>
                <w:sz w:val="24"/>
              </w:rPr>
              <w:t xml:space="preserve"> </w:t>
            </w:r>
            <w:r>
              <w:rPr>
                <w:sz w:val="24"/>
              </w:rPr>
              <w:t>«Транспортная интеграция» (ООО «Транспортная интеграция»)</w:t>
            </w:r>
          </w:p>
          <w:p w:rsidR="00BA7B2C" w:rsidRDefault="00156D0F">
            <w:pPr>
              <w:pStyle w:val="TableParagraph"/>
              <w:ind w:left="395" w:right="831"/>
              <w:jc w:val="left"/>
              <w:rPr>
                <w:sz w:val="24"/>
              </w:rPr>
            </w:pPr>
            <w:r>
              <w:rPr>
                <w:sz w:val="24"/>
              </w:rPr>
              <w:t>Адрес:</w:t>
            </w:r>
            <w:r>
              <w:rPr>
                <w:spacing w:val="-6"/>
                <w:sz w:val="24"/>
              </w:rPr>
              <w:t xml:space="preserve"> </w:t>
            </w:r>
            <w:r>
              <w:rPr>
                <w:sz w:val="24"/>
              </w:rPr>
              <w:t>194044,</w:t>
            </w:r>
            <w:r>
              <w:rPr>
                <w:spacing w:val="-6"/>
                <w:sz w:val="24"/>
              </w:rPr>
              <w:t xml:space="preserve"> </w:t>
            </w:r>
            <w:r>
              <w:rPr>
                <w:sz w:val="24"/>
              </w:rPr>
              <w:t>г.</w:t>
            </w:r>
            <w:r>
              <w:rPr>
                <w:spacing w:val="-6"/>
                <w:sz w:val="24"/>
              </w:rPr>
              <w:t xml:space="preserve"> </w:t>
            </w:r>
            <w:r>
              <w:rPr>
                <w:sz w:val="24"/>
              </w:rPr>
              <w:t>Санкт-Петербург,</w:t>
            </w:r>
            <w:r>
              <w:rPr>
                <w:spacing w:val="-3"/>
                <w:sz w:val="24"/>
              </w:rPr>
              <w:t xml:space="preserve"> </w:t>
            </w:r>
            <w:r>
              <w:rPr>
                <w:sz w:val="24"/>
              </w:rPr>
              <w:t>ул.</w:t>
            </w:r>
            <w:r>
              <w:rPr>
                <w:spacing w:val="-6"/>
                <w:sz w:val="24"/>
              </w:rPr>
              <w:t xml:space="preserve"> </w:t>
            </w:r>
            <w:r>
              <w:rPr>
                <w:sz w:val="24"/>
              </w:rPr>
              <w:t>Чугунная,</w:t>
            </w:r>
            <w:r>
              <w:rPr>
                <w:spacing w:val="-6"/>
                <w:sz w:val="24"/>
              </w:rPr>
              <w:t xml:space="preserve"> </w:t>
            </w:r>
            <w:r>
              <w:rPr>
                <w:sz w:val="24"/>
              </w:rPr>
              <w:t>д.</w:t>
            </w:r>
            <w:r>
              <w:rPr>
                <w:spacing w:val="-6"/>
                <w:sz w:val="24"/>
              </w:rPr>
              <w:t xml:space="preserve"> </w:t>
            </w:r>
            <w:r>
              <w:rPr>
                <w:sz w:val="24"/>
              </w:rPr>
              <w:t>36 тел.: +7 (812) 648 19 65, факс: +7 (812) 648 19 81,</w:t>
            </w:r>
          </w:p>
          <w:p w:rsidR="00BA7B2C" w:rsidRPr="000A6A32" w:rsidRDefault="00156D0F">
            <w:pPr>
              <w:pStyle w:val="TableParagraph"/>
              <w:spacing w:line="264" w:lineRule="exact"/>
              <w:ind w:left="396"/>
              <w:jc w:val="left"/>
              <w:rPr>
                <w:sz w:val="24"/>
                <w:lang w:val="en-US"/>
              </w:rPr>
            </w:pPr>
            <w:r w:rsidRPr="000A6A32">
              <w:rPr>
                <w:sz w:val="24"/>
                <w:lang w:val="en-US"/>
              </w:rPr>
              <w:t>E-mail:</w:t>
            </w:r>
            <w:r w:rsidRPr="000A6A32">
              <w:rPr>
                <w:spacing w:val="-5"/>
                <w:sz w:val="24"/>
                <w:lang w:val="en-US"/>
              </w:rPr>
              <w:t xml:space="preserve"> </w:t>
            </w:r>
            <w:hyperlink r:id="rId93">
              <w:r w:rsidRPr="000A6A32">
                <w:rPr>
                  <w:sz w:val="24"/>
                  <w:u w:val="single"/>
                  <w:lang w:val="en-US"/>
                </w:rPr>
                <w:t>spb@ti-g.ru</w:t>
              </w:r>
              <w:r w:rsidRPr="000A6A32">
                <w:rPr>
                  <w:sz w:val="24"/>
                  <w:lang w:val="en-US"/>
                </w:rPr>
                <w:t>,</w:t>
              </w:r>
            </w:hyperlink>
            <w:r w:rsidRPr="000A6A32">
              <w:rPr>
                <w:spacing w:val="-5"/>
                <w:sz w:val="24"/>
                <w:lang w:val="en-US"/>
              </w:rPr>
              <w:t xml:space="preserve"> </w:t>
            </w:r>
            <w:hyperlink r:id="rId94">
              <w:r w:rsidRPr="000A6A32">
                <w:rPr>
                  <w:sz w:val="24"/>
                  <w:lang w:val="en-US"/>
                </w:rPr>
                <w:t>www.ti-</w:t>
              </w:r>
              <w:r w:rsidRPr="000A6A32">
                <w:rPr>
                  <w:spacing w:val="-4"/>
                  <w:sz w:val="24"/>
                  <w:lang w:val="en-US"/>
                </w:rPr>
                <w:t>g.ru</w:t>
              </w:r>
            </w:hyperlink>
          </w:p>
        </w:tc>
      </w:tr>
      <w:tr w:rsidR="00BA7B2C">
        <w:trPr>
          <w:trHeight w:val="278"/>
        </w:trPr>
        <w:tc>
          <w:tcPr>
            <w:tcW w:w="2467" w:type="dxa"/>
          </w:tcPr>
          <w:p w:rsidR="00BA7B2C" w:rsidRDefault="00156D0F">
            <w:pPr>
              <w:pStyle w:val="TableParagraph"/>
              <w:spacing w:line="258" w:lineRule="exact"/>
              <w:ind w:left="107"/>
              <w:jc w:val="left"/>
              <w:rPr>
                <w:sz w:val="24"/>
              </w:rPr>
            </w:pPr>
            <w:r>
              <w:rPr>
                <w:sz w:val="24"/>
              </w:rPr>
              <w:t>Цели</w:t>
            </w:r>
            <w:r>
              <w:rPr>
                <w:spacing w:val="6"/>
                <w:sz w:val="24"/>
              </w:rPr>
              <w:t xml:space="preserve"> </w:t>
            </w:r>
            <w:r>
              <w:rPr>
                <w:sz w:val="24"/>
              </w:rPr>
              <w:t>и</w:t>
            </w:r>
            <w:r>
              <w:rPr>
                <w:spacing w:val="6"/>
                <w:sz w:val="24"/>
              </w:rPr>
              <w:t xml:space="preserve"> </w:t>
            </w:r>
            <w:r>
              <w:rPr>
                <w:sz w:val="24"/>
              </w:rPr>
              <w:t>задачи</w:t>
            </w:r>
            <w:r>
              <w:rPr>
                <w:spacing w:val="9"/>
                <w:sz w:val="24"/>
              </w:rPr>
              <w:t xml:space="preserve"> </w:t>
            </w:r>
            <w:r>
              <w:rPr>
                <w:spacing w:val="-4"/>
                <w:sz w:val="24"/>
              </w:rPr>
              <w:t>Про-</w:t>
            </w:r>
          </w:p>
        </w:tc>
        <w:tc>
          <w:tcPr>
            <w:tcW w:w="7116" w:type="dxa"/>
          </w:tcPr>
          <w:p w:rsidR="00BA7B2C" w:rsidRDefault="00156D0F">
            <w:pPr>
              <w:pStyle w:val="TableParagraph"/>
              <w:spacing w:line="258" w:lineRule="exact"/>
              <w:ind w:left="396"/>
              <w:jc w:val="left"/>
              <w:rPr>
                <w:sz w:val="24"/>
              </w:rPr>
            </w:pPr>
            <w:r>
              <w:rPr>
                <w:sz w:val="24"/>
              </w:rPr>
              <w:t>Целью</w:t>
            </w:r>
            <w:r>
              <w:rPr>
                <w:spacing w:val="58"/>
                <w:sz w:val="24"/>
              </w:rPr>
              <w:t xml:space="preserve"> </w:t>
            </w:r>
            <w:r>
              <w:rPr>
                <w:sz w:val="24"/>
              </w:rPr>
              <w:t>Программы</w:t>
            </w:r>
            <w:r>
              <w:rPr>
                <w:spacing w:val="59"/>
                <w:sz w:val="24"/>
              </w:rPr>
              <w:t xml:space="preserve"> </w:t>
            </w:r>
            <w:r>
              <w:rPr>
                <w:sz w:val="24"/>
              </w:rPr>
              <w:t>является</w:t>
            </w:r>
            <w:r>
              <w:rPr>
                <w:spacing w:val="61"/>
                <w:sz w:val="24"/>
              </w:rPr>
              <w:t xml:space="preserve"> </w:t>
            </w:r>
            <w:r>
              <w:rPr>
                <w:sz w:val="24"/>
              </w:rPr>
              <w:t>обеспечение</w:t>
            </w:r>
            <w:r>
              <w:rPr>
                <w:spacing w:val="61"/>
                <w:sz w:val="24"/>
              </w:rPr>
              <w:t xml:space="preserve"> </w:t>
            </w:r>
            <w:r>
              <w:rPr>
                <w:sz w:val="24"/>
              </w:rPr>
              <w:t>устойчивого</w:t>
            </w:r>
            <w:r>
              <w:rPr>
                <w:spacing w:val="61"/>
                <w:sz w:val="24"/>
              </w:rPr>
              <w:t xml:space="preserve"> </w:t>
            </w:r>
            <w:r>
              <w:rPr>
                <w:spacing w:val="-2"/>
                <w:sz w:val="24"/>
              </w:rPr>
              <w:t>разви-</w:t>
            </w:r>
          </w:p>
        </w:tc>
      </w:tr>
    </w:tbl>
    <w:p w:rsidR="00BA7B2C" w:rsidRDefault="00BA7B2C">
      <w:pPr>
        <w:pStyle w:val="TableParagraph"/>
        <w:spacing w:line="258" w:lineRule="exact"/>
        <w:jc w:val="left"/>
        <w:rPr>
          <w:sz w:val="24"/>
        </w:rPr>
        <w:sectPr w:rsidR="00BA7B2C">
          <w:footerReference w:type="default" r:id="rId95"/>
          <w:pgSz w:w="11910" w:h="16840"/>
          <w:pgMar w:top="1040" w:right="708" w:bottom="1100" w:left="1559" w:header="0" w:footer="919"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7116"/>
      </w:tblGrid>
      <w:tr w:rsidR="00BA7B2C">
        <w:trPr>
          <w:trHeight w:val="6899"/>
        </w:trPr>
        <w:tc>
          <w:tcPr>
            <w:tcW w:w="2467" w:type="dxa"/>
          </w:tcPr>
          <w:p w:rsidR="00BA7B2C" w:rsidRDefault="00156D0F">
            <w:pPr>
              <w:pStyle w:val="TableParagraph"/>
              <w:spacing w:line="270" w:lineRule="exact"/>
              <w:ind w:left="107"/>
              <w:jc w:val="left"/>
              <w:rPr>
                <w:sz w:val="24"/>
              </w:rPr>
            </w:pPr>
            <w:r>
              <w:rPr>
                <w:spacing w:val="-2"/>
                <w:sz w:val="24"/>
              </w:rPr>
              <w:lastRenderedPageBreak/>
              <w:t>граммы</w:t>
            </w:r>
          </w:p>
        </w:tc>
        <w:tc>
          <w:tcPr>
            <w:tcW w:w="7116" w:type="dxa"/>
          </w:tcPr>
          <w:p w:rsidR="00BA7B2C" w:rsidRDefault="00156D0F">
            <w:pPr>
              <w:pStyle w:val="TableParagraph"/>
              <w:ind w:left="107" w:right="89"/>
              <w:jc w:val="both"/>
              <w:rPr>
                <w:sz w:val="24"/>
              </w:rPr>
            </w:pPr>
            <w:r>
              <w:rPr>
                <w:sz w:val="24"/>
              </w:rPr>
              <w:t>тия и эффективного функционирования транспортной системы городского округа Махачкала для удовлетворения потребностей населения и участников экономической деятельности в доступ</w:t>
            </w:r>
            <w:r>
              <w:rPr>
                <w:sz w:val="24"/>
              </w:rPr>
              <w:softHyphen/>
              <w:t>ных, качественных и безопасных транспортных услугах и надеж</w:t>
            </w:r>
            <w:r>
              <w:rPr>
                <w:sz w:val="24"/>
              </w:rPr>
              <w:softHyphen/>
              <w:t>ных транспортных связях, направленных на создание комфорт</w:t>
            </w:r>
            <w:r>
              <w:rPr>
                <w:sz w:val="24"/>
              </w:rPr>
              <w:softHyphen/>
              <w:t>ной городской среды и повышение качества жизни граждан.</w:t>
            </w:r>
          </w:p>
          <w:p w:rsidR="00BA7B2C" w:rsidRDefault="00156D0F">
            <w:pPr>
              <w:pStyle w:val="TableParagraph"/>
              <w:ind w:left="396"/>
              <w:jc w:val="both"/>
              <w:rPr>
                <w:sz w:val="24"/>
              </w:rPr>
            </w:pPr>
            <w:r>
              <w:rPr>
                <w:sz w:val="24"/>
              </w:rPr>
              <w:t>Задачами</w:t>
            </w:r>
            <w:r>
              <w:rPr>
                <w:spacing w:val="15"/>
                <w:sz w:val="24"/>
              </w:rPr>
              <w:t xml:space="preserve"> </w:t>
            </w:r>
            <w:r>
              <w:rPr>
                <w:sz w:val="24"/>
              </w:rPr>
              <w:t>Программы</w:t>
            </w:r>
            <w:r>
              <w:rPr>
                <w:spacing w:val="15"/>
                <w:sz w:val="24"/>
              </w:rPr>
              <w:t xml:space="preserve"> </w:t>
            </w:r>
            <w:r>
              <w:rPr>
                <w:spacing w:val="-2"/>
                <w:sz w:val="24"/>
              </w:rPr>
              <w:t>являются:</w:t>
            </w:r>
          </w:p>
          <w:p w:rsidR="00BA7B2C" w:rsidRDefault="00156D0F">
            <w:pPr>
              <w:pStyle w:val="TableParagraph"/>
              <w:numPr>
                <w:ilvl w:val="0"/>
                <w:numId w:val="8"/>
              </w:numPr>
              <w:tabs>
                <w:tab w:val="left" w:pos="670"/>
              </w:tabs>
              <w:ind w:right="91" w:firstLine="288"/>
              <w:jc w:val="both"/>
              <w:rPr>
                <w:sz w:val="24"/>
              </w:rPr>
            </w:pPr>
            <w:r>
              <w:rPr>
                <w:sz w:val="24"/>
              </w:rPr>
              <w:t>Дальнейшее улучшение качества пассажирских перевозок и удобства пользования пассажирским транспортом общего поль</w:t>
            </w:r>
            <w:r>
              <w:rPr>
                <w:sz w:val="24"/>
              </w:rPr>
              <w:softHyphen/>
              <w:t>зования на территории городского округа Махачкала.</w:t>
            </w:r>
          </w:p>
          <w:p w:rsidR="00BA7B2C" w:rsidRDefault="00156D0F">
            <w:pPr>
              <w:pStyle w:val="TableParagraph"/>
              <w:numPr>
                <w:ilvl w:val="0"/>
                <w:numId w:val="8"/>
              </w:numPr>
              <w:tabs>
                <w:tab w:val="left" w:pos="754"/>
              </w:tabs>
              <w:ind w:right="91" w:firstLine="288"/>
              <w:jc w:val="both"/>
              <w:rPr>
                <w:sz w:val="24"/>
              </w:rPr>
            </w:pPr>
            <w:r>
              <w:rPr>
                <w:sz w:val="24"/>
              </w:rPr>
              <w:t>Развитие транспортной инфраструктуры для улучшения связанности территорий городского округа Махачкала и функци</w:t>
            </w:r>
            <w:r>
              <w:rPr>
                <w:sz w:val="24"/>
              </w:rPr>
              <w:softHyphen/>
              <w:t>онирования внешних транспортных связей.</w:t>
            </w:r>
          </w:p>
          <w:p w:rsidR="00BA7B2C" w:rsidRDefault="00156D0F">
            <w:pPr>
              <w:pStyle w:val="TableParagraph"/>
              <w:numPr>
                <w:ilvl w:val="0"/>
                <w:numId w:val="8"/>
              </w:numPr>
              <w:tabs>
                <w:tab w:val="left" w:pos="661"/>
              </w:tabs>
              <w:ind w:right="95" w:firstLine="288"/>
              <w:jc w:val="both"/>
              <w:rPr>
                <w:sz w:val="24"/>
              </w:rPr>
            </w:pPr>
            <w:r>
              <w:rPr>
                <w:sz w:val="24"/>
              </w:rPr>
              <w:t>Снижение протяженности перегруженных участков улично-дорожной сети городского округа Махачкала.</w:t>
            </w:r>
          </w:p>
          <w:p w:rsidR="00BA7B2C" w:rsidRDefault="00156D0F">
            <w:pPr>
              <w:pStyle w:val="TableParagraph"/>
              <w:numPr>
                <w:ilvl w:val="0"/>
                <w:numId w:val="8"/>
              </w:numPr>
              <w:tabs>
                <w:tab w:val="left" w:pos="692"/>
              </w:tabs>
              <w:ind w:right="98" w:firstLine="288"/>
              <w:jc w:val="both"/>
              <w:rPr>
                <w:sz w:val="24"/>
              </w:rPr>
            </w:pPr>
            <w:r>
              <w:rPr>
                <w:sz w:val="24"/>
              </w:rPr>
              <w:t>Приведение улично-дорожной сети городского округа Ма</w:t>
            </w:r>
            <w:r>
              <w:rPr>
                <w:sz w:val="24"/>
              </w:rPr>
              <w:softHyphen/>
              <w:t>хачкала в нормативное состояние.</w:t>
            </w:r>
          </w:p>
          <w:p w:rsidR="00BA7B2C" w:rsidRDefault="00156D0F">
            <w:pPr>
              <w:pStyle w:val="TableParagraph"/>
              <w:numPr>
                <w:ilvl w:val="0"/>
                <w:numId w:val="8"/>
              </w:numPr>
              <w:tabs>
                <w:tab w:val="left" w:pos="661"/>
              </w:tabs>
              <w:ind w:right="95" w:firstLine="288"/>
              <w:jc w:val="both"/>
              <w:rPr>
                <w:sz w:val="24"/>
              </w:rPr>
            </w:pPr>
            <w:r>
              <w:rPr>
                <w:sz w:val="24"/>
              </w:rPr>
              <w:t>Обеспечение необходимого уровня безопасности дорожного движения на улично-дорожной сети городского округа Махачка</w:t>
            </w:r>
            <w:r>
              <w:rPr>
                <w:sz w:val="24"/>
              </w:rPr>
              <w:softHyphen/>
            </w:r>
            <w:r>
              <w:rPr>
                <w:spacing w:val="-4"/>
                <w:sz w:val="24"/>
              </w:rPr>
              <w:t>ла.</w:t>
            </w:r>
          </w:p>
          <w:p w:rsidR="00BA7B2C" w:rsidRDefault="00156D0F">
            <w:pPr>
              <w:pStyle w:val="TableParagraph"/>
              <w:numPr>
                <w:ilvl w:val="0"/>
                <w:numId w:val="8"/>
              </w:numPr>
              <w:tabs>
                <w:tab w:val="left" w:pos="673"/>
              </w:tabs>
              <w:ind w:right="92" w:firstLine="288"/>
              <w:jc w:val="both"/>
              <w:rPr>
                <w:sz w:val="24"/>
              </w:rPr>
            </w:pPr>
            <w:r>
              <w:rPr>
                <w:sz w:val="24"/>
              </w:rPr>
              <w:t>Развитие велосипедного движения на территории городско</w:t>
            </w:r>
            <w:r>
              <w:rPr>
                <w:sz w:val="24"/>
              </w:rPr>
              <w:softHyphen/>
              <w:t>го округа Махачкала.</w:t>
            </w:r>
          </w:p>
          <w:p w:rsidR="00BA7B2C" w:rsidRDefault="00156D0F">
            <w:pPr>
              <w:pStyle w:val="TableParagraph"/>
              <w:numPr>
                <w:ilvl w:val="0"/>
                <w:numId w:val="8"/>
              </w:numPr>
              <w:tabs>
                <w:tab w:val="left" w:pos="661"/>
              </w:tabs>
              <w:spacing w:line="270" w:lineRule="atLeast"/>
              <w:ind w:right="95" w:firstLine="288"/>
              <w:jc w:val="both"/>
              <w:rPr>
                <w:sz w:val="24"/>
              </w:rPr>
            </w:pPr>
            <w:r>
              <w:rPr>
                <w:sz w:val="24"/>
              </w:rPr>
              <w:t>Повышение уровня удовлетворенности граждан состоянием</w:t>
            </w:r>
            <w:r>
              <w:rPr>
                <w:spacing w:val="40"/>
                <w:sz w:val="24"/>
              </w:rPr>
              <w:t xml:space="preserve"> </w:t>
            </w:r>
            <w:r>
              <w:rPr>
                <w:sz w:val="24"/>
              </w:rPr>
              <w:t>и эффективностью работы транспортной системы городского округа Махачкала.</w:t>
            </w:r>
          </w:p>
        </w:tc>
      </w:tr>
      <w:tr w:rsidR="00BA7B2C">
        <w:trPr>
          <w:trHeight w:val="7451"/>
        </w:trPr>
        <w:tc>
          <w:tcPr>
            <w:tcW w:w="2467" w:type="dxa"/>
          </w:tcPr>
          <w:p w:rsidR="00BA7B2C" w:rsidRDefault="00156D0F">
            <w:pPr>
              <w:pStyle w:val="TableParagraph"/>
              <w:ind w:left="107" w:right="187"/>
              <w:jc w:val="both"/>
              <w:rPr>
                <w:sz w:val="24"/>
              </w:rPr>
            </w:pPr>
            <w:r>
              <w:rPr>
                <w:sz w:val="24"/>
              </w:rPr>
              <w:t>Целевые показатели (индикаторы) реали</w:t>
            </w:r>
            <w:r>
              <w:rPr>
                <w:sz w:val="24"/>
              </w:rPr>
              <w:softHyphen/>
              <w:t>зации Программы</w:t>
            </w:r>
          </w:p>
        </w:tc>
        <w:tc>
          <w:tcPr>
            <w:tcW w:w="7116" w:type="dxa"/>
          </w:tcPr>
          <w:p w:rsidR="00BA7B2C" w:rsidRDefault="00156D0F">
            <w:pPr>
              <w:pStyle w:val="TableParagraph"/>
              <w:numPr>
                <w:ilvl w:val="0"/>
                <w:numId w:val="7"/>
              </w:numPr>
              <w:tabs>
                <w:tab w:val="left" w:pos="354"/>
              </w:tabs>
              <w:spacing w:line="270" w:lineRule="exact"/>
              <w:ind w:left="354" w:hanging="246"/>
              <w:jc w:val="both"/>
              <w:rPr>
                <w:sz w:val="24"/>
              </w:rPr>
            </w:pPr>
            <w:r>
              <w:rPr>
                <w:sz w:val="24"/>
              </w:rPr>
              <w:t>Ключевые</w:t>
            </w:r>
            <w:r>
              <w:rPr>
                <w:spacing w:val="11"/>
                <w:sz w:val="24"/>
              </w:rPr>
              <w:t xml:space="preserve"> </w:t>
            </w:r>
            <w:r>
              <w:rPr>
                <w:sz w:val="24"/>
              </w:rPr>
              <w:t>индикаторы</w:t>
            </w:r>
            <w:r>
              <w:rPr>
                <w:spacing w:val="14"/>
                <w:sz w:val="24"/>
              </w:rPr>
              <w:t xml:space="preserve"> </w:t>
            </w:r>
            <w:r>
              <w:rPr>
                <w:sz w:val="24"/>
              </w:rPr>
              <w:t>и</w:t>
            </w:r>
            <w:r>
              <w:rPr>
                <w:spacing w:val="13"/>
                <w:sz w:val="24"/>
              </w:rPr>
              <w:t xml:space="preserve"> </w:t>
            </w:r>
            <w:r>
              <w:rPr>
                <w:sz w:val="24"/>
              </w:rPr>
              <w:t>показатели</w:t>
            </w:r>
            <w:r>
              <w:rPr>
                <w:spacing w:val="15"/>
                <w:sz w:val="24"/>
              </w:rPr>
              <w:t xml:space="preserve"> </w:t>
            </w:r>
            <w:r>
              <w:rPr>
                <w:sz w:val="24"/>
              </w:rPr>
              <w:t>достижения</w:t>
            </w:r>
            <w:r>
              <w:rPr>
                <w:spacing w:val="12"/>
                <w:sz w:val="24"/>
              </w:rPr>
              <w:t xml:space="preserve"> </w:t>
            </w:r>
            <w:r>
              <w:rPr>
                <w:sz w:val="24"/>
              </w:rPr>
              <w:t>цели</w:t>
            </w:r>
            <w:r>
              <w:rPr>
                <w:spacing w:val="16"/>
                <w:sz w:val="24"/>
              </w:rPr>
              <w:t xml:space="preserve"> </w:t>
            </w:r>
            <w:r>
              <w:rPr>
                <w:spacing w:val="-2"/>
                <w:sz w:val="24"/>
              </w:rPr>
              <w:t>ПКРТИ:</w:t>
            </w:r>
          </w:p>
          <w:p w:rsidR="00BA7B2C" w:rsidRDefault="00156D0F">
            <w:pPr>
              <w:pStyle w:val="TableParagraph"/>
              <w:numPr>
                <w:ilvl w:val="1"/>
                <w:numId w:val="7"/>
              </w:numPr>
              <w:tabs>
                <w:tab w:val="left" w:pos="594"/>
              </w:tabs>
              <w:ind w:right="98" w:firstLine="0"/>
              <w:jc w:val="both"/>
              <w:rPr>
                <w:sz w:val="24"/>
              </w:rPr>
            </w:pPr>
            <w:r>
              <w:rPr>
                <w:sz w:val="24"/>
              </w:rPr>
              <w:t>Доля протяженности автомобильных дорог и их участков, входящих в состав улично-дорожной сети городского округа Ма</w:t>
            </w:r>
            <w:r>
              <w:rPr>
                <w:sz w:val="24"/>
              </w:rPr>
              <w:softHyphen/>
              <w:t>хачкала, находящихся в нормативном состоянии</w:t>
            </w:r>
          </w:p>
          <w:p w:rsidR="00BA7B2C" w:rsidRDefault="00156D0F">
            <w:pPr>
              <w:pStyle w:val="TableParagraph"/>
              <w:numPr>
                <w:ilvl w:val="1"/>
                <w:numId w:val="7"/>
              </w:numPr>
              <w:tabs>
                <w:tab w:val="left" w:pos="594"/>
              </w:tabs>
              <w:ind w:right="98" w:firstLine="0"/>
              <w:jc w:val="both"/>
              <w:rPr>
                <w:sz w:val="24"/>
              </w:rPr>
            </w:pPr>
            <w:r>
              <w:rPr>
                <w:sz w:val="24"/>
              </w:rPr>
              <w:t>Доля протяженности автомобильных дорог и их участков, входящих в состав улично-дорожной сети городского округа Ма</w:t>
            </w:r>
            <w:r>
              <w:rPr>
                <w:sz w:val="24"/>
              </w:rPr>
              <w:softHyphen/>
              <w:t>хачкала, работающих в режиме перегрузки в час пик</w:t>
            </w:r>
          </w:p>
          <w:p w:rsidR="00BA7B2C" w:rsidRDefault="00156D0F">
            <w:pPr>
              <w:pStyle w:val="TableParagraph"/>
              <w:numPr>
                <w:ilvl w:val="1"/>
                <w:numId w:val="7"/>
              </w:numPr>
              <w:tabs>
                <w:tab w:val="left" w:pos="562"/>
              </w:tabs>
              <w:ind w:right="94" w:firstLine="0"/>
              <w:jc w:val="both"/>
              <w:rPr>
                <w:sz w:val="24"/>
              </w:rPr>
            </w:pPr>
            <w:r>
              <w:rPr>
                <w:sz w:val="24"/>
              </w:rPr>
              <w:t>Удовлетворенность населения городского округа Махачкала качеством и доступностью автомобильных дорог (доля граждан, отметивших улучшение)</w:t>
            </w:r>
          </w:p>
          <w:p w:rsidR="00BA7B2C" w:rsidRDefault="00156D0F">
            <w:pPr>
              <w:pStyle w:val="TableParagraph"/>
              <w:numPr>
                <w:ilvl w:val="1"/>
                <w:numId w:val="7"/>
              </w:numPr>
              <w:tabs>
                <w:tab w:val="left" w:pos="565"/>
              </w:tabs>
              <w:ind w:right="92" w:firstLine="0"/>
              <w:jc w:val="both"/>
              <w:rPr>
                <w:sz w:val="24"/>
              </w:rPr>
            </w:pPr>
            <w:r>
              <w:rPr>
                <w:sz w:val="24"/>
              </w:rPr>
              <w:t>Количество мест концентрации дорожно-транспортных про</w:t>
            </w:r>
            <w:r>
              <w:rPr>
                <w:sz w:val="24"/>
              </w:rPr>
              <w:softHyphen/>
              <w:t>исшествий (аварийно-опасных участков) на улично-дорожной</w:t>
            </w:r>
            <w:r>
              <w:rPr>
                <w:spacing w:val="80"/>
                <w:sz w:val="24"/>
              </w:rPr>
              <w:t xml:space="preserve"> </w:t>
            </w:r>
            <w:r>
              <w:rPr>
                <w:sz w:val="24"/>
              </w:rPr>
              <w:t>сети городского округа Махачкала</w:t>
            </w:r>
          </w:p>
          <w:p w:rsidR="00BA7B2C" w:rsidRDefault="00156D0F">
            <w:pPr>
              <w:pStyle w:val="TableParagraph"/>
              <w:numPr>
                <w:ilvl w:val="1"/>
                <w:numId w:val="7"/>
              </w:numPr>
              <w:tabs>
                <w:tab w:val="left" w:pos="584"/>
              </w:tabs>
              <w:ind w:right="92" w:firstLine="0"/>
              <w:jc w:val="both"/>
              <w:rPr>
                <w:sz w:val="24"/>
              </w:rPr>
            </w:pPr>
            <w:r>
              <w:rPr>
                <w:sz w:val="24"/>
              </w:rPr>
              <w:t>Индикатор социального риска (количество погибших в до</w:t>
            </w:r>
            <w:r>
              <w:rPr>
                <w:sz w:val="24"/>
              </w:rPr>
              <w:softHyphen/>
              <w:t>рожно-транспортных происшествиях на 100 тыс. человек населе</w:t>
            </w:r>
            <w:r>
              <w:rPr>
                <w:sz w:val="24"/>
              </w:rPr>
              <w:softHyphen/>
              <w:t>ния) на территории городского округа Махачкала</w:t>
            </w:r>
          </w:p>
          <w:p w:rsidR="00BA7B2C" w:rsidRDefault="00156D0F">
            <w:pPr>
              <w:pStyle w:val="TableParagraph"/>
              <w:numPr>
                <w:ilvl w:val="1"/>
                <w:numId w:val="7"/>
              </w:numPr>
              <w:tabs>
                <w:tab w:val="left" w:pos="620"/>
              </w:tabs>
              <w:ind w:right="96" w:firstLine="0"/>
              <w:jc w:val="both"/>
              <w:rPr>
                <w:sz w:val="24"/>
              </w:rPr>
            </w:pPr>
            <w:r>
              <w:rPr>
                <w:sz w:val="24"/>
              </w:rPr>
              <w:t>Доля маршрутных транспортных средств, имеющих срок эксплуатации не старше нормативного, в общей численности маршрутных транспортных средств</w:t>
            </w:r>
          </w:p>
          <w:p w:rsidR="00BA7B2C" w:rsidRDefault="00156D0F">
            <w:pPr>
              <w:pStyle w:val="TableParagraph"/>
              <w:numPr>
                <w:ilvl w:val="0"/>
                <w:numId w:val="6"/>
              </w:numPr>
              <w:tabs>
                <w:tab w:val="left" w:pos="354"/>
              </w:tabs>
              <w:ind w:left="354" w:hanging="246"/>
              <w:jc w:val="both"/>
              <w:rPr>
                <w:sz w:val="24"/>
              </w:rPr>
            </w:pPr>
            <w:r>
              <w:rPr>
                <w:sz w:val="24"/>
              </w:rPr>
              <w:t>Показатели</w:t>
            </w:r>
            <w:r>
              <w:rPr>
                <w:spacing w:val="19"/>
                <w:sz w:val="24"/>
              </w:rPr>
              <w:t xml:space="preserve"> </w:t>
            </w:r>
            <w:r>
              <w:rPr>
                <w:sz w:val="24"/>
              </w:rPr>
              <w:t>качества</w:t>
            </w:r>
            <w:r>
              <w:rPr>
                <w:spacing w:val="15"/>
                <w:sz w:val="24"/>
              </w:rPr>
              <w:t xml:space="preserve"> </w:t>
            </w:r>
            <w:r>
              <w:rPr>
                <w:sz w:val="24"/>
              </w:rPr>
              <w:t>транспортного</w:t>
            </w:r>
            <w:r>
              <w:rPr>
                <w:spacing w:val="19"/>
                <w:sz w:val="24"/>
              </w:rPr>
              <w:t xml:space="preserve"> </w:t>
            </w:r>
            <w:r>
              <w:rPr>
                <w:spacing w:val="-2"/>
                <w:sz w:val="24"/>
              </w:rPr>
              <w:t>обслуживания:</w:t>
            </w:r>
          </w:p>
          <w:p w:rsidR="00BA7B2C" w:rsidRDefault="00156D0F">
            <w:pPr>
              <w:pStyle w:val="TableParagraph"/>
              <w:numPr>
                <w:ilvl w:val="1"/>
                <w:numId w:val="6"/>
              </w:numPr>
              <w:tabs>
                <w:tab w:val="left" w:pos="574"/>
              </w:tabs>
              <w:ind w:right="92" w:firstLine="0"/>
              <w:jc w:val="both"/>
              <w:rPr>
                <w:sz w:val="24"/>
              </w:rPr>
            </w:pPr>
            <w:r>
              <w:rPr>
                <w:sz w:val="24"/>
              </w:rPr>
              <w:t>Средняя скорость поездки на пассажирском транспорте об</w:t>
            </w:r>
            <w:r>
              <w:rPr>
                <w:sz w:val="24"/>
              </w:rPr>
              <w:softHyphen/>
              <w:t>щего пользования на территории городского округа Махачкала</w:t>
            </w:r>
          </w:p>
          <w:p w:rsidR="00BA7B2C" w:rsidRDefault="00156D0F">
            <w:pPr>
              <w:pStyle w:val="TableParagraph"/>
              <w:numPr>
                <w:ilvl w:val="1"/>
                <w:numId w:val="6"/>
              </w:numPr>
              <w:tabs>
                <w:tab w:val="left" w:pos="548"/>
              </w:tabs>
              <w:ind w:right="95" w:firstLine="0"/>
              <w:jc w:val="both"/>
              <w:rPr>
                <w:sz w:val="24"/>
              </w:rPr>
            </w:pPr>
            <w:r>
              <w:rPr>
                <w:sz w:val="24"/>
              </w:rPr>
              <w:t>Средняя скорость поездки на индивидуальном автотранспор</w:t>
            </w:r>
            <w:r>
              <w:rPr>
                <w:sz w:val="24"/>
              </w:rPr>
              <w:softHyphen/>
              <w:t>те на территории городского округа Махачкала</w:t>
            </w:r>
          </w:p>
          <w:p w:rsidR="00BA7B2C" w:rsidRDefault="00156D0F">
            <w:pPr>
              <w:pStyle w:val="TableParagraph"/>
              <w:numPr>
                <w:ilvl w:val="1"/>
                <w:numId w:val="6"/>
              </w:numPr>
              <w:tabs>
                <w:tab w:val="left" w:pos="584"/>
              </w:tabs>
              <w:spacing w:line="270" w:lineRule="atLeast"/>
              <w:ind w:right="96" w:firstLine="0"/>
              <w:jc w:val="both"/>
              <w:rPr>
                <w:sz w:val="24"/>
              </w:rPr>
            </w:pPr>
            <w:r>
              <w:rPr>
                <w:sz w:val="24"/>
              </w:rPr>
              <w:t>Среднее время ожидания городского пассажирского транс</w:t>
            </w:r>
            <w:r>
              <w:rPr>
                <w:sz w:val="24"/>
              </w:rPr>
              <w:softHyphen/>
              <w:t>порта общего пользования на территории городского округа Ма</w:t>
            </w:r>
            <w:r>
              <w:rPr>
                <w:sz w:val="24"/>
              </w:rPr>
              <w:softHyphen/>
            </w:r>
            <w:r>
              <w:rPr>
                <w:spacing w:val="-2"/>
                <w:sz w:val="24"/>
              </w:rPr>
              <w:t>хачкала</w:t>
            </w:r>
          </w:p>
        </w:tc>
      </w:tr>
    </w:tbl>
    <w:p w:rsidR="00BA7B2C" w:rsidRDefault="00BA7B2C">
      <w:pPr>
        <w:pStyle w:val="TableParagraph"/>
        <w:spacing w:line="270" w:lineRule="atLeast"/>
        <w:jc w:val="both"/>
        <w:rPr>
          <w:sz w:val="24"/>
        </w:rPr>
        <w:sectPr w:rsidR="00BA7B2C">
          <w:type w:val="continuous"/>
          <w:pgSz w:w="11910" w:h="16840"/>
          <w:pgMar w:top="1100" w:right="708" w:bottom="1100" w:left="1559" w:header="0" w:footer="919"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7116"/>
      </w:tblGrid>
      <w:tr w:rsidR="00BA7B2C">
        <w:trPr>
          <w:trHeight w:val="14351"/>
        </w:trPr>
        <w:tc>
          <w:tcPr>
            <w:tcW w:w="2467" w:type="dxa"/>
          </w:tcPr>
          <w:p w:rsidR="00BA7B2C" w:rsidRDefault="00BA7B2C">
            <w:pPr>
              <w:pStyle w:val="TableParagraph"/>
              <w:jc w:val="left"/>
              <w:rPr>
                <w:sz w:val="24"/>
              </w:rPr>
            </w:pPr>
          </w:p>
        </w:tc>
        <w:tc>
          <w:tcPr>
            <w:tcW w:w="7116" w:type="dxa"/>
          </w:tcPr>
          <w:p w:rsidR="00BA7B2C" w:rsidRDefault="00156D0F">
            <w:pPr>
              <w:pStyle w:val="TableParagraph"/>
              <w:numPr>
                <w:ilvl w:val="1"/>
                <w:numId w:val="5"/>
              </w:numPr>
              <w:tabs>
                <w:tab w:val="left" w:pos="548"/>
              </w:tabs>
              <w:ind w:right="96" w:firstLine="0"/>
              <w:jc w:val="both"/>
              <w:rPr>
                <w:sz w:val="24"/>
              </w:rPr>
            </w:pPr>
            <w:r>
              <w:rPr>
                <w:sz w:val="24"/>
              </w:rPr>
              <w:t>Доля маршрутных транспортных средств, доступных для ма</w:t>
            </w:r>
            <w:r>
              <w:rPr>
                <w:sz w:val="24"/>
              </w:rPr>
              <w:softHyphen/>
              <w:t xml:space="preserve">ломобильных групп населения на территории городского округа Махачкала, в общей численности маршрутных транспортных </w:t>
            </w:r>
            <w:r>
              <w:rPr>
                <w:spacing w:val="-2"/>
                <w:sz w:val="24"/>
              </w:rPr>
              <w:t>средств</w:t>
            </w:r>
          </w:p>
          <w:p w:rsidR="00BA7B2C" w:rsidRDefault="00156D0F">
            <w:pPr>
              <w:pStyle w:val="TableParagraph"/>
              <w:numPr>
                <w:ilvl w:val="1"/>
                <w:numId w:val="5"/>
              </w:numPr>
              <w:tabs>
                <w:tab w:val="left" w:pos="562"/>
              </w:tabs>
              <w:ind w:right="94" w:firstLine="0"/>
              <w:jc w:val="both"/>
              <w:rPr>
                <w:sz w:val="24"/>
              </w:rPr>
            </w:pPr>
            <w:r>
              <w:rPr>
                <w:sz w:val="24"/>
              </w:rPr>
              <w:t>Удовлетворенность населения городского округа Махачкала качеством работы и доступностью общественного транспорта (доля граждан, отметивших улучшение)</w:t>
            </w:r>
          </w:p>
          <w:p w:rsidR="00BA7B2C" w:rsidRDefault="00156D0F">
            <w:pPr>
              <w:pStyle w:val="TableParagraph"/>
              <w:numPr>
                <w:ilvl w:val="1"/>
                <w:numId w:val="5"/>
              </w:numPr>
              <w:tabs>
                <w:tab w:val="left" w:pos="565"/>
              </w:tabs>
              <w:ind w:right="91" w:firstLine="0"/>
              <w:jc w:val="both"/>
              <w:rPr>
                <w:sz w:val="24"/>
              </w:rPr>
            </w:pPr>
            <w:r>
              <w:rPr>
                <w:sz w:val="24"/>
              </w:rPr>
              <w:t>Доля рейсов маршрутных транспортных средств, выполнен</w:t>
            </w:r>
            <w:r>
              <w:rPr>
                <w:sz w:val="24"/>
              </w:rPr>
              <w:softHyphen/>
              <w:t>ных по расписанию на муниципальных маршрутах регулярных перевозок пассажиров и багажа автомобильным транспортом, от общего количества рейсов, предусмотренных расписанием на территории городского округа Махачкала</w:t>
            </w:r>
          </w:p>
          <w:p w:rsidR="00BA7B2C" w:rsidRDefault="00156D0F">
            <w:pPr>
              <w:pStyle w:val="TableParagraph"/>
              <w:numPr>
                <w:ilvl w:val="1"/>
                <w:numId w:val="5"/>
              </w:numPr>
              <w:tabs>
                <w:tab w:val="left" w:pos="619"/>
              </w:tabs>
              <w:ind w:left="107" w:right="90" w:firstLine="0"/>
              <w:jc w:val="both"/>
              <w:rPr>
                <w:sz w:val="24"/>
              </w:rPr>
            </w:pPr>
            <w:r>
              <w:rPr>
                <w:sz w:val="24"/>
              </w:rPr>
              <w:t>Доля маршрутных транспортных средств, оборудованных валидаторами для безналичной оплаты проезда, USB-розетками, наружным и внутренним табло, системами аудиоинформирова</w:t>
            </w:r>
            <w:r>
              <w:rPr>
                <w:sz w:val="24"/>
              </w:rPr>
              <w:softHyphen/>
              <w:t>ния пассажиров об остановках, аппарелями для посадки и высад</w:t>
            </w:r>
            <w:r>
              <w:rPr>
                <w:sz w:val="24"/>
              </w:rPr>
              <w:softHyphen/>
              <w:t>ки маломобильных пассажиров, системами Глонасс, видеокаме</w:t>
            </w:r>
            <w:r>
              <w:rPr>
                <w:sz w:val="24"/>
              </w:rPr>
              <w:softHyphen/>
            </w:r>
            <w:r>
              <w:rPr>
                <w:spacing w:val="-4"/>
                <w:sz w:val="24"/>
              </w:rPr>
              <w:t>рами</w:t>
            </w:r>
          </w:p>
          <w:p w:rsidR="00BA7B2C" w:rsidRDefault="00156D0F">
            <w:pPr>
              <w:pStyle w:val="TableParagraph"/>
              <w:numPr>
                <w:ilvl w:val="1"/>
                <w:numId w:val="5"/>
              </w:numPr>
              <w:tabs>
                <w:tab w:val="left" w:pos="540"/>
              </w:tabs>
              <w:ind w:left="107" w:right="98" w:firstLine="0"/>
              <w:jc w:val="both"/>
              <w:rPr>
                <w:sz w:val="24"/>
              </w:rPr>
            </w:pPr>
            <w:r>
              <w:rPr>
                <w:sz w:val="24"/>
              </w:rPr>
              <w:t>Доля маршрутных автотранспортных средств, использующих газомоторное топливо, от общей численности парка маршрутных автотранспортных средств</w:t>
            </w:r>
          </w:p>
          <w:p w:rsidR="00BA7B2C" w:rsidRDefault="00156D0F">
            <w:pPr>
              <w:pStyle w:val="TableParagraph"/>
              <w:numPr>
                <w:ilvl w:val="1"/>
                <w:numId w:val="5"/>
              </w:numPr>
              <w:tabs>
                <w:tab w:val="left" w:pos="561"/>
              </w:tabs>
              <w:ind w:left="107" w:right="97" w:firstLine="0"/>
              <w:jc w:val="both"/>
              <w:rPr>
                <w:sz w:val="24"/>
              </w:rPr>
            </w:pPr>
            <w:r>
              <w:rPr>
                <w:sz w:val="24"/>
              </w:rPr>
              <w:t>Количество транспортно-пересадочных узлов на территории городского округа Махачкала</w:t>
            </w:r>
          </w:p>
          <w:p w:rsidR="00BA7B2C" w:rsidRDefault="00156D0F">
            <w:pPr>
              <w:pStyle w:val="TableParagraph"/>
              <w:numPr>
                <w:ilvl w:val="0"/>
                <w:numId w:val="4"/>
              </w:numPr>
              <w:tabs>
                <w:tab w:val="left" w:pos="452"/>
              </w:tabs>
              <w:ind w:left="107" w:right="99" w:firstLine="0"/>
              <w:jc w:val="both"/>
              <w:rPr>
                <w:sz w:val="24"/>
              </w:rPr>
            </w:pPr>
            <w:r>
              <w:rPr>
                <w:sz w:val="24"/>
              </w:rPr>
              <w:t>Показатели обеспеченности территории городского округа Махачкала объектами транспортной инфраструктуры:</w:t>
            </w:r>
          </w:p>
          <w:p w:rsidR="00BA7B2C" w:rsidRDefault="00156D0F">
            <w:pPr>
              <w:pStyle w:val="TableParagraph"/>
              <w:numPr>
                <w:ilvl w:val="1"/>
                <w:numId w:val="4"/>
              </w:numPr>
              <w:tabs>
                <w:tab w:val="left" w:pos="725"/>
              </w:tabs>
              <w:ind w:left="107" w:right="96" w:firstLine="0"/>
              <w:jc w:val="both"/>
              <w:rPr>
                <w:sz w:val="24"/>
              </w:rPr>
            </w:pPr>
            <w:r>
              <w:rPr>
                <w:sz w:val="24"/>
              </w:rPr>
              <w:t xml:space="preserve">Плотность улично-дорожной сети городского округа </w:t>
            </w:r>
            <w:r>
              <w:rPr>
                <w:spacing w:val="-2"/>
                <w:sz w:val="24"/>
              </w:rPr>
              <w:t>Махачкала</w:t>
            </w:r>
          </w:p>
          <w:p w:rsidR="00BA7B2C" w:rsidRDefault="00156D0F">
            <w:pPr>
              <w:pStyle w:val="TableParagraph"/>
              <w:numPr>
                <w:ilvl w:val="1"/>
                <w:numId w:val="4"/>
              </w:numPr>
              <w:tabs>
                <w:tab w:val="left" w:pos="593"/>
              </w:tabs>
              <w:ind w:left="107" w:right="96" w:firstLine="0"/>
              <w:jc w:val="both"/>
              <w:rPr>
                <w:sz w:val="24"/>
              </w:rPr>
            </w:pPr>
            <w:r>
              <w:rPr>
                <w:sz w:val="24"/>
              </w:rPr>
              <w:t>Доля протяженности автомобильных дорог и их участков, входящих в состав улично-дорожной сети городского округа Махачкала, имеющих твердое покрытие</w:t>
            </w:r>
          </w:p>
          <w:p w:rsidR="00BA7B2C" w:rsidRDefault="00156D0F">
            <w:pPr>
              <w:pStyle w:val="TableParagraph"/>
              <w:numPr>
                <w:ilvl w:val="1"/>
                <w:numId w:val="4"/>
              </w:numPr>
              <w:tabs>
                <w:tab w:val="left" w:pos="761"/>
              </w:tabs>
              <w:ind w:left="107" w:right="95" w:firstLine="0"/>
              <w:jc w:val="both"/>
              <w:rPr>
                <w:sz w:val="24"/>
              </w:rPr>
            </w:pPr>
            <w:r>
              <w:rPr>
                <w:sz w:val="24"/>
              </w:rPr>
              <w:t xml:space="preserve">Доля протяженности автомобильных дорог общего пользования и их участков, входящих в состав улично-дорожной сети городского округа Махачкала, имеющих число полос 4 и </w:t>
            </w:r>
            <w:r>
              <w:rPr>
                <w:spacing w:val="-2"/>
                <w:sz w:val="24"/>
              </w:rPr>
              <w:t>более</w:t>
            </w:r>
          </w:p>
          <w:p w:rsidR="00BA7B2C" w:rsidRDefault="00156D0F">
            <w:pPr>
              <w:pStyle w:val="TableParagraph"/>
              <w:numPr>
                <w:ilvl w:val="1"/>
                <w:numId w:val="4"/>
              </w:numPr>
              <w:tabs>
                <w:tab w:val="left" w:pos="693"/>
              </w:tabs>
              <w:ind w:left="107" w:right="97" w:firstLine="0"/>
              <w:jc w:val="both"/>
              <w:rPr>
                <w:sz w:val="24"/>
              </w:rPr>
            </w:pPr>
            <w:r>
              <w:rPr>
                <w:sz w:val="24"/>
              </w:rPr>
              <w:t>Протяженность велосипедных дорожек на территории городского округа Махачкала</w:t>
            </w:r>
          </w:p>
          <w:p w:rsidR="00BA7B2C" w:rsidRDefault="00156D0F">
            <w:pPr>
              <w:pStyle w:val="TableParagraph"/>
              <w:numPr>
                <w:ilvl w:val="1"/>
                <w:numId w:val="4"/>
              </w:numPr>
              <w:tabs>
                <w:tab w:val="left" w:pos="655"/>
              </w:tabs>
              <w:ind w:left="107" w:right="93" w:firstLine="0"/>
              <w:jc w:val="both"/>
              <w:rPr>
                <w:sz w:val="24"/>
              </w:rPr>
            </w:pPr>
            <w:r>
              <w:rPr>
                <w:sz w:val="24"/>
              </w:rPr>
              <w:t>Доля светофорных объектов на территории городского</w:t>
            </w:r>
            <w:r>
              <w:rPr>
                <w:spacing w:val="40"/>
                <w:sz w:val="24"/>
              </w:rPr>
              <w:t xml:space="preserve"> </w:t>
            </w:r>
            <w:r>
              <w:rPr>
                <w:sz w:val="24"/>
              </w:rPr>
              <w:t>округа Махачкала, подключенных к ИТС, по отношению к</w:t>
            </w:r>
            <w:r>
              <w:rPr>
                <w:spacing w:val="40"/>
                <w:sz w:val="24"/>
              </w:rPr>
              <w:t xml:space="preserve"> </w:t>
            </w:r>
            <w:r>
              <w:rPr>
                <w:sz w:val="24"/>
              </w:rPr>
              <w:t>общему количеству</w:t>
            </w:r>
          </w:p>
          <w:p w:rsidR="00BA7B2C" w:rsidRDefault="00156D0F">
            <w:pPr>
              <w:pStyle w:val="TableParagraph"/>
              <w:numPr>
                <w:ilvl w:val="0"/>
                <w:numId w:val="3"/>
              </w:numPr>
              <w:tabs>
                <w:tab w:val="left" w:pos="353"/>
              </w:tabs>
              <w:ind w:left="353" w:hanging="246"/>
              <w:jc w:val="both"/>
              <w:rPr>
                <w:sz w:val="24"/>
              </w:rPr>
            </w:pPr>
            <w:r>
              <w:rPr>
                <w:sz w:val="24"/>
              </w:rPr>
              <w:t>Показатели</w:t>
            </w:r>
            <w:r>
              <w:rPr>
                <w:spacing w:val="19"/>
                <w:sz w:val="24"/>
              </w:rPr>
              <w:t xml:space="preserve"> </w:t>
            </w:r>
            <w:r>
              <w:rPr>
                <w:sz w:val="24"/>
              </w:rPr>
              <w:t>безопасности</w:t>
            </w:r>
            <w:r>
              <w:rPr>
                <w:spacing w:val="20"/>
                <w:sz w:val="24"/>
              </w:rPr>
              <w:t xml:space="preserve"> </w:t>
            </w:r>
            <w:r>
              <w:rPr>
                <w:sz w:val="24"/>
              </w:rPr>
              <w:t>транспортного</w:t>
            </w:r>
            <w:r>
              <w:rPr>
                <w:spacing w:val="21"/>
                <w:sz w:val="24"/>
              </w:rPr>
              <w:t xml:space="preserve"> </w:t>
            </w:r>
            <w:r>
              <w:rPr>
                <w:spacing w:val="-2"/>
                <w:sz w:val="24"/>
              </w:rPr>
              <w:t>обслуживания:</w:t>
            </w:r>
          </w:p>
          <w:p w:rsidR="00BA7B2C" w:rsidRDefault="00156D0F">
            <w:pPr>
              <w:pStyle w:val="TableParagraph"/>
              <w:numPr>
                <w:ilvl w:val="1"/>
                <w:numId w:val="3"/>
              </w:numPr>
              <w:tabs>
                <w:tab w:val="left" w:pos="650"/>
              </w:tabs>
              <w:ind w:left="107" w:right="98" w:firstLine="0"/>
              <w:jc w:val="both"/>
              <w:rPr>
                <w:sz w:val="24"/>
              </w:rPr>
            </w:pPr>
            <w:r>
              <w:rPr>
                <w:sz w:val="24"/>
              </w:rPr>
              <w:t>Удельное количество ДТП на километр протяженности дорожной сети городского округа Махачкала</w:t>
            </w:r>
          </w:p>
          <w:p w:rsidR="00BA7B2C" w:rsidRDefault="00156D0F">
            <w:pPr>
              <w:pStyle w:val="TableParagraph"/>
              <w:numPr>
                <w:ilvl w:val="1"/>
                <w:numId w:val="3"/>
              </w:numPr>
              <w:tabs>
                <w:tab w:val="left" w:pos="549"/>
              </w:tabs>
              <w:ind w:left="107" w:right="92" w:firstLine="0"/>
              <w:jc w:val="both"/>
              <w:rPr>
                <w:sz w:val="24"/>
              </w:rPr>
            </w:pPr>
            <w:r>
              <w:rPr>
                <w:sz w:val="24"/>
              </w:rPr>
              <w:t>Индикатор тяжести последствий ДТП (количество погибших</w:t>
            </w:r>
            <w:r>
              <w:rPr>
                <w:spacing w:val="80"/>
                <w:sz w:val="24"/>
              </w:rPr>
              <w:t xml:space="preserve"> </w:t>
            </w:r>
            <w:r>
              <w:rPr>
                <w:sz w:val="24"/>
              </w:rPr>
              <w:t>в дорожно-транспортных происшествиях на 100 пострадавших)</w:t>
            </w:r>
            <w:r>
              <w:rPr>
                <w:spacing w:val="80"/>
                <w:w w:val="150"/>
                <w:sz w:val="24"/>
              </w:rPr>
              <w:t xml:space="preserve"> </w:t>
            </w:r>
            <w:r>
              <w:rPr>
                <w:sz w:val="24"/>
              </w:rPr>
              <w:t>на территории городского округа Махачкала</w:t>
            </w:r>
          </w:p>
          <w:p w:rsidR="00BA7B2C" w:rsidRDefault="00156D0F">
            <w:pPr>
              <w:pStyle w:val="TableParagraph"/>
              <w:numPr>
                <w:ilvl w:val="0"/>
                <w:numId w:val="2"/>
              </w:numPr>
              <w:tabs>
                <w:tab w:val="left" w:pos="353"/>
              </w:tabs>
              <w:ind w:left="353" w:hanging="246"/>
              <w:jc w:val="both"/>
              <w:rPr>
                <w:sz w:val="24"/>
              </w:rPr>
            </w:pPr>
            <w:r>
              <w:rPr>
                <w:sz w:val="24"/>
              </w:rPr>
              <w:t>Аналитические</w:t>
            </w:r>
            <w:r>
              <w:rPr>
                <w:spacing w:val="21"/>
                <w:sz w:val="24"/>
              </w:rPr>
              <w:t xml:space="preserve"> </w:t>
            </w:r>
            <w:r>
              <w:rPr>
                <w:spacing w:val="-2"/>
                <w:sz w:val="24"/>
              </w:rPr>
              <w:t>показатели:</w:t>
            </w:r>
          </w:p>
          <w:p w:rsidR="00BA7B2C" w:rsidRDefault="00156D0F">
            <w:pPr>
              <w:pStyle w:val="TableParagraph"/>
              <w:numPr>
                <w:ilvl w:val="1"/>
                <w:numId w:val="2"/>
              </w:numPr>
              <w:tabs>
                <w:tab w:val="left" w:pos="645"/>
              </w:tabs>
              <w:ind w:right="93" w:firstLine="0"/>
              <w:jc w:val="both"/>
              <w:rPr>
                <w:sz w:val="24"/>
              </w:rPr>
            </w:pPr>
            <w:r>
              <w:rPr>
                <w:sz w:val="24"/>
              </w:rPr>
              <w:t>Протяженность автомобильных дорог в составе улично-дорожной сети городского округа Махачкала, введенных в экс</w:t>
            </w:r>
            <w:r>
              <w:rPr>
                <w:sz w:val="24"/>
              </w:rPr>
              <w:softHyphen/>
              <w:t>плуатацию</w:t>
            </w:r>
            <w:r>
              <w:rPr>
                <w:spacing w:val="-3"/>
                <w:sz w:val="24"/>
              </w:rPr>
              <w:t xml:space="preserve"> </w:t>
            </w:r>
            <w:r>
              <w:rPr>
                <w:sz w:val="24"/>
              </w:rPr>
              <w:t>после</w:t>
            </w:r>
            <w:r>
              <w:rPr>
                <w:spacing w:val="-5"/>
                <w:sz w:val="24"/>
              </w:rPr>
              <w:t xml:space="preserve"> </w:t>
            </w:r>
            <w:r>
              <w:rPr>
                <w:sz w:val="24"/>
              </w:rPr>
              <w:t>строительства</w:t>
            </w:r>
            <w:r>
              <w:rPr>
                <w:spacing w:val="-5"/>
                <w:sz w:val="24"/>
              </w:rPr>
              <w:t xml:space="preserve"> </w:t>
            </w:r>
            <w:r>
              <w:rPr>
                <w:sz w:val="24"/>
              </w:rPr>
              <w:t>или</w:t>
            </w:r>
            <w:r>
              <w:rPr>
                <w:spacing w:val="-3"/>
                <w:sz w:val="24"/>
              </w:rPr>
              <w:t xml:space="preserve"> </w:t>
            </w:r>
            <w:r>
              <w:rPr>
                <w:sz w:val="24"/>
              </w:rPr>
              <w:t>реконструкции</w:t>
            </w:r>
            <w:r>
              <w:rPr>
                <w:spacing w:val="-3"/>
                <w:sz w:val="24"/>
              </w:rPr>
              <w:t xml:space="preserve"> </w:t>
            </w:r>
            <w:r>
              <w:rPr>
                <w:sz w:val="24"/>
              </w:rPr>
              <w:t xml:space="preserve">(нарастающим </w:t>
            </w:r>
            <w:r>
              <w:rPr>
                <w:spacing w:val="-2"/>
                <w:sz w:val="24"/>
              </w:rPr>
              <w:t>итогом)</w:t>
            </w:r>
          </w:p>
          <w:p w:rsidR="00BA7B2C" w:rsidRDefault="00156D0F">
            <w:pPr>
              <w:pStyle w:val="TableParagraph"/>
              <w:numPr>
                <w:ilvl w:val="1"/>
                <w:numId w:val="2"/>
              </w:numPr>
              <w:tabs>
                <w:tab w:val="left" w:pos="645"/>
              </w:tabs>
              <w:spacing w:line="270" w:lineRule="atLeast"/>
              <w:ind w:right="93" w:firstLine="0"/>
              <w:jc w:val="both"/>
              <w:rPr>
                <w:sz w:val="24"/>
              </w:rPr>
            </w:pPr>
            <w:r>
              <w:rPr>
                <w:sz w:val="24"/>
              </w:rPr>
              <w:t>Протяженность автомобильных дорог в составе улично-дорожной</w:t>
            </w:r>
            <w:r>
              <w:rPr>
                <w:spacing w:val="54"/>
                <w:sz w:val="24"/>
              </w:rPr>
              <w:t xml:space="preserve"> </w:t>
            </w:r>
            <w:r>
              <w:rPr>
                <w:sz w:val="24"/>
              </w:rPr>
              <w:t>сети</w:t>
            </w:r>
            <w:r>
              <w:rPr>
                <w:spacing w:val="55"/>
                <w:sz w:val="24"/>
              </w:rPr>
              <w:t xml:space="preserve"> </w:t>
            </w:r>
            <w:r>
              <w:rPr>
                <w:sz w:val="24"/>
              </w:rPr>
              <w:t>городского</w:t>
            </w:r>
            <w:r>
              <w:rPr>
                <w:spacing w:val="54"/>
                <w:sz w:val="24"/>
              </w:rPr>
              <w:t xml:space="preserve"> </w:t>
            </w:r>
            <w:r>
              <w:rPr>
                <w:sz w:val="24"/>
              </w:rPr>
              <w:t>округа</w:t>
            </w:r>
            <w:r>
              <w:rPr>
                <w:spacing w:val="53"/>
                <w:sz w:val="24"/>
              </w:rPr>
              <w:t xml:space="preserve"> </w:t>
            </w:r>
            <w:r>
              <w:rPr>
                <w:sz w:val="24"/>
              </w:rPr>
              <w:t>Махачкала,</w:t>
            </w:r>
            <w:r>
              <w:rPr>
                <w:spacing w:val="54"/>
                <w:sz w:val="24"/>
              </w:rPr>
              <w:t xml:space="preserve"> </w:t>
            </w:r>
            <w:r>
              <w:rPr>
                <w:sz w:val="24"/>
              </w:rPr>
              <w:t>введенных</w:t>
            </w:r>
            <w:r>
              <w:rPr>
                <w:spacing w:val="56"/>
                <w:sz w:val="24"/>
              </w:rPr>
              <w:t xml:space="preserve"> </w:t>
            </w:r>
            <w:r>
              <w:rPr>
                <w:sz w:val="24"/>
              </w:rPr>
              <w:t>в</w:t>
            </w:r>
            <w:r>
              <w:rPr>
                <w:spacing w:val="53"/>
                <w:sz w:val="24"/>
              </w:rPr>
              <w:t xml:space="preserve"> </w:t>
            </w:r>
            <w:r>
              <w:rPr>
                <w:spacing w:val="-4"/>
                <w:sz w:val="24"/>
              </w:rPr>
              <w:t>экс-</w:t>
            </w:r>
          </w:p>
        </w:tc>
      </w:tr>
    </w:tbl>
    <w:p w:rsidR="00BA7B2C" w:rsidRDefault="00BA7B2C">
      <w:pPr>
        <w:pStyle w:val="TableParagraph"/>
        <w:spacing w:line="270" w:lineRule="atLeast"/>
        <w:jc w:val="both"/>
        <w:rPr>
          <w:sz w:val="24"/>
        </w:rPr>
        <w:sectPr w:rsidR="00BA7B2C">
          <w:type w:val="continuous"/>
          <w:pgSz w:w="11910" w:h="16840"/>
          <w:pgMar w:top="1100" w:right="708" w:bottom="1100" w:left="1559" w:header="0" w:footer="919"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7116"/>
      </w:tblGrid>
      <w:tr w:rsidR="00BA7B2C">
        <w:trPr>
          <w:trHeight w:val="1657"/>
        </w:trPr>
        <w:tc>
          <w:tcPr>
            <w:tcW w:w="2467" w:type="dxa"/>
          </w:tcPr>
          <w:p w:rsidR="00BA7B2C" w:rsidRDefault="00BA7B2C">
            <w:pPr>
              <w:pStyle w:val="TableParagraph"/>
              <w:jc w:val="left"/>
              <w:rPr>
                <w:sz w:val="24"/>
              </w:rPr>
            </w:pPr>
          </w:p>
        </w:tc>
        <w:tc>
          <w:tcPr>
            <w:tcW w:w="7116" w:type="dxa"/>
          </w:tcPr>
          <w:p w:rsidR="00BA7B2C" w:rsidRDefault="00156D0F">
            <w:pPr>
              <w:pStyle w:val="TableParagraph"/>
              <w:ind w:left="108" w:right="96"/>
              <w:jc w:val="both"/>
              <w:rPr>
                <w:sz w:val="24"/>
              </w:rPr>
            </w:pPr>
            <w:r>
              <w:rPr>
                <w:sz w:val="24"/>
              </w:rPr>
              <w:t>плуатацию после капитального ремонта или ремонта (нарастаю-щим итогом)</w:t>
            </w:r>
          </w:p>
          <w:p w:rsidR="00BA7B2C" w:rsidRDefault="00156D0F">
            <w:pPr>
              <w:pStyle w:val="TableParagraph"/>
              <w:spacing w:line="270" w:lineRule="atLeast"/>
              <w:ind w:left="108" w:right="95"/>
              <w:jc w:val="both"/>
              <w:rPr>
                <w:sz w:val="24"/>
              </w:rPr>
            </w:pPr>
            <w:r>
              <w:rPr>
                <w:sz w:val="24"/>
              </w:rPr>
              <w:t>5.3. Количество введенного в эксплуатацию подвижного состава, задействованного на маршрутах пассажирского транспорта обще</w:t>
            </w:r>
            <w:r>
              <w:rPr>
                <w:sz w:val="24"/>
              </w:rPr>
              <w:softHyphen/>
              <w:t>го пользования на территории городского округа Махачкала (нарастающим итогом)</w:t>
            </w:r>
          </w:p>
        </w:tc>
      </w:tr>
      <w:tr w:rsidR="00BA7B2C">
        <w:trPr>
          <w:trHeight w:val="1103"/>
        </w:trPr>
        <w:tc>
          <w:tcPr>
            <w:tcW w:w="2467" w:type="dxa"/>
          </w:tcPr>
          <w:p w:rsidR="00BA7B2C" w:rsidRDefault="00156D0F">
            <w:pPr>
              <w:pStyle w:val="TableParagraph"/>
              <w:ind w:left="107"/>
              <w:jc w:val="left"/>
              <w:rPr>
                <w:sz w:val="24"/>
              </w:rPr>
            </w:pPr>
            <w:r>
              <w:rPr>
                <w:sz w:val="24"/>
              </w:rPr>
              <w:t>Сроки и этапы реа</w:t>
            </w:r>
            <w:r>
              <w:rPr>
                <w:sz w:val="24"/>
              </w:rPr>
              <w:softHyphen/>
              <w:t>лизации</w:t>
            </w:r>
            <w:r>
              <w:rPr>
                <w:spacing w:val="-4"/>
                <w:sz w:val="24"/>
              </w:rPr>
              <w:t xml:space="preserve"> </w:t>
            </w:r>
            <w:r>
              <w:rPr>
                <w:sz w:val="24"/>
              </w:rPr>
              <w:t>Программы</w:t>
            </w:r>
          </w:p>
        </w:tc>
        <w:tc>
          <w:tcPr>
            <w:tcW w:w="7116" w:type="dxa"/>
          </w:tcPr>
          <w:p w:rsidR="00BA7B2C" w:rsidRDefault="00156D0F">
            <w:pPr>
              <w:pStyle w:val="TableParagraph"/>
              <w:ind w:left="108" w:right="831"/>
              <w:jc w:val="left"/>
              <w:rPr>
                <w:sz w:val="24"/>
              </w:rPr>
            </w:pPr>
            <w:r>
              <w:rPr>
                <w:sz w:val="24"/>
              </w:rPr>
              <w:t>Сроки реализации Программы – 2026-2035 годы. Программа реализуется в 2 этапа:</w:t>
            </w:r>
          </w:p>
          <w:p w:rsidR="00BA7B2C" w:rsidRDefault="00156D0F">
            <w:pPr>
              <w:pStyle w:val="TableParagraph"/>
              <w:ind w:left="108"/>
              <w:jc w:val="left"/>
              <w:rPr>
                <w:sz w:val="24"/>
              </w:rPr>
            </w:pPr>
            <w:r>
              <w:rPr>
                <w:sz w:val="24"/>
              </w:rPr>
              <w:t>-</w:t>
            </w:r>
            <w:r>
              <w:rPr>
                <w:spacing w:val="5"/>
                <w:sz w:val="24"/>
              </w:rPr>
              <w:t xml:space="preserve"> </w:t>
            </w:r>
            <w:r>
              <w:rPr>
                <w:sz w:val="24"/>
              </w:rPr>
              <w:t>1</w:t>
            </w:r>
            <w:r>
              <w:rPr>
                <w:spacing w:val="8"/>
                <w:sz w:val="24"/>
              </w:rPr>
              <w:t xml:space="preserve"> </w:t>
            </w:r>
            <w:r>
              <w:rPr>
                <w:sz w:val="24"/>
              </w:rPr>
              <w:t>этап</w:t>
            </w:r>
            <w:r>
              <w:rPr>
                <w:spacing w:val="7"/>
                <w:sz w:val="24"/>
              </w:rPr>
              <w:t xml:space="preserve"> </w:t>
            </w:r>
            <w:r>
              <w:rPr>
                <w:sz w:val="24"/>
              </w:rPr>
              <w:t>–</w:t>
            </w:r>
            <w:r>
              <w:rPr>
                <w:spacing w:val="8"/>
                <w:sz w:val="24"/>
              </w:rPr>
              <w:t xml:space="preserve"> </w:t>
            </w:r>
            <w:r>
              <w:rPr>
                <w:sz w:val="24"/>
              </w:rPr>
              <w:t>2026-2030</w:t>
            </w:r>
            <w:r>
              <w:rPr>
                <w:spacing w:val="8"/>
                <w:sz w:val="24"/>
              </w:rPr>
              <w:t xml:space="preserve"> </w:t>
            </w:r>
            <w:r>
              <w:rPr>
                <w:spacing w:val="-4"/>
                <w:sz w:val="24"/>
              </w:rPr>
              <w:t>гг.;</w:t>
            </w:r>
          </w:p>
          <w:p w:rsidR="00BA7B2C" w:rsidRDefault="00156D0F">
            <w:pPr>
              <w:pStyle w:val="TableParagraph"/>
              <w:spacing w:line="264" w:lineRule="exact"/>
              <w:ind w:left="108"/>
              <w:jc w:val="left"/>
              <w:rPr>
                <w:sz w:val="24"/>
              </w:rPr>
            </w:pPr>
            <w:r>
              <w:rPr>
                <w:sz w:val="24"/>
              </w:rPr>
              <w:t>-</w:t>
            </w:r>
            <w:r>
              <w:rPr>
                <w:spacing w:val="5"/>
                <w:sz w:val="24"/>
              </w:rPr>
              <w:t xml:space="preserve"> </w:t>
            </w:r>
            <w:r>
              <w:rPr>
                <w:sz w:val="24"/>
              </w:rPr>
              <w:t>2</w:t>
            </w:r>
            <w:r>
              <w:rPr>
                <w:spacing w:val="8"/>
                <w:sz w:val="24"/>
              </w:rPr>
              <w:t xml:space="preserve"> </w:t>
            </w:r>
            <w:r>
              <w:rPr>
                <w:sz w:val="24"/>
              </w:rPr>
              <w:t>этап</w:t>
            </w:r>
            <w:r>
              <w:rPr>
                <w:spacing w:val="7"/>
                <w:sz w:val="24"/>
              </w:rPr>
              <w:t xml:space="preserve"> </w:t>
            </w:r>
            <w:r>
              <w:rPr>
                <w:sz w:val="24"/>
              </w:rPr>
              <w:t>–</w:t>
            </w:r>
            <w:r>
              <w:rPr>
                <w:spacing w:val="8"/>
                <w:sz w:val="24"/>
              </w:rPr>
              <w:t xml:space="preserve"> </w:t>
            </w:r>
            <w:r>
              <w:rPr>
                <w:sz w:val="24"/>
              </w:rPr>
              <w:t>2031-2035</w:t>
            </w:r>
            <w:r>
              <w:rPr>
                <w:spacing w:val="8"/>
                <w:sz w:val="24"/>
              </w:rPr>
              <w:t xml:space="preserve"> </w:t>
            </w:r>
            <w:r>
              <w:rPr>
                <w:spacing w:val="-5"/>
                <w:sz w:val="24"/>
              </w:rPr>
              <w:t>гг.</w:t>
            </w:r>
          </w:p>
        </w:tc>
      </w:tr>
      <w:tr w:rsidR="00BA7B2C">
        <w:trPr>
          <w:trHeight w:val="5243"/>
        </w:trPr>
        <w:tc>
          <w:tcPr>
            <w:tcW w:w="2467" w:type="dxa"/>
          </w:tcPr>
          <w:p w:rsidR="00BA7B2C" w:rsidRDefault="00156D0F">
            <w:pPr>
              <w:pStyle w:val="TableParagraph"/>
              <w:ind w:left="107" w:right="168"/>
              <w:jc w:val="left"/>
              <w:rPr>
                <w:sz w:val="24"/>
              </w:rPr>
            </w:pPr>
            <w:r>
              <w:rPr>
                <w:sz w:val="24"/>
              </w:rPr>
              <w:t>Укрупненное описа</w:t>
            </w:r>
            <w:r>
              <w:rPr>
                <w:sz w:val="24"/>
              </w:rPr>
              <w:softHyphen/>
              <w:t>ние запланирован</w:t>
            </w:r>
            <w:r>
              <w:rPr>
                <w:sz w:val="24"/>
              </w:rPr>
              <w:softHyphen/>
              <w:t xml:space="preserve">ных мероприятий </w:t>
            </w:r>
            <w:r>
              <w:rPr>
                <w:spacing w:val="-2"/>
                <w:sz w:val="24"/>
              </w:rPr>
              <w:t xml:space="preserve">(инвестиционных </w:t>
            </w:r>
            <w:r>
              <w:rPr>
                <w:sz w:val="24"/>
              </w:rPr>
              <w:t>проектов) по проек</w:t>
            </w:r>
            <w:r>
              <w:rPr>
                <w:sz w:val="24"/>
              </w:rPr>
              <w:softHyphen/>
              <w:t>тированию, строи</w:t>
            </w:r>
            <w:r>
              <w:rPr>
                <w:sz w:val="24"/>
              </w:rPr>
              <w:softHyphen/>
              <w:t>тельству, рекон</w:t>
            </w:r>
            <w:r>
              <w:rPr>
                <w:sz w:val="24"/>
              </w:rPr>
              <w:softHyphen/>
              <w:t>струкции объектов транспортной ин</w:t>
            </w:r>
            <w:r>
              <w:rPr>
                <w:sz w:val="24"/>
              </w:rPr>
              <w:softHyphen/>
            </w:r>
            <w:r>
              <w:rPr>
                <w:spacing w:val="-2"/>
                <w:sz w:val="24"/>
              </w:rPr>
              <w:t>фраструктуры</w:t>
            </w:r>
          </w:p>
        </w:tc>
        <w:tc>
          <w:tcPr>
            <w:tcW w:w="7116" w:type="dxa"/>
          </w:tcPr>
          <w:p w:rsidR="00BA7B2C" w:rsidRDefault="00156D0F">
            <w:pPr>
              <w:pStyle w:val="TableParagraph"/>
              <w:ind w:left="108"/>
              <w:jc w:val="left"/>
              <w:rPr>
                <w:sz w:val="24"/>
              </w:rPr>
            </w:pPr>
            <w:r>
              <w:rPr>
                <w:sz w:val="24"/>
              </w:rPr>
              <w:t>Мероприятия по строительству и реконструкции автомобильных дорог, искусственных сооружений.</w:t>
            </w:r>
          </w:p>
          <w:p w:rsidR="00BA7B2C" w:rsidRDefault="00156D0F">
            <w:pPr>
              <w:pStyle w:val="TableParagraph"/>
              <w:ind w:left="108"/>
              <w:jc w:val="left"/>
              <w:rPr>
                <w:sz w:val="24"/>
              </w:rPr>
            </w:pPr>
            <w:r>
              <w:rPr>
                <w:sz w:val="24"/>
              </w:rPr>
              <w:t>Мероприятия по капитальному ремонту,</w:t>
            </w:r>
            <w:r>
              <w:rPr>
                <w:spacing w:val="40"/>
                <w:sz w:val="24"/>
              </w:rPr>
              <w:t xml:space="preserve"> </w:t>
            </w:r>
            <w:r>
              <w:rPr>
                <w:sz w:val="24"/>
              </w:rPr>
              <w:t>ремонту и</w:t>
            </w:r>
            <w:r>
              <w:rPr>
                <w:spacing w:val="40"/>
                <w:sz w:val="24"/>
              </w:rPr>
              <w:t xml:space="preserve"> </w:t>
            </w:r>
            <w:r>
              <w:rPr>
                <w:sz w:val="24"/>
              </w:rPr>
              <w:t>содержанию автомобильных дорог, искусственных сооружений.</w:t>
            </w:r>
          </w:p>
          <w:p w:rsidR="00BA7B2C" w:rsidRDefault="00156D0F">
            <w:pPr>
              <w:pStyle w:val="TableParagraph"/>
              <w:ind w:left="108"/>
              <w:jc w:val="left"/>
              <w:rPr>
                <w:sz w:val="24"/>
              </w:rPr>
            </w:pPr>
            <w:r>
              <w:rPr>
                <w:sz w:val="24"/>
              </w:rPr>
              <w:t>Мероприятия</w:t>
            </w:r>
            <w:r>
              <w:rPr>
                <w:spacing w:val="40"/>
                <w:sz w:val="24"/>
              </w:rPr>
              <w:t xml:space="preserve"> </w:t>
            </w:r>
            <w:r>
              <w:rPr>
                <w:sz w:val="24"/>
              </w:rPr>
              <w:t>по</w:t>
            </w:r>
            <w:r>
              <w:rPr>
                <w:spacing w:val="40"/>
                <w:sz w:val="24"/>
              </w:rPr>
              <w:t xml:space="preserve"> </w:t>
            </w:r>
            <w:r>
              <w:rPr>
                <w:sz w:val="24"/>
              </w:rPr>
              <w:t>строительству</w:t>
            </w:r>
            <w:r>
              <w:rPr>
                <w:spacing w:val="40"/>
                <w:sz w:val="24"/>
              </w:rPr>
              <w:t xml:space="preserve"> </w:t>
            </w:r>
            <w:r>
              <w:rPr>
                <w:sz w:val="24"/>
              </w:rPr>
              <w:t>и</w:t>
            </w:r>
            <w:r>
              <w:rPr>
                <w:spacing w:val="40"/>
                <w:sz w:val="24"/>
              </w:rPr>
              <w:t xml:space="preserve"> </w:t>
            </w:r>
            <w:r>
              <w:rPr>
                <w:sz w:val="24"/>
              </w:rPr>
              <w:t>реконструкции</w:t>
            </w:r>
            <w:r>
              <w:rPr>
                <w:spacing w:val="40"/>
                <w:sz w:val="24"/>
              </w:rPr>
              <w:t xml:space="preserve"> </w:t>
            </w:r>
            <w:r>
              <w:rPr>
                <w:sz w:val="24"/>
              </w:rPr>
              <w:t>транспортно-пересадочных узлов.</w:t>
            </w:r>
          </w:p>
          <w:p w:rsidR="00BA7B2C" w:rsidRDefault="00156D0F">
            <w:pPr>
              <w:pStyle w:val="TableParagraph"/>
              <w:tabs>
                <w:tab w:val="left" w:pos="1725"/>
                <w:tab w:val="left" w:pos="2179"/>
                <w:tab w:val="left" w:pos="3374"/>
                <w:tab w:val="left" w:pos="5315"/>
              </w:tabs>
              <w:ind w:left="108" w:right="93"/>
              <w:jc w:val="left"/>
              <w:rPr>
                <w:sz w:val="24"/>
              </w:rPr>
            </w:pPr>
            <w:r>
              <w:rPr>
                <w:spacing w:val="-2"/>
                <w:sz w:val="24"/>
              </w:rPr>
              <w:t>Мероприятия</w:t>
            </w:r>
            <w:r>
              <w:rPr>
                <w:sz w:val="24"/>
              </w:rPr>
              <w:tab/>
            </w:r>
            <w:r>
              <w:rPr>
                <w:spacing w:val="-6"/>
                <w:sz w:val="24"/>
              </w:rPr>
              <w:t>по</w:t>
            </w:r>
            <w:r>
              <w:rPr>
                <w:sz w:val="24"/>
              </w:rPr>
              <w:tab/>
            </w:r>
            <w:r>
              <w:rPr>
                <w:spacing w:val="-2"/>
                <w:sz w:val="24"/>
              </w:rPr>
              <w:t>развитию</w:t>
            </w:r>
            <w:r>
              <w:rPr>
                <w:sz w:val="24"/>
              </w:rPr>
              <w:tab/>
            </w:r>
            <w:r>
              <w:rPr>
                <w:spacing w:val="-2"/>
                <w:sz w:val="24"/>
              </w:rPr>
              <w:t>инфраструктуры</w:t>
            </w:r>
            <w:r>
              <w:rPr>
                <w:sz w:val="24"/>
              </w:rPr>
              <w:tab/>
            </w:r>
            <w:r>
              <w:rPr>
                <w:spacing w:val="-2"/>
                <w:sz w:val="24"/>
              </w:rPr>
              <w:t>автомобильного транспорта.</w:t>
            </w:r>
          </w:p>
          <w:p w:rsidR="00BA7B2C" w:rsidRDefault="00156D0F">
            <w:pPr>
              <w:pStyle w:val="TableParagraph"/>
              <w:tabs>
                <w:tab w:val="left" w:pos="1751"/>
                <w:tab w:val="left" w:pos="2231"/>
                <w:tab w:val="left" w:pos="3453"/>
                <w:tab w:val="left" w:pos="5421"/>
              </w:tabs>
              <w:ind w:left="108" w:right="93"/>
              <w:jc w:val="left"/>
              <w:rPr>
                <w:sz w:val="24"/>
              </w:rPr>
            </w:pPr>
            <w:r>
              <w:rPr>
                <w:sz w:val="24"/>
              </w:rPr>
              <w:t xml:space="preserve">Мероприятия по развитию парковочного пространства. </w:t>
            </w:r>
            <w:r>
              <w:rPr>
                <w:spacing w:val="-2"/>
                <w:sz w:val="24"/>
              </w:rPr>
              <w:t>Мероприятия</w:t>
            </w:r>
            <w:r>
              <w:rPr>
                <w:sz w:val="24"/>
              </w:rPr>
              <w:tab/>
            </w:r>
            <w:r>
              <w:rPr>
                <w:spacing w:val="-6"/>
                <w:sz w:val="24"/>
              </w:rPr>
              <w:t>по</w:t>
            </w:r>
            <w:r>
              <w:rPr>
                <w:sz w:val="24"/>
              </w:rPr>
              <w:tab/>
            </w:r>
            <w:r>
              <w:rPr>
                <w:spacing w:val="-2"/>
                <w:sz w:val="24"/>
              </w:rPr>
              <w:t>развитию</w:t>
            </w:r>
            <w:r>
              <w:rPr>
                <w:sz w:val="24"/>
              </w:rPr>
              <w:tab/>
            </w:r>
            <w:r>
              <w:rPr>
                <w:spacing w:val="-2"/>
                <w:sz w:val="24"/>
              </w:rPr>
              <w:t>инфраструктуры</w:t>
            </w:r>
            <w:r>
              <w:rPr>
                <w:sz w:val="24"/>
              </w:rPr>
              <w:tab/>
            </w:r>
            <w:r>
              <w:rPr>
                <w:spacing w:val="-2"/>
                <w:sz w:val="24"/>
              </w:rPr>
              <w:t>общественного транспорта.</w:t>
            </w:r>
          </w:p>
          <w:p w:rsidR="00BA7B2C" w:rsidRDefault="00156D0F">
            <w:pPr>
              <w:pStyle w:val="TableParagraph"/>
              <w:ind w:left="108"/>
              <w:jc w:val="left"/>
              <w:rPr>
                <w:sz w:val="24"/>
              </w:rPr>
            </w:pPr>
            <w:r>
              <w:rPr>
                <w:sz w:val="24"/>
              </w:rPr>
              <w:t>Мероприятия по созданию</w:t>
            </w:r>
            <w:r>
              <w:rPr>
                <w:spacing w:val="40"/>
                <w:sz w:val="24"/>
              </w:rPr>
              <w:t xml:space="preserve"> </w:t>
            </w:r>
            <w:r>
              <w:rPr>
                <w:sz w:val="24"/>
              </w:rPr>
              <w:t>выделенных</w:t>
            </w:r>
            <w:r>
              <w:rPr>
                <w:spacing w:val="40"/>
                <w:sz w:val="24"/>
              </w:rPr>
              <w:t xml:space="preserve"> </w:t>
            </w:r>
            <w:r>
              <w:rPr>
                <w:sz w:val="24"/>
              </w:rPr>
              <w:t>полос движения для об</w:t>
            </w:r>
            <w:r>
              <w:rPr>
                <w:sz w:val="24"/>
              </w:rPr>
              <w:softHyphen/>
              <w:t>щественного транспорта.</w:t>
            </w:r>
          </w:p>
          <w:p w:rsidR="00BA7B2C" w:rsidRDefault="00156D0F">
            <w:pPr>
              <w:pStyle w:val="TableParagraph"/>
              <w:ind w:left="108" w:right="98"/>
              <w:jc w:val="both"/>
              <w:rPr>
                <w:sz w:val="24"/>
              </w:rPr>
            </w:pPr>
            <w:r>
              <w:rPr>
                <w:sz w:val="24"/>
              </w:rPr>
              <w:t>Мероприятия по организации комплексного транспортного обслуживания населения городской агломерации всеми видами пассажирского транспорта общего пользования.</w:t>
            </w:r>
          </w:p>
          <w:p w:rsidR="00BA7B2C" w:rsidRDefault="00156D0F">
            <w:pPr>
              <w:pStyle w:val="TableParagraph"/>
              <w:ind w:left="108" w:right="96"/>
              <w:jc w:val="both"/>
              <w:rPr>
                <w:sz w:val="24"/>
              </w:rPr>
            </w:pPr>
            <w:r>
              <w:rPr>
                <w:sz w:val="24"/>
              </w:rPr>
              <w:t>Мероприятия по организации и обеспечению безопасности дорожного движения.</w:t>
            </w:r>
          </w:p>
          <w:p w:rsidR="00BA7B2C" w:rsidRDefault="00156D0F">
            <w:pPr>
              <w:pStyle w:val="TableParagraph"/>
              <w:spacing w:line="264" w:lineRule="exact"/>
              <w:ind w:left="108"/>
              <w:jc w:val="both"/>
              <w:rPr>
                <w:sz w:val="24"/>
              </w:rPr>
            </w:pPr>
            <w:r>
              <w:rPr>
                <w:sz w:val="24"/>
              </w:rPr>
              <w:t>Мероприятия</w:t>
            </w:r>
            <w:r>
              <w:rPr>
                <w:spacing w:val="13"/>
                <w:sz w:val="24"/>
              </w:rPr>
              <w:t xml:space="preserve"> </w:t>
            </w:r>
            <w:r>
              <w:rPr>
                <w:sz w:val="24"/>
              </w:rPr>
              <w:t>по</w:t>
            </w:r>
            <w:r>
              <w:rPr>
                <w:spacing w:val="15"/>
                <w:sz w:val="24"/>
              </w:rPr>
              <w:t xml:space="preserve"> </w:t>
            </w:r>
            <w:r>
              <w:rPr>
                <w:sz w:val="24"/>
              </w:rPr>
              <w:t>развитию</w:t>
            </w:r>
            <w:r>
              <w:rPr>
                <w:spacing w:val="18"/>
                <w:sz w:val="24"/>
              </w:rPr>
              <w:t xml:space="preserve"> </w:t>
            </w:r>
            <w:r>
              <w:rPr>
                <w:sz w:val="24"/>
              </w:rPr>
              <w:t>велотранспортной</w:t>
            </w:r>
            <w:r>
              <w:rPr>
                <w:spacing w:val="17"/>
                <w:sz w:val="24"/>
              </w:rPr>
              <w:t xml:space="preserve"> </w:t>
            </w:r>
            <w:r>
              <w:rPr>
                <w:spacing w:val="-2"/>
                <w:sz w:val="24"/>
              </w:rPr>
              <w:t>инфраструктуры.</w:t>
            </w:r>
          </w:p>
        </w:tc>
      </w:tr>
      <w:tr w:rsidR="00BA7B2C">
        <w:trPr>
          <w:trHeight w:val="2759"/>
        </w:trPr>
        <w:tc>
          <w:tcPr>
            <w:tcW w:w="2467" w:type="dxa"/>
          </w:tcPr>
          <w:p w:rsidR="00BA7B2C" w:rsidRDefault="00156D0F">
            <w:pPr>
              <w:pStyle w:val="TableParagraph"/>
              <w:ind w:left="107"/>
              <w:jc w:val="left"/>
              <w:rPr>
                <w:sz w:val="24"/>
              </w:rPr>
            </w:pPr>
            <w:r>
              <w:rPr>
                <w:sz w:val="24"/>
              </w:rPr>
              <w:t>Объемы</w:t>
            </w:r>
            <w:r>
              <w:rPr>
                <w:spacing w:val="-1"/>
                <w:sz w:val="24"/>
              </w:rPr>
              <w:t xml:space="preserve"> </w:t>
            </w:r>
            <w:r>
              <w:rPr>
                <w:sz w:val="24"/>
              </w:rPr>
              <w:t>и</w:t>
            </w:r>
            <w:r>
              <w:rPr>
                <w:spacing w:val="-2"/>
                <w:sz w:val="24"/>
              </w:rPr>
              <w:t xml:space="preserve"> </w:t>
            </w:r>
            <w:r>
              <w:rPr>
                <w:sz w:val="24"/>
              </w:rPr>
              <w:t xml:space="preserve">источники </w:t>
            </w:r>
            <w:r>
              <w:rPr>
                <w:spacing w:val="-2"/>
                <w:sz w:val="24"/>
              </w:rPr>
              <w:t>финансирования Программы</w:t>
            </w:r>
          </w:p>
        </w:tc>
        <w:tc>
          <w:tcPr>
            <w:tcW w:w="7116" w:type="dxa"/>
          </w:tcPr>
          <w:p w:rsidR="00BA7B2C" w:rsidRDefault="00156D0F">
            <w:pPr>
              <w:pStyle w:val="TableParagraph"/>
              <w:ind w:left="108"/>
              <w:jc w:val="left"/>
              <w:rPr>
                <w:sz w:val="24"/>
              </w:rPr>
            </w:pPr>
            <w:r>
              <w:rPr>
                <w:sz w:val="24"/>
              </w:rPr>
              <w:t>Общий объем финансирования ПКРТИ по рекомендуемому вари</w:t>
            </w:r>
            <w:r>
              <w:rPr>
                <w:sz w:val="24"/>
              </w:rPr>
              <w:softHyphen/>
              <w:t>анту составляет 100,5 млрд рублей, в том числе:</w:t>
            </w:r>
          </w:p>
          <w:p w:rsidR="00BA7B2C" w:rsidRDefault="00156D0F">
            <w:pPr>
              <w:pStyle w:val="TableParagraph"/>
              <w:numPr>
                <w:ilvl w:val="0"/>
                <w:numId w:val="1"/>
              </w:numPr>
              <w:tabs>
                <w:tab w:val="left" w:pos="251"/>
              </w:tabs>
              <w:ind w:left="251" w:hanging="143"/>
              <w:jc w:val="left"/>
              <w:rPr>
                <w:sz w:val="24"/>
              </w:rPr>
            </w:pPr>
            <w:r>
              <w:rPr>
                <w:sz w:val="24"/>
              </w:rPr>
              <w:t>за</w:t>
            </w:r>
            <w:r>
              <w:rPr>
                <w:spacing w:val="7"/>
                <w:sz w:val="24"/>
              </w:rPr>
              <w:t xml:space="preserve"> </w:t>
            </w:r>
            <w:r>
              <w:rPr>
                <w:sz w:val="24"/>
              </w:rPr>
              <w:t>счет</w:t>
            </w:r>
            <w:r>
              <w:rPr>
                <w:spacing w:val="12"/>
                <w:sz w:val="24"/>
              </w:rPr>
              <w:t xml:space="preserve"> </w:t>
            </w:r>
            <w:r>
              <w:rPr>
                <w:sz w:val="24"/>
              </w:rPr>
              <w:t>средств</w:t>
            </w:r>
            <w:r>
              <w:rPr>
                <w:spacing w:val="10"/>
                <w:sz w:val="24"/>
              </w:rPr>
              <w:t xml:space="preserve"> </w:t>
            </w:r>
            <w:r>
              <w:rPr>
                <w:sz w:val="24"/>
              </w:rPr>
              <w:t>федерального</w:t>
            </w:r>
            <w:r>
              <w:rPr>
                <w:spacing w:val="11"/>
                <w:sz w:val="24"/>
              </w:rPr>
              <w:t xml:space="preserve"> </w:t>
            </w:r>
            <w:r>
              <w:rPr>
                <w:sz w:val="24"/>
              </w:rPr>
              <w:t>бюджета</w:t>
            </w:r>
            <w:r>
              <w:rPr>
                <w:spacing w:val="11"/>
                <w:sz w:val="24"/>
              </w:rPr>
              <w:t xml:space="preserve"> </w:t>
            </w:r>
            <w:r>
              <w:rPr>
                <w:sz w:val="24"/>
              </w:rPr>
              <w:t>–</w:t>
            </w:r>
            <w:r>
              <w:rPr>
                <w:spacing w:val="8"/>
                <w:sz w:val="24"/>
              </w:rPr>
              <w:t xml:space="preserve"> </w:t>
            </w:r>
            <w:r>
              <w:rPr>
                <w:sz w:val="24"/>
              </w:rPr>
              <w:t>44,1</w:t>
            </w:r>
            <w:r>
              <w:rPr>
                <w:spacing w:val="11"/>
                <w:sz w:val="24"/>
              </w:rPr>
              <w:t xml:space="preserve"> </w:t>
            </w:r>
            <w:r>
              <w:rPr>
                <w:sz w:val="24"/>
              </w:rPr>
              <w:t>млрд</w:t>
            </w:r>
            <w:r>
              <w:rPr>
                <w:spacing w:val="12"/>
                <w:sz w:val="24"/>
              </w:rPr>
              <w:t xml:space="preserve"> </w:t>
            </w:r>
            <w:r>
              <w:rPr>
                <w:spacing w:val="-2"/>
                <w:sz w:val="24"/>
              </w:rPr>
              <w:t>рублей;</w:t>
            </w:r>
          </w:p>
          <w:p w:rsidR="00BA7B2C" w:rsidRDefault="00156D0F">
            <w:pPr>
              <w:pStyle w:val="TableParagraph"/>
              <w:numPr>
                <w:ilvl w:val="0"/>
                <w:numId w:val="1"/>
              </w:numPr>
              <w:tabs>
                <w:tab w:val="left" w:pos="265"/>
              </w:tabs>
              <w:ind w:right="97" w:firstLine="0"/>
              <w:jc w:val="left"/>
              <w:rPr>
                <w:sz w:val="24"/>
              </w:rPr>
            </w:pPr>
            <w:r>
              <w:rPr>
                <w:sz w:val="24"/>
              </w:rPr>
              <w:t>за счет средств бюджета Республики Дагестан – 35,3 млрд руб</w:t>
            </w:r>
            <w:r>
              <w:rPr>
                <w:sz w:val="24"/>
              </w:rPr>
              <w:softHyphen/>
            </w:r>
            <w:r>
              <w:rPr>
                <w:spacing w:val="-4"/>
                <w:sz w:val="24"/>
              </w:rPr>
              <w:t>лей;</w:t>
            </w:r>
          </w:p>
          <w:p w:rsidR="00BA7B2C" w:rsidRDefault="00156D0F">
            <w:pPr>
              <w:pStyle w:val="TableParagraph"/>
              <w:numPr>
                <w:ilvl w:val="0"/>
                <w:numId w:val="1"/>
              </w:numPr>
              <w:tabs>
                <w:tab w:val="left" w:pos="267"/>
              </w:tabs>
              <w:ind w:left="267" w:hanging="159"/>
              <w:jc w:val="left"/>
              <w:rPr>
                <w:sz w:val="24"/>
              </w:rPr>
            </w:pPr>
            <w:r>
              <w:rPr>
                <w:sz w:val="24"/>
              </w:rPr>
              <w:t>за</w:t>
            </w:r>
            <w:r>
              <w:rPr>
                <w:spacing w:val="24"/>
                <w:sz w:val="24"/>
              </w:rPr>
              <w:t xml:space="preserve"> </w:t>
            </w:r>
            <w:r>
              <w:rPr>
                <w:sz w:val="24"/>
              </w:rPr>
              <w:t>счет</w:t>
            </w:r>
            <w:r>
              <w:rPr>
                <w:spacing w:val="30"/>
                <w:sz w:val="24"/>
              </w:rPr>
              <w:t xml:space="preserve"> </w:t>
            </w:r>
            <w:r>
              <w:rPr>
                <w:sz w:val="24"/>
              </w:rPr>
              <w:t>средств</w:t>
            </w:r>
            <w:r>
              <w:rPr>
                <w:spacing w:val="28"/>
                <w:sz w:val="24"/>
              </w:rPr>
              <w:t xml:space="preserve"> </w:t>
            </w:r>
            <w:r>
              <w:rPr>
                <w:sz w:val="24"/>
              </w:rPr>
              <w:t>бюджета</w:t>
            </w:r>
            <w:r>
              <w:rPr>
                <w:spacing w:val="26"/>
                <w:sz w:val="24"/>
              </w:rPr>
              <w:t xml:space="preserve"> </w:t>
            </w:r>
            <w:r>
              <w:rPr>
                <w:sz w:val="24"/>
              </w:rPr>
              <w:t>городского</w:t>
            </w:r>
            <w:r>
              <w:rPr>
                <w:spacing w:val="26"/>
                <w:sz w:val="24"/>
              </w:rPr>
              <w:t xml:space="preserve"> </w:t>
            </w:r>
            <w:r>
              <w:rPr>
                <w:sz w:val="24"/>
              </w:rPr>
              <w:t>округа</w:t>
            </w:r>
            <w:r>
              <w:rPr>
                <w:spacing w:val="30"/>
                <w:sz w:val="24"/>
              </w:rPr>
              <w:t xml:space="preserve"> </w:t>
            </w:r>
            <w:r>
              <w:rPr>
                <w:sz w:val="24"/>
              </w:rPr>
              <w:t>«город</w:t>
            </w:r>
            <w:r>
              <w:rPr>
                <w:spacing w:val="29"/>
                <w:sz w:val="24"/>
              </w:rPr>
              <w:t xml:space="preserve"> </w:t>
            </w:r>
            <w:r>
              <w:rPr>
                <w:spacing w:val="-2"/>
                <w:sz w:val="24"/>
              </w:rPr>
              <w:t>Махачкала»</w:t>
            </w:r>
          </w:p>
          <w:p w:rsidR="00BA7B2C" w:rsidRDefault="00156D0F">
            <w:pPr>
              <w:pStyle w:val="TableParagraph"/>
              <w:ind w:left="108"/>
              <w:jc w:val="left"/>
              <w:rPr>
                <w:sz w:val="24"/>
              </w:rPr>
            </w:pPr>
            <w:r>
              <w:rPr>
                <w:sz w:val="24"/>
              </w:rPr>
              <w:t>–</w:t>
            </w:r>
            <w:r>
              <w:rPr>
                <w:spacing w:val="6"/>
                <w:sz w:val="24"/>
              </w:rPr>
              <w:t xml:space="preserve"> </w:t>
            </w:r>
            <w:r>
              <w:rPr>
                <w:sz w:val="24"/>
              </w:rPr>
              <w:t>14,0</w:t>
            </w:r>
            <w:r>
              <w:rPr>
                <w:spacing w:val="7"/>
                <w:sz w:val="24"/>
              </w:rPr>
              <w:t xml:space="preserve"> </w:t>
            </w:r>
            <w:r>
              <w:rPr>
                <w:sz w:val="24"/>
              </w:rPr>
              <w:t>млрд</w:t>
            </w:r>
            <w:r>
              <w:rPr>
                <w:spacing w:val="9"/>
                <w:sz w:val="24"/>
              </w:rPr>
              <w:t xml:space="preserve"> </w:t>
            </w:r>
            <w:r>
              <w:rPr>
                <w:spacing w:val="-2"/>
                <w:sz w:val="24"/>
              </w:rPr>
              <w:t>рублей;</w:t>
            </w:r>
          </w:p>
          <w:p w:rsidR="00BA7B2C" w:rsidRDefault="00156D0F">
            <w:pPr>
              <w:pStyle w:val="TableParagraph"/>
              <w:ind w:left="108"/>
              <w:jc w:val="left"/>
              <w:rPr>
                <w:sz w:val="24"/>
              </w:rPr>
            </w:pPr>
            <w:r>
              <w:rPr>
                <w:sz w:val="24"/>
              </w:rPr>
              <w:t>-</w:t>
            </w:r>
            <w:r>
              <w:rPr>
                <w:spacing w:val="7"/>
                <w:sz w:val="24"/>
              </w:rPr>
              <w:t xml:space="preserve"> </w:t>
            </w:r>
            <w:r>
              <w:rPr>
                <w:sz w:val="24"/>
              </w:rPr>
              <w:t>за</w:t>
            </w:r>
            <w:r>
              <w:rPr>
                <w:spacing w:val="8"/>
                <w:sz w:val="24"/>
              </w:rPr>
              <w:t xml:space="preserve"> </w:t>
            </w:r>
            <w:r>
              <w:rPr>
                <w:sz w:val="24"/>
              </w:rPr>
              <w:t>счет</w:t>
            </w:r>
            <w:r>
              <w:rPr>
                <w:spacing w:val="11"/>
                <w:sz w:val="24"/>
              </w:rPr>
              <w:t xml:space="preserve"> </w:t>
            </w:r>
            <w:r>
              <w:rPr>
                <w:sz w:val="24"/>
              </w:rPr>
              <w:t>внебюджетных</w:t>
            </w:r>
            <w:r>
              <w:rPr>
                <w:spacing w:val="9"/>
                <w:sz w:val="24"/>
              </w:rPr>
              <w:t xml:space="preserve"> </w:t>
            </w:r>
            <w:r>
              <w:rPr>
                <w:sz w:val="24"/>
              </w:rPr>
              <w:t>источников</w:t>
            </w:r>
            <w:r>
              <w:rPr>
                <w:spacing w:val="6"/>
                <w:sz w:val="24"/>
              </w:rPr>
              <w:t xml:space="preserve"> </w:t>
            </w:r>
            <w:r>
              <w:rPr>
                <w:sz w:val="24"/>
              </w:rPr>
              <w:t>–</w:t>
            </w:r>
            <w:r>
              <w:rPr>
                <w:spacing w:val="10"/>
                <w:sz w:val="24"/>
              </w:rPr>
              <w:t xml:space="preserve"> </w:t>
            </w:r>
            <w:r>
              <w:rPr>
                <w:sz w:val="24"/>
              </w:rPr>
              <w:t>7,2</w:t>
            </w:r>
            <w:r>
              <w:rPr>
                <w:spacing w:val="9"/>
                <w:sz w:val="24"/>
              </w:rPr>
              <w:t xml:space="preserve"> </w:t>
            </w:r>
            <w:r>
              <w:rPr>
                <w:sz w:val="24"/>
              </w:rPr>
              <w:t>млрд</w:t>
            </w:r>
            <w:r>
              <w:rPr>
                <w:spacing w:val="11"/>
                <w:sz w:val="24"/>
              </w:rPr>
              <w:t xml:space="preserve"> </w:t>
            </w:r>
            <w:r>
              <w:rPr>
                <w:spacing w:val="-2"/>
                <w:sz w:val="24"/>
              </w:rPr>
              <w:t>рублей.</w:t>
            </w:r>
          </w:p>
          <w:p w:rsidR="00BA7B2C" w:rsidRDefault="00156D0F">
            <w:pPr>
              <w:pStyle w:val="TableParagraph"/>
              <w:spacing w:line="270" w:lineRule="atLeast"/>
              <w:ind w:left="108"/>
              <w:jc w:val="left"/>
              <w:rPr>
                <w:sz w:val="24"/>
              </w:rPr>
            </w:pPr>
            <w:r>
              <w:rPr>
                <w:sz w:val="24"/>
              </w:rPr>
              <w:t>44,4 млрд рублей приходится на 1 этап реализации ПКРТИ (2026-2030 гг.), 56,2 млрд рублей – на 2 этап (2031-2035 гг.).</w:t>
            </w:r>
          </w:p>
        </w:tc>
      </w:tr>
      <w:tr w:rsidR="00BA7B2C">
        <w:trPr>
          <w:trHeight w:val="1379"/>
        </w:trPr>
        <w:tc>
          <w:tcPr>
            <w:tcW w:w="2467" w:type="dxa"/>
          </w:tcPr>
          <w:p w:rsidR="00BA7B2C" w:rsidRDefault="00156D0F">
            <w:pPr>
              <w:pStyle w:val="TableParagraph"/>
              <w:ind w:left="107" w:right="168"/>
              <w:jc w:val="left"/>
              <w:rPr>
                <w:sz w:val="24"/>
              </w:rPr>
            </w:pPr>
            <w:r>
              <w:rPr>
                <w:sz w:val="24"/>
              </w:rPr>
              <w:t>Показатели социаль</w:t>
            </w:r>
            <w:r>
              <w:rPr>
                <w:sz w:val="24"/>
              </w:rPr>
              <w:softHyphen/>
            </w:r>
            <w:r>
              <w:rPr>
                <w:spacing w:val="-2"/>
                <w:sz w:val="24"/>
              </w:rPr>
              <w:t xml:space="preserve">но-экономической </w:t>
            </w:r>
            <w:r>
              <w:rPr>
                <w:sz w:val="24"/>
              </w:rPr>
              <w:t>эффективности реа</w:t>
            </w:r>
            <w:r>
              <w:rPr>
                <w:sz w:val="24"/>
              </w:rPr>
              <w:softHyphen/>
              <w:t>лизации мероприя-</w:t>
            </w:r>
          </w:p>
          <w:p w:rsidR="00BA7B2C" w:rsidRDefault="00156D0F">
            <w:pPr>
              <w:pStyle w:val="TableParagraph"/>
              <w:spacing w:line="264" w:lineRule="exact"/>
              <w:ind w:left="107"/>
              <w:jc w:val="left"/>
              <w:rPr>
                <w:sz w:val="24"/>
              </w:rPr>
            </w:pPr>
            <w:r>
              <w:rPr>
                <w:sz w:val="24"/>
              </w:rPr>
              <w:t>тий</w:t>
            </w:r>
            <w:r>
              <w:rPr>
                <w:spacing w:val="7"/>
                <w:sz w:val="24"/>
              </w:rPr>
              <w:t xml:space="preserve"> </w:t>
            </w:r>
            <w:r>
              <w:rPr>
                <w:spacing w:val="-2"/>
                <w:sz w:val="24"/>
              </w:rPr>
              <w:t>ПКРТИ</w:t>
            </w:r>
          </w:p>
        </w:tc>
        <w:tc>
          <w:tcPr>
            <w:tcW w:w="7116" w:type="dxa"/>
          </w:tcPr>
          <w:p w:rsidR="00BA7B2C" w:rsidRDefault="00156D0F">
            <w:pPr>
              <w:pStyle w:val="TableParagraph"/>
              <w:ind w:left="108" w:right="93"/>
              <w:jc w:val="both"/>
              <w:rPr>
                <w:sz w:val="24"/>
              </w:rPr>
            </w:pPr>
            <w:r>
              <w:rPr>
                <w:sz w:val="24"/>
              </w:rPr>
              <w:t>Показатели социально-экономической эффективности реализа</w:t>
            </w:r>
            <w:r>
              <w:rPr>
                <w:sz w:val="24"/>
              </w:rPr>
              <w:softHyphen/>
              <w:t>ции мероприятий рекомендуемого варианта ПКРТИ составят:</w:t>
            </w:r>
          </w:p>
          <w:p w:rsidR="00BA7B2C" w:rsidRDefault="00156D0F">
            <w:pPr>
              <w:pStyle w:val="TableParagraph"/>
              <w:spacing w:line="270" w:lineRule="atLeast"/>
              <w:ind w:left="108" w:right="95"/>
              <w:jc w:val="both"/>
              <w:rPr>
                <w:sz w:val="24"/>
              </w:rPr>
            </w:pPr>
            <w:r>
              <w:rPr>
                <w:sz w:val="24"/>
              </w:rPr>
              <w:t>- величина чистого дисконтированного дохода – 14,8 млрд руб</w:t>
            </w:r>
            <w:r>
              <w:rPr>
                <w:sz w:val="24"/>
              </w:rPr>
              <w:softHyphen/>
              <w:t>лей, срок окупаемости – 20,9 года, индекс доходности – 1,4, внут</w:t>
            </w:r>
            <w:r>
              <w:rPr>
                <w:sz w:val="24"/>
              </w:rPr>
              <w:softHyphen/>
              <w:t>ренняя норма доходности – 11,7.</w:t>
            </w:r>
          </w:p>
        </w:tc>
      </w:tr>
    </w:tbl>
    <w:p w:rsidR="00156D0F" w:rsidRDefault="00156D0F"/>
    <w:sectPr w:rsidR="00156D0F">
      <w:type w:val="continuous"/>
      <w:pgSz w:w="11910" w:h="16840"/>
      <w:pgMar w:top="1100" w:right="708" w:bottom="1100" w:left="1559" w:header="0" w:footer="9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53008" w:rsidRDefault="00353008">
      <w:r>
        <w:separator/>
      </w:r>
    </w:p>
  </w:endnote>
  <w:endnote w:type="continuationSeparator" w:id="0">
    <w:p w:rsidR="00353008" w:rsidRDefault="0035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251658752" behindDoc="1" locked="0" layoutInCell="1" allowOverlap="1">
              <wp:simplePos x="0" y="0"/>
              <wp:positionH relativeFrom="page">
                <wp:posOffset>6627368</wp:posOffset>
              </wp:positionH>
              <wp:positionV relativeFrom="page">
                <wp:posOffset>9969330</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BA7B2C" w:rsidRDefault="00156D0F">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521.85pt;margin-top:785pt;width:17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" filled="f" stroked="f">
              <v:textbox inset="0,0,0,0">
                <w:txbxContent>
                  <w:p w:rsidR="00BA7B2C" w:rsidRDefault="00156D0F">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3392" behindDoc="1" locked="0" layoutInCell="1" allowOverlap="1">
              <wp:simplePos x="0" y="0"/>
              <wp:positionH relativeFrom="page">
                <wp:posOffset>9577831</wp:posOffset>
              </wp:positionH>
              <wp:positionV relativeFrom="page">
                <wp:posOffset>6837510</wp:posOffset>
              </wp:positionV>
              <wp:extent cx="1778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47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7" type="#_x0000_t202" style="position:absolute;margin-left:754.15pt;margin-top:538.4pt;width:14pt;height:15.3pt;z-index:-286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" filled="f" stroked="f">
              <v:textbox inset="0,0,0,0">
                <w:txbxContent>
                  <w:p w:rsidR="00BA7B2C" w:rsidRDefault="00156D0F">
                    <w:pPr>
                      <w:pStyle w:val="a3"/>
                      <w:spacing w:before="10"/>
                      <w:ind w:left="20"/>
                    </w:pPr>
                    <w:r>
                      <w:rPr>
                        <w:spacing w:val="-5"/>
                      </w:rPr>
                      <w:t>47</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3904" behindDoc="1" locked="0" layoutInCell="1" allowOverlap="1">
              <wp:simplePos x="0" y="0"/>
              <wp:positionH relativeFrom="page">
                <wp:posOffset>6601968</wp:posOffset>
              </wp:positionH>
              <wp:positionV relativeFrom="page">
                <wp:posOffset>9969330</wp:posOffset>
              </wp:positionV>
              <wp:extent cx="2413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8" type="#_x0000_t202" style="position:absolute;margin-left:519.85pt;margin-top:785pt;width:19pt;height:15.3pt;z-index:-286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4416" behindDoc="1" locked="0" layoutInCell="1" allowOverlap="1">
              <wp:simplePos x="0" y="0"/>
              <wp:positionH relativeFrom="page">
                <wp:posOffset>6601968</wp:posOffset>
              </wp:positionH>
              <wp:positionV relativeFrom="page">
                <wp:posOffset>9969330</wp:posOffset>
              </wp:positionV>
              <wp:extent cx="2413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519.85pt;margin-top:785pt;width:19pt;height:15.3pt;z-index:-286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4928" behindDoc="1" locked="0" layoutInCell="1" allowOverlap="1">
              <wp:simplePos x="0" y="0"/>
              <wp:positionH relativeFrom="page">
                <wp:posOffset>9577831</wp:posOffset>
              </wp:positionH>
              <wp:positionV relativeFrom="page">
                <wp:posOffset>6837510</wp:posOffset>
              </wp:positionV>
              <wp:extent cx="1778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59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754.15pt;margin-top:538.4pt;width:14pt;height:15.3pt;z-index:-286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" filled="f" stroked="f">
              <v:textbox inset="0,0,0,0">
                <w:txbxContent>
                  <w:p w:rsidR="00BA7B2C" w:rsidRDefault="00156D0F">
                    <w:pPr>
                      <w:pStyle w:val="a3"/>
                      <w:spacing w:before="10"/>
                      <w:ind w:left="20"/>
                    </w:pPr>
                    <w:r>
                      <w:rPr>
                        <w:spacing w:val="-5"/>
                      </w:rPr>
                      <w:t>59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5440" behindDoc="1" locked="0" layoutInCell="1" allowOverlap="1">
              <wp:simplePos x="0" y="0"/>
              <wp:positionH relativeFrom="page">
                <wp:posOffset>6627368</wp:posOffset>
              </wp:positionH>
              <wp:positionV relativeFrom="page">
                <wp:posOffset>9969330</wp:posOffset>
              </wp:positionV>
              <wp:extent cx="1778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60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1" type="#_x0000_t202" style="position:absolute;margin-left:521.85pt;margin-top:785pt;width:14pt;height:15.3pt;z-index:-286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" filled="f" stroked="f">
              <v:textbox inset="0,0,0,0">
                <w:txbxContent>
                  <w:p w:rsidR="00BA7B2C" w:rsidRDefault="00156D0F">
                    <w:pPr>
                      <w:pStyle w:val="a3"/>
                      <w:spacing w:before="10"/>
                      <w:ind w:left="20"/>
                    </w:pPr>
                    <w:r>
                      <w:rPr>
                        <w:spacing w:val="-5"/>
                      </w:rPr>
                      <w:t>60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5952" behindDoc="1" locked="0" layoutInCell="1" allowOverlap="1">
              <wp:simplePos x="0" y="0"/>
              <wp:positionH relativeFrom="page">
                <wp:posOffset>9577831</wp:posOffset>
              </wp:positionH>
              <wp:positionV relativeFrom="page">
                <wp:posOffset>6837510</wp:posOffset>
              </wp:positionV>
              <wp:extent cx="1778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61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2" type="#_x0000_t202" style="position:absolute;margin-left:754.15pt;margin-top:538.4pt;width:14pt;height:15.3pt;z-index:-286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" filled="f" stroked="f">
              <v:textbox inset="0,0,0,0">
                <w:txbxContent>
                  <w:p w:rsidR="00BA7B2C" w:rsidRDefault="00156D0F">
                    <w:pPr>
                      <w:pStyle w:val="a3"/>
                      <w:spacing w:before="10"/>
                      <w:ind w:left="20"/>
                    </w:pPr>
                    <w:r>
                      <w:rPr>
                        <w:spacing w:val="-5"/>
                      </w:rPr>
                      <w:t>61</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6464" behindDoc="1" locked="0" layoutInCell="1" allowOverlap="1">
              <wp:simplePos x="0" y="0"/>
              <wp:positionH relativeFrom="page">
                <wp:posOffset>6627368</wp:posOffset>
              </wp:positionH>
              <wp:positionV relativeFrom="page">
                <wp:posOffset>9969330</wp:posOffset>
              </wp:positionV>
              <wp:extent cx="1778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62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3" type="#_x0000_t202" style="position:absolute;margin-left:521.85pt;margin-top:785pt;width:14pt;height:15.3pt;z-index:-286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" filled="f" stroked="f">
              <v:textbox inset="0,0,0,0">
                <w:txbxContent>
                  <w:p w:rsidR="00BA7B2C" w:rsidRDefault="00156D0F">
                    <w:pPr>
                      <w:pStyle w:val="a3"/>
                      <w:spacing w:before="10"/>
                      <w:ind w:left="20"/>
                    </w:pPr>
                    <w:r>
                      <w:rPr>
                        <w:spacing w:val="-5"/>
                      </w:rPr>
                      <w:t>62</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6976" behindDoc="1" locked="0" layoutInCell="1" allowOverlap="1">
              <wp:simplePos x="0" y="0"/>
              <wp:positionH relativeFrom="page">
                <wp:posOffset>6601968</wp:posOffset>
              </wp:positionH>
              <wp:positionV relativeFrom="page">
                <wp:posOffset>9969330</wp:posOffset>
              </wp:positionV>
              <wp:extent cx="2413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44" type="#_x0000_t202" style="position:absolute;margin-left:519.85pt;margin-top:785pt;width:19pt;height:15.3pt;z-index:-286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79296" behindDoc="1" locked="0" layoutInCell="1" allowOverlap="1">
              <wp:simplePos x="0" y="0"/>
              <wp:positionH relativeFrom="page">
                <wp:posOffset>9552431</wp:posOffset>
              </wp:positionH>
              <wp:positionV relativeFrom="page">
                <wp:posOffset>7105734</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9" type="#_x0000_t202" style="position:absolute;margin-left:752.15pt;margin-top:559.5pt;width:19pt;height:15.3pt;z-index:-286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LD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7488" behindDoc="1" locked="0" layoutInCell="1" allowOverlap="1">
              <wp:simplePos x="0" y="0"/>
              <wp:positionH relativeFrom="page">
                <wp:posOffset>9552431</wp:posOffset>
              </wp:positionH>
              <wp:positionV relativeFrom="page">
                <wp:posOffset>7053918</wp:posOffset>
              </wp:positionV>
              <wp:extent cx="2413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45" type="#_x0000_t202" style="position:absolute;margin-left:752.15pt;margin-top:555.45pt;width:19pt;height:15.3pt;z-index:-286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8000" behindDoc="1" locked="0" layoutInCell="1" allowOverlap="1">
              <wp:simplePos x="0" y="0"/>
              <wp:positionH relativeFrom="page">
                <wp:posOffset>7010400</wp:posOffset>
              </wp:positionH>
              <wp:positionV relativeFrom="page">
                <wp:posOffset>10108014</wp:posOffset>
              </wp:positionV>
              <wp:extent cx="2413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46" type="#_x0000_t202" style="position:absolute;margin-left:552pt;margin-top:795.9pt;width:19pt;height:15.3pt;z-index:-286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80</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8512" behindDoc="1" locked="0" layoutInCell="1" allowOverlap="1">
              <wp:simplePos x="0" y="0"/>
              <wp:positionH relativeFrom="page">
                <wp:posOffset>1738376</wp:posOffset>
              </wp:positionH>
              <wp:positionV relativeFrom="page">
                <wp:posOffset>6883230</wp:posOffset>
              </wp:positionV>
              <wp:extent cx="7212330"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2330" cy="194310"/>
                      </a:xfrm>
                      <a:prstGeom prst="rect">
                        <a:avLst/>
                      </a:prstGeom>
                    </wps:spPr>
                    <wps:txbx>
                      <w:txbxContent>
                        <w:p w:rsidR="00BA7B2C" w:rsidRDefault="00156D0F">
                          <w:pPr>
                            <w:pStyle w:val="a3"/>
                            <w:spacing w:before="10"/>
                            <w:ind w:left="20"/>
                          </w:pPr>
                          <w:r>
                            <w:t>Рисунок</w:t>
                          </w:r>
                          <w:r>
                            <w:rPr>
                              <w:spacing w:val="-3"/>
                            </w:rPr>
                            <w:t xml:space="preserve"> </w:t>
                          </w:r>
                          <w:r>
                            <w:t>7.1.7.1</w:t>
                          </w:r>
                          <w:r>
                            <w:rPr>
                              <w:spacing w:val="-2"/>
                            </w:rPr>
                            <w:t xml:space="preserve"> </w:t>
                          </w:r>
                          <w:r>
                            <w:t>–</w:t>
                          </w:r>
                          <w:r>
                            <w:rPr>
                              <w:spacing w:val="-2"/>
                            </w:rPr>
                            <w:t xml:space="preserve"> </w:t>
                          </w:r>
                          <w:r>
                            <w:t>Схема</w:t>
                          </w:r>
                          <w:r>
                            <w:rPr>
                              <w:spacing w:val="-3"/>
                            </w:rPr>
                            <w:t xml:space="preserve"> </w:t>
                          </w:r>
                          <w:r>
                            <w:t>маршрутной</w:t>
                          </w:r>
                          <w:r>
                            <w:rPr>
                              <w:spacing w:val="-1"/>
                            </w:rPr>
                            <w:t xml:space="preserve"> </w:t>
                          </w:r>
                          <w:r>
                            <w:t>сети</w:t>
                          </w:r>
                          <w:r>
                            <w:rPr>
                              <w:spacing w:val="-1"/>
                            </w:rPr>
                            <w:t xml:space="preserve"> </w:t>
                          </w:r>
                          <w:r>
                            <w:t>регулярных перевозок</w:t>
                          </w:r>
                          <w:r>
                            <w:rPr>
                              <w:spacing w:val="-1"/>
                            </w:rPr>
                            <w:t xml:space="preserve"> </w:t>
                          </w:r>
                          <w:r>
                            <w:t>на</w:t>
                          </w:r>
                          <w:r>
                            <w:rPr>
                              <w:spacing w:val="-3"/>
                            </w:rPr>
                            <w:t xml:space="preserve"> </w:t>
                          </w:r>
                          <w:r>
                            <w:t>территории</w:t>
                          </w:r>
                          <w:r>
                            <w:rPr>
                              <w:spacing w:val="-1"/>
                            </w:rPr>
                            <w:t xml:space="preserve"> </w:t>
                          </w:r>
                          <w:r>
                            <w:t>городского</w:t>
                          </w:r>
                          <w:r>
                            <w:rPr>
                              <w:spacing w:val="-5"/>
                            </w:rPr>
                            <w:t xml:space="preserve"> </w:t>
                          </w:r>
                          <w:r>
                            <w:t>округа</w:t>
                          </w:r>
                          <w:r>
                            <w:rPr>
                              <w:spacing w:val="-2"/>
                            </w:rPr>
                            <w:t xml:space="preserve"> Махачкала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47" type="#_x0000_t202" style="position:absolute;margin-left:136.9pt;margin-top:542pt;width:567.9pt;height:15.3pt;z-index:-286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" filled="f" stroked="f">
              <v:textbox inset="0,0,0,0">
                <w:txbxContent>
                  <w:p w:rsidR="00BA7B2C" w:rsidRDefault="00156D0F">
                    <w:pPr>
                      <w:pStyle w:val="a3"/>
                      <w:spacing w:before="10"/>
                      <w:ind w:left="20"/>
                    </w:pPr>
                    <w:r>
                      <w:t>Рисунок</w:t>
                    </w:r>
                    <w:r>
                      <w:rPr>
                        <w:spacing w:val="-3"/>
                      </w:rPr>
                      <w:t xml:space="preserve"> </w:t>
                    </w:r>
                    <w:r>
                      <w:t>7.1.7.1</w:t>
                    </w:r>
                    <w:r>
                      <w:rPr>
                        <w:spacing w:val="-2"/>
                      </w:rPr>
                      <w:t xml:space="preserve"> </w:t>
                    </w:r>
                    <w:r>
                      <w:t>–</w:t>
                    </w:r>
                    <w:r>
                      <w:rPr>
                        <w:spacing w:val="-2"/>
                      </w:rPr>
                      <w:t xml:space="preserve"> </w:t>
                    </w:r>
                    <w:r>
                      <w:t>Схема</w:t>
                    </w:r>
                    <w:r>
                      <w:rPr>
                        <w:spacing w:val="-3"/>
                      </w:rPr>
                      <w:t xml:space="preserve"> </w:t>
                    </w:r>
                    <w:r>
                      <w:t>маршрутной</w:t>
                    </w:r>
                    <w:r>
                      <w:rPr>
                        <w:spacing w:val="-1"/>
                      </w:rPr>
                      <w:t xml:space="preserve"> </w:t>
                    </w:r>
                    <w:r>
                      <w:t>сети</w:t>
                    </w:r>
                    <w:r>
                      <w:rPr>
                        <w:spacing w:val="-1"/>
                      </w:rPr>
                      <w:t xml:space="preserve"> </w:t>
                    </w:r>
                    <w:r>
                      <w:t>регулярных перевозок</w:t>
                    </w:r>
                    <w:r>
                      <w:rPr>
                        <w:spacing w:val="-1"/>
                      </w:rPr>
                      <w:t xml:space="preserve"> </w:t>
                    </w:r>
                    <w:r>
                      <w:t>на</w:t>
                    </w:r>
                    <w:r>
                      <w:rPr>
                        <w:spacing w:val="-3"/>
                      </w:rPr>
                      <w:t xml:space="preserve"> </w:t>
                    </w:r>
                    <w:r>
                      <w:t>территории</w:t>
                    </w:r>
                    <w:r>
                      <w:rPr>
                        <w:spacing w:val="-1"/>
                      </w:rPr>
                      <w:t xml:space="preserve"> </w:t>
                    </w:r>
                    <w:r>
                      <w:t>городского</w:t>
                    </w:r>
                    <w:r>
                      <w:rPr>
                        <w:spacing w:val="-5"/>
                      </w:rPr>
                      <w:t xml:space="preserve"> </w:t>
                    </w:r>
                    <w:r>
                      <w:t>округа</w:t>
                    </w:r>
                    <w:r>
                      <w:rPr>
                        <w:spacing w:val="-2"/>
                      </w:rPr>
                      <w:t xml:space="preserve"> Махачкала</w:t>
                    </w:r>
                  </w:p>
                </w:txbxContent>
              </v:textbox>
              <w10:wrap anchorx="page" anchory="page"/>
            </v:shape>
          </w:pict>
        </mc:Fallback>
      </mc:AlternateContent>
    </w:r>
    <w:r>
      <w:rPr>
        <w:noProof/>
        <w:sz w:val="20"/>
      </w:rPr>
      <mc:AlternateContent>
        <mc:Choice Requires="wps">
          <w:drawing>
            <wp:anchor distT="0" distB="0" distL="0" distR="0" simplePos="0" relativeHeight="474689024" behindDoc="1" locked="0" layoutInCell="1" allowOverlap="1">
              <wp:simplePos x="0" y="0"/>
              <wp:positionH relativeFrom="page">
                <wp:posOffset>9806431</wp:posOffset>
              </wp:positionH>
              <wp:positionV relativeFrom="page">
                <wp:posOffset>7105734</wp:posOffset>
              </wp:positionV>
              <wp:extent cx="177800" cy="1943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83</w:t>
                          </w:r>
                        </w:p>
                      </w:txbxContent>
                    </wps:txbx>
                    <wps:bodyPr wrap="square" lIns="0" tIns="0" rIns="0" bIns="0" rtlCol="0">
                      <a:noAutofit/>
                    </wps:bodyPr>
                  </wps:wsp>
                </a:graphicData>
              </a:graphic>
            </wp:anchor>
          </w:drawing>
        </mc:Choice>
        <mc:Fallback>
          <w:pict>
            <v:shape id="Textbox 43" o:spid="_x0000_s1048" type="#_x0000_t202" style="position:absolute;margin-left:772.15pt;margin-top:559.5pt;width:14pt;height:15.3pt;z-index:-286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" filled="f" stroked="f">
              <v:textbox inset="0,0,0,0">
                <w:txbxContent>
                  <w:p w:rsidR="00BA7B2C" w:rsidRDefault="00156D0F">
                    <w:pPr>
                      <w:pStyle w:val="a3"/>
                      <w:spacing w:before="10"/>
                      <w:ind w:left="20"/>
                    </w:pPr>
                    <w:r>
                      <w:rPr>
                        <w:spacing w:val="-5"/>
                      </w:rPr>
                      <w:t>83</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9536" behindDoc="1" locked="0" layoutInCell="1" allowOverlap="1">
              <wp:simplePos x="0" y="0"/>
              <wp:positionH relativeFrom="page">
                <wp:posOffset>2671064</wp:posOffset>
              </wp:positionH>
              <wp:positionV relativeFrom="page">
                <wp:posOffset>6864942</wp:posOffset>
              </wp:positionV>
              <wp:extent cx="535051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0510" cy="194310"/>
                      </a:xfrm>
                      <a:prstGeom prst="rect">
                        <a:avLst/>
                      </a:prstGeom>
                    </wps:spPr>
                    <wps:txbx>
                      <w:txbxContent>
                        <w:p w:rsidR="00BA7B2C" w:rsidRDefault="00156D0F">
                          <w:pPr>
                            <w:pStyle w:val="a3"/>
                            <w:spacing w:before="10"/>
                            <w:ind w:left="20"/>
                          </w:pPr>
                          <w:r>
                            <w:t>Рисунок 7.1.7.2</w:t>
                          </w:r>
                          <w:r>
                            <w:rPr>
                              <w:spacing w:val="-1"/>
                            </w:rPr>
                            <w:t xml:space="preserve"> </w:t>
                          </w:r>
                          <w:r>
                            <w:t>–</w:t>
                          </w:r>
                          <w:r>
                            <w:rPr>
                              <w:spacing w:val="-1"/>
                            </w:rPr>
                            <w:t xml:space="preserve"> </w:t>
                          </w:r>
                          <w:r>
                            <w:t>Загрузка</w:t>
                          </w:r>
                          <w:r>
                            <w:rPr>
                              <w:spacing w:val="-2"/>
                            </w:rPr>
                            <w:t xml:space="preserve"> </w:t>
                          </w:r>
                          <w:r>
                            <w:t>УДС</w:t>
                          </w:r>
                          <w:r>
                            <w:rPr>
                              <w:spacing w:val="-1"/>
                            </w:rPr>
                            <w:t xml:space="preserve"> </w:t>
                          </w:r>
                          <w:r>
                            <w:t>городского округа</w:t>
                          </w:r>
                          <w:r>
                            <w:rPr>
                              <w:spacing w:val="-2"/>
                            </w:rPr>
                            <w:t xml:space="preserve"> </w:t>
                          </w:r>
                          <w:r>
                            <w:t>Махачкала</w:t>
                          </w:r>
                          <w:r>
                            <w:rPr>
                              <w:spacing w:val="-2"/>
                            </w:rPr>
                            <w:t xml:space="preserve"> </w:t>
                          </w:r>
                          <w:r>
                            <w:t>в</w:t>
                          </w:r>
                          <w:r>
                            <w:rPr>
                              <w:spacing w:val="-2"/>
                            </w:rPr>
                            <w:t xml:space="preserve"> </w:t>
                          </w:r>
                          <w:r>
                            <w:t>вечерний час</w:t>
                          </w:r>
                          <w:r>
                            <w:rPr>
                              <w:spacing w:val="-1"/>
                            </w:rPr>
                            <w:t xml:space="preserve"> </w:t>
                          </w:r>
                          <w:r>
                            <w:rPr>
                              <w:spacing w:val="-5"/>
                            </w:rPr>
                            <w:t>пик</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49" type="#_x0000_t202" style="position:absolute;margin-left:210.3pt;margin-top:540.55pt;width:421.3pt;height:15.3pt;z-index:-286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" filled="f" stroked="f">
              <v:textbox inset="0,0,0,0">
                <w:txbxContent>
                  <w:p w:rsidR="00BA7B2C" w:rsidRDefault="00156D0F">
                    <w:pPr>
                      <w:pStyle w:val="a3"/>
                      <w:spacing w:before="10"/>
                      <w:ind w:left="20"/>
                    </w:pPr>
                    <w:r>
                      <w:t>Рисунок 7.1.7.2</w:t>
                    </w:r>
                    <w:r>
                      <w:rPr>
                        <w:spacing w:val="-1"/>
                      </w:rPr>
                      <w:t xml:space="preserve"> </w:t>
                    </w:r>
                    <w:r>
                      <w:t>–</w:t>
                    </w:r>
                    <w:r>
                      <w:rPr>
                        <w:spacing w:val="-1"/>
                      </w:rPr>
                      <w:t xml:space="preserve"> </w:t>
                    </w:r>
                    <w:r>
                      <w:t>Загрузка</w:t>
                    </w:r>
                    <w:r>
                      <w:rPr>
                        <w:spacing w:val="-2"/>
                      </w:rPr>
                      <w:t xml:space="preserve"> </w:t>
                    </w:r>
                    <w:r>
                      <w:t>УДС</w:t>
                    </w:r>
                    <w:r>
                      <w:rPr>
                        <w:spacing w:val="-1"/>
                      </w:rPr>
                      <w:t xml:space="preserve"> </w:t>
                    </w:r>
                    <w:r>
                      <w:t>городского округа</w:t>
                    </w:r>
                    <w:r>
                      <w:rPr>
                        <w:spacing w:val="-2"/>
                      </w:rPr>
                      <w:t xml:space="preserve"> </w:t>
                    </w:r>
                    <w:r>
                      <w:t>Махачкала</w:t>
                    </w:r>
                    <w:r>
                      <w:rPr>
                        <w:spacing w:val="-2"/>
                      </w:rPr>
                      <w:t xml:space="preserve"> </w:t>
                    </w:r>
                    <w:r>
                      <w:t>в</w:t>
                    </w:r>
                    <w:r>
                      <w:rPr>
                        <w:spacing w:val="-2"/>
                      </w:rPr>
                      <w:t xml:space="preserve"> </w:t>
                    </w:r>
                    <w:r>
                      <w:t>вечерний час</w:t>
                    </w:r>
                    <w:r>
                      <w:rPr>
                        <w:spacing w:val="-1"/>
                      </w:rPr>
                      <w:t xml:space="preserve"> </w:t>
                    </w:r>
                    <w:r>
                      <w:rPr>
                        <w:spacing w:val="-5"/>
                      </w:rPr>
                      <w:t>пик</w:t>
                    </w:r>
                  </w:p>
                </w:txbxContent>
              </v:textbox>
              <w10:wrap anchorx="page" anchory="page"/>
            </v:shape>
          </w:pict>
        </mc:Fallback>
      </mc:AlternateContent>
    </w:r>
    <w:r>
      <w:rPr>
        <w:noProof/>
        <w:sz w:val="20"/>
      </w:rPr>
      <mc:AlternateContent>
        <mc:Choice Requires="wps">
          <w:drawing>
            <wp:anchor distT="0" distB="0" distL="0" distR="0" simplePos="0" relativeHeight="474690048" behindDoc="1" locked="0" layoutInCell="1" allowOverlap="1">
              <wp:simplePos x="0" y="0"/>
              <wp:positionH relativeFrom="page">
                <wp:posOffset>9806431</wp:posOffset>
              </wp:positionH>
              <wp:positionV relativeFrom="page">
                <wp:posOffset>7105734</wp:posOffset>
              </wp:positionV>
              <wp:extent cx="177800" cy="1943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84</w:t>
                          </w:r>
                        </w:p>
                      </w:txbxContent>
                    </wps:txbx>
                    <wps:bodyPr wrap="square" lIns="0" tIns="0" rIns="0" bIns="0" rtlCol="0">
                      <a:noAutofit/>
                    </wps:bodyPr>
                  </wps:wsp>
                </a:graphicData>
              </a:graphic>
            </wp:anchor>
          </w:drawing>
        </mc:Choice>
        <mc:Fallback>
          <w:pict>
            <v:shape id="Textbox 46" o:spid="_x0000_s1050" type="#_x0000_t202" style="position:absolute;margin-left:772.15pt;margin-top:559.5pt;width:14pt;height:15.3pt;z-index:-286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" filled="f" stroked="f">
              <v:textbox inset="0,0,0,0">
                <w:txbxContent>
                  <w:p w:rsidR="00BA7B2C" w:rsidRDefault="00156D0F">
                    <w:pPr>
                      <w:pStyle w:val="a3"/>
                      <w:spacing w:before="10"/>
                      <w:ind w:left="20"/>
                    </w:pPr>
                    <w:r>
                      <w:rPr>
                        <w:spacing w:val="-5"/>
                      </w:rPr>
                      <w:t>84</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0560" behindDoc="1" locked="0" layoutInCell="1" allowOverlap="1">
              <wp:simplePos x="0" y="0"/>
              <wp:positionH relativeFrom="page">
                <wp:posOffset>6830568</wp:posOffset>
              </wp:positionH>
              <wp:positionV relativeFrom="page">
                <wp:posOffset>9969330</wp:posOffset>
              </wp:positionV>
              <wp:extent cx="2413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51" type="#_x0000_t202" style="position:absolute;margin-left:537.85pt;margin-top:785pt;width:19pt;height:15.3pt;z-index:-286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88</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1072" behindDoc="1" locked="0" layoutInCell="1" allowOverlap="1">
              <wp:simplePos x="0" y="0"/>
              <wp:positionH relativeFrom="page">
                <wp:posOffset>14236700</wp:posOffset>
              </wp:positionH>
              <wp:positionV relativeFrom="page">
                <wp:posOffset>9970854</wp:posOffset>
              </wp:positionV>
              <wp:extent cx="177800" cy="19431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89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52" type="#_x0000_t202" style="position:absolute;margin-left:1121pt;margin-top:785.1pt;width:14pt;height:15.3pt;z-index:-286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" filled="f" stroked="f">
              <v:textbox inset="0,0,0,0">
                <w:txbxContent>
                  <w:p w:rsidR="00BA7B2C" w:rsidRDefault="00156D0F">
                    <w:pPr>
                      <w:pStyle w:val="a3"/>
                      <w:spacing w:before="10"/>
                      <w:ind w:left="20"/>
                    </w:pPr>
                    <w:r>
                      <w:rPr>
                        <w:spacing w:val="-5"/>
                      </w:rPr>
                      <w:t>89</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1584" behindDoc="1" locked="0" layoutInCell="1" allowOverlap="1">
              <wp:simplePos x="0" y="0"/>
              <wp:positionH relativeFrom="page">
                <wp:posOffset>6830568</wp:posOffset>
              </wp:positionH>
              <wp:positionV relativeFrom="page">
                <wp:posOffset>9969330</wp:posOffset>
              </wp:positionV>
              <wp:extent cx="241300" cy="1943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53" type="#_x0000_t202" style="position:absolute;margin-left:537.85pt;margin-top:785pt;width:19pt;height:15.3pt;z-index:-286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2096" behindDoc="1" locked="0" layoutInCell="1" allowOverlap="1">
              <wp:simplePos x="0" y="0"/>
              <wp:positionH relativeFrom="page">
                <wp:posOffset>9781031</wp:posOffset>
              </wp:positionH>
              <wp:positionV relativeFrom="page">
                <wp:posOffset>6837510</wp:posOffset>
              </wp:positionV>
              <wp:extent cx="241300" cy="1943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54" type="#_x0000_t202" style="position:absolute;margin-left:770.15pt;margin-top:538.4pt;width:19pt;height:15.3pt;z-index:-286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94</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2608"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55" type="#_x0000_t202" style="position:absolute;margin-left:531.85pt;margin-top:785pt;width:25pt;height:15.3pt;z-index:-286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79808" behindDoc="1" locked="0" layoutInCell="1" allowOverlap="1">
              <wp:simplePos x="0" y="0"/>
              <wp:positionH relativeFrom="page">
                <wp:posOffset>6601968</wp:posOffset>
              </wp:positionH>
              <wp:positionV relativeFrom="page">
                <wp:posOffset>9969330</wp:posOffset>
              </wp:positionV>
              <wp:extent cx="2413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0" type="#_x0000_t202" style="position:absolute;margin-left:519.85pt;margin-top:785pt;width:19pt;height:15.3pt;z-index:-286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3120"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56" type="#_x0000_t202" style="position:absolute;margin-left:531.85pt;margin-top:785pt;width:25pt;height:15.3pt;z-index:-286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111</w:t>
                    </w:r>
                    <w:r>
                      <w:rPr>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3632" behindDoc="1" locked="0" layoutInCell="1" allowOverlap="1">
              <wp:simplePos x="0" y="0"/>
              <wp:positionH relativeFrom="page">
                <wp:posOffset>9704831</wp:posOffset>
              </wp:positionH>
              <wp:positionV relativeFrom="page">
                <wp:posOffset>6837510</wp:posOffset>
              </wp:positionV>
              <wp:extent cx="317500" cy="19431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057" type="#_x0000_t202" style="position:absolute;margin-left:764.15pt;margin-top:538.4pt;width:25pt;height:15.3pt;z-index:-286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113</w:t>
                    </w:r>
                    <w:r>
                      <w:rPr>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4144"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058" type="#_x0000_t202" style="position:absolute;margin-left:531.85pt;margin-top:785pt;width:25pt;height:15.3pt;z-index:-286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115</w:t>
                    </w:r>
                    <w:r>
                      <w:rPr>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4656"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59" type="#_x0000_t202" style="position:absolute;margin-left:531.85pt;margin-top:785pt;width:25pt;height:15.3pt;z-index:-286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122</w:t>
                    </w:r>
                    <w:r>
                      <w:rPr>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BA7B2C">
    <w:pPr>
      <w:pStyle w:val="a3"/>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5168"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060" type="#_x0000_t202" style="position:absolute;margin-left:531.85pt;margin-top:785pt;width:25pt;height:15.3pt;z-index:-286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129</w:t>
                    </w:r>
                    <w:r>
                      <w:rPr>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5680" behindDoc="1" locked="0" layoutInCell="1" allowOverlap="1">
              <wp:simplePos x="0" y="0"/>
              <wp:positionH relativeFrom="page">
                <wp:posOffset>9704831</wp:posOffset>
              </wp:positionH>
              <wp:positionV relativeFrom="page">
                <wp:posOffset>6837510</wp:posOffset>
              </wp:positionV>
              <wp:extent cx="317500" cy="1943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5" o:spid="_x0000_s1061" type="#_x0000_t202" style="position:absolute;margin-left:764.15pt;margin-top:538.4pt;width:25pt;height:15.3pt;z-index:-286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0320" behindDoc="1" locked="0" layoutInCell="1" allowOverlap="1">
              <wp:simplePos x="0" y="0"/>
              <wp:positionH relativeFrom="page">
                <wp:posOffset>9577831</wp:posOffset>
              </wp:positionH>
              <wp:positionV relativeFrom="page">
                <wp:posOffset>6837510</wp:posOffset>
              </wp:positionV>
              <wp:extent cx="1778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28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1" type="#_x0000_t202" style="position:absolute;margin-left:754.15pt;margin-top:538.4pt;width:14pt;height:15.3pt;z-index:-286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" filled="f" stroked="f">
              <v:textbox inset="0,0,0,0">
                <w:txbxContent>
                  <w:p w:rsidR="00BA7B2C" w:rsidRDefault="00156D0F">
                    <w:pPr>
                      <w:pStyle w:val="a3"/>
                      <w:spacing w:before="10"/>
                      <w:ind w:left="20"/>
                    </w:pPr>
                    <w:r>
                      <w:rPr>
                        <w:spacing w:val="-5"/>
                      </w:rPr>
                      <w:t>28</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6192"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6" o:spid="_x0000_s1062" type="#_x0000_t202" style="position:absolute;margin-left:531.85pt;margin-top:785pt;width:25pt;height:15.3pt;z-index:-286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169</w:t>
                    </w:r>
                    <w:r>
                      <w:rPr>
                        <w:spacing w:val="-5"/>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6704" behindDoc="1" locked="0" layoutInCell="1" allowOverlap="1">
              <wp:simplePos x="0" y="0"/>
              <wp:positionH relativeFrom="page">
                <wp:posOffset>9704831</wp:posOffset>
              </wp:positionH>
              <wp:positionV relativeFrom="page">
                <wp:posOffset>6837510</wp:posOffset>
              </wp:positionV>
              <wp:extent cx="317500" cy="19431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172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063" type="#_x0000_t202" style="position:absolute;margin-left:764.15pt;margin-top:538.4pt;width:25pt;height:15.3pt;z-index:-286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172</w:t>
                    </w:r>
                    <w:r>
                      <w:rPr>
                        <w:spacing w:val="-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97216" behindDoc="1" locked="0" layoutInCell="1" allowOverlap="1">
              <wp:simplePos x="0" y="0"/>
              <wp:positionH relativeFrom="page">
                <wp:posOffset>6754368</wp:posOffset>
              </wp:positionH>
              <wp:positionV relativeFrom="page">
                <wp:posOffset>9969330</wp:posOffset>
              </wp:positionV>
              <wp:extent cx="317500" cy="19431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8" o:spid="_x0000_s1064" type="#_x0000_t202" style="position:absolute;margin-left:531.85pt;margin-top:785pt;width:25pt;height:15.3pt;z-index:-286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212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0832" behindDoc="1" locked="0" layoutInCell="1" allowOverlap="1">
              <wp:simplePos x="0" y="0"/>
              <wp:positionH relativeFrom="page">
                <wp:posOffset>6601968</wp:posOffset>
              </wp:positionH>
              <wp:positionV relativeFrom="page">
                <wp:posOffset>9969330</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2" type="#_x0000_t202" style="position:absolute;margin-left:519.85pt;margin-top:785pt;width:19pt;height:15.3pt;z-index:-286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1344" behindDoc="1" locked="0" layoutInCell="1" allowOverlap="1">
              <wp:simplePos x="0" y="0"/>
              <wp:positionH relativeFrom="page">
                <wp:posOffset>9552431</wp:posOffset>
              </wp:positionH>
              <wp:positionV relativeFrom="page">
                <wp:posOffset>6962478</wp:posOffset>
              </wp:positionV>
              <wp:extent cx="2413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3" type="#_x0000_t202" style="position:absolute;margin-left:752.15pt;margin-top:548.25pt;width:19pt;height:15.3pt;z-index:-286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1856" behindDoc="1" locked="0" layoutInCell="1" allowOverlap="1">
              <wp:simplePos x="0" y="0"/>
              <wp:positionH relativeFrom="page">
                <wp:posOffset>6601968</wp:posOffset>
              </wp:positionH>
              <wp:positionV relativeFrom="page">
                <wp:posOffset>9969330</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4" type="#_x0000_t202" style="position:absolute;margin-left:519.85pt;margin-top:785pt;width:19pt;height:15.3pt;z-index:-286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" filled="f" stroked="f">
              <v:textbox inset="0,0,0,0">
                <w:txbxContent>
                  <w:p w:rsidR="00BA7B2C" w:rsidRDefault="00156D0F">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2368" behindDoc="1" locked="0" layoutInCell="1" allowOverlap="1">
              <wp:simplePos x="0" y="0"/>
              <wp:positionH relativeFrom="page">
                <wp:posOffset>9577831</wp:posOffset>
              </wp:positionH>
              <wp:positionV relativeFrom="page">
                <wp:posOffset>6837510</wp:posOffset>
              </wp:positionV>
              <wp:extent cx="1778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45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5" type="#_x0000_t202" style="position:absolute;margin-left:754.15pt;margin-top:538.4pt;width:14pt;height:15.3pt;z-index:-286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" filled="f" stroked="f">
              <v:textbox inset="0,0,0,0">
                <w:txbxContent>
                  <w:p w:rsidR="00BA7B2C" w:rsidRDefault="00156D0F">
                    <w:pPr>
                      <w:pStyle w:val="a3"/>
                      <w:spacing w:before="10"/>
                      <w:ind w:left="20"/>
                    </w:pPr>
                    <w:r>
                      <w:rPr>
                        <w:spacing w:val="-5"/>
                      </w:rPr>
                      <w:t>45</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7B2C" w:rsidRDefault="00156D0F">
    <w:pPr>
      <w:pStyle w:val="a3"/>
      <w:spacing w:line="14" w:lineRule="auto"/>
      <w:rPr>
        <w:sz w:val="20"/>
      </w:rPr>
    </w:pPr>
    <w:r>
      <w:rPr>
        <w:noProof/>
        <w:sz w:val="20"/>
      </w:rPr>
      <mc:AlternateContent>
        <mc:Choice Requires="wps">
          <w:drawing>
            <wp:anchor distT="0" distB="0" distL="0" distR="0" simplePos="0" relativeHeight="474682880" behindDoc="1" locked="0" layoutInCell="1" allowOverlap="1">
              <wp:simplePos x="0" y="0"/>
              <wp:positionH relativeFrom="page">
                <wp:posOffset>6627368</wp:posOffset>
              </wp:positionH>
              <wp:positionV relativeFrom="page">
                <wp:posOffset>9969330</wp:posOffset>
              </wp:positionV>
              <wp:extent cx="1778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BA7B2C" w:rsidRDefault="00156D0F">
                          <w:pPr>
                            <w:pStyle w:val="a3"/>
                            <w:spacing w:before="10"/>
                            <w:ind w:left="20"/>
                          </w:pPr>
                          <w:r>
                            <w:rPr>
                              <w:spacing w:val="-5"/>
                            </w:rPr>
                            <w:t>46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6" type="#_x0000_t202" style="position:absolute;margin-left:521.85pt;margin-top:785pt;width:14pt;height:15.3pt;z-index:-286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" filled="f" stroked="f">
              <v:textbox inset="0,0,0,0">
                <w:txbxContent>
                  <w:p w:rsidR="00BA7B2C" w:rsidRDefault="00156D0F">
                    <w:pPr>
                      <w:pStyle w:val="a3"/>
                      <w:spacing w:before="10"/>
                      <w:ind w:left="20"/>
                    </w:pPr>
                    <w:r>
                      <w:rPr>
                        <w:spacing w:val="-5"/>
                      </w:rPr>
                      <w:t>46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53008" w:rsidRDefault="00353008">
      <w:r>
        <w:separator/>
      </w:r>
    </w:p>
  </w:footnote>
  <w:footnote w:type="continuationSeparator" w:id="0">
    <w:p w:rsidR="00353008" w:rsidRDefault="00353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869F6"/>
    <w:multiLevelType w:val="hybridMultilevel"/>
    <w:tmpl w:val="8EAE36AE"/>
    <w:lvl w:ilvl="0" w:tplc="2BA4B6EE">
      <w:numFmt w:val="bullet"/>
      <w:lvlText w:val="o"/>
      <w:lvlJc w:val="left"/>
      <w:pPr>
        <w:ind w:left="709" w:hanging="711"/>
      </w:pPr>
      <w:rPr>
        <w:rFonts w:ascii="Courier New" w:eastAsia="Courier New" w:hAnsi="Courier New" w:cs="Courier New" w:hint="default"/>
        <w:b w:val="0"/>
        <w:bCs w:val="0"/>
        <w:i w:val="0"/>
        <w:iCs w:val="0"/>
        <w:spacing w:val="0"/>
        <w:w w:val="100"/>
        <w:sz w:val="24"/>
        <w:szCs w:val="24"/>
        <w:lang w:val="ru-RU" w:eastAsia="en-US" w:bidi="ar-SA"/>
      </w:rPr>
    </w:lvl>
    <w:lvl w:ilvl="1" w:tplc="7EDE7330">
      <w:numFmt w:val="bullet"/>
      <w:lvlText w:val=""/>
      <w:lvlJc w:val="left"/>
      <w:pPr>
        <w:ind w:left="2128" w:hanging="699"/>
      </w:pPr>
      <w:rPr>
        <w:rFonts w:ascii="Symbol" w:eastAsia="Symbol" w:hAnsi="Symbol" w:cs="Symbol" w:hint="default"/>
        <w:b w:val="0"/>
        <w:bCs w:val="0"/>
        <w:i w:val="0"/>
        <w:iCs w:val="0"/>
        <w:spacing w:val="0"/>
        <w:w w:val="100"/>
        <w:sz w:val="24"/>
        <w:szCs w:val="24"/>
        <w:lang w:val="ru-RU" w:eastAsia="en-US" w:bidi="ar-SA"/>
      </w:rPr>
    </w:lvl>
    <w:lvl w:ilvl="2" w:tplc="5B320322">
      <w:numFmt w:val="bullet"/>
      <w:lvlText w:val="•"/>
      <w:lvlJc w:val="left"/>
      <w:pPr>
        <w:ind w:left="2939" w:hanging="699"/>
      </w:pPr>
      <w:rPr>
        <w:rFonts w:hint="default"/>
        <w:lang w:val="ru-RU" w:eastAsia="en-US" w:bidi="ar-SA"/>
      </w:rPr>
    </w:lvl>
    <w:lvl w:ilvl="3" w:tplc="798A3166">
      <w:numFmt w:val="bullet"/>
      <w:lvlText w:val="•"/>
      <w:lvlJc w:val="left"/>
      <w:pPr>
        <w:ind w:left="3759" w:hanging="699"/>
      </w:pPr>
      <w:rPr>
        <w:rFonts w:hint="default"/>
        <w:lang w:val="ru-RU" w:eastAsia="en-US" w:bidi="ar-SA"/>
      </w:rPr>
    </w:lvl>
    <w:lvl w:ilvl="4" w:tplc="836EAD54">
      <w:numFmt w:val="bullet"/>
      <w:lvlText w:val="•"/>
      <w:lvlJc w:val="left"/>
      <w:pPr>
        <w:ind w:left="4579" w:hanging="699"/>
      </w:pPr>
      <w:rPr>
        <w:rFonts w:hint="default"/>
        <w:lang w:val="ru-RU" w:eastAsia="en-US" w:bidi="ar-SA"/>
      </w:rPr>
    </w:lvl>
    <w:lvl w:ilvl="5" w:tplc="00F27ABE">
      <w:numFmt w:val="bullet"/>
      <w:lvlText w:val="•"/>
      <w:lvlJc w:val="left"/>
      <w:pPr>
        <w:ind w:left="5399" w:hanging="699"/>
      </w:pPr>
      <w:rPr>
        <w:rFonts w:hint="default"/>
        <w:lang w:val="ru-RU" w:eastAsia="en-US" w:bidi="ar-SA"/>
      </w:rPr>
    </w:lvl>
    <w:lvl w:ilvl="6" w:tplc="37B0B6D8">
      <w:numFmt w:val="bullet"/>
      <w:lvlText w:val="•"/>
      <w:lvlJc w:val="left"/>
      <w:pPr>
        <w:ind w:left="6219" w:hanging="699"/>
      </w:pPr>
      <w:rPr>
        <w:rFonts w:hint="default"/>
        <w:lang w:val="ru-RU" w:eastAsia="en-US" w:bidi="ar-SA"/>
      </w:rPr>
    </w:lvl>
    <w:lvl w:ilvl="7" w:tplc="0F14DD54">
      <w:numFmt w:val="bullet"/>
      <w:lvlText w:val="•"/>
      <w:lvlJc w:val="left"/>
      <w:pPr>
        <w:ind w:left="7038" w:hanging="699"/>
      </w:pPr>
      <w:rPr>
        <w:rFonts w:hint="default"/>
        <w:lang w:val="ru-RU" w:eastAsia="en-US" w:bidi="ar-SA"/>
      </w:rPr>
    </w:lvl>
    <w:lvl w:ilvl="8" w:tplc="9E9E96E0">
      <w:numFmt w:val="bullet"/>
      <w:lvlText w:val="•"/>
      <w:lvlJc w:val="left"/>
      <w:pPr>
        <w:ind w:left="7858" w:hanging="699"/>
      </w:pPr>
      <w:rPr>
        <w:rFonts w:hint="default"/>
        <w:lang w:val="ru-RU" w:eastAsia="en-US" w:bidi="ar-SA"/>
      </w:rPr>
    </w:lvl>
  </w:abstractNum>
  <w:abstractNum w:abstractNumId="1" w15:restartNumberingAfterBreak="0">
    <w:nsid w:val="08C50FD4"/>
    <w:multiLevelType w:val="hybridMultilevel"/>
    <w:tmpl w:val="E0CA4382"/>
    <w:lvl w:ilvl="0" w:tplc="251859C8">
      <w:start w:val="1"/>
      <w:numFmt w:val="decimal"/>
      <w:lvlText w:val="%1)"/>
      <w:lvlJc w:val="left"/>
      <w:pPr>
        <w:ind w:left="105"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84AB44">
      <w:start w:val="1"/>
      <w:numFmt w:val="decimal"/>
      <w:lvlText w:val="%2)"/>
      <w:lvlJc w:val="left"/>
      <w:pPr>
        <w:ind w:left="105"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504B0BA">
      <w:numFmt w:val="bullet"/>
      <w:lvlText w:val="•"/>
      <w:lvlJc w:val="left"/>
      <w:pPr>
        <w:ind w:left="1410" w:hanging="320"/>
      </w:pPr>
      <w:rPr>
        <w:rFonts w:hint="default"/>
        <w:lang w:val="ru-RU" w:eastAsia="en-US" w:bidi="ar-SA"/>
      </w:rPr>
    </w:lvl>
    <w:lvl w:ilvl="3" w:tplc="47E0E482">
      <w:numFmt w:val="bullet"/>
      <w:lvlText w:val="•"/>
      <w:lvlJc w:val="left"/>
      <w:pPr>
        <w:ind w:left="2065" w:hanging="320"/>
      </w:pPr>
      <w:rPr>
        <w:rFonts w:hint="default"/>
        <w:lang w:val="ru-RU" w:eastAsia="en-US" w:bidi="ar-SA"/>
      </w:rPr>
    </w:lvl>
    <w:lvl w:ilvl="4" w:tplc="F34425C8">
      <w:numFmt w:val="bullet"/>
      <w:lvlText w:val="•"/>
      <w:lvlJc w:val="left"/>
      <w:pPr>
        <w:ind w:left="2720" w:hanging="320"/>
      </w:pPr>
      <w:rPr>
        <w:rFonts w:hint="default"/>
        <w:lang w:val="ru-RU" w:eastAsia="en-US" w:bidi="ar-SA"/>
      </w:rPr>
    </w:lvl>
    <w:lvl w:ilvl="5" w:tplc="AFB8B3B4">
      <w:numFmt w:val="bullet"/>
      <w:lvlText w:val="•"/>
      <w:lvlJc w:val="left"/>
      <w:pPr>
        <w:ind w:left="3375" w:hanging="320"/>
      </w:pPr>
      <w:rPr>
        <w:rFonts w:hint="default"/>
        <w:lang w:val="ru-RU" w:eastAsia="en-US" w:bidi="ar-SA"/>
      </w:rPr>
    </w:lvl>
    <w:lvl w:ilvl="6" w:tplc="7DDA9918">
      <w:numFmt w:val="bullet"/>
      <w:lvlText w:val="•"/>
      <w:lvlJc w:val="left"/>
      <w:pPr>
        <w:ind w:left="4030" w:hanging="320"/>
      </w:pPr>
      <w:rPr>
        <w:rFonts w:hint="default"/>
        <w:lang w:val="ru-RU" w:eastAsia="en-US" w:bidi="ar-SA"/>
      </w:rPr>
    </w:lvl>
    <w:lvl w:ilvl="7" w:tplc="A4F28B5E">
      <w:numFmt w:val="bullet"/>
      <w:lvlText w:val="•"/>
      <w:lvlJc w:val="left"/>
      <w:pPr>
        <w:ind w:left="4685" w:hanging="320"/>
      </w:pPr>
      <w:rPr>
        <w:rFonts w:hint="default"/>
        <w:lang w:val="ru-RU" w:eastAsia="en-US" w:bidi="ar-SA"/>
      </w:rPr>
    </w:lvl>
    <w:lvl w:ilvl="8" w:tplc="0FFEC0C8">
      <w:numFmt w:val="bullet"/>
      <w:lvlText w:val="•"/>
      <w:lvlJc w:val="left"/>
      <w:pPr>
        <w:ind w:left="5340" w:hanging="320"/>
      </w:pPr>
      <w:rPr>
        <w:rFonts w:hint="default"/>
        <w:lang w:val="ru-RU" w:eastAsia="en-US" w:bidi="ar-SA"/>
      </w:rPr>
    </w:lvl>
  </w:abstractNum>
  <w:abstractNum w:abstractNumId="2" w15:restartNumberingAfterBreak="0">
    <w:nsid w:val="0AF63962"/>
    <w:multiLevelType w:val="hybridMultilevel"/>
    <w:tmpl w:val="5C7C9B04"/>
    <w:lvl w:ilvl="0" w:tplc="5B8CA6F4">
      <w:numFmt w:val="bullet"/>
      <w:lvlText w:val="–"/>
      <w:lvlJc w:val="left"/>
      <w:pPr>
        <w:ind w:left="13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8D9AEA70">
      <w:numFmt w:val="bullet"/>
      <w:lvlText w:val="•"/>
      <w:lvlJc w:val="left"/>
      <w:pPr>
        <w:ind w:left="2237" w:hanging="180"/>
      </w:pPr>
      <w:rPr>
        <w:rFonts w:hint="default"/>
        <w:lang w:val="ru-RU" w:eastAsia="en-US" w:bidi="ar-SA"/>
      </w:rPr>
    </w:lvl>
    <w:lvl w:ilvl="2" w:tplc="4E9C3C92">
      <w:numFmt w:val="bullet"/>
      <w:lvlText w:val="•"/>
      <w:lvlJc w:val="left"/>
      <w:pPr>
        <w:ind w:left="3154" w:hanging="180"/>
      </w:pPr>
      <w:rPr>
        <w:rFonts w:hint="default"/>
        <w:lang w:val="ru-RU" w:eastAsia="en-US" w:bidi="ar-SA"/>
      </w:rPr>
    </w:lvl>
    <w:lvl w:ilvl="3" w:tplc="20D26DC6">
      <w:numFmt w:val="bullet"/>
      <w:lvlText w:val="•"/>
      <w:lvlJc w:val="left"/>
      <w:pPr>
        <w:ind w:left="4071" w:hanging="180"/>
      </w:pPr>
      <w:rPr>
        <w:rFonts w:hint="default"/>
        <w:lang w:val="ru-RU" w:eastAsia="en-US" w:bidi="ar-SA"/>
      </w:rPr>
    </w:lvl>
    <w:lvl w:ilvl="4" w:tplc="DEAAB974">
      <w:numFmt w:val="bullet"/>
      <w:lvlText w:val="•"/>
      <w:lvlJc w:val="left"/>
      <w:pPr>
        <w:ind w:left="4988" w:hanging="180"/>
      </w:pPr>
      <w:rPr>
        <w:rFonts w:hint="default"/>
        <w:lang w:val="ru-RU" w:eastAsia="en-US" w:bidi="ar-SA"/>
      </w:rPr>
    </w:lvl>
    <w:lvl w:ilvl="5" w:tplc="4A38BAD8">
      <w:numFmt w:val="bullet"/>
      <w:lvlText w:val="•"/>
      <w:lvlJc w:val="left"/>
      <w:pPr>
        <w:ind w:left="5905" w:hanging="180"/>
      </w:pPr>
      <w:rPr>
        <w:rFonts w:hint="default"/>
        <w:lang w:val="ru-RU" w:eastAsia="en-US" w:bidi="ar-SA"/>
      </w:rPr>
    </w:lvl>
    <w:lvl w:ilvl="6" w:tplc="70607364">
      <w:numFmt w:val="bullet"/>
      <w:lvlText w:val="•"/>
      <w:lvlJc w:val="left"/>
      <w:pPr>
        <w:ind w:left="6822" w:hanging="180"/>
      </w:pPr>
      <w:rPr>
        <w:rFonts w:hint="default"/>
        <w:lang w:val="ru-RU" w:eastAsia="en-US" w:bidi="ar-SA"/>
      </w:rPr>
    </w:lvl>
    <w:lvl w:ilvl="7" w:tplc="6734993E">
      <w:numFmt w:val="bullet"/>
      <w:lvlText w:val="•"/>
      <w:lvlJc w:val="left"/>
      <w:pPr>
        <w:ind w:left="7739" w:hanging="180"/>
      </w:pPr>
      <w:rPr>
        <w:rFonts w:hint="default"/>
        <w:lang w:val="ru-RU" w:eastAsia="en-US" w:bidi="ar-SA"/>
      </w:rPr>
    </w:lvl>
    <w:lvl w:ilvl="8" w:tplc="4650FB80">
      <w:numFmt w:val="bullet"/>
      <w:lvlText w:val="•"/>
      <w:lvlJc w:val="left"/>
      <w:pPr>
        <w:ind w:left="8656" w:hanging="180"/>
      </w:pPr>
      <w:rPr>
        <w:rFonts w:hint="default"/>
        <w:lang w:val="ru-RU" w:eastAsia="en-US" w:bidi="ar-SA"/>
      </w:rPr>
    </w:lvl>
  </w:abstractNum>
  <w:abstractNum w:abstractNumId="3" w15:restartNumberingAfterBreak="0">
    <w:nsid w:val="0EAC00A7"/>
    <w:multiLevelType w:val="hybridMultilevel"/>
    <w:tmpl w:val="4D0E7242"/>
    <w:lvl w:ilvl="0" w:tplc="BB042336">
      <w:start w:val="1"/>
      <w:numFmt w:val="decimal"/>
      <w:lvlText w:val="%1)"/>
      <w:lvlJc w:val="left"/>
      <w:pPr>
        <w:ind w:left="709"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86E248">
      <w:numFmt w:val="bullet"/>
      <w:lvlText w:val=""/>
      <w:lvlJc w:val="left"/>
      <w:pPr>
        <w:ind w:left="709" w:hanging="281"/>
      </w:pPr>
      <w:rPr>
        <w:rFonts w:ascii="Symbol" w:eastAsia="Symbol" w:hAnsi="Symbol" w:cs="Symbol" w:hint="default"/>
        <w:b w:val="0"/>
        <w:bCs w:val="0"/>
        <w:i w:val="0"/>
        <w:iCs w:val="0"/>
        <w:spacing w:val="0"/>
        <w:w w:val="100"/>
        <w:sz w:val="24"/>
        <w:szCs w:val="24"/>
        <w:lang w:val="ru-RU" w:eastAsia="en-US" w:bidi="ar-SA"/>
      </w:rPr>
    </w:lvl>
    <w:lvl w:ilvl="2" w:tplc="868C1CE0">
      <w:numFmt w:val="bullet"/>
      <w:lvlText w:val="•"/>
      <w:lvlJc w:val="left"/>
      <w:pPr>
        <w:ind w:left="2459" w:hanging="281"/>
      </w:pPr>
      <w:rPr>
        <w:rFonts w:hint="default"/>
        <w:lang w:val="ru-RU" w:eastAsia="en-US" w:bidi="ar-SA"/>
      </w:rPr>
    </w:lvl>
    <w:lvl w:ilvl="3" w:tplc="291EDE86">
      <w:numFmt w:val="bullet"/>
      <w:lvlText w:val="•"/>
      <w:lvlJc w:val="left"/>
      <w:pPr>
        <w:ind w:left="3339" w:hanging="281"/>
      </w:pPr>
      <w:rPr>
        <w:rFonts w:hint="default"/>
        <w:lang w:val="ru-RU" w:eastAsia="en-US" w:bidi="ar-SA"/>
      </w:rPr>
    </w:lvl>
    <w:lvl w:ilvl="4" w:tplc="3E74641A">
      <w:numFmt w:val="bullet"/>
      <w:lvlText w:val="•"/>
      <w:lvlJc w:val="left"/>
      <w:pPr>
        <w:ind w:left="4219" w:hanging="281"/>
      </w:pPr>
      <w:rPr>
        <w:rFonts w:hint="default"/>
        <w:lang w:val="ru-RU" w:eastAsia="en-US" w:bidi="ar-SA"/>
      </w:rPr>
    </w:lvl>
    <w:lvl w:ilvl="5" w:tplc="9B56CA5A">
      <w:numFmt w:val="bullet"/>
      <w:lvlText w:val="•"/>
      <w:lvlJc w:val="left"/>
      <w:pPr>
        <w:ind w:left="5099" w:hanging="281"/>
      </w:pPr>
      <w:rPr>
        <w:rFonts w:hint="default"/>
        <w:lang w:val="ru-RU" w:eastAsia="en-US" w:bidi="ar-SA"/>
      </w:rPr>
    </w:lvl>
    <w:lvl w:ilvl="6" w:tplc="7AC67D7C">
      <w:numFmt w:val="bullet"/>
      <w:lvlText w:val="•"/>
      <w:lvlJc w:val="left"/>
      <w:pPr>
        <w:ind w:left="5979" w:hanging="281"/>
      </w:pPr>
      <w:rPr>
        <w:rFonts w:hint="default"/>
        <w:lang w:val="ru-RU" w:eastAsia="en-US" w:bidi="ar-SA"/>
      </w:rPr>
    </w:lvl>
    <w:lvl w:ilvl="7" w:tplc="A0F8E848">
      <w:numFmt w:val="bullet"/>
      <w:lvlText w:val="•"/>
      <w:lvlJc w:val="left"/>
      <w:pPr>
        <w:ind w:left="6858" w:hanging="281"/>
      </w:pPr>
      <w:rPr>
        <w:rFonts w:hint="default"/>
        <w:lang w:val="ru-RU" w:eastAsia="en-US" w:bidi="ar-SA"/>
      </w:rPr>
    </w:lvl>
    <w:lvl w:ilvl="8" w:tplc="BBE84F14">
      <w:numFmt w:val="bullet"/>
      <w:lvlText w:val="•"/>
      <w:lvlJc w:val="left"/>
      <w:pPr>
        <w:ind w:left="7738" w:hanging="281"/>
      </w:pPr>
      <w:rPr>
        <w:rFonts w:hint="default"/>
        <w:lang w:val="ru-RU" w:eastAsia="en-US" w:bidi="ar-SA"/>
      </w:rPr>
    </w:lvl>
  </w:abstractNum>
  <w:abstractNum w:abstractNumId="4" w15:restartNumberingAfterBreak="0">
    <w:nsid w:val="128B0B6B"/>
    <w:multiLevelType w:val="hybridMultilevel"/>
    <w:tmpl w:val="6C1003FC"/>
    <w:lvl w:ilvl="0" w:tplc="57CA4A1A">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1" w:tplc="56CAF666">
      <w:numFmt w:val="bullet"/>
      <w:lvlText w:val="•"/>
      <w:lvlJc w:val="left"/>
      <w:pPr>
        <w:ind w:left="949" w:hanging="708"/>
      </w:pPr>
      <w:rPr>
        <w:rFonts w:hint="default"/>
        <w:lang w:val="ru-RU" w:eastAsia="en-US" w:bidi="ar-SA"/>
      </w:rPr>
    </w:lvl>
    <w:lvl w:ilvl="2" w:tplc="39107DC8">
      <w:numFmt w:val="bullet"/>
      <w:lvlText w:val="•"/>
      <w:lvlJc w:val="left"/>
      <w:pPr>
        <w:ind w:left="1899" w:hanging="708"/>
      </w:pPr>
      <w:rPr>
        <w:rFonts w:hint="default"/>
        <w:lang w:val="ru-RU" w:eastAsia="en-US" w:bidi="ar-SA"/>
      </w:rPr>
    </w:lvl>
    <w:lvl w:ilvl="3" w:tplc="D0E698A8">
      <w:numFmt w:val="bullet"/>
      <w:lvlText w:val="•"/>
      <w:lvlJc w:val="left"/>
      <w:pPr>
        <w:ind w:left="2849" w:hanging="708"/>
      </w:pPr>
      <w:rPr>
        <w:rFonts w:hint="default"/>
        <w:lang w:val="ru-RU" w:eastAsia="en-US" w:bidi="ar-SA"/>
      </w:rPr>
    </w:lvl>
    <w:lvl w:ilvl="4" w:tplc="0F0CA464">
      <w:numFmt w:val="bullet"/>
      <w:lvlText w:val="•"/>
      <w:lvlJc w:val="left"/>
      <w:pPr>
        <w:ind w:left="3799" w:hanging="708"/>
      </w:pPr>
      <w:rPr>
        <w:rFonts w:hint="default"/>
        <w:lang w:val="ru-RU" w:eastAsia="en-US" w:bidi="ar-SA"/>
      </w:rPr>
    </w:lvl>
    <w:lvl w:ilvl="5" w:tplc="40600460">
      <w:numFmt w:val="bullet"/>
      <w:lvlText w:val="•"/>
      <w:lvlJc w:val="left"/>
      <w:pPr>
        <w:ind w:left="4749" w:hanging="708"/>
      </w:pPr>
      <w:rPr>
        <w:rFonts w:hint="default"/>
        <w:lang w:val="ru-RU" w:eastAsia="en-US" w:bidi="ar-SA"/>
      </w:rPr>
    </w:lvl>
    <w:lvl w:ilvl="6" w:tplc="55E806FA">
      <w:numFmt w:val="bullet"/>
      <w:lvlText w:val="•"/>
      <w:lvlJc w:val="left"/>
      <w:pPr>
        <w:ind w:left="5699" w:hanging="708"/>
      </w:pPr>
      <w:rPr>
        <w:rFonts w:hint="default"/>
        <w:lang w:val="ru-RU" w:eastAsia="en-US" w:bidi="ar-SA"/>
      </w:rPr>
    </w:lvl>
    <w:lvl w:ilvl="7" w:tplc="0840F8CA">
      <w:numFmt w:val="bullet"/>
      <w:lvlText w:val="•"/>
      <w:lvlJc w:val="left"/>
      <w:pPr>
        <w:ind w:left="6648" w:hanging="708"/>
      </w:pPr>
      <w:rPr>
        <w:rFonts w:hint="default"/>
        <w:lang w:val="ru-RU" w:eastAsia="en-US" w:bidi="ar-SA"/>
      </w:rPr>
    </w:lvl>
    <w:lvl w:ilvl="8" w:tplc="FCA61BA8">
      <w:numFmt w:val="bullet"/>
      <w:lvlText w:val="•"/>
      <w:lvlJc w:val="left"/>
      <w:pPr>
        <w:ind w:left="7598" w:hanging="708"/>
      </w:pPr>
      <w:rPr>
        <w:rFonts w:hint="default"/>
        <w:lang w:val="ru-RU" w:eastAsia="en-US" w:bidi="ar-SA"/>
      </w:rPr>
    </w:lvl>
  </w:abstractNum>
  <w:abstractNum w:abstractNumId="5" w15:restartNumberingAfterBreak="0">
    <w:nsid w:val="13BF46EA"/>
    <w:multiLevelType w:val="hybridMultilevel"/>
    <w:tmpl w:val="9A94AAEE"/>
    <w:lvl w:ilvl="0" w:tplc="E746F90E">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02D4CE">
      <w:numFmt w:val="bullet"/>
      <w:lvlText w:val="-"/>
      <w:lvlJc w:val="left"/>
      <w:pPr>
        <w:ind w:left="568" w:hanging="852"/>
      </w:pPr>
      <w:rPr>
        <w:rFonts w:ascii="Courier New" w:eastAsia="Courier New" w:hAnsi="Courier New" w:cs="Courier New" w:hint="default"/>
        <w:b w:val="0"/>
        <w:bCs w:val="0"/>
        <w:i w:val="0"/>
        <w:iCs w:val="0"/>
        <w:spacing w:val="0"/>
        <w:w w:val="142"/>
        <w:sz w:val="22"/>
        <w:szCs w:val="22"/>
        <w:lang w:val="ru-RU" w:eastAsia="en-US" w:bidi="ar-SA"/>
      </w:rPr>
    </w:lvl>
    <w:lvl w:ilvl="2" w:tplc="64F0EA96">
      <w:numFmt w:val="bullet"/>
      <w:lvlText w:val="•"/>
      <w:lvlJc w:val="left"/>
      <w:pPr>
        <w:ind w:left="2546" w:hanging="852"/>
      </w:pPr>
      <w:rPr>
        <w:rFonts w:hint="default"/>
        <w:lang w:val="ru-RU" w:eastAsia="en-US" w:bidi="ar-SA"/>
      </w:rPr>
    </w:lvl>
    <w:lvl w:ilvl="3" w:tplc="435454E0">
      <w:numFmt w:val="bullet"/>
      <w:lvlText w:val="•"/>
      <w:lvlJc w:val="left"/>
      <w:pPr>
        <w:ind w:left="3539" w:hanging="852"/>
      </w:pPr>
      <w:rPr>
        <w:rFonts w:hint="default"/>
        <w:lang w:val="ru-RU" w:eastAsia="en-US" w:bidi="ar-SA"/>
      </w:rPr>
    </w:lvl>
    <w:lvl w:ilvl="4" w:tplc="78C6D594">
      <w:numFmt w:val="bullet"/>
      <w:lvlText w:val="•"/>
      <w:lvlJc w:val="left"/>
      <w:pPr>
        <w:ind w:left="4532" w:hanging="852"/>
      </w:pPr>
      <w:rPr>
        <w:rFonts w:hint="default"/>
        <w:lang w:val="ru-RU" w:eastAsia="en-US" w:bidi="ar-SA"/>
      </w:rPr>
    </w:lvl>
    <w:lvl w:ilvl="5" w:tplc="06A8C482">
      <w:numFmt w:val="bullet"/>
      <w:lvlText w:val="•"/>
      <w:lvlJc w:val="left"/>
      <w:pPr>
        <w:ind w:left="5525" w:hanging="852"/>
      </w:pPr>
      <w:rPr>
        <w:rFonts w:hint="default"/>
        <w:lang w:val="ru-RU" w:eastAsia="en-US" w:bidi="ar-SA"/>
      </w:rPr>
    </w:lvl>
    <w:lvl w:ilvl="6" w:tplc="4358FE7A">
      <w:numFmt w:val="bullet"/>
      <w:lvlText w:val="•"/>
      <w:lvlJc w:val="left"/>
      <w:pPr>
        <w:ind w:left="6518" w:hanging="852"/>
      </w:pPr>
      <w:rPr>
        <w:rFonts w:hint="default"/>
        <w:lang w:val="ru-RU" w:eastAsia="en-US" w:bidi="ar-SA"/>
      </w:rPr>
    </w:lvl>
    <w:lvl w:ilvl="7" w:tplc="490A5EEC">
      <w:numFmt w:val="bullet"/>
      <w:lvlText w:val="•"/>
      <w:lvlJc w:val="left"/>
      <w:pPr>
        <w:ind w:left="7511" w:hanging="852"/>
      </w:pPr>
      <w:rPr>
        <w:rFonts w:hint="default"/>
        <w:lang w:val="ru-RU" w:eastAsia="en-US" w:bidi="ar-SA"/>
      </w:rPr>
    </w:lvl>
    <w:lvl w:ilvl="8" w:tplc="08BEBF96">
      <w:numFmt w:val="bullet"/>
      <w:lvlText w:val="•"/>
      <w:lvlJc w:val="left"/>
      <w:pPr>
        <w:ind w:left="8504" w:hanging="852"/>
      </w:pPr>
      <w:rPr>
        <w:rFonts w:hint="default"/>
        <w:lang w:val="ru-RU" w:eastAsia="en-US" w:bidi="ar-SA"/>
      </w:rPr>
    </w:lvl>
  </w:abstractNum>
  <w:abstractNum w:abstractNumId="6" w15:restartNumberingAfterBreak="0">
    <w:nsid w:val="143909F6"/>
    <w:multiLevelType w:val="hybridMultilevel"/>
    <w:tmpl w:val="C0843FB2"/>
    <w:lvl w:ilvl="0" w:tplc="0C4AC49A">
      <w:numFmt w:val="bullet"/>
      <w:lvlText w:val="-"/>
      <w:lvlJc w:val="left"/>
      <w:pPr>
        <w:ind w:left="7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578BB78">
      <w:numFmt w:val="bullet"/>
      <w:lvlText w:val="•"/>
      <w:lvlJc w:val="left"/>
      <w:pPr>
        <w:ind w:left="1593" w:hanging="140"/>
      </w:pPr>
      <w:rPr>
        <w:rFonts w:hint="default"/>
        <w:lang w:val="ru-RU" w:eastAsia="en-US" w:bidi="ar-SA"/>
      </w:rPr>
    </w:lvl>
    <w:lvl w:ilvl="2" w:tplc="61A45F10">
      <w:numFmt w:val="bullet"/>
      <w:lvlText w:val="•"/>
      <w:lvlJc w:val="left"/>
      <w:pPr>
        <w:ind w:left="2487" w:hanging="140"/>
      </w:pPr>
      <w:rPr>
        <w:rFonts w:hint="default"/>
        <w:lang w:val="ru-RU" w:eastAsia="en-US" w:bidi="ar-SA"/>
      </w:rPr>
    </w:lvl>
    <w:lvl w:ilvl="3" w:tplc="65EA416C">
      <w:numFmt w:val="bullet"/>
      <w:lvlText w:val="•"/>
      <w:lvlJc w:val="left"/>
      <w:pPr>
        <w:ind w:left="3381" w:hanging="140"/>
      </w:pPr>
      <w:rPr>
        <w:rFonts w:hint="default"/>
        <w:lang w:val="ru-RU" w:eastAsia="en-US" w:bidi="ar-SA"/>
      </w:rPr>
    </w:lvl>
    <w:lvl w:ilvl="4" w:tplc="1E949F34">
      <w:numFmt w:val="bullet"/>
      <w:lvlText w:val="•"/>
      <w:lvlJc w:val="left"/>
      <w:pPr>
        <w:ind w:left="4275" w:hanging="140"/>
      </w:pPr>
      <w:rPr>
        <w:rFonts w:hint="default"/>
        <w:lang w:val="ru-RU" w:eastAsia="en-US" w:bidi="ar-SA"/>
      </w:rPr>
    </w:lvl>
    <w:lvl w:ilvl="5" w:tplc="219600E0">
      <w:numFmt w:val="bullet"/>
      <w:lvlText w:val="•"/>
      <w:lvlJc w:val="left"/>
      <w:pPr>
        <w:ind w:left="5169" w:hanging="140"/>
      </w:pPr>
      <w:rPr>
        <w:rFonts w:hint="default"/>
        <w:lang w:val="ru-RU" w:eastAsia="en-US" w:bidi="ar-SA"/>
      </w:rPr>
    </w:lvl>
    <w:lvl w:ilvl="6" w:tplc="CC7EBB44">
      <w:numFmt w:val="bullet"/>
      <w:lvlText w:val="•"/>
      <w:lvlJc w:val="left"/>
      <w:pPr>
        <w:ind w:left="6063" w:hanging="140"/>
      </w:pPr>
      <w:rPr>
        <w:rFonts w:hint="default"/>
        <w:lang w:val="ru-RU" w:eastAsia="en-US" w:bidi="ar-SA"/>
      </w:rPr>
    </w:lvl>
    <w:lvl w:ilvl="7" w:tplc="A0D6E244">
      <w:numFmt w:val="bullet"/>
      <w:lvlText w:val="•"/>
      <w:lvlJc w:val="left"/>
      <w:pPr>
        <w:ind w:left="6957" w:hanging="140"/>
      </w:pPr>
      <w:rPr>
        <w:rFonts w:hint="default"/>
        <w:lang w:val="ru-RU" w:eastAsia="en-US" w:bidi="ar-SA"/>
      </w:rPr>
    </w:lvl>
    <w:lvl w:ilvl="8" w:tplc="F5C673A2">
      <w:numFmt w:val="bullet"/>
      <w:lvlText w:val="•"/>
      <w:lvlJc w:val="left"/>
      <w:pPr>
        <w:ind w:left="7851" w:hanging="140"/>
      </w:pPr>
      <w:rPr>
        <w:rFonts w:hint="default"/>
        <w:lang w:val="ru-RU" w:eastAsia="en-US" w:bidi="ar-SA"/>
      </w:rPr>
    </w:lvl>
  </w:abstractNum>
  <w:abstractNum w:abstractNumId="7" w15:restartNumberingAfterBreak="0">
    <w:nsid w:val="171A7A22"/>
    <w:multiLevelType w:val="hybridMultilevel"/>
    <w:tmpl w:val="69FAF78E"/>
    <w:lvl w:ilvl="0" w:tplc="9DB6BC82">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1" w:tplc="7BD88874">
      <w:numFmt w:val="bullet"/>
      <w:lvlText w:val="•"/>
      <w:lvlJc w:val="left"/>
      <w:pPr>
        <w:ind w:left="949" w:hanging="708"/>
      </w:pPr>
      <w:rPr>
        <w:rFonts w:hint="default"/>
        <w:lang w:val="ru-RU" w:eastAsia="en-US" w:bidi="ar-SA"/>
      </w:rPr>
    </w:lvl>
    <w:lvl w:ilvl="2" w:tplc="46D49CD6">
      <w:numFmt w:val="bullet"/>
      <w:lvlText w:val="•"/>
      <w:lvlJc w:val="left"/>
      <w:pPr>
        <w:ind w:left="1899" w:hanging="708"/>
      </w:pPr>
      <w:rPr>
        <w:rFonts w:hint="default"/>
        <w:lang w:val="ru-RU" w:eastAsia="en-US" w:bidi="ar-SA"/>
      </w:rPr>
    </w:lvl>
    <w:lvl w:ilvl="3" w:tplc="63981B72">
      <w:numFmt w:val="bullet"/>
      <w:lvlText w:val="•"/>
      <w:lvlJc w:val="left"/>
      <w:pPr>
        <w:ind w:left="2849" w:hanging="708"/>
      </w:pPr>
      <w:rPr>
        <w:rFonts w:hint="default"/>
        <w:lang w:val="ru-RU" w:eastAsia="en-US" w:bidi="ar-SA"/>
      </w:rPr>
    </w:lvl>
    <w:lvl w:ilvl="4" w:tplc="2B722004">
      <w:numFmt w:val="bullet"/>
      <w:lvlText w:val="•"/>
      <w:lvlJc w:val="left"/>
      <w:pPr>
        <w:ind w:left="3799" w:hanging="708"/>
      </w:pPr>
      <w:rPr>
        <w:rFonts w:hint="default"/>
        <w:lang w:val="ru-RU" w:eastAsia="en-US" w:bidi="ar-SA"/>
      </w:rPr>
    </w:lvl>
    <w:lvl w:ilvl="5" w:tplc="C04A6790">
      <w:numFmt w:val="bullet"/>
      <w:lvlText w:val="•"/>
      <w:lvlJc w:val="left"/>
      <w:pPr>
        <w:ind w:left="4749" w:hanging="708"/>
      </w:pPr>
      <w:rPr>
        <w:rFonts w:hint="default"/>
        <w:lang w:val="ru-RU" w:eastAsia="en-US" w:bidi="ar-SA"/>
      </w:rPr>
    </w:lvl>
    <w:lvl w:ilvl="6" w:tplc="7012DA1E">
      <w:numFmt w:val="bullet"/>
      <w:lvlText w:val="•"/>
      <w:lvlJc w:val="left"/>
      <w:pPr>
        <w:ind w:left="5699" w:hanging="708"/>
      </w:pPr>
      <w:rPr>
        <w:rFonts w:hint="default"/>
        <w:lang w:val="ru-RU" w:eastAsia="en-US" w:bidi="ar-SA"/>
      </w:rPr>
    </w:lvl>
    <w:lvl w:ilvl="7" w:tplc="6CA42F16">
      <w:numFmt w:val="bullet"/>
      <w:lvlText w:val="•"/>
      <w:lvlJc w:val="left"/>
      <w:pPr>
        <w:ind w:left="6648" w:hanging="708"/>
      </w:pPr>
      <w:rPr>
        <w:rFonts w:hint="default"/>
        <w:lang w:val="ru-RU" w:eastAsia="en-US" w:bidi="ar-SA"/>
      </w:rPr>
    </w:lvl>
    <w:lvl w:ilvl="8" w:tplc="DC84487C">
      <w:numFmt w:val="bullet"/>
      <w:lvlText w:val="•"/>
      <w:lvlJc w:val="left"/>
      <w:pPr>
        <w:ind w:left="7598" w:hanging="708"/>
      </w:pPr>
      <w:rPr>
        <w:rFonts w:hint="default"/>
        <w:lang w:val="ru-RU" w:eastAsia="en-US" w:bidi="ar-SA"/>
      </w:rPr>
    </w:lvl>
  </w:abstractNum>
  <w:abstractNum w:abstractNumId="8" w15:restartNumberingAfterBreak="0">
    <w:nsid w:val="1CEB0C1B"/>
    <w:multiLevelType w:val="hybridMultilevel"/>
    <w:tmpl w:val="33B88CA8"/>
    <w:lvl w:ilvl="0" w:tplc="927E7A54">
      <w:numFmt w:val="bullet"/>
      <w:lvlText w:val=""/>
      <w:lvlJc w:val="left"/>
      <w:pPr>
        <w:ind w:left="284" w:hanging="708"/>
      </w:pPr>
      <w:rPr>
        <w:rFonts w:ascii="Symbol" w:eastAsia="Symbol" w:hAnsi="Symbol" w:cs="Symbol" w:hint="default"/>
        <w:spacing w:val="0"/>
        <w:w w:val="100"/>
        <w:lang w:val="ru-RU" w:eastAsia="en-US" w:bidi="ar-SA"/>
      </w:rPr>
    </w:lvl>
    <w:lvl w:ilvl="1" w:tplc="4534571A">
      <w:numFmt w:val="bullet"/>
      <w:lvlText w:val="•"/>
      <w:lvlJc w:val="left"/>
      <w:pPr>
        <w:ind w:left="1244" w:hanging="708"/>
      </w:pPr>
      <w:rPr>
        <w:rFonts w:hint="default"/>
        <w:lang w:val="ru-RU" w:eastAsia="en-US" w:bidi="ar-SA"/>
      </w:rPr>
    </w:lvl>
    <w:lvl w:ilvl="2" w:tplc="D2B88224">
      <w:numFmt w:val="bullet"/>
      <w:lvlText w:val="•"/>
      <w:lvlJc w:val="left"/>
      <w:pPr>
        <w:ind w:left="2208" w:hanging="708"/>
      </w:pPr>
      <w:rPr>
        <w:rFonts w:hint="default"/>
        <w:lang w:val="ru-RU" w:eastAsia="en-US" w:bidi="ar-SA"/>
      </w:rPr>
    </w:lvl>
    <w:lvl w:ilvl="3" w:tplc="1BF013AC">
      <w:numFmt w:val="bullet"/>
      <w:lvlText w:val="•"/>
      <w:lvlJc w:val="left"/>
      <w:pPr>
        <w:ind w:left="3173" w:hanging="708"/>
      </w:pPr>
      <w:rPr>
        <w:rFonts w:hint="default"/>
        <w:lang w:val="ru-RU" w:eastAsia="en-US" w:bidi="ar-SA"/>
      </w:rPr>
    </w:lvl>
    <w:lvl w:ilvl="4" w:tplc="F68CFAEA">
      <w:numFmt w:val="bullet"/>
      <w:lvlText w:val="•"/>
      <w:lvlJc w:val="left"/>
      <w:pPr>
        <w:ind w:left="4137" w:hanging="708"/>
      </w:pPr>
      <w:rPr>
        <w:rFonts w:hint="default"/>
        <w:lang w:val="ru-RU" w:eastAsia="en-US" w:bidi="ar-SA"/>
      </w:rPr>
    </w:lvl>
    <w:lvl w:ilvl="5" w:tplc="87DC948E">
      <w:numFmt w:val="bullet"/>
      <w:lvlText w:val="•"/>
      <w:lvlJc w:val="left"/>
      <w:pPr>
        <w:ind w:left="5101" w:hanging="708"/>
      </w:pPr>
      <w:rPr>
        <w:rFonts w:hint="default"/>
        <w:lang w:val="ru-RU" w:eastAsia="en-US" w:bidi="ar-SA"/>
      </w:rPr>
    </w:lvl>
    <w:lvl w:ilvl="6" w:tplc="8278B04E">
      <w:numFmt w:val="bullet"/>
      <w:lvlText w:val="•"/>
      <w:lvlJc w:val="left"/>
      <w:pPr>
        <w:ind w:left="6066" w:hanging="708"/>
      </w:pPr>
      <w:rPr>
        <w:rFonts w:hint="default"/>
        <w:lang w:val="ru-RU" w:eastAsia="en-US" w:bidi="ar-SA"/>
      </w:rPr>
    </w:lvl>
    <w:lvl w:ilvl="7" w:tplc="35A8F324">
      <w:numFmt w:val="bullet"/>
      <w:lvlText w:val="•"/>
      <w:lvlJc w:val="left"/>
      <w:pPr>
        <w:ind w:left="7030" w:hanging="708"/>
      </w:pPr>
      <w:rPr>
        <w:rFonts w:hint="default"/>
        <w:lang w:val="ru-RU" w:eastAsia="en-US" w:bidi="ar-SA"/>
      </w:rPr>
    </w:lvl>
    <w:lvl w:ilvl="8" w:tplc="445839D4">
      <w:numFmt w:val="bullet"/>
      <w:lvlText w:val="•"/>
      <w:lvlJc w:val="left"/>
      <w:pPr>
        <w:ind w:left="7994" w:hanging="708"/>
      </w:pPr>
      <w:rPr>
        <w:rFonts w:hint="default"/>
        <w:lang w:val="ru-RU" w:eastAsia="en-US" w:bidi="ar-SA"/>
      </w:rPr>
    </w:lvl>
  </w:abstractNum>
  <w:abstractNum w:abstractNumId="9" w15:restartNumberingAfterBreak="0">
    <w:nsid w:val="1FD43406"/>
    <w:multiLevelType w:val="hybridMultilevel"/>
    <w:tmpl w:val="FF5E7F3E"/>
    <w:lvl w:ilvl="0" w:tplc="CE74E772">
      <w:start w:val="1"/>
      <w:numFmt w:val="decimal"/>
      <w:lvlText w:val="%1."/>
      <w:lvlJc w:val="left"/>
      <w:pPr>
        <w:ind w:left="568" w:hanging="293"/>
        <w:jc w:val="left"/>
      </w:pPr>
      <w:rPr>
        <w:rFonts w:ascii="Times New Roman" w:eastAsia="Times New Roman" w:hAnsi="Times New Roman" w:cs="Times New Roman" w:hint="default"/>
        <w:b/>
        <w:bCs/>
        <w:i w:val="0"/>
        <w:iCs w:val="0"/>
        <w:spacing w:val="0"/>
        <w:w w:val="100"/>
        <w:sz w:val="24"/>
        <w:szCs w:val="24"/>
        <w:lang w:val="ru-RU" w:eastAsia="en-US" w:bidi="ar-SA"/>
      </w:rPr>
    </w:lvl>
    <w:lvl w:ilvl="1" w:tplc="94DEA07A">
      <w:numFmt w:val="bullet"/>
      <w:lvlText w:val="-"/>
      <w:lvlJc w:val="left"/>
      <w:pPr>
        <w:ind w:left="568"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2" w:tplc="16CE5A3A">
      <w:numFmt w:val="bullet"/>
      <w:lvlText w:val="•"/>
      <w:lvlJc w:val="left"/>
      <w:pPr>
        <w:ind w:left="2546" w:hanging="176"/>
      </w:pPr>
      <w:rPr>
        <w:rFonts w:hint="default"/>
        <w:lang w:val="ru-RU" w:eastAsia="en-US" w:bidi="ar-SA"/>
      </w:rPr>
    </w:lvl>
    <w:lvl w:ilvl="3" w:tplc="FAC4FDAA">
      <w:numFmt w:val="bullet"/>
      <w:lvlText w:val="•"/>
      <w:lvlJc w:val="left"/>
      <w:pPr>
        <w:ind w:left="3539" w:hanging="176"/>
      </w:pPr>
      <w:rPr>
        <w:rFonts w:hint="default"/>
        <w:lang w:val="ru-RU" w:eastAsia="en-US" w:bidi="ar-SA"/>
      </w:rPr>
    </w:lvl>
    <w:lvl w:ilvl="4" w:tplc="3022F47A">
      <w:numFmt w:val="bullet"/>
      <w:lvlText w:val="•"/>
      <w:lvlJc w:val="left"/>
      <w:pPr>
        <w:ind w:left="4532" w:hanging="176"/>
      </w:pPr>
      <w:rPr>
        <w:rFonts w:hint="default"/>
        <w:lang w:val="ru-RU" w:eastAsia="en-US" w:bidi="ar-SA"/>
      </w:rPr>
    </w:lvl>
    <w:lvl w:ilvl="5" w:tplc="91B2D120">
      <w:numFmt w:val="bullet"/>
      <w:lvlText w:val="•"/>
      <w:lvlJc w:val="left"/>
      <w:pPr>
        <w:ind w:left="5525" w:hanging="176"/>
      </w:pPr>
      <w:rPr>
        <w:rFonts w:hint="default"/>
        <w:lang w:val="ru-RU" w:eastAsia="en-US" w:bidi="ar-SA"/>
      </w:rPr>
    </w:lvl>
    <w:lvl w:ilvl="6" w:tplc="5B6A73A2">
      <w:numFmt w:val="bullet"/>
      <w:lvlText w:val="•"/>
      <w:lvlJc w:val="left"/>
      <w:pPr>
        <w:ind w:left="6518" w:hanging="176"/>
      </w:pPr>
      <w:rPr>
        <w:rFonts w:hint="default"/>
        <w:lang w:val="ru-RU" w:eastAsia="en-US" w:bidi="ar-SA"/>
      </w:rPr>
    </w:lvl>
    <w:lvl w:ilvl="7" w:tplc="8F30CE5E">
      <w:numFmt w:val="bullet"/>
      <w:lvlText w:val="•"/>
      <w:lvlJc w:val="left"/>
      <w:pPr>
        <w:ind w:left="7511" w:hanging="176"/>
      </w:pPr>
      <w:rPr>
        <w:rFonts w:hint="default"/>
        <w:lang w:val="ru-RU" w:eastAsia="en-US" w:bidi="ar-SA"/>
      </w:rPr>
    </w:lvl>
    <w:lvl w:ilvl="8" w:tplc="98F21884">
      <w:numFmt w:val="bullet"/>
      <w:lvlText w:val="•"/>
      <w:lvlJc w:val="left"/>
      <w:pPr>
        <w:ind w:left="8504" w:hanging="176"/>
      </w:pPr>
      <w:rPr>
        <w:rFonts w:hint="default"/>
        <w:lang w:val="ru-RU" w:eastAsia="en-US" w:bidi="ar-SA"/>
      </w:rPr>
    </w:lvl>
  </w:abstractNum>
  <w:abstractNum w:abstractNumId="10" w15:restartNumberingAfterBreak="0">
    <w:nsid w:val="2267749C"/>
    <w:multiLevelType w:val="hybridMultilevel"/>
    <w:tmpl w:val="8EBC3CCA"/>
    <w:lvl w:ilvl="0" w:tplc="90383FE0">
      <w:start w:val="1"/>
      <w:numFmt w:val="decimal"/>
      <w:lvlText w:val="%1."/>
      <w:lvlJc w:val="left"/>
      <w:pPr>
        <w:ind w:left="94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D0D0EE">
      <w:numFmt w:val="bullet"/>
      <w:lvlText w:val="–"/>
      <w:lvlJc w:val="left"/>
      <w:pPr>
        <w:ind w:left="88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F4C015E6">
      <w:numFmt w:val="bullet"/>
      <w:lvlText w:val="•"/>
      <w:lvlJc w:val="left"/>
      <w:pPr>
        <w:ind w:left="940" w:hanging="180"/>
      </w:pPr>
      <w:rPr>
        <w:rFonts w:hint="default"/>
        <w:lang w:val="ru-RU" w:eastAsia="en-US" w:bidi="ar-SA"/>
      </w:rPr>
    </w:lvl>
    <w:lvl w:ilvl="3" w:tplc="7DF473A6">
      <w:numFmt w:val="bullet"/>
      <w:lvlText w:val="•"/>
      <w:lvlJc w:val="left"/>
      <w:pPr>
        <w:ind w:left="2009" w:hanging="180"/>
      </w:pPr>
      <w:rPr>
        <w:rFonts w:hint="default"/>
        <w:lang w:val="ru-RU" w:eastAsia="en-US" w:bidi="ar-SA"/>
      </w:rPr>
    </w:lvl>
    <w:lvl w:ilvl="4" w:tplc="233036D8">
      <w:numFmt w:val="bullet"/>
      <w:lvlText w:val="•"/>
      <w:lvlJc w:val="left"/>
      <w:pPr>
        <w:ind w:left="3079" w:hanging="180"/>
      </w:pPr>
      <w:rPr>
        <w:rFonts w:hint="default"/>
        <w:lang w:val="ru-RU" w:eastAsia="en-US" w:bidi="ar-SA"/>
      </w:rPr>
    </w:lvl>
    <w:lvl w:ilvl="5" w:tplc="43E65368">
      <w:numFmt w:val="bullet"/>
      <w:lvlText w:val="•"/>
      <w:lvlJc w:val="left"/>
      <w:pPr>
        <w:ind w:left="4149" w:hanging="180"/>
      </w:pPr>
      <w:rPr>
        <w:rFonts w:hint="default"/>
        <w:lang w:val="ru-RU" w:eastAsia="en-US" w:bidi="ar-SA"/>
      </w:rPr>
    </w:lvl>
    <w:lvl w:ilvl="6" w:tplc="46047D9A">
      <w:numFmt w:val="bullet"/>
      <w:lvlText w:val="•"/>
      <w:lvlJc w:val="left"/>
      <w:pPr>
        <w:ind w:left="5219" w:hanging="180"/>
      </w:pPr>
      <w:rPr>
        <w:rFonts w:hint="default"/>
        <w:lang w:val="ru-RU" w:eastAsia="en-US" w:bidi="ar-SA"/>
      </w:rPr>
    </w:lvl>
    <w:lvl w:ilvl="7" w:tplc="07E2E1EC">
      <w:numFmt w:val="bullet"/>
      <w:lvlText w:val="•"/>
      <w:lvlJc w:val="left"/>
      <w:pPr>
        <w:ind w:left="6289" w:hanging="180"/>
      </w:pPr>
      <w:rPr>
        <w:rFonts w:hint="default"/>
        <w:lang w:val="ru-RU" w:eastAsia="en-US" w:bidi="ar-SA"/>
      </w:rPr>
    </w:lvl>
    <w:lvl w:ilvl="8" w:tplc="C61CD0FC">
      <w:numFmt w:val="bullet"/>
      <w:lvlText w:val="•"/>
      <w:lvlJc w:val="left"/>
      <w:pPr>
        <w:ind w:left="7358" w:hanging="180"/>
      </w:pPr>
      <w:rPr>
        <w:rFonts w:hint="default"/>
        <w:lang w:val="ru-RU" w:eastAsia="en-US" w:bidi="ar-SA"/>
      </w:rPr>
    </w:lvl>
  </w:abstractNum>
  <w:abstractNum w:abstractNumId="11" w15:restartNumberingAfterBreak="0">
    <w:nsid w:val="23BF09DD"/>
    <w:multiLevelType w:val="hybridMultilevel"/>
    <w:tmpl w:val="10FCF08C"/>
    <w:lvl w:ilvl="0" w:tplc="E91ED260">
      <w:numFmt w:val="bullet"/>
      <w:lvlText w:val=""/>
      <w:lvlJc w:val="left"/>
      <w:pPr>
        <w:ind w:left="142" w:hanging="720"/>
      </w:pPr>
      <w:rPr>
        <w:rFonts w:ascii="Symbol" w:eastAsia="Symbol" w:hAnsi="Symbol" w:cs="Symbol" w:hint="default"/>
        <w:b w:val="0"/>
        <w:bCs w:val="0"/>
        <w:i w:val="0"/>
        <w:iCs w:val="0"/>
        <w:spacing w:val="0"/>
        <w:w w:val="100"/>
        <w:sz w:val="24"/>
        <w:szCs w:val="24"/>
        <w:lang w:val="ru-RU" w:eastAsia="en-US" w:bidi="ar-SA"/>
      </w:rPr>
    </w:lvl>
    <w:lvl w:ilvl="1" w:tplc="604A85D8">
      <w:numFmt w:val="bullet"/>
      <w:lvlText w:val="o"/>
      <w:lvlJc w:val="left"/>
      <w:pPr>
        <w:ind w:left="1136" w:hanging="360"/>
      </w:pPr>
      <w:rPr>
        <w:rFonts w:ascii="Courier New" w:eastAsia="Courier New" w:hAnsi="Courier New" w:cs="Courier New" w:hint="default"/>
        <w:b w:val="0"/>
        <w:bCs w:val="0"/>
        <w:i w:val="0"/>
        <w:iCs w:val="0"/>
        <w:spacing w:val="0"/>
        <w:w w:val="100"/>
        <w:sz w:val="24"/>
        <w:szCs w:val="24"/>
        <w:lang w:val="ru-RU" w:eastAsia="en-US" w:bidi="ar-SA"/>
      </w:rPr>
    </w:lvl>
    <w:lvl w:ilvl="2" w:tplc="175C8C28">
      <w:numFmt w:val="bullet"/>
      <w:lvlText w:val="•"/>
      <w:lvlJc w:val="left"/>
      <w:pPr>
        <w:ind w:left="2100" w:hanging="360"/>
      </w:pPr>
      <w:rPr>
        <w:rFonts w:hint="default"/>
        <w:lang w:val="ru-RU" w:eastAsia="en-US" w:bidi="ar-SA"/>
      </w:rPr>
    </w:lvl>
    <w:lvl w:ilvl="3" w:tplc="8206B17A">
      <w:numFmt w:val="bullet"/>
      <w:lvlText w:val="•"/>
      <w:lvlJc w:val="left"/>
      <w:pPr>
        <w:ind w:left="3060" w:hanging="360"/>
      </w:pPr>
      <w:rPr>
        <w:rFonts w:hint="default"/>
        <w:lang w:val="ru-RU" w:eastAsia="en-US" w:bidi="ar-SA"/>
      </w:rPr>
    </w:lvl>
    <w:lvl w:ilvl="4" w:tplc="157A47F8">
      <w:numFmt w:val="bullet"/>
      <w:lvlText w:val="•"/>
      <w:lvlJc w:val="left"/>
      <w:pPr>
        <w:ind w:left="4020" w:hanging="360"/>
      </w:pPr>
      <w:rPr>
        <w:rFonts w:hint="default"/>
        <w:lang w:val="ru-RU" w:eastAsia="en-US" w:bidi="ar-SA"/>
      </w:rPr>
    </w:lvl>
    <w:lvl w:ilvl="5" w:tplc="8A660EE6">
      <w:numFmt w:val="bullet"/>
      <w:lvlText w:val="•"/>
      <w:lvlJc w:val="left"/>
      <w:pPr>
        <w:ind w:left="4980" w:hanging="360"/>
      </w:pPr>
      <w:rPr>
        <w:rFonts w:hint="default"/>
        <w:lang w:val="ru-RU" w:eastAsia="en-US" w:bidi="ar-SA"/>
      </w:rPr>
    </w:lvl>
    <w:lvl w:ilvl="6" w:tplc="D054A164">
      <w:numFmt w:val="bullet"/>
      <w:lvlText w:val="•"/>
      <w:lvlJc w:val="left"/>
      <w:pPr>
        <w:ind w:left="5940" w:hanging="360"/>
      </w:pPr>
      <w:rPr>
        <w:rFonts w:hint="default"/>
        <w:lang w:val="ru-RU" w:eastAsia="en-US" w:bidi="ar-SA"/>
      </w:rPr>
    </w:lvl>
    <w:lvl w:ilvl="7" w:tplc="0F6C1CBE">
      <w:numFmt w:val="bullet"/>
      <w:lvlText w:val="•"/>
      <w:lvlJc w:val="left"/>
      <w:pPr>
        <w:ind w:left="6900" w:hanging="360"/>
      </w:pPr>
      <w:rPr>
        <w:rFonts w:hint="default"/>
        <w:lang w:val="ru-RU" w:eastAsia="en-US" w:bidi="ar-SA"/>
      </w:rPr>
    </w:lvl>
    <w:lvl w:ilvl="8" w:tplc="EFCC0B0C">
      <w:numFmt w:val="bullet"/>
      <w:lvlText w:val="•"/>
      <w:lvlJc w:val="left"/>
      <w:pPr>
        <w:ind w:left="7861" w:hanging="360"/>
      </w:pPr>
      <w:rPr>
        <w:rFonts w:hint="default"/>
        <w:lang w:val="ru-RU" w:eastAsia="en-US" w:bidi="ar-SA"/>
      </w:rPr>
    </w:lvl>
  </w:abstractNum>
  <w:abstractNum w:abstractNumId="12" w15:restartNumberingAfterBreak="0">
    <w:nsid w:val="245E5A96"/>
    <w:multiLevelType w:val="hybridMultilevel"/>
    <w:tmpl w:val="C674C312"/>
    <w:lvl w:ilvl="0" w:tplc="0BA4DFF8">
      <w:start w:val="1"/>
      <w:numFmt w:val="decimal"/>
      <w:lvlText w:val="%1)"/>
      <w:lvlJc w:val="left"/>
      <w:pPr>
        <w:ind w:left="68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AA1D14">
      <w:numFmt w:val="bullet"/>
      <w:lvlText w:val="•"/>
      <w:lvlJc w:val="left"/>
      <w:pPr>
        <w:ind w:left="1322" w:hanging="260"/>
      </w:pPr>
      <w:rPr>
        <w:rFonts w:hint="default"/>
        <w:lang w:val="ru-RU" w:eastAsia="en-US" w:bidi="ar-SA"/>
      </w:rPr>
    </w:lvl>
    <w:lvl w:ilvl="2" w:tplc="E0B8B492">
      <w:numFmt w:val="bullet"/>
      <w:lvlText w:val="•"/>
      <w:lvlJc w:val="left"/>
      <w:pPr>
        <w:ind w:left="1965" w:hanging="260"/>
      </w:pPr>
      <w:rPr>
        <w:rFonts w:hint="default"/>
        <w:lang w:val="ru-RU" w:eastAsia="en-US" w:bidi="ar-SA"/>
      </w:rPr>
    </w:lvl>
    <w:lvl w:ilvl="3" w:tplc="E630660E">
      <w:numFmt w:val="bullet"/>
      <w:lvlText w:val="•"/>
      <w:lvlJc w:val="left"/>
      <w:pPr>
        <w:ind w:left="2607" w:hanging="260"/>
      </w:pPr>
      <w:rPr>
        <w:rFonts w:hint="default"/>
        <w:lang w:val="ru-RU" w:eastAsia="en-US" w:bidi="ar-SA"/>
      </w:rPr>
    </w:lvl>
    <w:lvl w:ilvl="4" w:tplc="BC9C33D6">
      <w:numFmt w:val="bullet"/>
      <w:lvlText w:val="•"/>
      <w:lvlJc w:val="left"/>
      <w:pPr>
        <w:ind w:left="3250" w:hanging="260"/>
      </w:pPr>
      <w:rPr>
        <w:rFonts w:hint="default"/>
        <w:lang w:val="ru-RU" w:eastAsia="en-US" w:bidi="ar-SA"/>
      </w:rPr>
    </w:lvl>
    <w:lvl w:ilvl="5" w:tplc="1A381542">
      <w:numFmt w:val="bullet"/>
      <w:lvlText w:val="•"/>
      <w:lvlJc w:val="left"/>
      <w:pPr>
        <w:ind w:left="3893" w:hanging="260"/>
      </w:pPr>
      <w:rPr>
        <w:rFonts w:hint="default"/>
        <w:lang w:val="ru-RU" w:eastAsia="en-US" w:bidi="ar-SA"/>
      </w:rPr>
    </w:lvl>
    <w:lvl w:ilvl="6" w:tplc="CF28BD0C">
      <w:numFmt w:val="bullet"/>
      <w:lvlText w:val="•"/>
      <w:lvlJc w:val="left"/>
      <w:pPr>
        <w:ind w:left="4535" w:hanging="260"/>
      </w:pPr>
      <w:rPr>
        <w:rFonts w:hint="default"/>
        <w:lang w:val="ru-RU" w:eastAsia="en-US" w:bidi="ar-SA"/>
      </w:rPr>
    </w:lvl>
    <w:lvl w:ilvl="7" w:tplc="EF3A2614">
      <w:numFmt w:val="bullet"/>
      <w:lvlText w:val="•"/>
      <w:lvlJc w:val="left"/>
      <w:pPr>
        <w:ind w:left="5178" w:hanging="260"/>
      </w:pPr>
      <w:rPr>
        <w:rFonts w:hint="default"/>
        <w:lang w:val="ru-RU" w:eastAsia="en-US" w:bidi="ar-SA"/>
      </w:rPr>
    </w:lvl>
    <w:lvl w:ilvl="8" w:tplc="35649348">
      <w:numFmt w:val="bullet"/>
      <w:lvlText w:val="•"/>
      <w:lvlJc w:val="left"/>
      <w:pPr>
        <w:ind w:left="5820" w:hanging="260"/>
      </w:pPr>
      <w:rPr>
        <w:rFonts w:hint="default"/>
        <w:lang w:val="ru-RU" w:eastAsia="en-US" w:bidi="ar-SA"/>
      </w:rPr>
    </w:lvl>
  </w:abstractNum>
  <w:abstractNum w:abstractNumId="13" w15:restartNumberingAfterBreak="0">
    <w:nsid w:val="24964B64"/>
    <w:multiLevelType w:val="hybridMultilevel"/>
    <w:tmpl w:val="06928F66"/>
    <w:lvl w:ilvl="0" w:tplc="CA64DACE">
      <w:start w:val="1"/>
      <w:numFmt w:val="decimal"/>
      <w:lvlText w:val="%1)"/>
      <w:lvlJc w:val="left"/>
      <w:pPr>
        <w:ind w:left="1"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88ABFC">
      <w:numFmt w:val="bullet"/>
      <w:lvlText w:val="•"/>
      <w:lvlJc w:val="left"/>
      <w:pPr>
        <w:ind w:left="949" w:hanging="852"/>
      </w:pPr>
      <w:rPr>
        <w:rFonts w:hint="default"/>
        <w:lang w:val="ru-RU" w:eastAsia="en-US" w:bidi="ar-SA"/>
      </w:rPr>
    </w:lvl>
    <w:lvl w:ilvl="2" w:tplc="63400340">
      <w:numFmt w:val="bullet"/>
      <w:lvlText w:val="•"/>
      <w:lvlJc w:val="left"/>
      <w:pPr>
        <w:ind w:left="1899" w:hanging="852"/>
      </w:pPr>
      <w:rPr>
        <w:rFonts w:hint="default"/>
        <w:lang w:val="ru-RU" w:eastAsia="en-US" w:bidi="ar-SA"/>
      </w:rPr>
    </w:lvl>
    <w:lvl w:ilvl="3" w:tplc="FADEDC0C">
      <w:numFmt w:val="bullet"/>
      <w:lvlText w:val="•"/>
      <w:lvlJc w:val="left"/>
      <w:pPr>
        <w:ind w:left="2849" w:hanging="852"/>
      </w:pPr>
      <w:rPr>
        <w:rFonts w:hint="default"/>
        <w:lang w:val="ru-RU" w:eastAsia="en-US" w:bidi="ar-SA"/>
      </w:rPr>
    </w:lvl>
    <w:lvl w:ilvl="4" w:tplc="5D60850A">
      <w:numFmt w:val="bullet"/>
      <w:lvlText w:val="•"/>
      <w:lvlJc w:val="left"/>
      <w:pPr>
        <w:ind w:left="3799" w:hanging="852"/>
      </w:pPr>
      <w:rPr>
        <w:rFonts w:hint="default"/>
        <w:lang w:val="ru-RU" w:eastAsia="en-US" w:bidi="ar-SA"/>
      </w:rPr>
    </w:lvl>
    <w:lvl w:ilvl="5" w:tplc="36361436">
      <w:numFmt w:val="bullet"/>
      <w:lvlText w:val="•"/>
      <w:lvlJc w:val="left"/>
      <w:pPr>
        <w:ind w:left="4749" w:hanging="852"/>
      </w:pPr>
      <w:rPr>
        <w:rFonts w:hint="default"/>
        <w:lang w:val="ru-RU" w:eastAsia="en-US" w:bidi="ar-SA"/>
      </w:rPr>
    </w:lvl>
    <w:lvl w:ilvl="6" w:tplc="C7ACBFAC">
      <w:numFmt w:val="bullet"/>
      <w:lvlText w:val="•"/>
      <w:lvlJc w:val="left"/>
      <w:pPr>
        <w:ind w:left="5699" w:hanging="852"/>
      </w:pPr>
      <w:rPr>
        <w:rFonts w:hint="default"/>
        <w:lang w:val="ru-RU" w:eastAsia="en-US" w:bidi="ar-SA"/>
      </w:rPr>
    </w:lvl>
    <w:lvl w:ilvl="7" w:tplc="9DF06AEE">
      <w:numFmt w:val="bullet"/>
      <w:lvlText w:val="•"/>
      <w:lvlJc w:val="left"/>
      <w:pPr>
        <w:ind w:left="6648" w:hanging="852"/>
      </w:pPr>
      <w:rPr>
        <w:rFonts w:hint="default"/>
        <w:lang w:val="ru-RU" w:eastAsia="en-US" w:bidi="ar-SA"/>
      </w:rPr>
    </w:lvl>
    <w:lvl w:ilvl="8" w:tplc="93467B3C">
      <w:numFmt w:val="bullet"/>
      <w:lvlText w:val="•"/>
      <w:lvlJc w:val="left"/>
      <w:pPr>
        <w:ind w:left="7598" w:hanging="852"/>
      </w:pPr>
      <w:rPr>
        <w:rFonts w:hint="default"/>
        <w:lang w:val="ru-RU" w:eastAsia="en-US" w:bidi="ar-SA"/>
      </w:rPr>
    </w:lvl>
  </w:abstractNum>
  <w:abstractNum w:abstractNumId="14" w15:restartNumberingAfterBreak="0">
    <w:nsid w:val="253A6720"/>
    <w:multiLevelType w:val="hybridMultilevel"/>
    <w:tmpl w:val="043AA296"/>
    <w:lvl w:ilvl="0" w:tplc="D0BC6C20">
      <w:start w:val="1"/>
      <w:numFmt w:val="decimal"/>
      <w:lvlText w:val="%1)"/>
      <w:lvlJc w:val="left"/>
      <w:pPr>
        <w:ind w:left="142"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8C80556">
      <w:numFmt w:val="bullet"/>
      <w:lvlText w:val=""/>
      <w:lvlJc w:val="left"/>
      <w:pPr>
        <w:ind w:left="709" w:hanging="708"/>
      </w:pPr>
      <w:rPr>
        <w:rFonts w:ascii="Symbol" w:eastAsia="Symbol" w:hAnsi="Symbol" w:cs="Symbol" w:hint="default"/>
        <w:b w:val="0"/>
        <w:bCs w:val="0"/>
        <w:i w:val="0"/>
        <w:iCs w:val="0"/>
        <w:spacing w:val="0"/>
        <w:w w:val="100"/>
        <w:sz w:val="24"/>
        <w:szCs w:val="24"/>
        <w:lang w:val="ru-RU" w:eastAsia="en-US" w:bidi="ar-SA"/>
      </w:rPr>
    </w:lvl>
    <w:lvl w:ilvl="2" w:tplc="0638DB78">
      <w:numFmt w:val="bullet"/>
      <w:lvlText w:val="•"/>
      <w:lvlJc w:val="left"/>
      <w:pPr>
        <w:ind w:left="1709" w:hanging="708"/>
      </w:pPr>
      <w:rPr>
        <w:rFonts w:hint="default"/>
        <w:lang w:val="ru-RU" w:eastAsia="en-US" w:bidi="ar-SA"/>
      </w:rPr>
    </w:lvl>
    <w:lvl w:ilvl="3" w:tplc="309677D2">
      <w:numFmt w:val="bullet"/>
      <w:lvlText w:val="•"/>
      <w:lvlJc w:val="left"/>
      <w:pPr>
        <w:ind w:left="2718" w:hanging="708"/>
      </w:pPr>
      <w:rPr>
        <w:rFonts w:hint="default"/>
        <w:lang w:val="ru-RU" w:eastAsia="en-US" w:bidi="ar-SA"/>
      </w:rPr>
    </w:lvl>
    <w:lvl w:ilvl="4" w:tplc="242C1FAC">
      <w:numFmt w:val="bullet"/>
      <w:lvlText w:val="•"/>
      <w:lvlJc w:val="left"/>
      <w:pPr>
        <w:ind w:left="3727" w:hanging="708"/>
      </w:pPr>
      <w:rPr>
        <w:rFonts w:hint="default"/>
        <w:lang w:val="ru-RU" w:eastAsia="en-US" w:bidi="ar-SA"/>
      </w:rPr>
    </w:lvl>
    <w:lvl w:ilvl="5" w:tplc="765412F8">
      <w:numFmt w:val="bullet"/>
      <w:lvlText w:val="•"/>
      <w:lvlJc w:val="left"/>
      <w:pPr>
        <w:ind w:left="4736" w:hanging="708"/>
      </w:pPr>
      <w:rPr>
        <w:rFonts w:hint="default"/>
        <w:lang w:val="ru-RU" w:eastAsia="en-US" w:bidi="ar-SA"/>
      </w:rPr>
    </w:lvl>
    <w:lvl w:ilvl="6" w:tplc="2ABA9468">
      <w:numFmt w:val="bullet"/>
      <w:lvlText w:val="•"/>
      <w:lvlJc w:val="left"/>
      <w:pPr>
        <w:ind w:left="5745" w:hanging="708"/>
      </w:pPr>
      <w:rPr>
        <w:rFonts w:hint="default"/>
        <w:lang w:val="ru-RU" w:eastAsia="en-US" w:bidi="ar-SA"/>
      </w:rPr>
    </w:lvl>
    <w:lvl w:ilvl="7" w:tplc="D4F0B18A">
      <w:numFmt w:val="bullet"/>
      <w:lvlText w:val="•"/>
      <w:lvlJc w:val="left"/>
      <w:pPr>
        <w:ind w:left="6754" w:hanging="708"/>
      </w:pPr>
      <w:rPr>
        <w:rFonts w:hint="default"/>
        <w:lang w:val="ru-RU" w:eastAsia="en-US" w:bidi="ar-SA"/>
      </w:rPr>
    </w:lvl>
    <w:lvl w:ilvl="8" w:tplc="6D164762">
      <w:numFmt w:val="bullet"/>
      <w:lvlText w:val="•"/>
      <w:lvlJc w:val="left"/>
      <w:pPr>
        <w:ind w:left="7763" w:hanging="708"/>
      </w:pPr>
      <w:rPr>
        <w:rFonts w:hint="default"/>
        <w:lang w:val="ru-RU" w:eastAsia="en-US" w:bidi="ar-SA"/>
      </w:rPr>
    </w:lvl>
  </w:abstractNum>
  <w:abstractNum w:abstractNumId="15" w15:restartNumberingAfterBreak="0">
    <w:nsid w:val="25C77F70"/>
    <w:multiLevelType w:val="hybridMultilevel"/>
    <w:tmpl w:val="9B12916A"/>
    <w:lvl w:ilvl="0" w:tplc="1E2E10CA">
      <w:start w:val="1"/>
      <w:numFmt w:val="decimal"/>
      <w:lvlText w:val="%1)"/>
      <w:lvlJc w:val="left"/>
      <w:pPr>
        <w:ind w:left="1"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28738E">
      <w:numFmt w:val="bullet"/>
      <w:lvlText w:val="•"/>
      <w:lvlJc w:val="left"/>
      <w:pPr>
        <w:ind w:left="949" w:hanging="852"/>
      </w:pPr>
      <w:rPr>
        <w:rFonts w:hint="default"/>
        <w:lang w:val="ru-RU" w:eastAsia="en-US" w:bidi="ar-SA"/>
      </w:rPr>
    </w:lvl>
    <w:lvl w:ilvl="2" w:tplc="8758AC28">
      <w:numFmt w:val="bullet"/>
      <w:lvlText w:val="•"/>
      <w:lvlJc w:val="left"/>
      <w:pPr>
        <w:ind w:left="1899" w:hanging="852"/>
      </w:pPr>
      <w:rPr>
        <w:rFonts w:hint="default"/>
        <w:lang w:val="ru-RU" w:eastAsia="en-US" w:bidi="ar-SA"/>
      </w:rPr>
    </w:lvl>
    <w:lvl w:ilvl="3" w:tplc="0DF81DD8">
      <w:numFmt w:val="bullet"/>
      <w:lvlText w:val="•"/>
      <w:lvlJc w:val="left"/>
      <w:pPr>
        <w:ind w:left="2849" w:hanging="852"/>
      </w:pPr>
      <w:rPr>
        <w:rFonts w:hint="default"/>
        <w:lang w:val="ru-RU" w:eastAsia="en-US" w:bidi="ar-SA"/>
      </w:rPr>
    </w:lvl>
    <w:lvl w:ilvl="4" w:tplc="63EE2918">
      <w:numFmt w:val="bullet"/>
      <w:lvlText w:val="•"/>
      <w:lvlJc w:val="left"/>
      <w:pPr>
        <w:ind w:left="3799" w:hanging="852"/>
      </w:pPr>
      <w:rPr>
        <w:rFonts w:hint="default"/>
        <w:lang w:val="ru-RU" w:eastAsia="en-US" w:bidi="ar-SA"/>
      </w:rPr>
    </w:lvl>
    <w:lvl w:ilvl="5" w:tplc="076E8962">
      <w:numFmt w:val="bullet"/>
      <w:lvlText w:val="•"/>
      <w:lvlJc w:val="left"/>
      <w:pPr>
        <w:ind w:left="4749" w:hanging="852"/>
      </w:pPr>
      <w:rPr>
        <w:rFonts w:hint="default"/>
        <w:lang w:val="ru-RU" w:eastAsia="en-US" w:bidi="ar-SA"/>
      </w:rPr>
    </w:lvl>
    <w:lvl w:ilvl="6" w:tplc="DE064578">
      <w:numFmt w:val="bullet"/>
      <w:lvlText w:val="•"/>
      <w:lvlJc w:val="left"/>
      <w:pPr>
        <w:ind w:left="5699" w:hanging="852"/>
      </w:pPr>
      <w:rPr>
        <w:rFonts w:hint="default"/>
        <w:lang w:val="ru-RU" w:eastAsia="en-US" w:bidi="ar-SA"/>
      </w:rPr>
    </w:lvl>
    <w:lvl w:ilvl="7" w:tplc="7A323C10">
      <w:numFmt w:val="bullet"/>
      <w:lvlText w:val="•"/>
      <w:lvlJc w:val="left"/>
      <w:pPr>
        <w:ind w:left="6648" w:hanging="852"/>
      </w:pPr>
      <w:rPr>
        <w:rFonts w:hint="default"/>
        <w:lang w:val="ru-RU" w:eastAsia="en-US" w:bidi="ar-SA"/>
      </w:rPr>
    </w:lvl>
    <w:lvl w:ilvl="8" w:tplc="9C38C1C2">
      <w:numFmt w:val="bullet"/>
      <w:lvlText w:val="•"/>
      <w:lvlJc w:val="left"/>
      <w:pPr>
        <w:ind w:left="7598" w:hanging="852"/>
      </w:pPr>
      <w:rPr>
        <w:rFonts w:hint="default"/>
        <w:lang w:val="ru-RU" w:eastAsia="en-US" w:bidi="ar-SA"/>
      </w:rPr>
    </w:lvl>
  </w:abstractNum>
  <w:abstractNum w:abstractNumId="16" w15:restartNumberingAfterBreak="0">
    <w:nsid w:val="273E419E"/>
    <w:multiLevelType w:val="hybridMultilevel"/>
    <w:tmpl w:val="1CC29346"/>
    <w:lvl w:ilvl="0" w:tplc="6C7E80A2">
      <w:start w:val="1"/>
      <w:numFmt w:val="decimal"/>
      <w:lvlText w:val="%1)"/>
      <w:lvlJc w:val="left"/>
      <w:pPr>
        <w:ind w:left="1"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9630BC">
      <w:numFmt w:val="bullet"/>
      <w:lvlText w:val="•"/>
      <w:lvlJc w:val="left"/>
      <w:pPr>
        <w:ind w:left="949" w:hanging="317"/>
      </w:pPr>
      <w:rPr>
        <w:rFonts w:hint="default"/>
        <w:lang w:val="ru-RU" w:eastAsia="en-US" w:bidi="ar-SA"/>
      </w:rPr>
    </w:lvl>
    <w:lvl w:ilvl="2" w:tplc="EE609284">
      <w:numFmt w:val="bullet"/>
      <w:lvlText w:val="•"/>
      <w:lvlJc w:val="left"/>
      <w:pPr>
        <w:ind w:left="1899" w:hanging="317"/>
      </w:pPr>
      <w:rPr>
        <w:rFonts w:hint="default"/>
        <w:lang w:val="ru-RU" w:eastAsia="en-US" w:bidi="ar-SA"/>
      </w:rPr>
    </w:lvl>
    <w:lvl w:ilvl="3" w:tplc="672470E2">
      <w:numFmt w:val="bullet"/>
      <w:lvlText w:val="•"/>
      <w:lvlJc w:val="left"/>
      <w:pPr>
        <w:ind w:left="2849" w:hanging="317"/>
      </w:pPr>
      <w:rPr>
        <w:rFonts w:hint="default"/>
        <w:lang w:val="ru-RU" w:eastAsia="en-US" w:bidi="ar-SA"/>
      </w:rPr>
    </w:lvl>
    <w:lvl w:ilvl="4" w:tplc="1A64D6AC">
      <w:numFmt w:val="bullet"/>
      <w:lvlText w:val="•"/>
      <w:lvlJc w:val="left"/>
      <w:pPr>
        <w:ind w:left="3799" w:hanging="317"/>
      </w:pPr>
      <w:rPr>
        <w:rFonts w:hint="default"/>
        <w:lang w:val="ru-RU" w:eastAsia="en-US" w:bidi="ar-SA"/>
      </w:rPr>
    </w:lvl>
    <w:lvl w:ilvl="5" w:tplc="0B5048DE">
      <w:numFmt w:val="bullet"/>
      <w:lvlText w:val="•"/>
      <w:lvlJc w:val="left"/>
      <w:pPr>
        <w:ind w:left="4749" w:hanging="317"/>
      </w:pPr>
      <w:rPr>
        <w:rFonts w:hint="default"/>
        <w:lang w:val="ru-RU" w:eastAsia="en-US" w:bidi="ar-SA"/>
      </w:rPr>
    </w:lvl>
    <w:lvl w:ilvl="6" w:tplc="E73C84EA">
      <w:numFmt w:val="bullet"/>
      <w:lvlText w:val="•"/>
      <w:lvlJc w:val="left"/>
      <w:pPr>
        <w:ind w:left="5699" w:hanging="317"/>
      </w:pPr>
      <w:rPr>
        <w:rFonts w:hint="default"/>
        <w:lang w:val="ru-RU" w:eastAsia="en-US" w:bidi="ar-SA"/>
      </w:rPr>
    </w:lvl>
    <w:lvl w:ilvl="7" w:tplc="7DB28A8C">
      <w:numFmt w:val="bullet"/>
      <w:lvlText w:val="•"/>
      <w:lvlJc w:val="left"/>
      <w:pPr>
        <w:ind w:left="6648" w:hanging="317"/>
      </w:pPr>
      <w:rPr>
        <w:rFonts w:hint="default"/>
        <w:lang w:val="ru-RU" w:eastAsia="en-US" w:bidi="ar-SA"/>
      </w:rPr>
    </w:lvl>
    <w:lvl w:ilvl="8" w:tplc="8FC03D40">
      <w:numFmt w:val="bullet"/>
      <w:lvlText w:val="•"/>
      <w:lvlJc w:val="left"/>
      <w:pPr>
        <w:ind w:left="7598" w:hanging="317"/>
      </w:pPr>
      <w:rPr>
        <w:rFonts w:hint="default"/>
        <w:lang w:val="ru-RU" w:eastAsia="en-US" w:bidi="ar-SA"/>
      </w:rPr>
    </w:lvl>
  </w:abstractNum>
  <w:abstractNum w:abstractNumId="17" w15:restartNumberingAfterBreak="0">
    <w:nsid w:val="27761C2C"/>
    <w:multiLevelType w:val="multilevel"/>
    <w:tmpl w:val="6E60DC82"/>
    <w:lvl w:ilvl="0">
      <w:start w:val="2"/>
      <w:numFmt w:val="decimal"/>
      <w:lvlText w:val="%1."/>
      <w:lvlJc w:val="left"/>
      <w:pPr>
        <w:ind w:left="355"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8" w:hanging="4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09" w:hanging="468"/>
      </w:pPr>
      <w:rPr>
        <w:rFonts w:hint="default"/>
        <w:lang w:val="ru-RU" w:eastAsia="en-US" w:bidi="ar-SA"/>
      </w:rPr>
    </w:lvl>
    <w:lvl w:ilvl="3">
      <w:numFmt w:val="bullet"/>
      <w:lvlText w:val="•"/>
      <w:lvlJc w:val="left"/>
      <w:pPr>
        <w:ind w:left="1859" w:hanging="468"/>
      </w:pPr>
      <w:rPr>
        <w:rFonts w:hint="default"/>
        <w:lang w:val="ru-RU" w:eastAsia="en-US" w:bidi="ar-SA"/>
      </w:rPr>
    </w:lvl>
    <w:lvl w:ilvl="4">
      <w:numFmt w:val="bullet"/>
      <w:lvlText w:val="•"/>
      <w:lvlJc w:val="left"/>
      <w:pPr>
        <w:ind w:left="2608" w:hanging="468"/>
      </w:pPr>
      <w:rPr>
        <w:rFonts w:hint="default"/>
        <w:lang w:val="ru-RU" w:eastAsia="en-US" w:bidi="ar-SA"/>
      </w:rPr>
    </w:lvl>
    <w:lvl w:ilvl="5">
      <w:numFmt w:val="bullet"/>
      <w:lvlText w:val="•"/>
      <w:lvlJc w:val="left"/>
      <w:pPr>
        <w:ind w:left="3358" w:hanging="468"/>
      </w:pPr>
      <w:rPr>
        <w:rFonts w:hint="default"/>
        <w:lang w:val="ru-RU" w:eastAsia="en-US" w:bidi="ar-SA"/>
      </w:rPr>
    </w:lvl>
    <w:lvl w:ilvl="6">
      <w:numFmt w:val="bullet"/>
      <w:lvlText w:val="•"/>
      <w:lvlJc w:val="left"/>
      <w:pPr>
        <w:ind w:left="4107" w:hanging="468"/>
      </w:pPr>
      <w:rPr>
        <w:rFonts w:hint="default"/>
        <w:lang w:val="ru-RU" w:eastAsia="en-US" w:bidi="ar-SA"/>
      </w:rPr>
    </w:lvl>
    <w:lvl w:ilvl="7">
      <w:numFmt w:val="bullet"/>
      <w:lvlText w:val="•"/>
      <w:lvlJc w:val="left"/>
      <w:pPr>
        <w:ind w:left="4857" w:hanging="468"/>
      </w:pPr>
      <w:rPr>
        <w:rFonts w:hint="default"/>
        <w:lang w:val="ru-RU" w:eastAsia="en-US" w:bidi="ar-SA"/>
      </w:rPr>
    </w:lvl>
    <w:lvl w:ilvl="8">
      <w:numFmt w:val="bullet"/>
      <w:lvlText w:val="•"/>
      <w:lvlJc w:val="left"/>
      <w:pPr>
        <w:ind w:left="5606" w:hanging="468"/>
      </w:pPr>
      <w:rPr>
        <w:rFonts w:hint="default"/>
        <w:lang w:val="ru-RU" w:eastAsia="en-US" w:bidi="ar-SA"/>
      </w:rPr>
    </w:lvl>
  </w:abstractNum>
  <w:abstractNum w:abstractNumId="18" w15:restartNumberingAfterBreak="0">
    <w:nsid w:val="2839433F"/>
    <w:multiLevelType w:val="multilevel"/>
    <w:tmpl w:val="F8C2CC3E"/>
    <w:lvl w:ilvl="0">
      <w:start w:val="1"/>
      <w:numFmt w:val="decimal"/>
      <w:lvlText w:val="%1."/>
      <w:lvlJc w:val="left"/>
      <w:pPr>
        <w:ind w:left="355"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8" w:hanging="4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09" w:hanging="488"/>
      </w:pPr>
      <w:rPr>
        <w:rFonts w:hint="default"/>
        <w:lang w:val="ru-RU" w:eastAsia="en-US" w:bidi="ar-SA"/>
      </w:rPr>
    </w:lvl>
    <w:lvl w:ilvl="3">
      <w:numFmt w:val="bullet"/>
      <w:lvlText w:val="•"/>
      <w:lvlJc w:val="left"/>
      <w:pPr>
        <w:ind w:left="1859" w:hanging="488"/>
      </w:pPr>
      <w:rPr>
        <w:rFonts w:hint="default"/>
        <w:lang w:val="ru-RU" w:eastAsia="en-US" w:bidi="ar-SA"/>
      </w:rPr>
    </w:lvl>
    <w:lvl w:ilvl="4">
      <w:numFmt w:val="bullet"/>
      <w:lvlText w:val="•"/>
      <w:lvlJc w:val="left"/>
      <w:pPr>
        <w:ind w:left="2608" w:hanging="488"/>
      </w:pPr>
      <w:rPr>
        <w:rFonts w:hint="default"/>
        <w:lang w:val="ru-RU" w:eastAsia="en-US" w:bidi="ar-SA"/>
      </w:rPr>
    </w:lvl>
    <w:lvl w:ilvl="5">
      <w:numFmt w:val="bullet"/>
      <w:lvlText w:val="•"/>
      <w:lvlJc w:val="left"/>
      <w:pPr>
        <w:ind w:left="3358" w:hanging="488"/>
      </w:pPr>
      <w:rPr>
        <w:rFonts w:hint="default"/>
        <w:lang w:val="ru-RU" w:eastAsia="en-US" w:bidi="ar-SA"/>
      </w:rPr>
    </w:lvl>
    <w:lvl w:ilvl="6">
      <w:numFmt w:val="bullet"/>
      <w:lvlText w:val="•"/>
      <w:lvlJc w:val="left"/>
      <w:pPr>
        <w:ind w:left="4107" w:hanging="488"/>
      </w:pPr>
      <w:rPr>
        <w:rFonts w:hint="default"/>
        <w:lang w:val="ru-RU" w:eastAsia="en-US" w:bidi="ar-SA"/>
      </w:rPr>
    </w:lvl>
    <w:lvl w:ilvl="7">
      <w:numFmt w:val="bullet"/>
      <w:lvlText w:val="•"/>
      <w:lvlJc w:val="left"/>
      <w:pPr>
        <w:ind w:left="4857" w:hanging="488"/>
      </w:pPr>
      <w:rPr>
        <w:rFonts w:hint="default"/>
        <w:lang w:val="ru-RU" w:eastAsia="en-US" w:bidi="ar-SA"/>
      </w:rPr>
    </w:lvl>
    <w:lvl w:ilvl="8">
      <w:numFmt w:val="bullet"/>
      <w:lvlText w:val="•"/>
      <w:lvlJc w:val="left"/>
      <w:pPr>
        <w:ind w:left="5606" w:hanging="488"/>
      </w:pPr>
      <w:rPr>
        <w:rFonts w:hint="default"/>
        <w:lang w:val="ru-RU" w:eastAsia="en-US" w:bidi="ar-SA"/>
      </w:rPr>
    </w:lvl>
  </w:abstractNum>
  <w:abstractNum w:abstractNumId="19" w15:restartNumberingAfterBreak="0">
    <w:nsid w:val="2B743B2E"/>
    <w:multiLevelType w:val="hybridMultilevel"/>
    <w:tmpl w:val="29F26E30"/>
    <w:lvl w:ilvl="0" w:tplc="C3FAC154">
      <w:numFmt w:val="bullet"/>
      <w:lvlText w:val=""/>
      <w:lvlJc w:val="left"/>
      <w:pPr>
        <w:ind w:left="142" w:hanging="708"/>
      </w:pPr>
      <w:rPr>
        <w:rFonts w:ascii="Symbol" w:eastAsia="Symbol" w:hAnsi="Symbol" w:cs="Symbol" w:hint="default"/>
        <w:b w:val="0"/>
        <w:bCs w:val="0"/>
        <w:i w:val="0"/>
        <w:iCs w:val="0"/>
        <w:spacing w:val="0"/>
        <w:w w:val="100"/>
        <w:sz w:val="24"/>
        <w:szCs w:val="24"/>
        <w:lang w:val="ru-RU" w:eastAsia="en-US" w:bidi="ar-SA"/>
      </w:rPr>
    </w:lvl>
    <w:lvl w:ilvl="1" w:tplc="5B38EB58">
      <w:numFmt w:val="bullet"/>
      <w:lvlText w:val="•"/>
      <w:lvlJc w:val="left"/>
      <w:pPr>
        <w:ind w:left="1104" w:hanging="708"/>
      </w:pPr>
      <w:rPr>
        <w:rFonts w:hint="default"/>
        <w:lang w:val="ru-RU" w:eastAsia="en-US" w:bidi="ar-SA"/>
      </w:rPr>
    </w:lvl>
    <w:lvl w:ilvl="2" w:tplc="4624479C">
      <w:numFmt w:val="bullet"/>
      <w:lvlText w:val="•"/>
      <w:lvlJc w:val="left"/>
      <w:pPr>
        <w:ind w:left="2068" w:hanging="708"/>
      </w:pPr>
      <w:rPr>
        <w:rFonts w:hint="default"/>
        <w:lang w:val="ru-RU" w:eastAsia="en-US" w:bidi="ar-SA"/>
      </w:rPr>
    </w:lvl>
    <w:lvl w:ilvl="3" w:tplc="B1905BA4">
      <w:numFmt w:val="bullet"/>
      <w:lvlText w:val="•"/>
      <w:lvlJc w:val="left"/>
      <w:pPr>
        <w:ind w:left="3032" w:hanging="708"/>
      </w:pPr>
      <w:rPr>
        <w:rFonts w:hint="default"/>
        <w:lang w:val="ru-RU" w:eastAsia="en-US" w:bidi="ar-SA"/>
      </w:rPr>
    </w:lvl>
    <w:lvl w:ilvl="4" w:tplc="07B2A28C">
      <w:numFmt w:val="bullet"/>
      <w:lvlText w:val="•"/>
      <w:lvlJc w:val="left"/>
      <w:pPr>
        <w:ind w:left="3996" w:hanging="708"/>
      </w:pPr>
      <w:rPr>
        <w:rFonts w:hint="default"/>
        <w:lang w:val="ru-RU" w:eastAsia="en-US" w:bidi="ar-SA"/>
      </w:rPr>
    </w:lvl>
    <w:lvl w:ilvl="5" w:tplc="6BAC0A9C">
      <w:numFmt w:val="bullet"/>
      <w:lvlText w:val="•"/>
      <w:lvlJc w:val="left"/>
      <w:pPr>
        <w:ind w:left="4960" w:hanging="708"/>
      </w:pPr>
      <w:rPr>
        <w:rFonts w:hint="default"/>
        <w:lang w:val="ru-RU" w:eastAsia="en-US" w:bidi="ar-SA"/>
      </w:rPr>
    </w:lvl>
    <w:lvl w:ilvl="6" w:tplc="3F38A01E">
      <w:numFmt w:val="bullet"/>
      <w:lvlText w:val="•"/>
      <w:lvlJc w:val="left"/>
      <w:pPr>
        <w:ind w:left="5924" w:hanging="708"/>
      </w:pPr>
      <w:rPr>
        <w:rFonts w:hint="default"/>
        <w:lang w:val="ru-RU" w:eastAsia="en-US" w:bidi="ar-SA"/>
      </w:rPr>
    </w:lvl>
    <w:lvl w:ilvl="7" w:tplc="35CA06C4">
      <w:numFmt w:val="bullet"/>
      <w:lvlText w:val="•"/>
      <w:lvlJc w:val="left"/>
      <w:pPr>
        <w:ind w:left="6888" w:hanging="708"/>
      </w:pPr>
      <w:rPr>
        <w:rFonts w:hint="default"/>
        <w:lang w:val="ru-RU" w:eastAsia="en-US" w:bidi="ar-SA"/>
      </w:rPr>
    </w:lvl>
    <w:lvl w:ilvl="8" w:tplc="F9D4FFC8">
      <w:numFmt w:val="bullet"/>
      <w:lvlText w:val="•"/>
      <w:lvlJc w:val="left"/>
      <w:pPr>
        <w:ind w:left="7853" w:hanging="708"/>
      </w:pPr>
      <w:rPr>
        <w:rFonts w:hint="default"/>
        <w:lang w:val="ru-RU" w:eastAsia="en-US" w:bidi="ar-SA"/>
      </w:rPr>
    </w:lvl>
  </w:abstractNum>
  <w:abstractNum w:abstractNumId="20" w15:restartNumberingAfterBreak="0">
    <w:nsid w:val="2BE05FE0"/>
    <w:multiLevelType w:val="multilevel"/>
    <w:tmpl w:val="18C0BDC6"/>
    <w:lvl w:ilvl="0">
      <w:start w:val="5"/>
      <w:numFmt w:val="decimal"/>
      <w:lvlText w:val="%1."/>
      <w:lvlJc w:val="left"/>
      <w:pPr>
        <w:ind w:left="355"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8" w:hanging="5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09" w:hanging="538"/>
      </w:pPr>
      <w:rPr>
        <w:rFonts w:hint="default"/>
        <w:lang w:val="ru-RU" w:eastAsia="en-US" w:bidi="ar-SA"/>
      </w:rPr>
    </w:lvl>
    <w:lvl w:ilvl="3">
      <w:numFmt w:val="bullet"/>
      <w:lvlText w:val="•"/>
      <w:lvlJc w:val="left"/>
      <w:pPr>
        <w:ind w:left="1859" w:hanging="538"/>
      </w:pPr>
      <w:rPr>
        <w:rFonts w:hint="default"/>
        <w:lang w:val="ru-RU" w:eastAsia="en-US" w:bidi="ar-SA"/>
      </w:rPr>
    </w:lvl>
    <w:lvl w:ilvl="4">
      <w:numFmt w:val="bullet"/>
      <w:lvlText w:val="•"/>
      <w:lvlJc w:val="left"/>
      <w:pPr>
        <w:ind w:left="2608" w:hanging="538"/>
      </w:pPr>
      <w:rPr>
        <w:rFonts w:hint="default"/>
        <w:lang w:val="ru-RU" w:eastAsia="en-US" w:bidi="ar-SA"/>
      </w:rPr>
    </w:lvl>
    <w:lvl w:ilvl="5">
      <w:numFmt w:val="bullet"/>
      <w:lvlText w:val="•"/>
      <w:lvlJc w:val="left"/>
      <w:pPr>
        <w:ind w:left="3358" w:hanging="538"/>
      </w:pPr>
      <w:rPr>
        <w:rFonts w:hint="default"/>
        <w:lang w:val="ru-RU" w:eastAsia="en-US" w:bidi="ar-SA"/>
      </w:rPr>
    </w:lvl>
    <w:lvl w:ilvl="6">
      <w:numFmt w:val="bullet"/>
      <w:lvlText w:val="•"/>
      <w:lvlJc w:val="left"/>
      <w:pPr>
        <w:ind w:left="4107" w:hanging="538"/>
      </w:pPr>
      <w:rPr>
        <w:rFonts w:hint="default"/>
        <w:lang w:val="ru-RU" w:eastAsia="en-US" w:bidi="ar-SA"/>
      </w:rPr>
    </w:lvl>
    <w:lvl w:ilvl="7">
      <w:numFmt w:val="bullet"/>
      <w:lvlText w:val="•"/>
      <w:lvlJc w:val="left"/>
      <w:pPr>
        <w:ind w:left="4857" w:hanging="538"/>
      </w:pPr>
      <w:rPr>
        <w:rFonts w:hint="default"/>
        <w:lang w:val="ru-RU" w:eastAsia="en-US" w:bidi="ar-SA"/>
      </w:rPr>
    </w:lvl>
    <w:lvl w:ilvl="8">
      <w:numFmt w:val="bullet"/>
      <w:lvlText w:val="•"/>
      <w:lvlJc w:val="left"/>
      <w:pPr>
        <w:ind w:left="5606" w:hanging="538"/>
      </w:pPr>
      <w:rPr>
        <w:rFonts w:hint="default"/>
        <w:lang w:val="ru-RU" w:eastAsia="en-US" w:bidi="ar-SA"/>
      </w:rPr>
    </w:lvl>
  </w:abstractNum>
  <w:abstractNum w:abstractNumId="21" w15:restartNumberingAfterBreak="0">
    <w:nsid w:val="2CBA1E2D"/>
    <w:multiLevelType w:val="hybridMultilevel"/>
    <w:tmpl w:val="D6ECA470"/>
    <w:lvl w:ilvl="0" w:tplc="07F81D5C">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1" w:tplc="C4683B52">
      <w:numFmt w:val="bullet"/>
      <w:lvlText w:val="•"/>
      <w:lvlJc w:val="left"/>
      <w:pPr>
        <w:ind w:left="949" w:hanging="708"/>
      </w:pPr>
      <w:rPr>
        <w:rFonts w:hint="default"/>
        <w:lang w:val="ru-RU" w:eastAsia="en-US" w:bidi="ar-SA"/>
      </w:rPr>
    </w:lvl>
    <w:lvl w:ilvl="2" w:tplc="2A16003A">
      <w:numFmt w:val="bullet"/>
      <w:lvlText w:val="•"/>
      <w:lvlJc w:val="left"/>
      <w:pPr>
        <w:ind w:left="1899" w:hanging="708"/>
      </w:pPr>
      <w:rPr>
        <w:rFonts w:hint="default"/>
        <w:lang w:val="ru-RU" w:eastAsia="en-US" w:bidi="ar-SA"/>
      </w:rPr>
    </w:lvl>
    <w:lvl w:ilvl="3" w:tplc="055E492E">
      <w:numFmt w:val="bullet"/>
      <w:lvlText w:val="•"/>
      <w:lvlJc w:val="left"/>
      <w:pPr>
        <w:ind w:left="2849" w:hanging="708"/>
      </w:pPr>
      <w:rPr>
        <w:rFonts w:hint="default"/>
        <w:lang w:val="ru-RU" w:eastAsia="en-US" w:bidi="ar-SA"/>
      </w:rPr>
    </w:lvl>
    <w:lvl w:ilvl="4" w:tplc="BEB48824">
      <w:numFmt w:val="bullet"/>
      <w:lvlText w:val="•"/>
      <w:lvlJc w:val="left"/>
      <w:pPr>
        <w:ind w:left="3799" w:hanging="708"/>
      </w:pPr>
      <w:rPr>
        <w:rFonts w:hint="default"/>
        <w:lang w:val="ru-RU" w:eastAsia="en-US" w:bidi="ar-SA"/>
      </w:rPr>
    </w:lvl>
    <w:lvl w:ilvl="5" w:tplc="60B0A74E">
      <w:numFmt w:val="bullet"/>
      <w:lvlText w:val="•"/>
      <w:lvlJc w:val="left"/>
      <w:pPr>
        <w:ind w:left="4749" w:hanging="708"/>
      </w:pPr>
      <w:rPr>
        <w:rFonts w:hint="default"/>
        <w:lang w:val="ru-RU" w:eastAsia="en-US" w:bidi="ar-SA"/>
      </w:rPr>
    </w:lvl>
    <w:lvl w:ilvl="6" w:tplc="D9AC13AC">
      <w:numFmt w:val="bullet"/>
      <w:lvlText w:val="•"/>
      <w:lvlJc w:val="left"/>
      <w:pPr>
        <w:ind w:left="5699" w:hanging="708"/>
      </w:pPr>
      <w:rPr>
        <w:rFonts w:hint="default"/>
        <w:lang w:val="ru-RU" w:eastAsia="en-US" w:bidi="ar-SA"/>
      </w:rPr>
    </w:lvl>
    <w:lvl w:ilvl="7" w:tplc="F2CE8B0A">
      <w:numFmt w:val="bullet"/>
      <w:lvlText w:val="•"/>
      <w:lvlJc w:val="left"/>
      <w:pPr>
        <w:ind w:left="6648" w:hanging="708"/>
      </w:pPr>
      <w:rPr>
        <w:rFonts w:hint="default"/>
        <w:lang w:val="ru-RU" w:eastAsia="en-US" w:bidi="ar-SA"/>
      </w:rPr>
    </w:lvl>
    <w:lvl w:ilvl="8" w:tplc="A5AE6DF2">
      <w:numFmt w:val="bullet"/>
      <w:lvlText w:val="•"/>
      <w:lvlJc w:val="left"/>
      <w:pPr>
        <w:ind w:left="7598" w:hanging="708"/>
      </w:pPr>
      <w:rPr>
        <w:rFonts w:hint="default"/>
        <w:lang w:val="ru-RU" w:eastAsia="en-US" w:bidi="ar-SA"/>
      </w:rPr>
    </w:lvl>
  </w:abstractNum>
  <w:abstractNum w:abstractNumId="22" w15:restartNumberingAfterBreak="0">
    <w:nsid w:val="30A452C4"/>
    <w:multiLevelType w:val="hybridMultilevel"/>
    <w:tmpl w:val="D44A97D6"/>
    <w:lvl w:ilvl="0" w:tplc="65281AEA">
      <w:numFmt w:val="bullet"/>
      <w:lvlText w:val=""/>
      <w:lvlJc w:val="left"/>
      <w:pPr>
        <w:ind w:left="142" w:hanging="281"/>
      </w:pPr>
      <w:rPr>
        <w:rFonts w:ascii="Symbol" w:eastAsia="Symbol" w:hAnsi="Symbol" w:cs="Symbol" w:hint="default"/>
        <w:b w:val="0"/>
        <w:bCs w:val="0"/>
        <w:i w:val="0"/>
        <w:iCs w:val="0"/>
        <w:spacing w:val="0"/>
        <w:w w:val="100"/>
        <w:sz w:val="24"/>
        <w:szCs w:val="24"/>
        <w:lang w:val="ru-RU" w:eastAsia="en-US" w:bidi="ar-SA"/>
      </w:rPr>
    </w:lvl>
    <w:lvl w:ilvl="1" w:tplc="FF6091D4">
      <w:numFmt w:val="bullet"/>
      <w:lvlText w:val="•"/>
      <w:lvlJc w:val="left"/>
      <w:pPr>
        <w:ind w:left="1089" w:hanging="281"/>
      </w:pPr>
      <w:rPr>
        <w:rFonts w:hint="default"/>
        <w:lang w:val="ru-RU" w:eastAsia="en-US" w:bidi="ar-SA"/>
      </w:rPr>
    </w:lvl>
    <w:lvl w:ilvl="2" w:tplc="D494F014">
      <w:numFmt w:val="bullet"/>
      <w:lvlText w:val="•"/>
      <w:lvlJc w:val="left"/>
      <w:pPr>
        <w:ind w:left="2039" w:hanging="281"/>
      </w:pPr>
      <w:rPr>
        <w:rFonts w:hint="default"/>
        <w:lang w:val="ru-RU" w:eastAsia="en-US" w:bidi="ar-SA"/>
      </w:rPr>
    </w:lvl>
    <w:lvl w:ilvl="3" w:tplc="F7D66004">
      <w:numFmt w:val="bullet"/>
      <w:lvlText w:val="•"/>
      <w:lvlJc w:val="left"/>
      <w:pPr>
        <w:ind w:left="2989" w:hanging="281"/>
      </w:pPr>
      <w:rPr>
        <w:rFonts w:hint="default"/>
        <w:lang w:val="ru-RU" w:eastAsia="en-US" w:bidi="ar-SA"/>
      </w:rPr>
    </w:lvl>
    <w:lvl w:ilvl="4" w:tplc="13D2B31C">
      <w:numFmt w:val="bullet"/>
      <w:lvlText w:val="•"/>
      <w:lvlJc w:val="left"/>
      <w:pPr>
        <w:ind w:left="3939" w:hanging="281"/>
      </w:pPr>
      <w:rPr>
        <w:rFonts w:hint="default"/>
        <w:lang w:val="ru-RU" w:eastAsia="en-US" w:bidi="ar-SA"/>
      </w:rPr>
    </w:lvl>
    <w:lvl w:ilvl="5" w:tplc="D0BAFAC6">
      <w:numFmt w:val="bullet"/>
      <w:lvlText w:val="•"/>
      <w:lvlJc w:val="left"/>
      <w:pPr>
        <w:ind w:left="4889" w:hanging="281"/>
      </w:pPr>
      <w:rPr>
        <w:rFonts w:hint="default"/>
        <w:lang w:val="ru-RU" w:eastAsia="en-US" w:bidi="ar-SA"/>
      </w:rPr>
    </w:lvl>
    <w:lvl w:ilvl="6" w:tplc="0AF0F6DC">
      <w:numFmt w:val="bullet"/>
      <w:lvlText w:val="•"/>
      <w:lvlJc w:val="left"/>
      <w:pPr>
        <w:ind w:left="5839" w:hanging="281"/>
      </w:pPr>
      <w:rPr>
        <w:rFonts w:hint="default"/>
        <w:lang w:val="ru-RU" w:eastAsia="en-US" w:bidi="ar-SA"/>
      </w:rPr>
    </w:lvl>
    <w:lvl w:ilvl="7" w:tplc="D8D04A5E">
      <w:numFmt w:val="bullet"/>
      <w:lvlText w:val="•"/>
      <w:lvlJc w:val="left"/>
      <w:pPr>
        <w:ind w:left="6789" w:hanging="281"/>
      </w:pPr>
      <w:rPr>
        <w:rFonts w:hint="default"/>
        <w:lang w:val="ru-RU" w:eastAsia="en-US" w:bidi="ar-SA"/>
      </w:rPr>
    </w:lvl>
    <w:lvl w:ilvl="8" w:tplc="5FB2A28C">
      <w:numFmt w:val="bullet"/>
      <w:lvlText w:val="•"/>
      <w:lvlJc w:val="left"/>
      <w:pPr>
        <w:ind w:left="7739" w:hanging="281"/>
      </w:pPr>
      <w:rPr>
        <w:rFonts w:hint="default"/>
        <w:lang w:val="ru-RU" w:eastAsia="en-US" w:bidi="ar-SA"/>
      </w:rPr>
    </w:lvl>
  </w:abstractNum>
  <w:abstractNum w:abstractNumId="23" w15:restartNumberingAfterBreak="0">
    <w:nsid w:val="33FC0D24"/>
    <w:multiLevelType w:val="hybridMultilevel"/>
    <w:tmpl w:val="9BB052C2"/>
    <w:lvl w:ilvl="0" w:tplc="51360D3C">
      <w:start w:val="1"/>
      <w:numFmt w:val="decimal"/>
      <w:lvlText w:val="%1)"/>
      <w:lvlJc w:val="left"/>
      <w:pPr>
        <w:ind w:left="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5AE640">
      <w:numFmt w:val="bullet"/>
      <w:lvlText w:val="•"/>
      <w:lvlJc w:val="left"/>
      <w:pPr>
        <w:ind w:left="949" w:hanging="708"/>
      </w:pPr>
      <w:rPr>
        <w:rFonts w:hint="default"/>
        <w:lang w:val="ru-RU" w:eastAsia="en-US" w:bidi="ar-SA"/>
      </w:rPr>
    </w:lvl>
    <w:lvl w:ilvl="2" w:tplc="A4B8B126">
      <w:numFmt w:val="bullet"/>
      <w:lvlText w:val="•"/>
      <w:lvlJc w:val="left"/>
      <w:pPr>
        <w:ind w:left="1899" w:hanging="708"/>
      </w:pPr>
      <w:rPr>
        <w:rFonts w:hint="default"/>
        <w:lang w:val="ru-RU" w:eastAsia="en-US" w:bidi="ar-SA"/>
      </w:rPr>
    </w:lvl>
    <w:lvl w:ilvl="3" w:tplc="701AF22E">
      <w:numFmt w:val="bullet"/>
      <w:lvlText w:val="•"/>
      <w:lvlJc w:val="left"/>
      <w:pPr>
        <w:ind w:left="2849" w:hanging="708"/>
      </w:pPr>
      <w:rPr>
        <w:rFonts w:hint="default"/>
        <w:lang w:val="ru-RU" w:eastAsia="en-US" w:bidi="ar-SA"/>
      </w:rPr>
    </w:lvl>
    <w:lvl w:ilvl="4" w:tplc="780E1EB2">
      <w:numFmt w:val="bullet"/>
      <w:lvlText w:val="•"/>
      <w:lvlJc w:val="left"/>
      <w:pPr>
        <w:ind w:left="3799" w:hanging="708"/>
      </w:pPr>
      <w:rPr>
        <w:rFonts w:hint="default"/>
        <w:lang w:val="ru-RU" w:eastAsia="en-US" w:bidi="ar-SA"/>
      </w:rPr>
    </w:lvl>
    <w:lvl w:ilvl="5" w:tplc="F56CF8F8">
      <w:numFmt w:val="bullet"/>
      <w:lvlText w:val="•"/>
      <w:lvlJc w:val="left"/>
      <w:pPr>
        <w:ind w:left="4749" w:hanging="708"/>
      </w:pPr>
      <w:rPr>
        <w:rFonts w:hint="default"/>
        <w:lang w:val="ru-RU" w:eastAsia="en-US" w:bidi="ar-SA"/>
      </w:rPr>
    </w:lvl>
    <w:lvl w:ilvl="6" w:tplc="F6C47E22">
      <w:numFmt w:val="bullet"/>
      <w:lvlText w:val="•"/>
      <w:lvlJc w:val="left"/>
      <w:pPr>
        <w:ind w:left="5699" w:hanging="708"/>
      </w:pPr>
      <w:rPr>
        <w:rFonts w:hint="default"/>
        <w:lang w:val="ru-RU" w:eastAsia="en-US" w:bidi="ar-SA"/>
      </w:rPr>
    </w:lvl>
    <w:lvl w:ilvl="7" w:tplc="7F16CD90">
      <w:numFmt w:val="bullet"/>
      <w:lvlText w:val="•"/>
      <w:lvlJc w:val="left"/>
      <w:pPr>
        <w:ind w:left="6648" w:hanging="708"/>
      </w:pPr>
      <w:rPr>
        <w:rFonts w:hint="default"/>
        <w:lang w:val="ru-RU" w:eastAsia="en-US" w:bidi="ar-SA"/>
      </w:rPr>
    </w:lvl>
    <w:lvl w:ilvl="8" w:tplc="AA644256">
      <w:numFmt w:val="bullet"/>
      <w:lvlText w:val="•"/>
      <w:lvlJc w:val="left"/>
      <w:pPr>
        <w:ind w:left="7598" w:hanging="708"/>
      </w:pPr>
      <w:rPr>
        <w:rFonts w:hint="default"/>
        <w:lang w:val="ru-RU" w:eastAsia="en-US" w:bidi="ar-SA"/>
      </w:rPr>
    </w:lvl>
  </w:abstractNum>
  <w:abstractNum w:abstractNumId="24" w15:restartNumberingAfterBreak="0">
    <w:nsid w:val="35566CFC"/>
    <w:multiLevelType w:val="hybridMultilevel"/>
    <w:tmpl w:val="A93ACB8C"/>
    <w:lvl w:ilvl="0" w:tplc="3DDA2F5A">
      <w:start w:val="1"/>
      <w:numFmt w:val="decimal"/>
      <w:lvlText w:val="%1)"/>
      <w:lvlJc w:val="left"/>
      <w:pPr>
        <w:ind w:left="1"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B00274">
      <w:numFmt w:val="bullet"/>
      <w:lvlText w:val="•"/>
      <w:lvlJc w:val="left"/>
      <w:pPr>
        <w:ind w:left="949" w:hanging="567"/>
      </w:pPr>
      <w:rPr>
        <w:rFonts w:hint="default"/>
        <w:lang w:val="ru-RU" w:eastAsia="en-US" w:bidi="ar-SA"/>
      </w:rPr>
    </w:lvl>
    <w:lvl w:ilvl="2" w:tplc="877C4042">
      <w:numFmt w:val="bullet"/>
      <w:lvlText w:val="•"/>
      <w:lvlJc w:val="left"/>
      <w:pPr>
        <w:ind w:left="1899" w:hanging="567"/>
      </w:pPr>
      <w:rPr>
        <w:rFonts w:hint="default"/>
        <w:lang w:val="ru-RU" w:eastAsia="en-US" w:bidi="ar-SA"/>
      </w:rPr>
    </w:lvl>
    <w:lvl w:ilvl="3" w:tplc="98D0CBC0">
      <w:numFmt w:val="bullet"/>
      <w:lvlText w:val="•"/>
      <w:lvlJc w:val="left"/>
      <w:pPr>
        <w:ind w:left="2849" w:hanging="567"/>
      </w:pPr>
      <w:rPr>
        <w:rFonts w:hint="default"/>
        <w:lang w:val="ru-RU" w:eastAsia="en-US" w:bidi="ar-SA"/>
      </w:rPr>
    </w:lvl>
    <w:lvl w:ilvl="4" w:tplc="3708878E">
      <w:numFmt w:val="bullet"/>
      <w:lvlText w:val="•"/>
      <w:lvlJc w:val="left"/>
      <w:pPr>
        <w:ind w:left="3799" w:hanging="567"/>
      </w:pPr>
      <w:rPr>
        <w:rFonts w:hint="default"/>
        <w:lang w:val="ru-RU" w:eastAsia="en-US" w:bidi="ar-SA"/>
      </w:rPr>
    </w:lvl>
    <w:lvl w:ilvl="5" w:tplc="C1A8BDB2">
      <w:numFmt w:val="bullet"/>
      <w:lvlText w:val="•"/>
      <w:lvlJc w:val="left"/>
      <w:pPr>
        <w:ind w:left="4749" w:hanging="567"/>
      </w:pPr>
      <w:rPr>
        <w:rFonts w:hint="default"/>
        <w:lang w:val="ru-RU" w:eastAsia="en-US" w:bidi="ar-SA"/>
      </w:rPr>
    </w:lvl>
    <w:lvl w:ilvl="6" w:tplc="09F8C63C">
      <w:numFmt w:val="bullet"/>
      <w:lvlText w:val="•"/>
      <w:lvlJc w:val="left"/>
      <w:pPr>
        <w:ind w:left="5699" w:hanging="567"/>
      </w:pPr>
      <w:rPr>
        <w:rFonts w:hint="default"/>
        <w:lang w:val="ru-RU" w:eastAsia="en-US" w:bidi="ar-SA"/>
      </w:rPr>
    </w:lvl>
    <w:lvl w:ilvl="7" w:tplc="83086EC0">
      <w:numFmt w:val="bullet"/>
      <w:lvlText w:val="•"/>
      <w:lvlJc w:val="left"/>
      <w:pPr>
        <w:ind w:left="6648" w:hanging="567"/>
      </w:pPr>
      <w:rPr>
        <w:rFonts w:hint="default"/>
        <w:lang w:val="ru-RU" w:eastAsia="en-US" w:bidi="ar-SA"/>
      </w:rPr>
    </w:lvl>
    <w:lvl w:ilvl="8" w:tplc="27507EE4">
      <w:numFmt w:val="bullet"/>
      <w:lvlText w:val="•"/>
      <w:lvlJc w:val="left"/>
      <w:pPr>
        <w:ind w:left="7598" w:hanging="567"/>
      </w:pPr>
      <w:rPr>
        <w:rFonts w:hint="default"/>
        <w:lang w:val="ru-RU" w:eastAsia="en-US" w:bidi="ar-SA"/>
      </w:rPr>
    </w:lvl>
  </w:abstractNum>
  <w:abstractNum w:abstractNumId="25" w15:restartNumberingAfterBreak="0">
    <w:nsid w:val="3A423A33"/>
    <w:multiLevelType w:val="hybridMultilevel"/>
    <w:tmpl w:val="C77C5D7E"/>
    <w:lvl w:ilvl="0" w:tplc="FE00CC24">
      <w:numFmt w:val="bullet"/>
      <w:lvlText w:val=""/>
      <w:lvlJc w:val="left"/>
      <w:pPr>
        <w:ind w:left="709" w:hanging="708"/>
      </w:pPr>
      <w:rPr>
        <w:rFonts w:ascii="Symbol" w:eastAsia="Symbol" w:hAnsi="Symbol" w:cs="Symbol" w:hint="default"/>
        <w:spacing w:val="0"/>
        <w:w w:val="100"/>
        <w:lang w:val="ru-RU" w:eastAsia="en-US" w:bidi="ar-SA"/>
      </w:rPr>
    </w:lvl>
    <w:lvl w:ilvl="1" w:tplc="1B0CDE7C">
      <w:numFmt w:val="bullet"/>
      <w:lvlText w:val=""/>
      <w:lvlJc w:val="left"/>
      <w:pPr>
        <w:ind w:left="142" w:hanging="708"/>
      </w:pPr>
      <w:rPr>
        <w:rFonts w:ascii="Symbol" w:eastAsia="Symbol" w:hAnsi="Symbol" w:cs="Symbol" w:hint="default"/>
        <w:spacing w:val="0"/>
        <w:w w:val="100"/>
        <w:lang w:val="ru-RU" w:eastAsia="en-US" w:bidi="ar-SA"/>
      </w:rPr>
    </w:lvl>
    <w:lvl w:ilvl="2" w:tplc="DE364448">
      <w:numFmt w:val="bullet"/>
      <w:lvlText w:val="•"/>
      <w:lvlJc w:val="left"/>
      <w:pPr>
        <w:ind w:left="1693" w:hanging="708"/>
      </w:pPr>
      <w:rPr>
        <w:rFonts w:hint="default"/>
        <w:lang w:val="ru-RU" w:eastAsia="en-US" w:bidi="ar-SA"/>
      </w:rPr>
    </w:lvl>
    <w:lvl w:ilvl="3" w:tplc="0CF4681A">
      <w:numFmt w:val="bullet"/>
      <w:lvlText w:val="•"/>
      <w:lvlJc w:val="left"/>
      <w:pPr>
        <w:ind w:left="2686" w:hanging="708"/>
      </w:pPr>
      <w:rPr>
        <w:rFonts w:hint="default"/>
        <w:lang w:val="ru-RU" w:eastAsia="en-US" w:bidi="ar-SA"/>
      </w:rPr>
    </w:lvl>
    <w:lvl w:ilvl="4" w:tplc="363A97B2">
      <w:numFmt w:val="bullet"/>
      <w:lvlText w:val="•"/>
      <w:lvlJc w:val="left"/>
      <w:pPr>
        <w:ind w:left="3679" w:hanging="708"/>
      </w:pPr>
      <w:rPr>
        <w:rFonts w:hint="default"/>
        <w:lang w:val="ru-RU" w:eastAsia="en-US" w:bidi="ar-SA"/>
      </w:rPr>
    </w:lvl>
    <w:lvl w:ilvl="5" w:tplc="098A3874">
      <w:numFmt w:val="bullet"/>
      <w:lvlText w:val="•"/>
      <w:lvlJc w:val="left"/>
      <w:pPr>
        <w:ind w:left="4673" w:hanging="708"/>
      </w:pPr>
      <w:rPr>
        <w:rFonts w:hint="default"/>
        <w:lang w:val="ru-RU" w:eastAsia="en-US" w:bidi="ar-SA"/>
      </w:rPr>
    </w:lvl>
    <w:lvl w:ilvl="6" w:tplc="1DA6D736">
      <w:numFmt w:val="bullet"/>
      <w:lvlText w:val="•"/>
      <w:lvlJc w:val="left"/>
      <w:pPr>
        <w:ind w:left="5666" w:hanging="708"/>
      </w:pPr>
      <w:rPr>
        <w:rFonts w:hint="default"/>
        <w:lang w:val="ru-RU" w:eastAsia="en-US" w:bidi="ar-SA"/>
      </w:rPr>
    </w:lvl>
    <w:lvl w:ilvl="7" w:tplc="D204931C">
      <w:numFmt w:val="bullet"/>
      <w:lvlText w:val="•"/>
      <w:lvlJc w:val="left"/>
      <w:pPr>
        <w:ind w:left="6659" w:hanging="708"/>
      </w:pPr>
      <w:rPr>
        <w:rFonts w:hint="default"/>
        <w:lang w:val="ru-RU" w:eastAsia="en-US" w:bidi="ar-SA"/>
      </w:rPr>
    </w:lvl>
    <w:lvl w:ilvl="8" w:tplc="288E3334">
      <w:numFmt w:val="bullet"/>
      <w:lvlText w:val="•"/>
      <w:lvlJc w:val="left"/>
      <w:pPr>
        <w:ind w:left="7652" w:hanging="708"/>
      </w:pPr>
      <w:rPr>
        <w:rFonts w:hint="default"/>
        <w:lang w:val="ru-RU" w:eastAsia="en-US" w:bidi="ar-SA"/>
      </w:rPr>
    </w:lvl>
  </w:abstractNum>
  <w:abstractNum w:abstractNumId="26" w15:restartNumberingAfterBreak="0">
    <w:nsid w:val="3AB31C31"/>
    <w:multiLevelType w:val="hybridMultilevel"/>
    <w:tmpl w:val="631C9B58"/>
    <w:lvl w:ilvl="0" w:tplc="F40AE162">
      <w:numFmt w:val="bullet"/>
      <w:lvlText w:val="-"/>
      <w:lvlJc w:val="left"/>
      <w:pPr>
        <w:ind w:left="568"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0F30EB1C">
      <w:numFmt w:val="bullet"/>
      <w:lvlText w:val="-"/>
      <w:lvlJc w:val="left"/>
      <w:pPr>
        <w:ind w:left="1135" w:hanging="209"/>
      </w:pPr>
      <w:rPr>
        <w:rFonts w:ascii="Times New Roman" w:eastAsia="Times New Roman" w:hAnsi="Times New Roman" w:cs="Times New Roman" w:hint="default"/>
        <w:b w:val="0"/>
        <w:bCs w:val="0"/>
        <w:i/>
        <w:iCs/>
        <w:spacing w:val="0"/>
        <w:w w:val="100"/>
        <w:sz w:val="24"/>
        <w:szCs w:val="24"/>
        <w:lang w:val="ru-RU" w:eastAsia="en-US" w:bidi="ar-SA"/>
      </w:rPr>
    </w:lvl>
    <w:lvl w:ilvl="2" w:tplc="1950693E">
      <w:numFmt w:val="bullet"/>
      <w:lvlText w:val="•"/>
      <w:lvlJc w:val="left"/>
      <w:pPr>
        <w:ind w:left="2178" w:hanging="209"/>
      </w:pPr>
      <w:rPr>
        <w:rFonts w:hint="default"/>
        <w:lang w:val="ru-RU" w:eastAsia="en-US" w:bidi="ar-SA"/>
      </w:rPr>
    </w:lvl>
    <w:lvl w:ilvl="3" w:tplc="0AB2A934">
      <w:numFmt w:val="bullet"/>
      <w:lvlText w:val="•"/>
      <w:lvlJc w:val="left"/>
      <w:pPr>
        <w:ind w:left="3217" w:hanging="209"/>
      </w:pPr>
      <w:rPr>
        <w:rFonts w:hint="default"/>
        <w:lang w:val="ru-RU" w:eastAsia="en-US" w:bidi="ar-SA"/>
      </w:rPr>
    </w:lvl>
    <w:lvl w:ilvl="4" w:tplc="C354014A">
      <w:numFmt w:val="bullet"/>
      <w:lvlText w:val="•"/>
      <w:lvlJc w:val="left"/>
      <w:pPr>
        <w:ind w:left="4256" w:hanging="209"/>
      </w:pPr>
      <w:rPr>
        <w:rFonts w:hint="default"/>
        <w:lang w:val="ru-RU" w:eastAsia="en-US" w:bidi="ar-SA"/>
      </w:rPr>
    </w:lvl>
    <w:lvl w:ilvl="5" w:tplc="C9C8B738">
      <w:numFmt w:val="bullet"/>
      <w:lvlText w:val="•"/>
      <w:lvlJc w:val="left"/>
      <w:pPr>
        <w:ind w:left="5295" w:hanging="209"/>
      </w:pPr>
      <w:rPr>
        <w:rFonts w:hint="default"/>
        <w:lang w:val="ru-RU" w:eastAsia="en-US" w:bidi="ar-SA"/>
      </w:rPr>
    </w:lvl>
    <w:lvl w:ilvl="6" w:tplc="609821E6">
      <w:numFmt w:val="bullet"/>
      <w:lvlText w:val="•"/>
      <w:lvlJc w:val="left"/>
      <w:pPr>
        <w:ind w:left="6334" w:hanging="209"/>
      </w:pPr>
      <w:rPr>
        <w:rFonts w:hint="default"/>
        <w:lang w:val="ru-RU" w:eastAsia="en-US" w:bidi="ar-SA"/>
      </w:rPr>
    </w:lvl>
    <w:lvl w:ilvl="7" w:tplc="CECC08B0">
      <w:numFmt w:val="bullet"/>
      <w:lvlText w:val="•"/>
      <w:lvlJc w:val="left"/>
      <w:pPr>
        <w:ind w:left="7373" w:hanging="209"/>
      </w:pPr>
      <w:rPr>
        <w:rFonts w:hint="default"/>
        <w:lang w:val="ru-RU" w:eastAsia="en-US" w:bidi="ar-SA"/>
      </w:rPr>
    </w:lvl>
    <w:lvl w:ilvl="8" w:tplc="923C7316">
      <w:numFmt w:val="bullet"/>
      <w:lvlText w:val="•"/>
      <w:lvlJc w:val="left"/>
      <w:pPr>
        <w:ind w:left="8412" w:hanging="209"/>
      </w:pPr>
      <w:rPr>
        <w:rFonts w:hint="default"/>
        <w:lang w:val="ru-RU" w:eastAsia="en-US" w:bidi="ar-SA"/>
      </w:rPr>
    </w:lvl>
  </w:abstractNum>
  <w:abstractNum w:abstractNumId="27" w15:restartNumberingAfterBreak="0">
    <w:nsid w:val="3BFE2F1A"/>
    <w:multiLevelType w:val="hybridMultilevel"/>
    <w:tmpl w:val="803C2028"/>
    <w:lvl w:ilvl="0" w:tplc="0532ADCA">
      <w:numFmt w:val="bullet"/>
      <w:lvlText w:val=""/>
      <w:lvlJc w:val="left"/>
      <w:pPr>
        <w:ind w:left="142" w:hanging="708"/>
      </w:pPr>
      <w:rPr>
        <w:rFonts w:ascii="Symbol" w:eastAsia="Symbol" w:hAnsi="Symbol" w:cs="Symbol" w:hint="default"/>
        <w:b w:val="0"/>
        <w:bCs w:val="0"/>
        <w:i w:val="0"/>
        <w:iCs w:val="0"/>
        <w:spacing w:val="0"/>
        <w:w w:val="100"/>
        <w:sz w:val="24"/>
        <w:szCs w:val="24"/>
        <w:lang w:val="ru-RU" w:eastAsia="en-US" w:bidi="ar-SA"/>
      </w:rPr>
    </w:lvl>
    <w:lvl w:ilvl="1" w:tplc="ADCE26C4">
      <w:numFmt w:val="bullet"/>
      <w:lvlText w:val="•"/>
      <w:lvlJc w:val="left"/>
      <w:pPr>
        <w:ind w:left="1089" w:hanging="708"/>
      </w:pPr>
      <w:rPr>
        <w:rFonts w:hint="default"/>
        <w:lang w:val="ru-RU" w:eastAsia="en-US" w:bidi="ar-SA"/>
      </w:rPr>
    </w:lvl>
    <w:lvl w:ilvl="2" w:tplc="B936D286">
      <w:numFmt w:val="bullet"/>
      <w:lvlText w:val="•"/>
      <w:lvlJc w:val="left"/>
      <w:pPr>
        <w:ind w:left="2039" w:hanging="708"/>
      </w:pPr>
      <w:rPr>
        <w:rFonts w:hint="default"/>
        <w:lang w:val="ru-RU" w:eastAsia="en-US" w:bidi="ar-SA"/>
      </w:rPr>
    </w:lvl>
    <w:lvl w:ilvl="3" w:tplc="13366C74">
      <w:numFmt w:val="bullet"/>
      <w:lvlText w:val="•"/>
      <w:lvlJc w:val="left"/>
      <w:pPr>
        <w:ind w:left="2989" w:hanging="708"/>
      </w:pPr>
      <w:rPr>
        <w:rFonts w:hint="default"/>
        <w:lang w:val="ru-RU" w:eastAsia="en-US" w:bidi="ar-SA"/>
      </w:rPr>
    </w:lvl>
    <w:lvl w:ilvl="4" w:tplc="3070BE6E">
      <w:numFmt w:val="bullet"/>
      <w:lvlText w:val="•"/>
      <w:lvlJc w:val="left"/>
      <w:pPr>
        <w:ind w:left="3939" w:hanging="708"/>
      </w:pPr>
      <w:rPr>
        <w:rFonts w:hint="default"/>
        <w:lang w:val="ru-RU" w:eastAsia="en-US" w:bidi="ar-SA"/>
      </w:rPr>
    </w:lvl>
    <w:lvl w:ilvl="5" w:tplc="3C70E4C4">
      <w:numFmt w:val="bullet"/>
      <w:lvlText w:val="•"/>
      <w:lvlJc w:val="left"/>
      <w:pPr>
        <w:ind w:left="4889" w:hanging="708"/>
      </w:pPr>
      <w:rPr>
        <w:rFonts w:hint="default"/>
        <w:lang w:val="ru-RU" w:eastAsia="en-US" w:bidi="ar-SA"/>
      </w:rPr>
    </w:lvl>
    <w:lvl w:ilvl="6" w:tplc="FA32064E">
      <w:numFmt w:val="bullet"/>
      <w:lvlText w:val="•"/>
      <w:lvlJc w:val="left"/>
      <w:pPr>
        <w:ind w:left="5839" w:hanging="708"/>
      </w:pPr>
      <w:rPr>
        <w:rFonts w:hint="default"/>
        <w:lang w:val="ru-RU" w:eastAsia="en-US" w:bidi="ar-SA"/>
      </w:rPr>
    </w:lvl>
    <w:lvl w:ilvl="7" w:tplc="2B54A5FC">
      <w:numFmt w:val="bullet"/>
      <w:lvlText w:val="•"/>
      <w:lvlJc w:val="left"/>
      <w:pPr>
        <w:ind w:left="6789" w:hanging="708"/>
      </w:pPr>
      <w:rPr>
        <w:rFonts w:hint="default"/>
        <w:lang w:val="ru-RU" w:eastAsia="en-US" w:bidi="ar-SA"/>
      </w:rPr>
    </w:lvl>
    <w:lvl w:ilvl="8" w:tplc="67F6D2AC">
      <w:numFmt w:val="bullet"/>
      <w:lvlText w:val="•"/>
      <w:lvlJc w:val="left"/>
      <w:pPr>
        <w:ind w:left="7739" w:hanging="708"/>
      </w:pPr>
      <w:rPr>
        <w:rFonts w:hint="default"/>
        <w:lang w:val="ru-RU" w:eastAsia="en-US" w:bidi="ar-SA"/>
      </w:rPr>
    </w:lvl>
  </w:abstractNum>
  <w:abstractNum w:abstractNumId="28" w15:restartNumberingAfterBreak="0">
    <w:nsid w:val="3CDB6F2B"/>
    <w:multiLevelType w:val="hybridMultilevel"/>
    <w:tmpl w:val="39F25F36"/>
    <w:lvl w:ilvl="0" w:tplc="12A00444">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1" w:tplc="06FA09D6">
      <w:numFmt w:val="bullet"/>
      <w:lvlText w:val="•"/>
      <w:lvlJc w:val="left"/>
      <w:pPr>
        <w:ind w:left="1553" w:hanging="708"/>
      </w:pPr>
      <w:rPr>
        <w:rFonts w:hint="default"/>
        <w:lang w:val="ru-RU" w:eastAsia="en-US" w:bidi="ar-SA"/>
      </w:rPr>
    </w:lvl>
    <w:lvl w:ilvl="2" w:tplc="BF162F8C">
      <w:numFmt w:val="bullet"/>
      <w:lvlText w:val="•"/>
      <w:lvlJc w:val="left"/>
      <w:pPr>
        <w:ind w:left="2546" w:hanging="708"/>
      </w:pPr>
      <w:rPr>
        <w:rFonts w:hint="default"/>
        <w:lang w:val="ru-RU" w:eastAsia="en-US" w:bidi="ar-SA"/>
      </w:rPr>
    </w:lvl>
    <w:lvl w:ilvl="3" w:tplc="8D0C7020">
      <w:numFmt w:val="bullet"/>
      <w:lvlText w:val="•"/>
      <w:lvlJc w:val="left"/>
      <w:pPr>
        <w:ind w:left="3539" w:hanging="708"/>
      </w:pPr>
      <w:rPr>
        <w:rFonts w:hint="default"/>
        <w:lang w:val="ru-RU" w:eastAsia="en-US" w:bidi="ar-SA"/>
      </w:rPr>
    </w:lvl>
    <w:lvl w:ilvl="4" w:tplc="F43AF90E">
      <w:numFmt w:val="bullet"/>
      <w:lvlText w:val="•"/>
      <w:lvlJc w:val="left"/>
      <w:pPr>
        <w:ind w:left="4532" w:hanging="708"/>
      </w:pPr>
      <w:rPr>
        <w:rFonts w:hint="default"/>
        <w:lang w:val="ru-RU" w:eastAsia="en-US" w:bidi="ar-SA"/>
      </w:rPr>
    </w:lvl>
    <w:lvl w:ilvl="5" w:tplc="2B48AC48">
      <w:numFmt w:val="bullet"/>
      <w:lvlText w:val="•"/>
      <w:lvlJc w:val="left"/>
      <w:pPr>
        <w:ind w:left="5525" w:hanging="708"/>
      </w:pPr>
      <w:rPr>
        <w:rFonts w:hint="default"/>
        <w:lang w:val="ru-RU" w:eastAsia="en-US" w:bidi="ar-SA"/>
      </w:rPr>
    </w:lvl>
    <w:lvl w:ilvl="6" w:tplc="F5EAC610">
      <w:numFmt w:val="bullet"/>
      <w:lvlText w:val="•"/>
      <w:lvlJc w:val="left"/>
      <w:pPr>
        <w:ind w:left="6518" w:hanging="708"/>
      </w:pPr>
      <w:rPr>
        <w:rFonts w:hint="default"/>
        <w:lang w:val="ru-RU" w:eastAsia="en-US" w:bidi="ar-SA"/>
      </w:rPr>
    </w:lvl>
    <w:lvl w:ilvl="7" w:tplc="E660B008">
      <w:numFmt w:val="bullet"/>
      <w:lvlText w:val="•"/>
      <w:lvlJc w:val="left"/>
      <w:pPr>
        <w:ind w:left="7511" w:hanging="708"/>
      </w:pPr>
      <w:rPr>
        <w:rFonts w:hint="default"/>
        <w:lang w:val="ru-RU" w:eastAsia="en-US" w:bidi="ar-SA"/>
      </w:rPr>
    </w:lvl>
    <w:lvl w:ilvl="8" w:tplc="D5ACD44E">
      <w:numFmt w:val="bullet"/>
      <w:lvlText w:val="•"/>
      <w:lvlJc w:val="left"/>
      <w:pPr>
        <w:ind w:left="8504" w:hanging="708"/>
      </w:pPr>
      <w:rPr>
        <w:rFonts w:hint="default"/>
        <w:lang w:val="ru-RU" w:eastAsia="en-US" w:bidi="ar-SA"/>
      </w:rPr>
    </w:lvl>
  </w:abstractNum>
  <w:abstractNum w:abstractNumId="29" w15:restartNumberingAfterBreak="0">
    <w:nsid w:val="3EB02782"/>
    <w:multiLevelType w:val="hybridMultilevel"/>
    <w:tmpl w:val="C7523FF6"/>
    <w:lvl w:ilvl="0" w:tplc="3B04541C">
      <w:start w:val="1"/>
      <w:numFmt w:val="decimal"/>
      <w:lvlText w:val="%1)"/>
      <w:lvlJc w:val="left"/>
      <w:pPr>
        <w:ind w:left="108"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32E0CE">
      <w:numFmt w:val="bullet"/>
      <w:lvlText w:val="•"/>
      <w:lvlJc w:val="left"/>
      <w:pPr>
        <w:ind w:left="800" w:hanging="276"/>
      </w:pPr>
      <w:rPr>
        <w:rFonts w:hint="default"/>
        <w:lang w:val="ru-RU" w:eastAsia="en-US" w:bidi="ar-SA"/>
      </w:rPr>
    </w:lvl>
    <w:lvl w:ilvl="2" w:tplc="F0045646">
      <w:numFmt w:val="bullet"/>
      <w:lvlText w:val="•"/>
      <w:lvlJc w:val="left"/>
      <w:pPr>
        <w:ind w:left="1501" w:hanging="276"/>
      </w:pPr>
      <w:rPr>
        <w:rFonts w:hint="default"/>
        <w:lang w:val="ru-RU" w:eastAsia="en-US" w:bidi="ar-SA"/>
      </w:rPr>
    </w:lvl>
    <w:lvl w:ilvl="3" w:tplc="27C28E10">
      <w:numFmt w:val="bullet"/>
      <w:lvlText w:val="•"/>
      <w:lvlJc w:val="left"/>
      <w:pPr>
        <w:ind w:left="2201" w:hanging="276"/>
      </w:pPr>
      <w:rPr>
        <w:rFonts w:hint="default"/>
        <w:lang w:val="ru-RU" w:eastAsia="en-US" w:bidi="ar-SA"/>
      </w:rPr>
    </w:lvl>
    <w:lvl w:ilvl="4" w:tplc="75B290F2">
      <w:numFmt w:val="bullet"/>
      <w:lvlText w:val="•"/>
      <w:lvlJc w:val="left"/>
      <w:pPr>
        <w:ind w:left="2902" w:hanging="276"/>
      </w:pPr>
      <w:rPr>
        <w:rFonts w:hint="default"/>
        <w:lang w:val="ru-RU" w:eastAsia="en-US" w:bidi="ar-SA"/>
      </w:rPr>
    </w:lvl>
    <w:lvl w:ilvl="5" w:tplc="F8E4EC2E">
      <w:numFmt w:val="bullet"/>
      <w:lvlText w:val="•"/>
      <w:lvlJc w:val="left"/>
      <w:pPr>
        <w:ind w:left="3603" w:hanging="276"/>
      </w:pPr>
      <w:rPr>
        <w:rFonts w:hint="default"/>
        <w:lang w:val="ru-RU" w:eastAsia="en-US" w:bidi="ar-SA"/>
      </w:rPr>
    </w:lvl>
    <w:lvl w:ilvl="6" w:tplc="4D960466">
      <w:numFmt w:val="bullet"/>
      <w:lvlText w:val="•"/>
      <w:lvlJc w:val="left"/>
      <w:pPr>
        <w:ind w:left="4303" w:hanging="276"/>
      </w:pPr>
      <w:rPr>
        <w:rFonts w:hint="default"/>
        <w:lang w:val="ru-RU" w:eastAsia="en-US" w:bidi="ar-SA"/>
      </w:rPr>
    </w:lvl>
    <w:lvl w:ilvl="7" w:tplc="0762907A">
      <w:numFmt w:val="bullet"/>
      <w:lvlText w:val="•"/>
      <w:lvlJc w:val="left"/>
      <w:pPr>
        <w:ind w:left="5004" w:hanging="276"/>
      </w:pPr>
      <w:rPr>
        <w:rFonts w:hint="default"/>
        <w:lang w:val="ru-RU" w:eastAsia="en-US" w:bidi="ar-SA"/>
      </w:rPr>
    </w:lvl>
    <w:lvl w:ilvl="8" w:tplc="3B72FDCC">
      <w:numFmt w:val="bullet"/>
      <w:lvlText w:val="•"/>
      <w:lvlJc w:val="left"/>
      <w:pPr>
        <w:ind w:left="5704" w:hanging="276"/>
      </w:pPr>
      <w:rPr>
        <w:rFonts w:hint="default"/>
        <w:lang w:val="ru-RU" w:eastAsia="en-US" w:bidi="ar-SA"/>
      </w:rPr>
    </w:lvl>
  </w:abstractNum>
  <w:abstractNum w:abstractNumId="30" w15:restartNumberingAfterBreak="0">
    <w:nsid w:val="43EE3CF8"/>
    <w:multiLevelType w:val="hybridMultilevel"/>
    <w:tmpl w:val="6A4A048A"/>
    <w:lvl w:ilvl="0" w:tplc="6C324D8A">
      <w:numFmt w:val="bullet"/>
      <w:lvlText w:val=""/>
      <w:lvlJc w:val="left"/>
      <w:pPr>
        <w:ind w:left="142" w:hanging="708"/>
      </w:pPr>
      <w:rPr>
        <w:rFonts w:ascii="Symbol" w:eastAsia="Symbol" w:hAnsi="Symbol" w:cs="Symbol" w:hint="default"/>
        <w:b w:val="0"/>
        <w:bCs w:val="0"/>
        <w:i w:val="0"/>
        <w:iCs w:val="0"/>
        <w:spacing w:val="0"/>
        <w:w w:val="100"/>
        <w:sz w:val="24"/>
        <w:szCs w:val="24"/>
        <w:lang w:val="ru-RU" w:eastAsia="en-US" w:bidi="ar-SA"/>
      </w:rPr>
    </w:lvl>
    <w:lvl w:ilvl="1" w:tplc="27C402E4">
      <w:numFmt w:val="bullet"/>
      <w:lvlText w:val="o"/>
      <w:lvlJc w:val="left"/>
      <w:pPr>
        <w:ind w:left="850" w:hanging="711"/>
      </w:pPr>
      <w:rPr>
        <w:rFonts w:ascii="Courier New" w:eastAsia="Courier New" w:hAnsi="Courier New" w:cs="Courier New" w:hint="default"/>
        <w:b w:val="0"/>
        <w:bCs w:val="0"/>
        <w:i w:val="0"/>
        <w:iCs w:val="0"/>
        <w:spacing w:val="0"/>
        <w:w w:val="100"/>
        <w:sz w:val="24"/>
        <w:szCs w:val="24"/>
        <w:lang w:val="ru-RU" w:eastAsia="en-US" w:bidi="ar-SA"/>
      </w:rPr>
    </w:lvl>
    <w:lvl w:ilvl="2" w:tplc="5DA4D246">
      <w:numFmt w:val="bullet"/>
      <w:lvlText w:val="•"/>
      <w:lvlJc w:val="left"/>
      <w:pPr>
        <w:ind w:left="1851" w:hanging="711"/>
      </w:pPr>
      <w:rPr>
        <w:rFonts w:hint="default"/>
        <w:lang w:val="ru-RU" w:eastAsia="en-US" w:bidi="ar-SA"/>
      </w:rPr>
    </w:lvl>
    <w:lvl w:ilvl="3" w:tplc="69902900">
      <w:numFmt w:val="bullet"/>
      <w:lvlText w:val="•"/>
      <w:lvlJc w:val="left"/>
      <w:pPr>
        <w:ind w:left="2842" w:hanging="711"/>
      </w:pPr>
      <w:rPr>
        <w:rFonts w:hint="default"/>
        <w:lang w:val="ru-RU" w:eastAsia="en-US" w:bidi="ar-SA"/>
      </w:rPr>
    </w:lvl>
    <w:lvl w:ilvl="4" w:tplc="59C2FEC2">
      <w:numFmt w:val="bullet"/>
      <w:lvlText w:val="•"/>
      <w:lvlJc w:val="left"/>
      <w:pPr>
        <w:ind w:left="3833" w:hanging="711"/>
      </w:pPr>
      <w:rPr>
        <w:rFonts w:hint="default"/>
        <w:lang w:val="ru-RU" w:eastAsia="en-US" w:bidi="ar-SA"/>
      </w:rPr>
    </w:lvl>
    <w:lvl w:ilvl="5" w:tplc="FD5EAF36">
      <w:numFmt w:val="bullet"/>
      <w:lvlText w:val="•"/>
      <w:lvlJc w:val="left"/>
      <w:pPr>
        <w:ind w:left="4825" w:hanging="711"/>
      </w:pPr>
      <w:rPr>
        <w:rFonts w:hint="default"/>
        <w:lang w:val="ru-RU" w:eastAsia="en-US" w:bidi="ar-SA"/>
      </w:rPr>
    </w:lvl>
    <w:lvl w:ilvl="6" w:tplc="1C8ED05C">
      <w:numFmt w:val="bullet"/>
      <w:lvlText w:val="•"/>
      <w:lvlJc w:val="left"/>
      <w:pPr>
        <w:ind w:left="5816" w:hanging="711"/>
      </w:pPr>
      <w:rPr>
        <w:rFonts w:hint="default"/>
        <w:lang w:val="ru-RU" w:eastAsia="en-US" w:bidi="ar-SA"/>
      </w:rPr>
    </w:lvl>
    <w:lvl w:ilvl="7" w:tplc="09DEC442">
      <w:numFmt w:val="bullet"/>
      <w:lvlText w:val="•"/>
      <w:lvlJc w:val="left"/>
      <w:pPr>
        <w:ind w:left="6807" w:hanging="711"/>
      </w:pPr>
      <w:rPr>
        <w:rFonts w:hint="default"/>
        <w:lang w:val="ru-RU" w:eastAsia="en-US" w:bidi="ar-SA"/>
      </w:rPr>
    </w:lvl>
    <w:lvl w:ilvl="8" w:tplc="BB60CB78">
      <w:numFmt w:val="bullet"/>
      <w:lvlText w:val="•"/>
      <w:lvlJc w:val="left"/>
      <w:pPr>
        <w:ind w:left="7798" w:hanging="711"/>
      </w:pPr>
      <w:rPr>
        <w:rFonts w:hint="default"/>
        <w:lang w:val="ru-RU" w:eastAsia="en-US" w:bidi="ar-SA"/>
      </w:rPr>
    </w:lvl>
  </w:abstractNum>
  <w:abstractNum w:abstractNumId="31" w15:restartNumberingAfterBreak="0">
    <w:nsid w:val="49B155EF"/>
    <w:multiLevelType w:val="hybridMultilevel"/>
    <w:tmpl w:val="E5208E44"/>
    <w:lvl w:ilvl="0" w:tplc="41E8DFF8">
      <w:start w:val="1"/>
      <w:numFmt w:val="decimal"/>
      <w:lvlText w:val="%1)"/>
      <w:lvlJc w:val="left"/>
      <w:pPr>
        <w:ind w:left="568"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D81E12">
      <w:numFmt w:val="bullet"/>
      <w:lvlText w:val="•"/>
      <w:lvlJc w:val="left"/>
      <w:pPr>
        <w:ind w:left="1553" w:hanging="269"/>
      </w:pPr>
      <w:rPr>
        <w:rFonts w:hint="default"/>
        <w:lang w:val="ru-RU" w:eastAsia="en-US" w:bidi="ar-SA"/>
      </w:rPr>
    </w:lvl>
    <w:lvl w:ilvl="2" w:tplc="F34A0806">
      <w:numFmt w:val="bullet"/>
      <w:lvlText w:val="•"/>
      <w:lvlJc w:val="left"/>
      <w:pPr>
        <w:ind w:left="2546" w:hanging="269"/>
      </w:pPr>
      <w:rPr>
        <w:rFonts w:hint="default"/>
        <w:lang w:val="ru-RU" w:eastAsia="en-US" w:bidi="ar-SA"/>
      </w:rPr>
    </w:lvl>
    <w:lvl w:ilvl="3" w:tplc="3C8C2DFA">
      <w:numFmt w:val="bullet"/>
      <w:lvlText w:val="•"/>
      <w:lvlJc w:val="left"/>
      <w:pPr>
        <w:ind w:left="3539" w:hanging="269"/>
      </w:pPr>
      <w:rPr>
        <w:rFonts w:hint="default"/>
        <w:lang w:val="ru-RU" w:eastAsia="en-US" w:bidi="ar-SA"/>
      </w:rPr>
    </w:lvl>
    <w:lvl w:ilvl="4" w:tplc="4A5885C0">
      <w:numFmt w:val="bullet"/>
      <w:lvlText w:val="•"/>
      <w:lvlJc w:val="left"/>
      <w:pPr>
        <w:ind w:left="4532" w:hanging="269"/>
      </w:pPr>
      <w:rPr>
        <w:rFonts w:hint="default"/>
        <w:lang w:val="ru-RU" w:eastAsia="en-US" w:bidi="ar-SA"/>
      </w:rPr>
    </w:lvl>
    <w:lvl w:ilvl="5" w:tplc="83304DBE">
      <w:numFmt w:val="bullet"/>
      <w:lvlText w:val="•"/>
      <w:lvlJc w:val="left"/>
      <w:pPr>
        <w:ind w:left="5525" w:hanging="269"/>
      </w:pPr>
      <w:rPr>
        <w:rFonts w:hint="default"/>
        <w:lang w:val="ru-RU" w:eastAsia="en-US" w:bidi="ar-SA"/>
      </w:rPr>
    </w:lvl>
    <w:lvl w:ilvl="6" w:tplc="F76A5EBE">
      <w:numFmt w:val="bullet"/>
      <w:lvlText w:val="•"/>
      <w:lvlJc w:val="left"/>
      <w:pPr>
        <w:ind w:left="6518" w:hanging="269"/>
      </w:pPr>
      <w:rPr>
        <w:rFonts w:hint="default"/>
        <w:lang w:val="ru-RU" w:eastAsia="en-US" w:bidi="ar-SA"/>
      </w:rPr>
    </w:lvl>
    <w:lvl w:ilvl="7" w:tplc="03A888BE">
      <w:numFmt w:val="bullet"/>
      <w:lvlText w:val="•"/>
      <w:lvlJc w:val="left"/>
      <w:pPr>
        <w:ind w:left="7511" w:hanging="269"/>
      </w:pPr>
      <w:rPr>
        <w:rFonts w:hint="default"/>
        <w:lang w:val="ru-RU" w:eastAsia="en-US" w:bidi="ar-SA"/>
      </w:rPr>
    </w:lvl>
    <w:lvl w:ilvl="8" w:tplc="777A295C">
      <w:numFmt w:val="bullet"/>
      <w:lvlText w:val="•"/>
      <w:lvlJc w:val="left"/>
      <w:pPr>
        <w:ind w:left="8504" w:hanging="269"/>
      </w:pPr>
      <w:rPr>
        <w:rFonts w:hint="default"/>
        <w:lang w:val="ru-RU" w:eastAsia="en-US" w:bidi="ar-SA"/>
      </w:rPr>
    </w:lvl>
  </w:abstractNum>
  <w:abstractNum w:abstractNumId="32" w15:restartNumberingAfterBreak="0">
    <w:nsid w:val="4E402DDC"/>
    <w:multiLevelType w:val="hybridMultilevel"/>
    <w:tmpl w:val="14E02BDE"/>
    <w:lvl w:ilvl="0" w:tplc="47866114">
      <w:numFmt w:val="bullet"/>
      <w:lvlText w:val="-"/>
      <w:lvlJc w:val="left"/>
      <w:pPr>
        <w:ind w:left="862" w:hanging="360"/>
      </w:pPr>
      <w:rPr>
        <w:rFonts w:ascii="Courier New" w:eastAsia="Courier New" w:hAnsi="Courier New" w:cs="Courier New" w:hint="default"/>
        <w:b w:val="0"/>
        <w:bCs w:val="0"/>
        <w:i w:val="0"/>
        <w:iCs w:val="0"/>
        <w:spacing w:val="0"/>
        <w:w w:val="100"/>
        <w:sz w:val="24"/>
        <w:szCs w:val="24"/>
        <w:lang w:val="ru-RU" w:eastAsia="en-US" w:bidi="ar-SA"/>
      </w:rPr>
    </w:lvl>
    <w:lvl w:ilvl="1" w:tplc="B0B0E18E">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B0C89386">
      <w:numFmt w:val="bullet"/>
      <w:lvlText w:val="•"/>
      <w:lvlJc w:val="left"/>
      <w:pPr>
        <w:ind w:left="1851" w:hanging="140"/>
      </w:pPr>
      <w:rPr>
        <w:rFonts w:hint="default"/>
        <w:lang w:val="ru-RU" w:eastAsia="en-US" w:bidi="ar-SA"/>
      </w:rPr>
    </w:lvl>
    <w:lvl w:ilvl="3" w:tplc="F24E64E8">
      <w:numFmt w:val="bullet"/>
      <w:lvlText w:val="•"/>
      <w:lvlJc w:val="left"/>
      <w:pPr>
        <w:ind w:left="2842" w:hanging="140"/>
      </w:pPr>
      <w:rPr>
        <w:rFonts w:hint="default"/>
        <w:lang w:val="ru-RU" w:eastAsia="en-US" w:bidi="ar-SA"/>
      </w:rPr>
    </w:lvl>
    <w:lvl w:ilvl="4" w:tplc="6D4467A0">
      <w:numFmt w:val="bullet"/>
      <w:lvlText w:val="•"/>
      <w:lvlJc w:val="left"/>
      <w:pPr>
        <w:ind w:left="3833" w:hanging="140"/>
      </w:pPr>
      <w:rPr>
        <w:rFonts w:hint="default"/>
        <w:lang w:val="ru-RU" w:eastAsia="en-US" w:bidi="ar-SA"/>
      </w:rPr>
    </w:lvl>
    <w:lvl w:ilvl="5" w:tplc="F4D06350">
      <w:numFmt w:val="bullet"/>
      <w:lvlText w:val="•"/>
      <w:lvlJc w:val="left"/>
      <w:pPr>
        <w:ind w:left="4825" w:hanging="140"/>
      </w:pPr>
      <w:rPr>
        <w:rFonts w:hint="default"/>
        <w:lang w:val="ru-RU" w:eastAsia="en-US" w:bidi="ar-SA"/>
      </w:rPr>
    </w:lvl>
    <w:lvl w:ilvl="6" w:tplc="784089DC">
      <w:numFmt w:val="bullet"/>
      <w:lvlText w:val="•"/>
      <w:lvlJc w:val="left"/>
      <w:pPr>
        <w:ind w:left="5816" w:hanging="140"/>
      </w:pPr>
      <w:rPr>
        <w:rFonts w:hint="default"/>
        <w:lang w:val="ru-RU" w:eastAsia="en-US" w:bidi="ar-SA"/>
      </w:rPr>
    </w:lvl>
    <w:lvl w:ilvl="7" w:tplc="63AAFD60">
      <w:numFmt w:val="bullet"/>
      <w:lvlText w:val="•"/>
      <w:lvlJc w:val="left"/>
      <w:pPr>
        <w:ind w:left="6807" w:hanging="140"/>
      </w:pPr>
      <w:rPr>
        <w:rFonts w:hint="default"/>
        <w:lang w:val="ru-RU" w:eastAsia="en-US" w:bidi="ar-SA"/>
      </w:rPr>
    </w:lvl>
    <w:lvl w:ilvl="8" w:tplc="CFEC3EAE">
      <w:numFmt w:val="bullet"/>
      <w:lvlText w:val="•"/>
      <w:lvlJc w:val="left"/>
      <w:pPr>
        <w:ind w:left="7798" w:hanging="140"/>
      </w:pPr>
      <w:rPr>
        <w:rFonts w:hint="default"/>
        <w:lang w:val="ru-RU" w:eastAsia="en-US" w:bidi="ar-SA"/>
      </w:rPr>
    </w:lvl>
  </w:abstractNum>
  <w:abstractNum w:abstractNumId="33" w15:restartNumberingAfterBreak="0">
    <w:nsid w:val="4E501247"/>
    <w:multiLevelType w:val="hybridMultilevel"/>
    <w:tmpl w:val="A142DA0A"/>
    <w:lvl w:ilvl="0" w:tplc="43A0BA3A">
      <w:numFmt w:val="bullet"/>
      <w:lvlText w:val="-"/>
      <w:lvlJc w:val="left"/>
      <w:pPr>
        <w:ind w:left="164"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CA66667E">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AC2A684">
      <w:numFmt w:val="bullet"/>
      <w:lvlText w:val="•"/>
      <w:lvlJc w:val="left"/>
      <w:pPr>
        <w:ind w:left="1134" w:hanging="140"/>
      </w:pPr>
      <w:rPr>
        <w:rFonts w:hint="default"/>
        <w:lang w:val="ru-RU" w:eastAsia="en-US" w:bidi="ar-SA"/>
      </w:rPr>
    </w:lvl>
    <w:lvl w:ilvl="3" w:tplc="A15AAB26">
      <w:numFmt w:val="bullet"/>
      <w:lvlText w:val="•"/>
      <w:lvlJc w:val="left"/>
      <w:pPr>
        <w:ind w:left="2109" w:hanging="140"/>
      </w:pPr>
      <w:rPr>
        <w:rFonts w:hint="default"/>
        <w:lang w:val="ru-RU" w:eastAsia="en-US" w:bidi="ar-SA"/>
      </w:rPr>
    </w:lvl>
    <w:lvl w:ilvl="4" w:tplc="43FA508E">
      <w:numFmt w:val="bullet"/>
      <w:lvlText w:val="•"/>
      <w:lvlJc w:val="left"/>
      <w:pPr>
        <w:ind w:left="3084" w:hanging="140"/>
      </w:pPr>
      <w:rPr>
        <w:rFonts w:hint="default"/>
        <w:lang w:val="ru-RU" w:eastAsia="en-US" w:bidi="ar-SA"/>
      </w:rPr>
    </w:lvl>
    <w:lvl w:ilvl="5" w:tplc="D362D9F2">
      <w:numFmt w:val="bullet"/>
      <w:lvlText w:val="•"/>
      <w:lvlJc w:val="left"/>
      <w:pPr>
        <w:ind w:left="4058" w:hanging="140"/>
      </w:pPr>
      <w:rPr>
        <w:rFonts w:hint="default"/>
        <w:lang w:val="ru-RU" w:eastAsia="en-US" w:bidi="ar-SA"/>
      </w:rPr>
    </w:lvl>
    <w:lvl w:ilvl="6" w:tplc="A6EE65C0">
      <w:numFmt w:val="bullet"/>
      <w:lvlText w:val="•"/>
      <w:lvlJc w:val="left"/>
      <w:pPr>
        <w:ind w:left="5033" w:hanging="140"/>
      </w:pPr>
      <w:rPr>
        <w:rFonts w:hint="default"/>
        <w:lang w:val="ru-RU" w:eastAsia="en-US" w:bidi="ar-SA"/>
      </w:rPr>
    </w:lvl>
    <w:lvl w:ilvl="7" w:tplc="16144B84">
      <w:numFmt w:val="bullet"/>
      <w:lvlText w:val="•"/>
      <w:lvlJc w:val="left"/>
      <w:pPr>
        <w:ind w:left="6008" w:hanging="140"/>
      </w:pPr>
      <w:rPr>
        <w:rFonts w:hint="default"/>
        <w:lang w:val="ru-RU" w:eastAsia="en-US" w:bidi="ar-SA"/>
      </w:rPr>
    </w:lvl>
    <w:lvl w:ilvl="8" w:tplc="77A42A88">
      <w:numFmt w:val="bullet"/>
      <w:lvlText w:val="•"/>
      <w:lvlJc w:val="left"/>
      <w:pPr>
        <w:ind w:left="6982" w:hanging="140"/>
      </w:pPr>
      <w:rPr>
        <w:rFonts w:hint="default"/>
        <w:lang w:val="ru-RU" w:eastAsia="en-US" w:bidi="ar-SA"/>
      </w:rPr>
    </w:lvl>
  </w:abstractNum>
  <w:abstractNum w:abstractNumId="34" w15:restartNumberingAfterBreak="0">
    <w:nsid w:val="4F193222"/>
    <w:multiLevelType w:val="hybridMultilevel"/>
    <w:tmpl w:val="F7BEF924"/>
    <w:lvl w:ilvl="0" w:tplc="83CCA778">
      <w:start w:val="1"/>
      <w:numFmt w:val="decimal"/>
      <w:lvlText w:val="%1)"/>
      <w:lvlJc w:val="left"/>
      <w:pPr>
        <w:ind w:left="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7653BE">
      <w:numFmt w:val="bullet"/>
      <w:lvlText w:val="•"/>
      <w:lvlJc w:val="left"/>
      <w:pPr>
        <w:ind w:left="1006" w:hanging="708"/>
      </w:pPr>
      <w:rPr>
        <w:rFonts w:hint="default"/>
        <w:lang w:val="ru-RU" w:eastAsia="en-US" w:bidi="ar-SA"/>
      </w:rPr>
    </w:lvl>
    <w:lvl w:ilvl="2" w:tplc="0EA4295A">
      <w:numFmt w:val="bullet"/>
      <w:lvlText w:val="•"/>
      <w:lvlJc w:val="left"/>
      <w:pPr>
        <w:ind w:left="2012" w:hanging="708"/>
      </w:pPr>
      <w:rPr>
        <w:rFonts w:hint="default"/>
        <w:lang w:val="ru-RU" w:eastAsia="en-US" w:bidi="ar-SA"/>
      </w:rPr>
    </w:lvl>
    <w:lvl w:ilvl="3" w:tplc="BCA6BA78">
      <w:numFmt w:val="bullet"/>
      <w:lvlText w:val="•"/>
      <w:lvlJc w:val="left"/>
      <w:pPr>
        <w:ind w:left="3019" w:hanging="708"/>
      </w:pPr>
      <w:rPr>
        <w:rFonts w:hint="default"/>
        <w:lang w:val="ru-RU" w:eastAsia="en-US" w:bidi="ar-SA"/>
      </w:rPr>
    </w:lvl>
    <w:lvl w:ilvl="4" w:tplc="2296224C">
      <w:numFmt w:val="bullet"/>
      <w:lvlText w:val="•"/>
      <w:lvlJc w:val="left"/>
      <w:pPr>
        <w:ind w:left="4025" w:hanging="708"/>
      </w:pPr>
      <w:rPr>
        <w:rFonts w:hint="default"/>
        <w:lang w:val="ru-RU" w:eastAsia="en-US" w:bidi="ar-SA"/>
      </w:rPr>
    </w:lvl>
    <w:lvl w:ilvl="5" w:tplc="419C8F1C">
      <w:numFmt w:val="bullet"/>
      <w:lvlText w:val="•"/>
      <w:lvlJc w:val="left"/>
      <w:pPr>
        <w:ind w:left="5032" w:hanging="708"/>
      </w:pPr>
      <w:rPr>
        <w:rFonts w:hint="default"/>
        <w:lang w:val="ru-RU" w:eastAsia="en-US" w:bidi="ar-SA"/>
      </w:rPr>
    </w:lvl>
    <w:lvl w:ilvl="6" w:tplc="BDC2676C">
      <w:numFmt w:val="bullet"/>
      <w:lvlText w:val="•"/>
      <w:lvlJc w:val="left"/>
      <w:pPr>
        <w:ind w:left="6038" w:hanging="708"/>
      </w:pPr>
      <w:rPr>
        <w:rFonts w:hint="default"/>
        <w:lang w:val="ru-RU" w:eastAsia="en-US" w:bidi="ar-SA"/>
      </w:rPr>
    </w:lvl>
    <w:lvl w:ilvl="7" w:tplc="F2148DDE">
      <w:numFmt w:val="bullet"/>
      <w:lvlText w:val="•"/>
      <w:lvlJc w:val="left"/>
      <w:pPr>
        <w:ind w:left="7045" w:hanging="708"/>
      </w:pPr>
      <w:rPr>
        <w:rFonts w:hint="default"/>
        <w:lang w:val="ru-RU" w:eastAsia="en-US" w:bidi="ar-SA"/>
      </w:rPr>
    </w:lvl>
    <w:lvl w:ilvl="8" w:tplc="E7C876F4">
      <w:numFmt w:val="bullet"/>
      <w:lvlText w:val="•"/>
      <w:lvlJc w:val="left"/>
      <w:pPr>
        <w:ind w:left="8051" w:hanging="708"/>
      </w:pPr>
      <w:rPr>
        <w:rFonts w:hint="default"/>
        <w:lang w:val="ru-RU" w:eastAsia="en-US" w:bidi="ar-SA"/>
      </w:rPr>
    </w:lvl>
  </w:abstractNum>
  <w:abstractNum w:abstractNumId="35" w15:restartNumberingAfterBreak="0">
    <w:nsid w:val="517B2690"/>
    <w:multiLevelType w:val="hybridMultilevel"/>
    <w:tmpl w:val="26223D0A"/>
    <w:lvl w:ilvl="0" w:tplc="F1E46ED6">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1" w:tplc="A34C0CC4">
      <w:numFmt w:val="bullet"/>
      <w:lvlText w:val="o"/>
      <w:lvlJc w:val="left"/>
      <w:pPr>
        <w:ind w:left="995" w:hanging="360"/>
      </w:pPr>
      <w:rPr>
        <w:rFonts w:ascii="Courier New" w:eastAsia="Courier New" w:hAnsi="Courier New" w:cs="Courier New" w:hint="default"/>
        <w:b w:val="0"/>
        <w:bCs w:val="0"/>
        <w:i w:val="0"/>
        <w:iCs w:val="0"/>
        <w:spacing w:val="0"/>
        <w:w w:val="100"/>
        <w:sz w:val="24"/>
        <w:szCs w:val="24"/>
        <w:lang w:val="ru-RU" w:eastAsia="en-US" w:bidi="ar-SA"/>
      </w:rPr>
    </w:lvl>
    <w:lvl w:ilvl="2" w:tplc="3D0076CE">
      <w:numFmt w:val="bullet"/>
      <w:lvlText w:val="•"/>
      <w:lvlJc w:val="left"/>
      <w:pPr>
        <w:ind w:left="1000" w:hanging="360"/>
      </w:pPr>
      <w:rPr>
        <w:rFonts w:hint="default"/>
        <w:lang w:val="ru-RU" w:eastAsia="en-US" w:bidi="ar-SA"/>
      </w:rPr>
    </w:lvl>
    <w:lvl w:ilvl="3" w:tplc="4C001096">
      <w:numFmt w:val="bullet"/>
      <w:lvlText w:val="•"/>
      <w:lvlJc w:val="left"/>
      <w:pPr>
        <w:ind w:left="2062" w:hanging="360"/>
      </w:pPr>
      <w:rPr>
        <w:rFonts w:hint="default"/>
        <w:lang w:val="ru-RU" w:eastAsia="en-US" w:bidi="ar-SA"/>
      </w:rPr>
    </w:lvl>
    <w:lvl w:ilvl="4" w:tplc="C29C7012">
      <w:numFmt w:val="bullet"/>
      <w:lvlText w:val="•"/>
      <w:lvlJc w:val="left"/>
      <w:pPr>
        <w:ind w:left="3124" w:hanging="360"/>
      </w:pPr>
      <w:rPr>
        <w:rFonts w:hint="default"/>
        <w:lang w:val="ru-RU" w:eastAsia="en-US" w:bidi="ar-SA"/>
      </w:rPr>
    </w:lvl>
    <w:lvl w:ilvl="5" w:tplc="C37E5522">
      <w:numFmt w:val="bullet"/>
      <w:lvlText w:val="•"/>
      <w:lvlJc w:val="left"/>
      <w:pPr>
        <w:ind w:left="4186" w:hanging="360"/>
      </w:pPr>
      <w:rPr>
        <w:rFonts w:hint="default"/>
        <w:lang w:val="ru-RU" w:eastAsia="en-US" w:bidi="ar-SA"/>
      </w:rPr>
    </w:lvl>
    <w:lvl w:ilvl="6" w:tplc="6750E564">
      <w:numFmt w:val="bullet"/>
      <w:lvlText w:val="•"/>
      <w:lvlJc w:val="left"/>
      <w:pPr>
        <w:ind w:left="5249" w:hanging="360"/>
      </w:pPr>
      <w:rPr>
        <w:rFonts w:hint="default"/>
        <w:lang w:val="ru-RU" w:eastAsia="en-US" w:bidi="ar-SA"/>
      </w:rPr>
    </w:lvl>
    <w:lvl w:ilvl="7" w:tplc="CE5E7CFE">
      <w:numFmt w:val="bullet"/>
      <w:lvlText w:val="•"/>
      <w:lvlJc w:val="left"/>
      <w:pPr>
        <w:ind w:left="6311" w:hanging="360"/>
      </w:pPr>
      <w:rPr>
        <w:rFonts w:hint="default"/>
        <w:lang w:val="ru-RU" w:eastAsia="en-US" w:bidi="ar-SA"/>
      </w:rPr>
    </w:lvl>
    <w:lvl w:ilvl="8" w:tplc="AA70F632">
      <w:numFmt w:val="bullet"/>
      <w:lvlText w:val="•"/>
      <w:lvlJc w:val="left"/>
      <w:pPr>
        <w:ind w:left="7373" w:hanging="360"/>
      </w:pPr>
      <w:rPr>
        <w:rFonts w:hint="default"/>
        <w:lang w:val="ru-RU" w:eastAsia="en-US" w:bidi="ar-SA"/>
      </w:rPr>
    </w:lvl>
  </w:abstractNum>
  <w:abstractNum w:abstractNumId="36" w15:restartNumberingAfterBreak="0">
    <w:nsid w:val="542A1FAB"/>
    <w:multiLevelType w:val="hybridMultilevel"/>
    <w:tmpl w:val="2DFEB476"/>
    <w:lvl w:ilvl="0" w:tplc="B74C7806">
      <w:numFmt w:val="bullet"/>
      <w:lvlText w:val="-"/>
      <w:lvlJc w:val="left"/>
      <w:pPr>
        <w:ind w:left="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E410C144">
      <w:numFmt w:val="bullet"/>
      <w:lvlText w:val="•"/>
      <w:lvlJc w:val="left"/>
      <w:pPr>
        <w:ind w:left="949" w:hanging="147"/>
      </w:pPr>
      <w:rPr>
        <w:rFonts w:hint="default"/>
        <w:lang w:val="ru-RU" w:eastAsia="en-US" w:bidi="ar-SA"/>
      </w:rPr>
    </w:lvl>
    <w:lvl w:ilvl="2" w:tplc="D7D6B412">
      <w:numFmt w:val="bullet"/>
      <w:lvlText w:val="•"/>
      <w:lvlJc w:val="left"/>
      <w:pPr>
        <w:ind w:left="1899" w:hanging="147"/>
      </w:pPr>
      <w:rPr>
        <w:rFonts w:hint="default"/>
        <w:lang w:val="ru-RU" w:eastAsia="en-US" w:bidi="ar-SA"/>
      </w:rPr>
    </w:lvl>
    <w:lvl w:ilvl="3" w:tplc="97D0A612">
      <w:numFmt w:val="bullet"/>
      <w:lvlText w:val="•"/>
      <w:lvlJc w:val="left"/>
      <w:pPr>
        <w:ind w:left="2849" w:hanging="147"/>
      </w:pPr>
      <w:rPr>
        <w:rFonts w:hint="default"/>
        <w:lang w:val="ru-RU" w:eastAsia="en-US" w:bidi="ar-SA"/>
      </w:rPr>
    </w:lvl>
    <w:lvl w:ilvl="4" w:tplc="93D28972">
      <w:numFmt w:val="bullet"/>
      <w:lvlText w:val="•"/>
      <w:lvlJc w:val="left"/>
      <w:pPr>
        <w:ind w:left="3799" w:hanging="147"/>
      </w:pPr>
      <w:rPr>
        <w:rFonts w:hint="default"/>
        <w:lang w:val="ru-RU" w:eastAsia="en-US" w:bidi="ar-SA"/>
      </w:rPr>
    </w:lvl>
    <w:lvl w:ilvl="5" w:tplc="74B47F7E">
      <w:numFmt w:val="bullet"/>
      <w:lvlText w:val="•"/>
      <w:lvlJc w:val="left"/>
      <w:pPr>
        <w:ind w:left="4749" w:hanging="147"/>
      </w:pPr>
      <w:rPr>
        <w:rFonts w:hint="default"/>
        <w:lang w:val="ru-RU" w:eastAsia="en-US" w:bidi="ar-SA"/>
      </w:rPr>
    </w:lvl>
    <w:lvl w:ilvl="6" w:tplc="AACE1D14">
      <w:numFmt w:val="bullet"/>
      <w:lvlText w:val="•"/>
      <w:lvlJc w:val="left"/>
      <w:pPr>
        <w:ind w:left="5699" w:hanging="147"/>
      </w:pPr>
      <w:rPr>
        <w:rFonts w:hint="default"/>
        <w:lang w:val="ru-RU" w:eastAsia="en-US" w:bidi="ar-SA"/>
      </w:rPr>
    </w:lvl>
    <w:lvl w:ilvl="7" w:tplc="E0E41EEC">
      <w:numFmt w:val="bullet"/>
      <w:lvlText w:val="•"/>
      <w:lvlJc w:val="left"/>
      <w:pPr>
        <w:ind w:left="6648" w:hanging="147"/>
      </w:pPr>
      <w:rPr>
        <w:rFonts w:hint="default"/>
        <w:lang w:val="ru-RU" w:eastAsia="en-US" w:bidi="ar-SA"/>
      </w:rPr>
    </w:lvl>
    <w:lvl w:ilvl="8" w:tplc="B922C5CC">
      <w:numFmt w:val="bullet"/>
      <w:lvlText w:val="•"/>
      <w:lvlJc w:val="left"/>
      <w:pPr>
        <w:ind w:left="7598" w:hanging="147"/>
      </w:pPr>
      <w:rPr>
        <w:rFonts w:hint="default"/>
        <w:lang w:val="ru-RU" w:eastAsia="en-US" w:bidi="ar-SA"/>
      </w:rPr>
    </w:lvl>
  </w:abstractNum>
  <w:abstractNum w:abstractNumId="37" w15:restartNumberingAfterBreak="0">
    <w:nsid w:val="570A62CF"/>
    <w:multiLevelType w:val="hybridMultilevel"/>
    <w:tmpl w:val="B55C0044"/>
    <w:lvl w:ilvl="0" w:tplc="8A882F86">
      <w:numFmt w:val="bullet"/>
      <w:lvlText w:val="-"/>
      <w:lvlJc w:val="left"/>
      <w:pPr>
        <w:ind w:left="1"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6F884B20">
      <w:numFmt w:val="bullet"/>
      <w:lvlText w:val="•"/>
      <w:lvlJc w:val="left"/>
      <w:pPr>
        <w:ind w:left="949" w:hanging="154"/>
      </w:pPr>
      <w:rPr>
        <w:rFonts w:hint="default"/>
        <w:lang w:val="ru-RU" w:eastAsia="en-US" w:bidi="ar-SA"/>
      </w:rPr>
    </w:lvl>
    <w:lvl w:ilvl="2" w:tplc="8BC0D44C">
      <w:numFmt w:val="bullet"/>
      <w:lvlText w:val="•"/>
      <w:lvlJc w:val="left"/>
      <w:pPr>
        <w:ind w:left="1899" w:hanging="154"/>
      </w:pPr>
      <w:rPr>
        <w:rFonts w:hint="default"/>
        <w:lang w:val="ru-RU" w:eastAsia="en-US" w:bidi="ar-SA"/>
      </w:rPr>
    </w:lvl>
    <w:lvl w:ilvl="3" w:tplc="19D08BD0">
      <w:numFmt w:val="bullet"/>
      <w:lvlText w:val="•"/>
      <w:lvlJc w:val="left"/>
      <w:pPr>
        <w:ind w:left="2849" w:hanging="154"/>
      </w:pPr>
      <w:rPr>
        <w:rFonts w:hint="default"/>
        <w:lang w:val="ru-RU" w:eastAsia="en-US" w:bidi="ar-SA"/>
      </w:rPr>
    </w:lvl>
    <w:lvl w:ilvl="4" w:tplc="3CD63226">
      <w:numFmt w:val="bullet"/>
      <w:lvlText w:val="•"/>
      <w:lvlJc w:val="left"/>
      <w:pPr>
        <w:ind w:left="3799" w:hanging="154"/>
      </w:pPr>
      <w:rPr>
        <w:rFonts w:hint="default"/>
        <w:lang w:val="ru-RU" w:eastAsia="en-US" w:bidi="ar-SA"/>
      </w:rPr>
    </w:lvl>
    <w:lvl w:ilvl="5" w:tplc="560ECC02">
      <w:numFmt w:val="bullet"/>
      <w:lvlText w:val="•"/>
      <w:lvlJc w:val="left"/>
      <w:pPr>
        <w:ind w:left="4749" w:hanging="154"/>
      </w:pPr>
      <w:rPr>
        <w:rFonts w:hint="default"/>
        <w:lang w:val="ru-RU" w:eastAsia="en-US" w:bidi="ar-SA"/>
      </w:rPr>
    </w:lvl>
    <w:lvl w:ilvl="6" w:tplc="05D28E2A">
      <w:numFmt w:val="bullet"/>
      <w:lvlText w:val="•"/>
      <w:lvlJc w:val="left"/>
      <w:pPr>
        <w:ind w:left="5699" w:hanging="154"/>
      </w:pPr>
      <w:rPr>
        <w:rFonts w:hint="default"/>
        <w:lang w:val="ru-RU" w:eastAsia="en-US" w:bidi="ar-SA"/>
      </w:rPr>
    </w:lvl>
    <w:lvl w:ilvl="7" w:tplc="760AE082">
      <w:numFmt w:val="bullet"/>
      <w:lvlText w:val="•"/>
      <w:lvlJc w:val="left"/>
      <w:pPr>
        <w:ind w:left="6648" w:hanging="154"/>
      </w:pPr>
      <w:rPr>
        <w:rFonts w:hint="default"/>
        <w:lang w:val="ru-RU" w:eastAsia="en-US" w:bidi="ar-SA"/>
      </w:rPr>
    </w:lvl>
    <w:lvl w:ilvl="8" w:tplc="68A87B18">
      <w:numFmt w:val="bullet"/>
      <w:lvlText w:val="•"/>
      <w:lvlJc w:val="left"/>
      <w:pPr>
        <w:ind w:left="7598" w:hanging="154"/>
      </w:pPr>
      <w:rPr>
        <w:rFonts w:hint="default"/>
        <w:lang w:val="ru-RU" w:eastAsia="en-US" w:bidi="ar-SA"/>
      </w:rPr>
    </w:lvl>
  </w:abstractNum>
  <w:abstractNum w:abstractNumId="38" w15:restartNumberingAfterBreak="0">
    <w:nsid w:val="5A1F269C"/>
    <w:multiLevelType w:val="hybridMultilevel"/>
    <w:tmpl w:val="F14A3066"/>
    <w:lvl w:ilvl="0" w:tplc="334A14E8">
      <w:start w:val="1"/>
      <w:numFmt w:val="decimal"/>
      <w:lvlText w:val="%1)"/>
      <w:lvlJc w:val="left"/>
      <w:pPr>
        <w:ind w:left="1"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58360C">
      <w:numFmt w:val="bullet"/>
      <w:lvlText w:val="•"/>
      <w:lvlJc w:val="left"/>
      <w:pPr>
        <w:ind w:left="949" w:hanging="305"/>
      </w:pPr>
      <w:rPr>
        <w:rFonts w:hint="default"/>
        <w:lang w:val="ru-RU" w:eastAsia="en-US" w:bidi="ar-SA"/>
      </w:rPr>
    </w:lvl>
    <w:lvl w:ilvl="2" w:tplc="D1FC6C10">
      <w:numFmt w:val="bullet"/>
      <w:lvlText w:val="•"/>
      <w:lvlJc w:val="left"/>
      <w:pPr>
        <w:ind w:left="1899" w:hanging="305"/>
      </w:pPr>
      <w:rPr>
        <w:rFonts w:hint="default"/>
        <w:lang w:val="ru-RU" w:eastAsia="en-US" w:bidi="ar-SA"/>
      </w:rPr>
    </w:lvl>
    <w:lvl w:ilvl="3" w:tplc="005E730C">
      <w:numFmt w:val="bullet"/>
      <w:lvlText w:val="•"/>
      <w:lvlJc w:val="left"/>
      <w:pPr>
        <w:ind w:left="2849" w:hanging="305"/>
      </w:pPr>
      <w:rPr>
        <w:rFonts w:hint="default"/>
        <w:lang w:val="ru-RU" w:eastAsia="en-US" w:bidi="ar-SA"/>
      </w:rPr>
    </w:lvl>
    <w:lvl w:ilvl="4" w:tplc="2C24BBA2">
      <w:numFmt w:val="bullet"/>
      <w:lvlText w:val="•"/>
      <w:lvlJc w:val="left"/>
      <w:pPr>
        <w:ind w:left="3799" w:hanging="305"/>
      </w:pPr>
      <w:rPr>
        <w:rFonts w:hint="default"/>
        <w:lang w:val="ru-RU" w:eastAsia="en-US" w:bidi="ar-SA"/>
      </w:rPr>
    </w:lvl>
    <w:lvl w:ilvl="5" w:tplc="CFD81406">
      <w:numFmt w:val="bullet"/>
      <w:lvlText w:val="•"/>
      <w:lvlJc w:val="left"/>
      <w:pPr>
        <w:ind w:left="4749" w:hanging="305"/>
      </w:pPr>
      <w:rPr>
        <w:rFonts w:hint="default"/>
        <w:lang w:val="ru-RU" w:eastAsia="en-US" w:bidi="ar-SA"/>
      </w:rPr>
    </w:lvl>
    <w:lvl w:ilvl="6" w:tplc="8BC45AD6">
      <w:numFmt w:val="bullet"/>
      <w:lvlText w:val="•"/>
      <w:lvlJc w:val="left"/>
      <w:pPr>
        <w:ind w:left="5699" w:hanging="305"/>
      </w:pPr>
      <w:rPr>
        <w:rFonts w:hint="default"/>
        <w:lang w:val="ru-RU" w:eastAsia="en-US" w:bidi="ar-SA"/>
      </w:rPr>
    </w:lvl>
    <w:lvl w:ilvl="7" w:tplc="51023BE0">
      <w:numFmt w:val="bullet"/>
      <w:lvlText w:val="•"/>
      <w:lvlJc w:val="left"/>
      <w:pPr>
        <w:ind w:left="6648" w:hanging="305"/>
      </w:pPr>
      <w:rPr>
        <w:rFonts w:hint="default"/>
        <w:lang w:val="ru-RU" w:eastAsia="en-US" w:bidi="ar-SA"/>
      </w:rPr>
    </w:lvl>
    <w:lvl w:ilvl="8" w:tplc="6DE43F30">
      <w:numFmt w:val="bullet"/>
      <w:lvlText w:val="•"/>
      <w:lvlJc w:val="left"/>
      <w:pPr>
        <w:ind w:left="7598" w:hanging="305"/>
      </w:pPr>
      <w:rPr>
        <w:rFonts w:hint="default"/>
        <w:lang w:val="ru-RU" w:eastAsia="en-US" w:bidi="ar-SA"/>
      </w:rPr>
    </w:lvl>
  </w:abstractNum>
  <w:abstractNum w:abstractNumId="39" w15:restartNumberingAfterBreak="0">
    <w:nsid w:val="5A6176AE"/>
    <w:multiLevelType w:val="hybridMultilevel"/>
    <w:tmpl w:val="6D48E632"/>
    <w:lvl w:ilvl="0" w:tplc="B0427FF4">
      <w:numFmt w:val="bullet"/>
      <w:lvlText w:val=""/>
      <w:lvlJc w:val="left"/>
      <w:pPr>
        <w:ind w:left="142" w:hanging="708"/>
      </w:pPr>
      <w:rPr>
        <w:rFonts w:ascii="Symbol" w:eastAsia="Symbol" w:hAnsi="Symbol" w:cs="Symbol" w:hint="default"/>
        <w:b w:val="0"/>
        <w:bCs w:val="0"/>
        <w:i w:val="0"/>
        <w:iCs w:val="0"/>
        <w:spacing w:val="0"/>
        <w:w w:val="100"/>
        <w:sz w:val="24"/>
        <w:szCs w:val="24"/>
        <w:lang w:val="ru-RU" w:eastAsia="en-US" w:bidi="ar-SA"/>
      </w:rPr>
    </w:lvl>
    <w:lvl w:ilvl="1" w:tplc="4D5E9622">
      <w:numFmt w:val="bullet"/>
      <w:lvlText w:val="•"/>
      <w:lvlJc w:val="left"/>
      <w:pPr>
        <w:ind w:left="1089" w:hanging="708"/>
      </w:pPr>
      <w:rPr>
        <w:rFonts w:hint="default"/>
        <w:lang w:val="ru-RU" w:eastAsia="en-US" w:bidi="ar-SA"/>
      </w:rPr>
    </w:lvl>
    <w:lvl w:ilvl="2" w:tplc="1B2A928A">
      <w:numFmt w:val="bullet"/>
      <w:lvlText w:val="•"/>
      <w:lvlJc w:val="left"/>
      <w:pPr>
        <w:ind w:left="2039" w:hanging="708"/>
      </w:pPr>
      <w:rPr>
        <w:rFonts w:hint="default"/>
        <w:lang w:val="ru-RU" w:eastAsia="en-US" w:bidi="ar-SA"/>
      </w:rPr>
    </w:lvl>
    <w:lvl w:ilvl="3" w:tplc="1BFAAFE4">
      <w:numFmt w:val="bullet"/>
      <w:lvlText w:val="•"/>
      <w:lvlJc w:val="left"/>
      <w:pPr>
        <w:ind w:left="2989" w:hanging="708"/>
      </w:pPr>
      <w:rPr>
        <w:rFonts w:hint="default"/>
        <w:lang w:val="ru-RU" w:eastAsia="en-US" w:bidi="ar-SA"/>
      </w:rPr>
    </w:lvl>
    <w:lvl w:ilvl="4" w:tplc="5CBC02E6">
      <w:numFmt w:val="bullet"/>
      <w:lvlText w:val="•"/>
      <w:lvlJc w:val="left"/>
      <w:pPr>
        <w:ind w:left="3939" w:hanging="708"/>
      </w:pPr>
      <w:rPr>
        <w:rFonts w:hint="default"/>
        <w:lang w:val="ru-RU" w:eastAsia="en-US" w:bidi="ar-SA"/>
      </w:rPr>
    </w:lvl>
    <w:lvl w:ilvl="5" w:tplc="941EE63E">
      <w:numFmt w:val="bullet"/>
      <w:lvlText w:val="•"/>
      <w:lvlJc w:val="left"/>
      <w:pPr>
        <w:ind w:left="4889" w:hanging="708"/>
      </w:pPr>
      <w:rPr>
        <w:rFonts w:hint="default"/>
        <w:lang w:val="ru-RU" w:eastAsia="en-US" w:bidi="ar-SA"/>
      </w:rPr>
    </w:lvl>
    <w:lvl w:ilvl="6" w:tplc="8C82FF1C">
      <w:numFmt w:val="bullet"/>
      <w:lvlText w:val="•"/>
      <w:lvlJc w:val="left"/>
      <w:pPr>
        <w:ind w:left="5839" w:hanging="708"/>
      </w:pPr>
      <w:rPr>
        <w:rFonts w:hint="default"/>
        <w:lang w:val="ru-RU" w:eastAsia="en-US" w:bidi="ar-SA"/>
      </w:rPr>
    </w:lvl>
    <w:lvl w:ilvl="7" w:tplc="9880FF90">
      <w:numFmt w:val="bullet"/>
      <w:lvlText w:val="•"/>
      <w:lvlJc w:val="left"/>
      <w:pPr>
        <w:ind w:left="6789" w:hanging="708"/>
      </w:pPr>
      <w:rPr>
        <w:rFonts w:hint="default"/>
        <w:lang w:val="ru-RU" w:eastAsia="en-US" w:bidi="ar-SA"/>
      </w:rPr>
    </w:lvl>
    <w:lvl w:ilvl="8" w:tplc="DC3681A8">
      <w:numFmt w:val="bullet"/>
      <w:lvlText w:val="•"/>
      <w:lvlJc w:val="left"/>
      <w:pPr>
        <w:ind w:left="7739" w:hanging="708"/>
      </w:pPr>
      <w:rPr>
        <w:rFonts w:hint="default"/>
        <w:lang w:val="ru-RU" w:eastAsia="en-US" w:bidi="ar-SA"/>
      </w:rPr>
    </w:lvl>
  </w:abstractNum>
  <w:abstractNum w:abstractNumId="40" w15:restartNumberingAfterBreak="0">
    <w:nsid w:val="5E1B778A"/>
    <w:multiLevelType w:val="multilevel"/>
    <w:tmpl w:val="001A35A6"/>
    <w:lvl w:ilvl="0">
      <w:start w:val="4"/>
      <w:numFmt w:val="decimal"/>
      <w:lvlText w:val="%1."/>
      <w:lvlJc w:val="left"/>
      <w:pPr>
        <w:ind w:left="355"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8" w:hanging="5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09" w:hanging="545"/>
      </w:pPr>
      <w:rPr>
        <w:rFonts w:hint="default"/>
        <w:lang w:val="ru-RU" w:eastAsia="en-US" w:bidi="ar-SA"/>
      </w:rPr>
    </w:lvl>
    <w:lvl w:ilvl="3">
      <w:numFmt w:val="bullet"/>
      <w:lvlText w:val="•"/>
      <w:lvlJc w:val="left"/>
      <w:pPr>
        <w:ind w:left="1859" w:hanging="545"/>
      </w:pPr>
      <w:rPr>
        <w:rFonts w:hint="default"/>
        <w:lang w:val="ru-RU" w:eastAsia="en-US" w:bidi="ar-SA"/>
      </w:rPr>
    </w:lvl>
    <w:lvl w:ilvl="4">
      <w:numFmt w:val="bullet"/>
      <w:lvlText w:val="•"/>
      <w:lvlJc w:val="left"/>
      <w:pPr>
        <w:ind w:left="2608" w:hanging="545"/>
      </w:pPr>
      <w:rPr>
        <w:rFonts w:hint="default"/>
        <w:lang w:val="ru-RU" w:eastAsia="en-US" w:bidi="ar-SA"/>
      </w:rPr>
    </w:lvl>
    <w:lvl w:ilvl="5">
      <w:numFmt w:val="bullet"/>
      <w:lvlText w:val="•"/>
      <w:lvlJc w:val="left"/>
      <w:pPr>
        <w:ind w:left="3358" w:hanging="545"/>
      </w:pPr>
      <w:rPr>
        <w:rFonts w:hint="default"/>
        <w:lang w:val="ru-RU" w:eastAsia="en-US" w:bidi="ar-SA"/>
      </w:rPr>
    </w:lvl>
    <w:lvl w:ilvl="6">
      <w:numFmt w:val="bullet"/>
      <w:lvlText w:val="•"/>
      <w:lvlJc w:val="left"/>
      <w:pPr>
        <w:ind w:left="4107" w:hanging="545"/>
      </w:pPr>
      <w:rPr>
        <w:rFonts w:hint="default"/>
        <w:lang w:val="ru-RU" w:eastAsia="en-US" w:bidi="ar-SA"/>
      </w:rPr>
    </w:lvl>
    <w:lvl w:ilvl="7">
      <w:numFmt w:val="bullet"/>
      <w:lvlText w:val="•"/>
      <w:lvlJc w:val="left"/>
      <w:pPr>
        <w:ind w:left="4857" w:hanging="545"/>
      </w:pPr>
      <w:rPr>
        <w:rFonts w:hint="default"/>
        <w:lang w:val="ru-RU" w:eastAsia="en-US" w:bidi="ar-SA"/>
      </w:rPr>
    </w:lvl>
    <w:lvl w:ilvl="8">
      <w:numFmt w:val="bullet"/>
      <w:lvlText w:val="•"/>
      <w:lvlJc w:val="left"/>
      <w:pPr>
        <w:ind w:left="5606" w:hanging="545"/>
      </w:pPr>
      <w:rPr>
        <w:rFonts w:hint="default"/>
        <w:lang w:val="ru-RU" w:eastAsia="en-US" w:bidi="ar-SA"/>
      </w:rPr>
    </w:lvl>
  </w:abstractNum>
  <w:abstractNum w:abstractNumId="41" w15:restartNumberingAfterBreak="0">
    <w:nsid w:val="61C45E8D"/>
    <w:multiLevelType w:val="hybridMultilevel"/>
    <w:tmpl w:val="41560656"/>
    <w:lvl w:ilvl="0" w:tplc="89B699BA">
      <w:numFmt w:val="bullet"/>
      <w:lvlText w:val=""/>
      <w:lvlJc w:val="left"/>
      <w:pPr>
        <w:ind w:left="142" w:hanging="425"/>
      </w:pPr>
      <w:rPr>
        <w:rFonts w:ascii="Symbol" w:eastAsia="Symbol" w:hAnsi="Symbol" w:cs="Symbol" w:hint="default"/>
        <w:b w:val="0"/>
        <w:bCs w:val="0"/>
        <w:i w:val="0"/>
        <w:iCs w:val="0"/>
        <w:spacing w:val="0"/>
        <w:w w:val="100"/>
        <w:sz w:val="24"/>
        <w:szCs w:val="24"/>
        <w:lang w:val="ru-RU" w:eastAsia="en-US" w:bidi="ar-SA"/>
      </w:rPr>
    </w:lvl>
    <w:lvl w:ilvl="1" w:tplc="1758F750">
      <w:numFmt w:val="bullet"/>
      <w:lvlText w:val="•"/>
      <w:lvlJc w:val="left"/>
      <w:pPr>
        <w:ind w:left="1089" w:hanging="425"/>
      </w:pPr>
      <w:rPr>
        <w:rFonts w:hint="default"/>
        <w:lang w:val="ru-RU" w:eastAsia="en-US" w:bidi="ar-SA"/>
      </w:rPr>
    </w:lvl>
    <w:lvl w:ilvl="2" w:tplc="51B87BF8">
      <w:numFmt w:val="bullet"/>
      <w:lvlText w:val="•"/>
      <w:lvlJc w:val="left"/>
      <w:pPr>
        <w:ind w:left="2039" w:hanging="425"/>
      </w:pPr>
      <w:rPr>
        <w:rFonts w:hint="default"/>
        <w:lang w:val="ru-RU" w:eastAsia="en-US" w:bidi="ar-SA"/>
      </w:rPr>
    </w:lvl>
    <w:lvl w:ilvl="3" w:tplc="56822228">
      <w:numFmt w:val="bullet"/>
      <w:lvlText w:val="•"/>
      <w:lvlJc w:val="left"/>
      <w:pPr>
        <w:ind w:left="2989" w:hanging="425"/>
      </w:pPr>
      <w:rPr>
        <w:rFonts w:hint="default"/>
        <w:lang w:val="ru-RU" w:eastAsia="en-US" w:bidi="ar-SA"/>
      </w:rPr>
    </w:lvl>
    <w:lvl w:ilvl="4" w:tplc="D8361C92">
      <w:numFmt w:val="bullet"/>
      <w:lvlText w:val="•"/>
      <w:lvlJc w:val="left"/>
      <w:pPr>
        <w:ind w:left="3939" w:hanging="425"/>
      </w:pPr>
      <w:rPr>
        <w:rFonts w:hint="default"/>
        <w:lang w:val="ru-RU" w:eastAsia="en-US" w:bidi="ar-SA"/>
      </w:rPr>
    </w:lvl>
    <w:lvl w:ilvl="5" w:tplc="5EC42300">
      <w:numFmt w:val="bullet"/>
      <w:lvlText w:val="•"/>
      <w:lvlJc w:val="left"/>
      <w:pPr>
        <w:ind w:left="4889" w:hanging="425"/>
      </w:pPr>
      <w:rPr>
        <w:rFonts w:hint="default"/>
        <w:lang w:val="ru-RU" w:eastAsia="en-US" w:bidi="ar-SA"/>
      </w:rPr>
    </w:lvl>
    <w:lvl w:ilvl="6" w:tplc="32F89FB2">
      <w:numFmt w:val="bullet"/>
      <w:lvlText w:val="•"/>
      <w:lvlJc w:val="left"/>
      <w:pPr>
        <w:ind w:left="5839" w:hanging="425"/>
      </w:pPr>
      <w:rPr>
        <w:rFonts w:hint="default"/>
        <w:lang w:val="ru-RU" w:eastAsia="en-US" w:bidi="ar-SA"/>
      </w:rPr>
    </w:lvl>
    <w:lvl w:ilvl="7" w:tplc="F68CDA40">
      <w:numFmt w:val="bullet"/>
      <w:lvlText w:val="•"/>
      <w:lvlJc w:val="left"/>
      <w:pPr>
        <w:ind w:left="6789" w:hanging="425"/>
      </w:pPr>
      <w:rPr>
        <w:rFonts w:hint="default"/>
        <w:lang w:val="ru-RU" w:eastAsia="en-US" w:bidi="ar-SA"/>
      </w:rPr>
    </w:lvl>
    <w:lvl w:ilvl="8" w:tplc="6908C338">
      <w:numFmt w:val="bullet"/>
      <w:lvlText w:val="•"/>
      <w:lvlJc w:val="left"/>
      <w:pPr>
        <w:ind w:left="7739" w:hanging="425"/>
      </w:pPr>
      <w:rPr>
        <w:rFonts w:hint="default"/>
        <w:lang w:val="ru-RU" w:eastAsia="en-US" w:bidi="ar-SA"/>
      </w:rPr>
    </w:lvl>
  </w:abstractNum>
  <w:abstractNum w:abstractNumId="42" w15:restartNumberingAfterBreak="0">
    <w:nsid w:val="636144A6"/>
    <w:multiLevelType w:val="hybridMultilevel"/>
    <w:tmpl w:val="D23A7832"/>
    <w:lvl w:ilvl="0" w:tplc="8B6E6458">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00AF75E">
      <w:numFmt w:val="bullet"/>
      <w:lvlText w:val="•"/>
      <w:lvlJc w:val="left"/>
      <w:pPr>
        <w:ind w:left="800" w:hanging="144"/>
      </w:pPr>
      <w:rPr>
        <w:rFonts w:hint="default"/>
        <w:lang w:val="ru-RU" w:eastAsia="en-US" w:bidi="ar-SA"/>
      </w:rPr>
    </w:lvl>
    <w:lvl w:ilvl="2" w:tplc="53C2AD56">
      <w:numFmt w:val="bullet"/>
      <w:lvlText w:val="•"/>
      <w:lvlJc w:val="left"/>
      <w:pPr>
        <w:ind w:left="1501" w:hanging="144"/>
      </w:pPr>
      <w:rPr>
        <w:rFonts w:hint="default"/>
        <w:lang w:val="ru-RU" w:eastAsia="en-US" w:bidi="ar-SA"/>
      </w:rPr>
    </w:lvl>
    <w:lvl w:ilvl="3" w:tplc="50C4F1B0">
      <w:numFmt w:val="bullet"/>
      <w:lvlText w:val="•"/>
      <w:lvlJc w:val="left"/>
      <w:pPr>
        <w:ind w:left="2201" w:hanging="144"/>
      </w:pPr>
      <w:rPr>
        <w:rFonts w:hint="default"/>
        <w:lang w:val="ru-RU" w:eastAsia="en-US" w:bidi="ar-SA"/>
      </w:rPr>
    </w:lvl>
    <w:lvl w:ilvl="4" w:tplc="A0DC98EA">
      <w:numFmt w:val="bullet"/>
      <w:lvlText w:val="•"/>
      <w:lvlJc w:val="left"/>
      <w:pPr>
        <w:ind w:left="2902" w:hanging="144"/>
      </w:pPr>
      <w:rPr>
        <w:rFonts w:hint="default"/>
        <w:lang w:val="ru-RU" w:eastAsia="en-US" w:bidi="ar-SA"/>
      </w:rPr>
    </w:lvl>
    <w:lvl w:ilvl="5" w:tplc="B0DC729A">
      <w:numFmt w:val="bullet"/>
      <w:lvlText w:val="•"/>
      <w:lvlJc w:val="left"/>
      <w:pPr>
        <w:ind w:left="3603" w:hanging="144"/>
      </w:pPr>
      <w:rPr>
        <w:rFonts w:hint="default"/>
        <w:lang w:val="ru-RU" w:eastAsia="en-US" w:bidi="ar-SA"/>
      </w:rPr>
    </w:lvl>
    <w:lvl w:ilvl="6" w:tplc="0FE06E04">
      <w:numFmt w:val="bullet"/>
      <w:lvlText w:val="•"/>
      <w:lvlJc w:val="left"/>
      <w:pPr>
        <w:ind w:left="4303" w:hanging="144"/>
      </w:pPr>
      <w:rPr>
        <w:rFonts w:hint="default"/>
        <w:lang w:val="ru-RU" w:eastAsia="en-US" w:bidi="ar-SA"/>
      </w:rPr>
    </w:lvl>
    <w:lvl w:ilvl="7" w:tplc="EA545FF2">
      <w:numFmt w:val="bullet"/>
      <w:lvlText w:val="•"/>
      <w:lvlJc w:val="left"/>
      <w:pPr>
        <w:ind w:left="5004" w:hanging="144"/>
      </w:pPr>
      <w:rPr>
        <w:rFonts w:hint="default"/>
        <w:lang w:val="ru-RU" w:eastAsia="en-US" w:bidi="ar-SA"/>
      </w:rPr>
    </w:lvl>
    <w:lvl w:ilvl="8" w:tplc="59BCF5B8">
      <w:numFmt w:val="bullet"/>
      <w:lvlText w:val="•"/>
      <w:lvlJc w:val="left"/>
      <w:pPr>
        <w:ind w:left="5704" w:hanging="144"/>
      </w:pPr>
      <w:rPr>
        <w:rFonts w:hint="default"/>
        <w:lang w:val="ru-RU" w:eastAsia="en-US" w:bidi="ar-SA"/>
      </w:rPr>
    </w:lvl>
  </w:abstractNum>
  <w:abstractNum w:abstractNumId="43" w15:restartNumberingAfterBreak="0">
    <w:nsid w:val="65C86377"/>
    <w:multiLevelType w:val="hybridMultilevel"/>
    <w:tmpl w:val="195416D8"/>
    <w:lvl w:ilvl="0" w:tplc="BA18D53C">
      <w:numFmt w:val="bullet"/>
      <w:lvlText w:val="–"/>
      <w:lvlJc w:val="left"/>
      <w:pPr>
        <w:ind w:left="13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FA8B456">
      <w:numFmt w:val="bullet"/>
      <w:lvlText w:val="•"/>
      <w:lvlJc w:val="left"/>
      <w:pPr>
        <w:ind w:left="2237" w:hanging="180"/>
      </w:pPr>
      <w:rPr>
        <w:rFonts w:hint="default"/>
        <w:lang w:val="ru-RU" w:eastAsia="en-US" w:bidi="ar-SA"/>
      </w:rPr>
    </w:lvl>
    <w:lvl w:ilvl="2" w:tplc="DE6C5D62">
      <w:numFmt w:val="bullet"/>
      <w:lvlText w:val="•"/>
      <w:lvlJc w:val="left"/>
      <w:pPr>
        <w:ind w:left="3154" w:hanging="180"/>
      </w:pPr>
      <w:rPr>
        <w:rFonts w:hint="default"/>
        <w:lang w:val="ru-RU" w:eastAsia="en-US" w:bidi="ar-SA"/>
      </w:rPr>
    </w:lvl>
    <w:lvl w:ilvl="3" w:tplc="E26E2F8A">
      <w:numFmt w:val="bullet"/>
      <w:lvlText w:val="•"/>
      <w:lvlJc w:val="left"/>
      <w:pPr>
        <w:ind w:left="4071" w:hanging="180"/>
      </w:pPr>
      <w:rPr>
        <w:rFonts w:hint="default"/>
        <w:lang w:val="ru-RU" w:eastAsia="en-US" w:bidi="ar-SA"/>
      </w:rPr>
    </w:lvl>
    <w:lvl w:ilvl="4" w:tplc="0F06AA76">
      <w:numFmt w:val="bullet"/>
      <w:lvlText w:val="•"/>
      <w:lvlJc w:val="left"/>
      <w:pPr>
        <w:ind w:left="4988" w:hanging="180"/>
      </w:pPr>
      <w:rPr>
        <w:rFonts w:hint="default"/>
        <w:lang w:val="ru-RU" w:eastAsia="en-US" w:bidi="ar-SA"/>
      </w:rPr>
    </w:lvl>
    <w:lvl w:ilvl="5" w:tplc="E7D6A90C">
      <w:numFmt w:val="bullet"/>
      <w:lvlText w:val="•"/>
      <w:lvlJc w:val="left"/>
      <w:pPr>
        <w:ind w:left="5905" w:hanging="180"/>
      </w:pPr>
      <w:rPr>
        <w:rFonts w:hint="default"/>
        <w:lang w:val="ru-RU" w:eastAsia="en-US" w:bidi="ar-SA"/>
      </w:rPr>
    </w:lvl>
    <w:lvl w:ilvl="6" w:tplc="C87A72DA">
      <w:numFmt w:val="bullet"/>
      <w:lvlText w:val="•"/>
      <w:lvlJc w:val="left"/>
      <w:pPr>
        <w:ind w:left="6822" w:hanging="180"/>
      </w:pPr>
      <w:rPr>
        <w:rFonts w:hint="default"/>
        <w:lang w:val="ru-RU" w:eastAsia="en-US" w:bidi="ar-SA"/>
      </w:rPr>
    </w:lvl>
    <w:lvl w:ilvl="7" w:tplc="70667B2E">
      <w:numFmt w:val="bullet"/>
      <w:lvlText w:val="•"/>
      <w:lvlJc w:val="left"/>
      <w:pPr>
        <w:ind w:left="7739" w:hanging="180"/>
      </w:pPr>
      <w:rPr>
        <w:rFonts w:hint="default"/>
        <w:lang w:val="ru-RU" w:eastAsia="en-US" w:bidi="ar-SA"/>
      </w:rPr>
    </w:lvl>
    <w:lvl w:ilvl="8" w:tplc="0EECE51C">
      <w:numFmt w:val="bullet"/>
      <w:lvlText w:val="•"/>
      <w:lvlJc w:val="left"/>
      <w:pPr>
        <w:ind w:left="8656" w:hanging="180"/>
      </w:pPr>
      <w:rPr>
        <w:rFonts w:hint="default"/>
        <w:lang w:val="ru-RU" w:eastAsia="en-US" w:bidi="ar-SA"/>
      </w:rPr>
    </w:lvl>
  </w:abstractNum>
  <w:abstractNum w:abstractNumId="44" w15:restartNumberingAfterBreak="0">
    <w:nsid w:val="67200229"/>
    <w:multiLevelType w:val="multilevel"/>
    <w:tmpl w:val="7CAC7016"/>
    <w:lvl w:ilvl="0">
      <w:start w:val="7"/>
      <w:numFmt w:val="decimal"/>
      <w:lvlText w:val="%1."/>
      <w:lvlJc w:val="left"/>
      <w:pPr>
        <w:ind w:left="565"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84" w:hanging="492"/>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284" w:hanging="660"/>
        <w:jc w:val="right"/>
      </w:pPr>
      <w:rPr>
        <w:rFonts w:ascii="Times New Roman" w:eastAsia="Times New Roman" w:hAnsi="Times New Roman" w:cs="Times New Roman" w:hint="default"/>
        <w:b/>
        <w:bCs/>
        <w:i w:val="0"/>
        <w:iCs w:val="0"/>
        <w:spacing w:val="0"/>
        <w:w w:val="99"/>
        <w:sz w:val="26"/>
        <w:szCs w:val="26"/>
        <w:lang w:val="ru-RU" w:eastAsia="en-US" w:bidi="ar-SA"/>
      </w:rPr>
    </w:lvl>
    <w:lvl w:ilvl="3">
      <w:start w:val="1"/>
      <w:numFmt w:val="decimal"/>
      <w:lvlText w:val="%4)"/>
      <w:lvlJc w:val="left"/>
      <w:pPr>
        <w:ind w:left="284"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84"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128" w:hanging="168"/>
      </w:pPr>
      <w:rPr>
        <w:rFonts w:hint="default"/>
        <w:lang w:val="ru-RU" w:eastAsia="en-US" w:bidi="ar-SA"/>
      </w:rPr>
    </w:lvl>
    <w:lvl w:ilvl="6">
      <w:numFmt w:val="bullet"/>
      <w:lvlText w:val="•"/>
      <w:lvlJc w:val="left"/>
      <w:pPr>
        <w:ind w:left="5202" w:hanging="168"/>
      </w:pPr>
      <w:rPr>
        <w:rFonts w:hint="default"/>
        <w:lang w:val="ru-RU" w:eastAsia="en-US" w:bidi="ar-SA"/>
      </w:rPr>
    </w:lvl>
    <w:lvl w:ilvl="7">
      <w:numFmt w:val="bullet"/>
      <w:lvlText w:val="•"/>
      <w:lvlJc w:val="left"/>
      <w:pPr>
        <w:ind w:left="6276" w:hanging="168"/>
      </w:pPr>
      <w:rPr>
        <w:rFonts w:hint="default"/>
        <w:lang w:val="ru-RU" w:eastAsia="en-US" w:bidi="ar-SA"/>
      </w:rPr>
    </w:lvl>
    <w:lvl w:ilvl="8">
      <w:numFmt w:val="bullet"/>
      <w:lvlText w:val="•"/>
      <w:lvlJc w:val="left"/>
      <w:pPr>
        <w:ind w:left="7350" w:hanging="168"/>
      </w:pPr>
      <w:rPr>
        <w:rFonts w:hint="default"/>
        <w:lang w:val="ru-RU" w:eastAsia="en-US" w:bidi="ar-SA"/>
      </w:rPr>
    </w:lvl>
  </w:abstractNum>
  <w:abstractNum w:abstractNumId="45" w15:restartNumberingAfterBreak="0">
    <w:nsid w:val="6A5C0FCB"/>
    <w:multiLevelType w:val="multilevel"/>
    <w:tmpl w:val="5F5E0784"/>
    <w:lvl w:ilvl="0">
      <w:start w:val="3"/>
      <w:numFmt w:val="decimal"/>
      <w:lvlText w:val="%1."/>
      <w:lvlJc w:val="left"/>
      <w:pPr>
        <w:ind w:left="108"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8" w:hanging="6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01" w:hanging="620"/>
      </w:pPr>
      <w:rPr>
        <w:rFonts w:hint="default"/>
        <w:lang w:val="ru-RU" w:eastAsia="en-US" w:bidi="ar-SA"/>
      </w:rPr>
    </w:lvl>
    <w:lvl w:ilvl="3">
      <w:numFmt w:val="bullet"/>
      <w:lvlText w:val="•"/>
      <w:lvlJc w:val="left"/>
      <w:pPr>
        <w:ind w:left="2201" w:hanging="620"/>
      </w:pPr>
      <w:rPr>
        <w:rFonts w:hint="default"/>
        <w:lang w:val="ru-RU" w:eastAsia="en-US" w:bidi="ar-SA"/>
      </w:rPr>
    </w:lvl>
    <w:lvl w:ilvl="4">
      <w:numFmt w:val="bullet"/>
      <w:lvlText w:val="•"/>
      <w:lvlJc w:val="left"/>
      <w:pPr>
        <w:ind w:left="2902" w:hanging="620"/>
      </w:pPr>
      <w:rPr>
        <w:rFonts w:hint="default"/>
        <w:lang w:val="ru-RU" w:eastAsia="en-US" w:bidi="ar-SA"/>
      </w:rPr>
    </w:lvl>
    <w:lvl w:ilvl="5">
      <w:numFmt w:val="bullet"/>
      <w:lvlText w:val="•"/>
      <w:lvlJc w:val="left"/>
      <w:pPr>
        <w:ind w:left="3603" w:hanging="620"/>
      </w:pPr>
      <w:rPr>
        <w:rFonts w:hint="default"/>
        <w:lang w:val="ru-RU" w:eastAsia="en-US" w:bidi="ar-SA"/>
      </w:rPr>
    </w:lvl>
    <w:lvl w:ilvl="6">
      <w:numFmt w:val="bullet"/>
      <w:lvlText w:val="•"/>
      <w:lvlJc w:val="left"/>
      <w:pPr>
        <w:ind w:left="4303" w:hanging="620"/>
      </w:pPr>
      <w:rPr>
        <w:rFonts w:hint="default"/>
        <w:lang w:val="ru-RU" w:eastAsia="en-US" w:bidi="ar-SA"/>
      </w:rPr>
    </w:lvl>
    <w:lvl w:ilvl="7">
      <w:numFmt w:val="bullet"/>
      <w:lvlText w:val="•"/>
      <w:lvlJc w:val="left"/>
      <w:pPr>
        <w:ind w:left="5004" w:hanging="620"/>
      </w:pPr>
      <w:rPr>
        <w:rFonts w:hint="default"/>
        <w:lang w:val="ru-RU" w:eastAsia="en-US" w:bidi="ar-SA"/>
      </w:rPr>
    </w:lvl>
    <w:lvl w:ilvl="8">
      <w:numFmt w:val="bullet"/>
      <w:lvlText w:val="•"/>
      <w:lvlJc w:val="left"/>
      <w:pPr>
        <w:ind w:left="5704" w:hanging="620"/>
      </w:pPr>
      <w:rPr>
        <w:rFonts w:hint="default"/>
        <w:lang w:val="ru-RU" w:eastAsia="en-US" w:bidi="ar-SA"/>
      </w:rPr>
    </w:lvl>
  </w:abstractNum>
  <w:abstractNum w:abstractNumId="46" w15:restartNumberingAfterBreak="0">
    <w:nsid w:val="70F37BDA"/>
    <w:multiLevelType w:val="hybridMultilevel"/>
    <w:tmpl w:val="5B72906C"/>
    <w:lvl w:ilvl="0" w:tplc="122C9DA4">
      <w:numFmt w:val="bullet"/>
      <w:lvlText w:val=""/>
      <w:lvlJc w:val="left"/>
      <w:pPr>
        <w:ind w:left="142" w:hanging="708"/>
      </w:pPr>
      <w:rPr>
        <w:rFonts w:ascii="Symbol" w:eastAsia="Symbol" w:hAnsi="Symbol" w:cs="Symbol" w:hint="default"/>
        <w:b w:val="0"/>
        <w:bCs w:val="0"/>
        <w:i w:val="0"/>
        <w:iCs w:val="0"/>
        <w:spacing w:val="0"/>
        <w:w w:val="100"/>
        <w:sz w:val="24"/>
        <w:szCs w:val="24"/>
        <w:lang w:val="ru-RU" w:eastAsia="en-US" w:bidi="ar-SA"/>
      </w:rPr>
    </w:lvl>
    <w:lvl w:ilvl="1" w:tplc="3FAC35DE">
      <w:numFmt w:val="bullet"/>
      <w:lvlText w:val="•"/>
      <w:lvlJc w:val="left"/>
      <w:pPr>
        <w:ind w:left="1104" w:hanging="708"/>
      </w:pPr>
      <w:rPr>
        <w:rFonts w:hint="default"/>
        <w:lang w:val="ru-RU" w:eastAsia="en-US" w:bidi="ar-SA"/>
      </w:rPr>
    </w:lvl>
    <w:lvl w:ilvl="2" w:tplc="DD36F422">
      <w:numFmt w:val="bullet"/>
      <w:lvlText w:val="•"/>
      <w:lvlJc w:val="left"/>
      <w:pPr>
        <w:ind w:left="2068" w:hanging="708"/>
      </w:pPr>
      <w:rPr>
        <w:rFonts w:hint="default"/>
        <w:lang w:val="ru-RU" w:eastAsia="en-US" w:bidi="ar-SA"/>
      </w:rPr>
    </w:lvl>
    <w:lvl w:ilvl="3" w:tplc="87EC13CE">
      <w:numFmt w:val="bullet"/>
      <w:lvlText w:val="•"/>
      <w:lvlJc w:val="left"/>
      <w:pPr>
        <w:ind w:left="3032" w:hanging="708"/>
      </w:pPr>
      <w:rPr>
        <w:rFonts w:hint="default"/>
        <w:lang w:val="ru-RU" w:eastAsia="en-US" w:bidi="ar-SA"/>
      </w:rPr>
    </w:lvl>
    <w:lvl w:ilvl="4" w:tplc="34AACC3A">
      <w:numFmt w:val="bullet"/>
      <w:lvlText w:val="•"/>
      <w:lvlJc w:val="left"/>
      <w:pPr>
        <w:ind w:left="3996" w:hanging="708"/>
      </w:pPr>
      <w:rPr>
        <w:rFonts w:hint="default"/>
        <w:lang w:val="ru-RU" w:eastAsia="en-US" w:bidi="ar-SA"/>
      </w:rPr>
    </w:lvl>
    <w:lvl w:ilvl="5" w:tplc="779C0680">
      <w:numFmt w:val="bullet"/>
      <w:lvlText w:val="•"/>
      <w:lvlJc w:val="left"/>
      <w:pPr>
        <w:ind w:left="4960" w:hanging="708"/>
      </w:pPr>
      <w:rPr>
        <w:rFonts w:hint="default"/>
        <w:lang w:val="ru-RU" w:eastAsia="en-US" w:bidi="ar-SA"/>
      </w:rPr>
    </w:lvl>
    <w:lvl w:ilvl="6" w:tplc="BE22BF2C">
      <w:numFmt w:val="bullet"/>
      <w:lvlText w:val="•"/>
      <w:lvlJc w:val="left"/>
      <w:pPr>
        <w:ind w:left="5924" w:hanging="708"/>
      </w:pPr>
      <w:rPr>
        <w:rFonts w:hint="default"/>
        <w:lang w:val="ru-RU" w:eastAsia="en-US" w:bidi="ar-SA"/>
      </w:rPr>
    </w:lvl>
    <w:lvl w:ilvl="7" w:tplc="84CC06E6">
      <w:numFmt w:val="bullet"/>
      <w:lvlText w:val="•"/>
      <w:lvlJc w:val="left"/>
      <w:pPr>
        <w:ind w:left="6888" w:hanging="708"/>
      </w:pPr>
      <w:rPr>
        <w:rFonts w:hint="default"/>
        <w:lang w:val="ru-RU" w:eastAsia="en-US" w:bidi="ar-SA"/>
      </w:rPr>
    </w:lvl>
    <w:lvl w:ilvl="8" w:tplc="F9CA66FC">
      <w:numFmt w:val="bullet"/>
      <w:lvlText w:val="•"/>
      <w:lvlJc w:val="left"/>
      <w:pPr>
        <w:ind w:left="7853" w:hanging="708"/>
      </w:pPr>
      <w:rPr>
        <w:rFonts w:hint="default"/>
        <w:lang w:val="ru-RU" w:eastAsia="en-US" w:bidi="ar-SA"/>
      </w:rPr>
    </w:lvl>
  </w:abstractNum>
  <w:abstractNum w:abstractNumId="47" w15:restartNumberingAfterBreak="0">
    <w:nsid w:val="76630834"/>
    <w:multiLevelType w:val="multilevel"/>
    <w:tmpl w:val="ABE61FF2"/>
    <w:lvl w:ilvl="0">
      <w:start w:val="2"/>
      <w:numFmt w:val="decimal"/>
      <w:lvlText w:val="%1"/>
      <w:lvlJc w:val="left"/>
      <w:pPr>
        <w:ind w:left="108" w:hanging="442"/>
        <w:jc w:val="left"/>
      </w:pPr>
      <w:rPr>
        <w:rFonts w:hint="default"/>
        <w:lang w:val="ru-RU" w:eastAsia="en-US" w:bidi="ar-SA"/>
      </w:rPr>
    </w:lvl>
    <w:lvl w:ilvl="1">
      <w:start w:val="4"/>
      <w:numFmt w:val="decimal"/>
      <w:lvlText w:val="%1.%2."/>
      <w:lvlJc w:val="left"/>
      <w:pPr>
        <w:ind w:left="108"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01" w:hanging="442"/>
      </w:pPr>
      <w:rPr>
        <w:rFonts w:hint="default"/>
        <w:lang w:val="ru-RU" w:eastAsia="en-US" w:bidi="ar-SA"/>
      </w:rPr>
    </w:lvl>
    <w:lvl w:ilvl="3">
      <w:numFmt w:val="bullet"/>
      <w:lvlText w:val="•"/>
      <w:lvlJc w:val="left"/>
      <w:pPr>
        <w:ind w:left="2201" w:hanging="442"/>
      </w:pPr>
      <w:rPr>
        <w:rFonts w:hint="default"/>
        <w:lang w:val="ru-RU" w:eastAsia="en-US" w:bidi="ar-SA"/>
      </w:rPr>
    </w:lvl>
    <w:lvl w:ilvl="4">
      <w:numFmt w:val="bullet"/>
      <w:lvlText w:val="•"/>
      <w:lvlJc w:val="left"/>
      <w:pPr>
        <w:ind w:left="2902" w:hanging="442"/>
      </w:pPr>
      <w:rPr>
        <w:rFonts w:hint="default"/>
        <w:lang w:val="ru-RU" w:eastAsia="en-US" w:bidi="ar-SA"/>
      </w:rPr>
    </w:lvl>
    <w:lvl w:ilvl="5">
      <w:numFmt w:val="bullet"/>
      <w:lvlText w:val="•"/>
      <w:lvlJc w:val="left"/>
      <w:pPr>
        <w:ind w:left="3603" w:hanging="442"/>
      </w:pPr>
      <w:rPr>
        <w:rFonts w:hint="default"/>
        <w:lang w:val="ru-RU" w:eastAsia="en-US" w:bidi="ar-SA"/>
      </w:rPr>
    </w:lvl>
    <w:lvl w:ilvl="6">
      <w:numFmt w:val="bullet"/>
      <w:lvlText w:val="•"/>
      <w:lvlJc w:val="left"/>
      <w:pPr>
        <w:ind w:left="4303" w:hanging="442"/>
      </w:pPr>
      <w:rPr>
        <w:rFonts w:hint="default"/>
        <w:lang w:val="ru-RU" w:eastAsia="en-US" w:bidi="ar-SA"/>
      </w:rPr>
    </w:lvl>
    <w:lvl w:ilvl="7">
      <w:numFmt w:val="bullet"/>
      <w:lvlText w:val="•"/>
      <w:lvlJc w:val="left"/>
      <w:pPr>
        <w:ind w:left="5004" w:hanging="442"/>
      </w:pPr>
      <w:rPr>
        <w:rFonts w:hint="default"/>
        <w:lang w:val="ru-RU" w:eastAsia="en-US" w:bidi="ar-SA"/>
      </w:rPr>
    </w:lvl>
    <w:lvl w:ilvl="8">
      <w:numFmt w:val="bullet"/>
      <w:lvlText w:val="•"/>
      <w:lvlJc w:val="left"/>
      <w:pPr>
        <w:ind w:left="5704" w:hanging="442"/>
      </w:pPr>
      <w:rPr>
        <w:rFonts w:hint="default"/>
        <w:lang w:val="ru-RU" w:eastAsia="en-US" w:bidi="ar-SA"/>
      </w:rPr>
    </w:lvl>
  </w:abstractNum>
  <w:abstractNum w:abstractNumId="48" w15:restartNumberingAfterBreak="0">
    <w:nsid w:val="7B400D51"/>
    <w:multiLevelType w:val="hybridMultilevel"/>
    <w:tmpl w:val="27E60426"/>
    <w:lvl w:ilvl="0" w:tplc="63EE0C9A">
      <w:start w:val="1"/>
      <w:numFmt w:val="decimal"/>
      <w:lvlText w:val="%1)"/>
      <w:lvlJc w:val="left"/>
      <w:pPr>
        <w:ind w:left="568"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242292">
      <w:numFmt w:val="bullet"/>
      <w:lvlText w:val="•"/>
      <w:lvlJc w:val="left"/>
      <w:pPr>
        <w:ind w:left="1553" w:hanging="269"/>
      </w:pPr>
      <w:rPr>
        <w:rFonts w:hint="default"/>
        <w:lang w:val="ru-RU" w:eastAsia="en-US" w:bidi="ar-SA"/>
      </w:rPr>
    </w:lvl>
    <w:lvl w:ilvl="2" w:tplc="B6A8F3AC">
      <w:numFmt w:val="bullet"/>
      <w:lvlText w:val="•"/>
      <w:lvlJc w:val="left"/>
      <w:pPr>
        <w:ind w:left="2546" w:hanging="269"/>
      </w:pPr>
      <w:rPr>
        <w:rFonts w:hint="default"/>
        <w:lang w:val="ru-RU" w:eastAsia="en-US" w:bidi="ar-SA"/>
      </w:rPr>
    </w:lvl>
    <w:lvl w:ilvl="3" w:tplc="9A427CE8">
      <w:numFmt w:val="bullet"/>
      <w:lvlText w:val="•"/>
      <w:lvlJc w:val="left"/>
      <w:pPr>
        <w:ind w:left="3539" w:hanging="269"/>
      </w:pPr>
      <w:rPr>
        <w:rFonts w:hint="default"/>
        <w:lang w:val="ru-RU" w:eastAsia="en-US" w:bidi="ar-SA"/>
      </w:rPr>
    </w:lvl>
    <w:lvl w:ilvl="4" w:tplc="36F013E0">
      <w:numFmt w:val="bullet"/>
      <w:lvlText w:val="•"/>
      <w:lvlJc w:val="left"/>
      <w:pPr>
        <w:ind w:left="4532" w:hanging="269"/>
      </w:pPr>
      <w:rPr>
        <w:rFonts w:hint="default"/>
        <w:lang w:val="ru-RU" w:eastAsia="en-US" w:bidi="ar-SA"/>
      </w:rPr>
    </w:lvl>
    <w:lvl w:ilvl="5" w:tplc="EB64DFAE">
      <w:numFmt w:val="bullet"/>
      <w:lvlText w:val="•"/>
      <w:lvlJc w:val="left"/>
      <w:pPr>
        <w:ind w:left="5525" w:hanging="269"/>
      </w:pPr>
      <w:rPr>
        <w:rFonts w:hint="default"/>
        <w:lang w:val="ru-RU" w:eastAsia="en-US" w:bidi="ar-SA"/>
      </w:rPr>
    </w:lvl>
    <w:lvl w:ilvl="6" w:tplc="90BE5F60">
      <w:numFmt w:val="bullet"/>
      <w:lvlText w:val="•"/>
      <w:lvlJc w:val="left"/>
      <w:pPr>
        <w:ind w:left="6518" w:hanging="269"/>
      </w:pPr>
      <w:rPr>
        <w:rFonts w:hint="default"/>
        <w:lang w:val="ru-RU" w:eastAsia="en-US" w:bidi="ar-SA"/>
      </w:rPr>
    </w:lvl>
    <w:lvl w:ilvl="7" w:tplc="520E5D00">
      <w:numFmt w:val="bullet"/>
      <w:lvlText w:val="•"/>
      <w:lvlJc w:val="left"/>
      <w:pPr>
        <w:ind w:left="7511" w:hanging="269"/>
      </w:pPr>
      <w:rPr>
        <w:rFonts w:hint="default"/>
        <w:lang w:val="ru-RU" w:eastAsia="en-US" w:bidi="ar-SA"/>
      </w:rPr>
    </w:lvl>
    <w:lvl w:ilvl="8" w:tplc="553C3E02">
      <w:numFmt w:val="bullet"/>
      <w:lvlText w:val="•"/>
      <w:lvlJc w:val="left"/>
      <w:pPr>
        <w:ind w:left="8504" w:hanging="269"/>
      </w:pPr>
      <w:rPr>
        <w:rFonts w:hint="default"/>
        <w:lang w:val="ru-RU" w:eastAsia="en-US" w:bidi="ar-SA"/>
      </w:rPr>
    </w:lvl>
  </w:abstractNum>
  <w:abstractNum w:abstractNumId="49" w15:restartNumberingAfterBreak="0">
    <w:nsid w:val="7BFF3972"/>
    <w:multiLevelType w:val="hybridMultilevel"/>
    <w:tmpl w:val="0C2E84E0"/>
    <w:lvl w:ilvl="0" w:tplc="0AC47D50">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216EA68">
      <w:numFmt w:val="bullet"/>
      <w:lvlText w:val="•"/>
      <w:lvlJc w:val="left"/>
      <w:pPr>
        <w:ind w:left="949" w:hanging="140"/>
      </w:pPr>
      <w:rPr>
        <w:rFonts w:hint="default"/>
        <w:lang w:val="ru-RU" w:eastAsia="en-US" w:bidi="ar-SA"/>
      </w:rPr>
    </w:lvl>
    <w:lvl w:ilvl="2" w:tplc="163A309C">
      <w:numFmt w:val="bullet"/>
      <w:lvlText w:val="•"/>
      <w:lvlJc w:val="left"/>
      <w:pPr>
        <w:ind w:left="1899" w:hanging="140"/>
      </w:pPr>
      <w:rPr>
        <w:rFonts w:hint="default"/>
        <w:lang w:val="ru-RU" w:eastAsia="en-US" w:bidi="ar-SA"/>
      </w:rPr>
    </w:lvl>
    <w:lvl w:ilvl="3" w:tplc="3C6ED9BC">
      <w:numFmt w:val="bullet"/>
      <w:lvlText w:val="•"/>
      <w:lvlJc w:val="left"/>
      <w:pPr>
        <w:ind w:left="2849" w:hanging="140"/>
      </w:pPr>
      <w:rPr>
        <w:rFonts w:hint="default"/>
        <w:lang w:val="ru-RU" w:eastAsia="en-US" w:bidi="ar-SA"/>
      </w:rPr>
    </w:lvl>
    <w:lvl w:ilvl="4" w:tplc="872AC514">
      <w:numFmt w:val="bullet"/>
      <w:lvlText w:val="•"/>
      <w:lvlJc w:val="left"/>
      <w:pPr>
        <w:ind w:left="3799" w:hanging="140"/>
      </w:pPr>
      <w:rPr>
        <w:rFonts w:hint="default"/>
        <w:lang w:val="ru-RU" w:eastAsia="en-US" w:bidi="ar-SA"/>
      </w:rPr>
    </w:lvl>
    <w:lvl w:ilvl="5" w:tplc="2A128266">
      <w:numFmt w:val="bullet"/>
      <w:lvlText w:val="•"/>
      <w:lvlJc w:val="left"/>
      <w:pPr>
        <w:ind w:left="4749" w:hanging="140"/>
      </w:pPr>
      <w:rPr>
        <w:rFonts w:hint="default"/>
        <w:lang w:val="ru-RU" w:eastAsia="en-US" w:bidi="ar-SA"/>
      </w:rPr>
    </w:lvl>
    <w:lvl w:ilvl="6" w:tplc="E80E19CA">
      <w:numFmt w:val="bullet"/>
      <w:lvlText w:val="•"/>
      <w:lvlJc w:val="left"/>
      <w:pPr>
        <w:ind w:left="5699" w:hanging="140"/>
      </w:pPr>
      <w:rPr>
        <w:rFonts w:hint="default"/>
        <w:lang w:val="ru-RU" w:eastAsia="en-US" w:bidi="ar-SA"/>
      </w:rPr>
    </w:lvl>
    <w:lvl w:ilvl="7" w:tplc="AF2A844E">
      <w:numFmt w:val="bullet"/>
      <w:lvlText w:val="•"/>
      <w:lvlJc w:val="left"/>
      <w:pPr>
        <w:ind w:left="6648" w:hanging="140"/>
      </w:pPr>
      <w:rPr>
        <w:rFonts w:hint="default"/>
        <w:lang w:val="ru-RU" w:eastAsia="en-US" w:bidi="ar-SA"/>
      </w:rPr>
    </w:lvl>
    <w:lvl w:ilvl="8" w:tplc="094E7038">
      <w:numFmt w:val="bullet"/>
      <w:lvlText w:val="•"/>
      <w:lvlJc w:val="left"/>
      <w:pPr>
        <w:ind w:left="7598" w:hanging="140"/>
      </w:pPr>
      <w:rPr>
        <w:rFonts w:hint="default"/>
        <w:lang w:val="ru-RU" w:eastAsia="en-US" w:bidi="ar-SA"/>
      </w:rPr>
    </w:lvl>
  </w:abstractNum>
  <w:abstractNum w:abstractNumId="50" w15:restartNumberingAfterBreak="0">
    <w:nsid w:val="7CFA6206"/>
    <w:multiLevelType w:val="hybridMultilevel"/>
    <w:tmpl w:val="99E6B0CE"/>
    <w:lvl w:ilvl="0" w:tplc="84CA99F6">
      <w:numFmt w:val="bullet"/>
      <w:lvlText w:val="-"/>
      <w:lvlJc w:val="left"/>
      <w:pPr>
        <w:ind w:left="58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B1411A6">
      <w:numFmt w:val="bullet"/>
      <w:lvlText w:val="•"/>
      <w:lvlJc w:val="left"/>
      <w:pPr>
        <w:ind w:left="1571" w:hanging="144"/>
      </w:pPr>
      <w:rPr>
        <w:rFonts w:hint="default"/>
        <w:lang w:val="ru-RU" w:eastAsia="en-US" w:bidi="ar-SA"/>
      </w:rPr>
    </w:lvl>
    <w:lvl w:ilvl="2" w:tplc="66E841B4">
      <w:numFmt w:val="bullet"/>
      <w:lvlText w:val="•"/>
      <w:lvlJc w:val="left"/>
      <w:pPr>
        <w:ind w:left="2562" w:hanging="144"/>
      </w:pPr>
      <w:rPr>
        <w:rFonts w:hint="default"/>
        <w:lang w:val="ru-RU" w:eastAsia="en-US" w:bidi="ar-SA"/>
      </w:rPr>
    </w:lvl>
    <w:lvl w:ilvl="3" w:tplc="FE664A72">
      <w:numFmt w:val="bullet"/>
      <w:lvlText w:val="•"/>
      <w:lvlJc w:val="left"/>
      <w:pPr>
        <w:ind w:left="3553" w:hanging="144"/>
      </w:pPr>
      <w:rPr>
        <w:rFonts w:hint="default"/>
        <w:lang w:val="ru-RU" w:eastAsia="en-US" w:bidi="ar-SA"/>
      </w:rPr>
    </w:lvl>
    <w:lvl w:ilvl="4" w:tplc="76E00F80">
      <w:numFmt w:val="bullet"/>
      <w:lvlText w:val="•"/>
      <w:lvlJc w:val="left"/>
      <w:pPr>
        <w:ind w:left="4544" w:hanging="144"/>
      </w:pPr>
      <w:rPr>
        <w:rFonts w:hint="default"/>
        <w:lang w:val="ru-RU" w:eastAsia="en-US" w:bidi="ar-SA"/>
      </w:rPr>
    </w:lvl>
    <w:lvl w:ilvl="5" w:tplc="0812DD4C">
      <w:numFmt w:val="bullet"/>
      <w:lvlText w:val="•"/>
      <w:lvlJc w:val="left"/>
      <w:pPr>
        <w:ind w:left="5535" w:hanging="144"/>
      </w:pPr>
      <w:rPr>
        <w:rFonts w:hint="default"/>
        <w:lang w:val="ru-RU" w:eastAsia="en-US" w:bidi="ar-SA"/>
      </w:rPr>
    </w:lvl>
    <w:lvl w:ilvl="6" w:tplc="56069638">
      <w:numFmt w:val="bullet"/>
      <w:lvlText w:val="•"/>
      <w:lvlJc w:val="left"/>
      <w:pPr>
        <w:ind w:left="6526" w:hanging="144"/>
      </w:pPr>
      <w:rPr>
        <w:rFonts w:hint="default"/>
        <w:lang w:val="ru-RU" w:eastAsia="en-US" w:bidi="ar-SA"/>
      </w:rPr>
    </w:lvl>
    <w:lvl w:ilvl="7" w:tplc="912E3F8C">
      <w:numFmt w:val="bullet"/>
      <w:lvlText w:val="•"/>
      <w:lvlJc w:val="left"/>
      <w:pPr>
        <w:ind w:left="7517" w:hanging="144"/>
      </w:pPr>
      <w:rPr>
        <w:rFonts w:hint="default"/>
        <w:lang w:val="ru-RU" w:eastAsia="en-US" w:bidi="ar-SA"/>
      </w:rPr>
    </w:lvl>
    <w:lvl w:ilvl="8" w:tplc="3B4C2562">
      <w:numFmt w:val="bullet"/>
      <w:lvlText w:val="•"/>
      <w:lvlJc w:val="left"/>
      <w:pPr>
        <w:ind w:left="8508" w:hanging="144"/>
      </w:pPr>
      <w:rPr>
        <w:rFonts w:hint="default"/>
        <w:lang w:val="ru-RU" w:eastAsia="en-US" w:bidi="ar-SA"/>
      </w:rPr>
    </w:lvl>
  </w:abstractNum>
  <w:abstractNum w:abstractNumId="51" w15:restartNumberingAfterBreak="0">
    <w:nsid w:val="7E001F73"/>
    <w:multiLevelType w:val="hybridMultilevel"/>
    <w:tmpl w:val="66949B94"/>
    <w:lvl w:ilvl="0" w:tplc="E3BC29EA">
      <w:numFmt w:val="bullet"/>
      <w:lvlText w:val=""/>
      <w:lvlJc w:val="left"/>
      <w:pPr>
        <w:ind w:left="709" w:hanging="708"/>
      </w:pPr>
      <w:rPr>
        <w:rFonts w:ascii="Symbol" w:eastAsia="Symbol" w:hAnsi="Symbol" w:cs="Symbol" w:hint="default"/>
        <w:b w:val="0"/>
        <w:bCs w:val="0"/>
        <w:i w:val="0"/>
        <w:iCs w:val="0"/>
        <w:spacing w:val="0"/>
        <w:w w:val="100"/>
        <w:sz w:val="24"/>
        <w:szCs w:val="24"/>
        <w:lang w:val="ru-RU" w:eastAsia="en-US" w:bidi="ar-SA"/>
      </w:rPr>
    </w:lvl>
    <w:lvl w:ilvl="1" w:tplc="4EB28D4E">
      <w:numFmt w:val="bullet"/>
      <w:lvlText w:val="•"/>
      <w:lvlJc w:val="left"/>
      <w:pPr>
        <w:ind w:left="1636" w:hanging="708"/>
      </w:pPr>
      <w:rPr>
        <w:rFonts w:hint="default"/>
        <w:lang w:val="ru-RU" w:eastAsia="en-US" w:bidi="ar-SA"/>
      </w:rPr>
    </w:lvl>
    <w:lvl w:ilvl="2" w:tplc="7DC8C754">
      <w:numFmt w:val="bullet"/>
      <w:lvlText w:val="•"/>
      <w:lvlJc w:val="left"/>
      <w:pPr>
        <w:ind w:left="2572" w:hanging="708"/>
      </w:pPr>
      <w:rPr>
        <w:rFonts w:hint="default"/>
        <w:lang w:val="ru-RU" w:eastAsia="en-US" w:bidi="ar-SA"/>
      </w:rPr>
    </w:lvl>
    <w:lvl w:ilvl="3" w:tplc="97FAD5C4">
      <w:numFmt w:val="bullet"/>
      <w:lvlText w:val="•"/>
      <w:lvlJc w:val="left"/>
      <w:pPr>
        <w:ind w:left="3509" w:hanging="708"/>
      </w:pPr>
      <w:rPr>
        <w:rFonts w:hint="default"/>
        <w:lang w:val="ru-RU" w:eastAsia="en-US" w:bidi="ar-SA"/>
      </w:rPr>
    </w:lvl>
    <w:lvl w:ilvl="4" w:tplc="7D362106">
      <w:numFmt w:val="bullet"/>
      <w:lvlText w:val="•"/>
      <w:lvlJc w:val="left"/>
      <w:pPr>
        <w:ind w:left="4445" w:hanging="708"/>
      </w:pPr>
      <w:rPr>
        <w:rFonts w:hint="default"/>
        <w:lang w:val="ru-RU" w:eastAsia="en-US" w:bidi="ar-SA"/>
      </w:rPr>
    </w:lvl>
    <w:lvl w:ilvl="5" w:tplc="3E768A48">
      <w:numFmt w:val="bullet"/>
      <w:lvlText w:val="•"/>
      <w:lvlJc w:val="left"/>
      <w:pPr>
        <w:ind w:left="5382" w:hanging="708"/>
      </w:pPr>
      <w:rPr>
        <w:rFonts w:hint="default"/>
        <w:lang w:val="ru-RU" w:eastAsia="en-US" w:bidi="ar-SA"/>
      </w:rPr>
    </w:lvl>
    <w:lvl w:ilvl="6" w:tplc="5D76D3B0">
      <w:numFmt w:val="bullet"/>
      <w:lvlText w:val="•"/>
      <w:lvlJc w:val="left"/>
      <w:pPr>
        <w:ind w:left="6318" w:hanging="708"/>
      </w:pPr>
      <w:rPr>
        <w:rFonts w:hint="default"/>
        <w:lang w:val="ru-RU" w:eastAsia="en-US" w:bidi="ar-SA"/>
      </w:rPr>
    </w:lvl>
    <w:lvl w:ilvl="7" w:tplc="C6E00E38">
      <w:numFmt w:val="bullet"/>
      <w:lvlText w:val="•"/>
      <w:lvlJc w:val="left"/>
      <w:pPr>
        <w:ind w:left="7255" w:hanging="708"/>
      </w:pPr>
      <w:rPr>
        <w:rFonts w:hint="default"/>
        <w:lang w:val="ru-RU" w:eastAsia="en-US" w:bidi="ar-SA"/>
      </w:rPr>
    </w:lvl>
    <w:lvl w:ilvl="8" w:tplc="C4185670">
      <w:numFmt w:val="bullet"/>
      <w:lvlText w:val="•"/>
      <w:lvlJc w:val="left"/>
      <w:pPr>
        <w:ind w:left="8191" w:hanging="708"/>
      </w:pPr>
      <w:rPr>
        <w:rFonts w:hint="default"/>
        <w:lang w:val="ru-RU" w:eastAsia="en-US" w:bidi="ar-SA"/>
      </w:rPr>
    </w:lvl>
  </w:abstractNum>
  <w:num w:numId="1">
    <w:abstractNumId w:val="42"/>
  </w:num>
  <w:num w:numId="2">
    <w:abstractNumId w:val="20"/>
  </w:num>
  <w:num w:numId="3">
    <w:abstractNumId w:val="40"/>
  </w:num>
  <w:num w:numId="4">
    <w:abstractNumId w:val="45"/>
  </w:num>
  <w:num w:numId="5">
    <w:abstractNumId w:val="47"/>
  </w:num>
  <w:num w:numId="6">
    <w:abstractNumId w:val="17"/>
  </w:num>
  <w:num w:numId="7">
    <w:abstractNumId w:val="18"/>
  </w:num>
  <w:num w:numId="8">
    <w:abstractNumId w:val="29"/>
  </w:num>
  <w:num w:numId="9">
    <w:abstractNumId w:val="12"/>
  </w:num>
  <w:num w:numId="10">
    <w:abstractNumId w:val="36"/>
  </w:num>
  <w:num w:numId="11">
    <w:abstractNumId w:val="37"/>
  </w:num>
  <w:num w:numId="12">
    <w:abstractNumId w:val="43"/>
  </w:num>
  <w:num w:numId="13">
    <w:abstractNumId w:val="2"/>
  </w:num>
  <w:num w:numId="14">
    <w:abstractNumId w:val="5"/>
  </w:num>
  <w:num w:numId="15">
    <w:abstractNumId w:val="26"/>
  </w:num>
  <w:num w:numId="16">
    <w:abstractNumId w:val="31"/>
  </w:num>
  <w:num w:numId="17">
    <w:abstractNumId w:val="48"/>
  </w:num>
  <w:num w:numId="18">
    <w:abstractNumId w:val="9"/>
  </w:num>
  <w:num w:numId="19">
    <w:abstractNumId w:val="50"/>
  </w:num>
  <w:num w:numId="20">
    <w:abstractNumId w:val="28"/>
  </w:num>
  <w:num w:numId="21">
    <w:abstractNumId w:val="13"/>
  </w:num>
  <w:num w:numId="22">
    <w:abstractNumId w:val="7"/>
  </w:num>
  <w:num w:numId="23">
    <w:abstractNumId w:val="10"/>
  </w:num>
  <w:num w:numId="24">
    <w:abstractNumId w:val="0"/>
  </w:num>
  <w:num w:numId="25">
    <w:abstractNumId w:val="38"/>
  </w:num>
  <w:num w:numId="26">
    <w:abstractNumId w:val="33"/>
  </w:num>
  <w:num w:numId="27">
    <w:abstractNumId w:val="49"/>
  </w:num>
  <w:num w:numId="28">
    <w:abstractNumId w:val="32"/>
  </w:num>
  <w:num w:numId="29">
    <w:abstractNumId w:val="6"/>
  </w:num>
  <w:num w:numId="30">
    <w:abstractNumId w:val="25"/>
  </w:num>
  <w:num w:numId="31">
    <w:abstractNumId w:val="34"/>
  </w:num>
  <w:num w:numId="32">
    <w:abstractNumId w:val="51"/>
  </w:num>
  <w:num w:numId="33">
    <w:abstractNumId w:val="30"/>
  </w:num>
  <w:num w:numId="34">
    <w:abstractNumId w:val="14"/>
  </w:num>
  <w:num w:numId="35">
    <w:abstractNumId w:val="46"/>
  </w:num>
  <w:num w:numId="36">
    <w:abstractNumId w:val="19"/>
  </w:num>
  <w:num w:numId="37">
    <w:abstractNumId w:val="11"/>
  </w:num>
  <w:num w:numId="38">
    <w:abstractNumId w:val="3"/>
  </w:num>
  <w:num w:numId="39">
    <w:abstractNumId w:val="4"/>
  </w:num>
  <w:num w:numId="40">
    <w:abstractNumId w:val="21"/>
  </w:num>
  <w:num w:numId="41">
    <w:abstractNumId w:val="15"/>
  </w:num>
  <w:num w:numId="42">
    <w:abstractNumId w:val="35"/>
  </w:num>
  <w:num w:numId="43">
    <w:abstractNumId w:val="23"/>
  </w:num>
  <w:num w:numId="44">
    <w:abstractNumId w:val="22"/>
  </w:num>
  <w:num w:numId="45">
    <w:abstractNumId w:val="27"/>
  </w:num>
  <w:num w:numId="46">
    <w:abstractNumId w:val="41"/>
  </w:num>
  <w:num w:numId="47">
    <w:abstractNumId w:val="39"/>
  </w:num>
  <w:num w:numId="48">
    <w:abstractNumId w:val="24"/>
  </w:num>
  <w:num w:numId="49">
    <w:abstractNumId w:val="16"/>
  </w:num>
  <w:num w:numId="50">
    <w:abstractNumId w:val="8"/>
  </w:num>
  <w:num w:numId="51">
    <w:abstractNumId w:val="44"/>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7B2C"/>
    <w:rsid w:val="000A6A32"/>
    <w:rsid w:val="00156D0F"/>
    <w:rsid w:val="00322961"/>
    <w:rsid w:val="00353008"/>
    <w:rsid w:val="00491307"/>
    <w:rsid w:val="00AF11DB"/>
    <w:rsid w:val="00BA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EDAE"/>
  <w15:docId w15:val="{FD604C04-2A73-439E-8397-3062BD41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1"/>
      <w:ind w:left="357"/>
      <w:jc w:val="center"/>
      <w:outlineLvl w:val="0"/>
    </w:pPr>
    <w:rPr>
      <w:b/>
      <w:bCs/>
      <w:sz w:val="32"/>
      <w:szCs w:val="32"/>
    </w:rPr>
  </w:style>
  <w:style w:type="paragraph" w:styleId="2">
    <w:name w:val="heading 2"/>
    <w:basedOn w:val="a"/>
    <w:uiPriority w:val="9"/>
    <w:unhideWhenUsed/>
    <w:qFormat/>
    <w:pPr>
      <w:spacing w:before="73"/>
      <w:ind w:left="362" w:right="378"/>
      <w:jc w:val="center"/>
      <w:outlineLvl w:val="1"/>
    </w:pPr>
    <w:rPr>
      <w:sz w:val="32"/>
      <w:szCs w:val="32"/>
    </w:rPr>
  </w:style>
  <w:style w:type="paragraph" w:styleId="3">
    <w:name w:val="heading 3"/>
    <w:basedOn w:val="a"/>
    <w:uiPriority w:val="9"/>
    <w:unhideWhenUsed/>
    <w:qFormat/>
    <w:pPr>
      <w:spacing w:before="72"/>
      <w:ind w:left="568"/>
      <w:outlineLvl w:val="2"/>
    </w:pPr>
    <w:rPr>
      <w:b/>
      <w:bCs/>
      <w:sz w:val="28"/>
      <w:szCs w:val="28"/>
    </w:rPr>
  </w:style>
  <w:style w:type="paragraph" w:styleId="4">
    <w:name w:val="heading 4"/>
    <w:basedOn w:val="a"/>
    <w:uiPriority w:val="9"/>
    <w:unhideWhenUsed/>
    <w:qFormat/>
    <w:pPr>
      <w:spacing w:before="74"/>
      <w:ind w:left="1" w:right="139"/>
      <w:outlineLvl w:val="3"/>
    </w:pPr>
    <w:rPr>
      <w:b/>
      <w:bCs/>
      <w:sz w:val="26"/>
      <w:szCs w:val="26"/>
    </w:rPr>
  </w:style>
  <w:style w:type="paragraph" w:styleId="5">
    <w:name w:val="heading 5"/>
    <w:basedOn w:val="a"/>
    <w:uiPriority w:val="9"/>
    <w:unhideWhenUsed/>
    <w:qFormat/>
    <w:pPr>
      <w:spacing w:before="5"/>
      <w:ind w:left="568"/>
      <w:outlineLvl w:val="4"/>
    </w:pPr>
    <w:rPr>
      <w:b/>
      <w:bCs/>
      <w:sz w:val="24"/>
      <w:szCs w:val="24"/>
    </w:rPr>
  </w:style>
  <w:style w:type="paragraph" w:styleId="6">
    <w:name w:val="heading 6"/>
    <w:basedOn w:val="a"/>
    <w:uiPriority w:val="9"/>
    <w:unhideWhenUsed/>
    <w:qFormat/>
    <w:pPr>
      <w:jc w:val="center"/>
      <w:outlineLvl w:val="5"/>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0"/>
      <w:ind w:left="426"/>
    </w:pPr>
    <w:rPr>
      <w:sz w:val="24"/>
      <w:szCs w:val="24"/>
    </w:rPr>
  </w:style>
  <w:style w:type="paragraph" w:styleId="20">
    <w:name w:val="toc 2"/>
    <w:basedOn w:val="a"/>
    <w:uiPriority w:val="1"/>
    <w:qFormat/>
    <w:pPr>
      <w:ind w:left="803"/>
    </w:pPr>
    <w:rPr>
      <w:sz w:val="24"/>
      <w:szCs w:val="24"/>
    </w:rPr>
  </w:style>
  <w:style w:type="paragraph" w:styleId="30">
    <w:name w:val="toc 3"/>
    <w:basedOn w:val="a"/>
    <w:uiPriority w:val="1"/>
    <w:qFormat/>
    <w:pPr>
      <w:ind w:left="1004" w:hanging="12"/>
    </w:pPr>
    <w:rPr>
      <w:sz w:val="24"/>
      <w:szCs w:val="24"/>
    </w:rPr>
  </w:style>
  <w:style w:type="paragraph" w:styleId="40">
    <w:name w:val="toc 4"/>
    <w:basedOn w:val="a"/>
    <w:uiPriority w:val="1"/>
    <w:qFormat/>
    <w:pPr>
      <w:spacing w:before="99"/>
      <w:ind w:left="764" w:right="281" w:firstLine="566"/>
      <w:jc w:val="both"/>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1" w:hanging="708"/>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7.xml"/><Relationship Id="rId42" Type="http://schemas.openxmlformats.org/officeDocument/2006/relationships/image" Target="media/image17.jpeg"/><Relationship Id="rId47" Type="http://schemas.openxmlformats.org/officeDocument/2006/relationships/image" Target="media/image20.jpeg"/><Relationship Id="rId63" Type="http://schemas.openxmlformats.org/officeDocument/2006/relationships/image" Target="media/image29.jpeg"/><Relationship Id="rId68" Type="http://schemas.openxmlformats.org/officeDocument/2006/relationships/image" Target="media/image34.jpeg"/><Relationship Id="rId84" Type="http://schemas.openxmlformats.org/officeDocument/2006/relationships/image" Target="media/image41.jpeg"/><Relationship Id="rId89" Type="http://schemas.openxmlformats.org/officeDocument/2006/relationships/image" Target="media/image44.png"/><Relationship Id="rId16" Type="http://schemas.openxmlformats.org/officeDocument/2006/relationships/footer" Target="footer4.xml"/><Relationship Id="rId11" Type="http://schemas.openxmlformats.org/officeDocument/2006/relationships/image" Target="media/image3.png"/><Relationship Id="rId32" Type="http://schemas.openxmlformats.org/officeDocument/2006/relationships/image" Target="media/image13.jpeg"/><Relationship Id="rId37" Type="http://schemas.openxmlformats.org/officeDocument/2006/relationships/footer" Target="footer17.xml"/><Relationship Id="rId53" Type="http://schemas.openxmlformats.org/officeDocument/2006/relationships/image" Target="media/image22.jpeg"/><Relationship Id="rId58" Type="http://schemas.openxmlformats.org/officeDocument/2006/relationships/image" Target="media/image25.jpeg"/><Relationship Id="rId74" Type="http://schemas.openxmlformats.org/officeDocument/2006/relationships/image" Target="media/image37.jpeg"/><Relationship Id="rId79" Type="http://schemas.openxmlformats.org/officeDocument/2006/relationships/footer" Target="footer33.xml"/><Relationship Id="rId5" Type="http://schemas.openxmlformats.org/officeDocument/2006/relationships/footnotes" Target="footnotes.xml"/><Relationship Id="rId90" Type="http://schemas.openxmlformats.org/officeDocument/2006/relationships/footer" Target="footer39.xml"/><Relationship Id="rId95" Type="http://schemas.openxmlformats.org/officeDocument/2006/relationships/footer" Target="footer42.xml"/><Relationship Id="rId22" Type="http://schemas.openxmlformats.org/officeDocument/2006/relationships/image" Target="media/image9.jpeg"/><Relationship Id="rId27" Type="http://schemas.openxmlformats.org/officeDocument/2006/relationships/footer" Target="footer11.xml"/><Relationship Id="rId43" Type="http://schemas.openxmlformats.org/officeDocument/2006/relationships/image" Target="media/image18.jpeg"/><Relationship Id="rId48" Type="http://schemas.openxmlformats.org/officeDocument/2006/relationships/footer" Target="footer22.xml"/><Relationship Id="rId64" Type="http://schemas.openxmlformats.org/officeDocument/2006/relationships/image" Target="media/image30.jpeg"/><Relationship Id="rId69" Type="http://schemas.openxmlformats.org/officeDocument/2006/relationships/image" Target="media/image35.jpeg"/><Relationship Id="rId80" Type="http://schemas.openxmlformats.org/officeDocument/2006/relationships/footer" Target="footer34.xml"/><Relationship Id="rId85" Type="http://schemas.openxmlformats.org/officeDocument/2006/relationships/image" Target="media/image4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5.xml"/><Relationship Id="rId25" Type="http://schemas.openxmlformats.org/officeDocument/2006/relationships/image" Target="media/image10.jpeg"/><Relationship Id="rId33" Type="http://schemas.openxmlformats.org/officeDocument/2006/relationships/footer" Target="footer14.xml"/><Relationship Id="rId38" Type="http://schemas.openxmlformats.org/officeDocument/2006/relationships/image" Target="media/image15.jpeg"/><Relationship Id="rId46" Type="http://schemas.openxmlformats.org/officeDocument/2006/relationships/footer" Target="footer21.xml"/><Relationship Id="rId59" Type="http://schemas.openxmlformats.org/officeDocument/2006/relationships/footer" Target="footer27.xml"/><Relationship Id="rId67" Type="http://schemas.openxmlformats.org/officeDocument/2006/relationships/image" Target="media/image33.jpeg"/><Relationship Id="rId20" Type="http://schemas.openxmlformats.org/officeDocument/2006/relationships/image" Target="media/image8.jpeg"/><Relationship Id="rId41" Type="http://schemas.openxmlformats.org/officeDocument/2006/relationships/image" Target="media/image16.jpeg"/><Relationship Id="rId54" Type="http://schemas.openxmlformats.org/officeDocument/2006/relationships/footer" Target="footer25.xml"/><Relationship Id="rId62" Type="http://schemas.openxmlformats.org/officeDocument/2006/relationships/image" Target="media/image28.jpeg"/><Relationship Id="rId70" Type="http://schemas.openxmlformats.org/officeDocument/2006/relationships/footer" Target="footer28.xml"/><Relationship Id="rId75" Type="http://schemas.openxmlformats.org/officeDocument/2006/relationships/footer" Target="footer31.xml"/><Relationship Id="rId83" Type="http://schemas.openxmlformats.org/officeDocument/2006/relationships/footer" Target="footer36.xml"/><Relationship Id="rId88" Type="http://schemas.openxmlformats.org/officeDocument/2006/relationships/image" Target="media/image43.jpeg"/><Relationship Id="rId91" Type="http://schemas.openxmlformats.org/officeDocument/2006/relationships/footer" Target="footer40.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footer" Target="footer8.xml"/><Relationship Id="rId28" Type="http://schemas.openxmlformats.org/officeDocument/2006/relationships/image" Target="media/image11.jpeg"/><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image" Target="media/image24.jpeg"/><Relationship Id="rId10" Type="http://schemas.openxmlformats.org/officeDocument/2006/relationships/image" Target="media/image2.jpeg"/><Relationship Id="rId31" Type="http://schemas.openxmlformats.org/officeDocument/2006/relationships/footer" Target="footer13.xml"/><Relationship Id="rId44" Type="http://schemas.openxmlformats.org/officeDocument/2006/relationships/footer" Target="footer20.xml"/><Relationship Id="rId52" Type="http://schemas.openxmlformats.org/officeDocument/2006/relationships/hyperlink" Target="https://dtp-stat.ru/" TargetMode="External"/><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footer" Target="footer30.xml"/><Relationship Id="rId78" Type="http://schemas.openxmlformats.org/officeDocument/2006/relationships/image" Target="media/image39.jpeg"/><Relationship Id="rId81" Type="http://schemas.openxmlformats.org/officeDocument/2006/relationships/image" Target="media/image40.jpeg"/><Relationship Id="rId86" Type="http://schemas.openxmlformats.org/officeDocument/2006/relationships/footer" Target="footer37.xml"/><Relationship Id="rId94" Type="http://schemas.openxmlformats.org/officeDocument/2006/relationships/hyperlink" Target="http://www.ti-g.ru/"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7.jpeg"/><Relationship Id="rId39" Type="http://schemas.openxmlformats.org/officeDocument/2006/relationships/footer" Target="footer18.xml"/><Relationship Id="rId34" Type="http://schemas.openxmlformats.org/officeDocument/2006/relationships/footer" Target="footer15.xml"/><Relationship Id="rId50" Type="http://schemas.openxmlformats.org/officeDocument/2006/relationships/footer" Target="footer24.xml"/><Relationship Id="rId55" Type="http://schemas.openxmlformats.org/officeDocument/2006/relationships/image" Target="media/image23.jpeg"/><Relationship Id="rId76" Type="http://schemas.openxmlformats.org/officeDocument/2006/relationships/image" Target="media/image38.jpeg"/><Relationship Id="rId97"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image" Target="media/image36.jpeg"/><Relationship Id="rId92" Type="http://schemas.openxmlformats.org/officeDocument/2006/relationships/footer" Target="footer41.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footer" Target="footer9.xml"/><Relationship Id="rId40" Type="http://schemas.openxmlformats.org/officeDocument/2006/relationships/footer" Target="footer19.xml"/><Relationship Id="rId45" Type="http://schemas.openxmlformats.org/officeDocument/2006/relationships/image" Target="media/image19.jpeg"/><Relationship Id="rId66" Type="http://schemas.openxmlformats.org/officeDocument/2006/relationships/image" Target="media/image32.jpeg"/><Relationship Id="rId87" Type="http://schemas.openxmlformats.org/officeDocument/2006/relationships/footer" Target="footer38.xml"/><Relationship Id="rId61" Type="http://schemas.openxmlformats.org/officeDocument/2006/relationships/image" Target="media/image27.jpeg"/><Relationship Id="rId82" Type="http://schemas.openxmlformats.org/officeDocument/2006/relationships/footer" Target="footer35.xml"/><Relationship Id="rId19" Type="http://schemas.openxmlformats.org/officeDocument/2006/relationships/footer" Target="footer6.xml"/><Relationship Id="rId14" Type="http://schemas.openxmlformats.org/officeDocument/2006/relationships/footer" Target="footer3.xml"/><Relationship Id="rId30" Type="http://schemas.openxmlformats.org/officeDocument/2006/relationships/image" Target="media/image12.jpeg"/><Relationship Id="rId35" Type="http://schemas.openxmlformats.org/officeDocument/2006/relationships/image" Target="media/image14.jpeg"/><Relationship Id="rId56" Type="http://schemas.openxmlformats.org/officeDocument/2006/relationships/footer" Target="footer26.xml"/><Relationship Id="rId77" Type="http://schemas.openxmlformats.org/officeDocument/2006/relationships/footer" Target="footer32.xml"/><Relationship Id="rId8" Type="http://schemas.openxmlformats.org/officeDocument/2006/relationships/image" Target="media/image1.jpeg"/><Relationship Id="rId51" Type="http://schemas.openxmlformats.org/officeDocument/2006/relationships/image" Target="media/image21.jpeg"/><Relationship Id="rId72" Type="http://schemas.openxmlformats.org/officeDocument/2006/relationships/footer" Target="footer29.xml"/><Relationship Id="rId93" Type="http://schemas.openxmlformats.org/officeDocument/2006/relationships/hyperlink" Target="mailto:spb@ti-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48536</Words>
  <Characters>276656</Characters>
  <Application>Microsoft Office Word</Application>
  <DocSecurity>0</DocSecurity>
  <Lines>2305</Lines>
  <Paragraphs>649</Paragraphs>
  <ScaleCrop>false</ScaleCrop>
  <Company>Hewlett-Packard Company</Company>
  <LinksUpToDate>false</LinksUpToDate>
  <CharactersWithSpaces>324543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Михайловна Гордеенко</dc:creator>
  <cp:lastModifiedBy>Admin</cp:lastModifiedBy>
  <cp:revision>6</cp:revision>
  <dcterms:created xsi:type="dcterms:W3CDTF">2026-04-28T10:19:00Z</dcterms:created>
  <dcterms:modified xsi:type="dcterms:W3CDTF">2026-04-28T12:53:00Z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Acrobat PDFMaker 11 для Word</vt:lpwstr>
  </property>
  <property fmtid="{D5CDD505-2E9C-101B-9397-08002B2CF9AE}" pid="4" name="LastSaved">
    <vt:filetime>2026-04-28T00:00:00Z</vt:filetime>
  </property>
  <property fmtid="{D5CDD505-2E9C-101B-9397-08002B2CF9AE}" pid="5" name="Producer">
    <vt:lpwstr>3-Heights(TM) PDF Security Shell 4.8.25.2 (http://www.pdf-tools.com)</vt:lpwstr>
  </property>
  <property fmtid="{D5CDD505-2E9C-101B-9397-08002B2CF9AE}" pid="6" name="SourceModified">
    <vt:lpwstr>D:20260209110527</vt:lpwstr>
  </property>
</Properties>
</file>