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FCCAA0" w14:textId="77777777" w:rsidR="001D2F49" w:rsidRPr="001D2F49" w:rsidRDefault="001D2F49" w:rsidP="001D2F49">
      <w:pPr>
        <w:keepNext/>
        <w:spacing w:after="0" w:line="240" w:lineRule="auto"/>
        <w:jc w:val="center"/>
        <w:outlineLvl w:val="1"/>
        <w:rPr>
          <w:rFonts w:ascii="Times New Roman" w:eastAsia="Times New Roman" w:hAnsi="Times New Roman" w:cs="Times New Roman"/>
          <w:sz w:val="28"/>
          <w:szCs w:val="20"/>
          <w:lang w:eastAsia="ru-RU"/>
        </w:rPr>
      </w:pPr>
      <w:r w:rsidRPr="001D2F49">
        <w:rPr>
          <w:rFonts w:ascii="Times New Roman" w:eastAsia="Times New Roman" w:hAnsi="Times New Roman" w:cs="Times New Roman"/>
          <w:noProof/>
          <w:sz w:val="28"/>
          <w:szCs w:val="20"/>
          <w:lang w:eastAsia="ru-RU"/>
        </w:rPr>
        <w:drawing>
          <wp:inline distT="0" distB="0" distL="0" distR="0" wp14:anchorId="255F0700" wp14:editId="499C4080">
            <wp:extent cx="1000125" cy="762000"/>
            <wp:effectExtent l="0" t="0" r="9525" b="0"/>
            <wp:docPr id="1" name="Рисунок 1" descr="1280px-Ru_makhachkala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280px-Ru_makhachkala_gerb"/>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00125" cy="762000"/>
                    </a:xfrm>
                    <a:prstGeom prst="rect">
                      <a:avLst/>
                    </a:prstGeom>
                    <a:noFill/>
                    <a:ln>
                      <a:noFill/>
                    </a:ln>
                  </pic:spPr>
                </pic:pic>
              </a:graphicData>
            </a:graphic>
          </wp:inline>
        </w:drawing>
      </w:r>
    </w:p>
    <w:p w14:paraId="17F63CDC" w14:textId="77777777" w:rsidR="001D2F49" w:rsidRPr="001D2F49" w:rsidRDefault="001D2F49" w:rsidP="001D2F49">
      <w:pPr>
        <w:keepNext/>
        <w:spacing w:after="0" w:line="240" w:lineRule="auto"/>
        <w:ind w:left="-426"/>
        <w:jc w:val="center"/>
        <w:outlineLvl w:val="1"/>
        <w:rPr>
          <w:rFonts w:ascii="Times New Roman" w:eastAsia="Times New Roman" w:hAnsi="Times New Roman" w:cs="Times New Roman"/>
          <w:sz w:val="16"/>
          <w:szCs w:val="16"/>
          <w:lang w:eastAsia="ru-RU"/>
        </w:rPr>
      </w:pPr>
    </w:p>
    <w:p w14:paraId="5C898A81" w14:textId="77777777" w:rsidR="001D2F49" w:rsidRPr="001D2F49" w:rsidRDefault="001D2F49" w:rsidP="001D2F49">
      <w:pPr>
        <w:snapToGrid w:val="0"/>
        <w:spacing w:after="0" w:line="276" w:lineRule="auto"/>
        <w:jc w:val="center"/>
        <w:outlineLvl w:val="0"/>
        <w:rPr>
          <w:rFonts w:ascii="Times New Roman" w:eastAsia="Times New Roman" w:hAnsi="Times New Roman" w:cs="Times New Roman"/>
          <w:b/>
          <w:color w:val="0000FF"/>
          <w:sz w:val="34"/>
          <w:szCs w:val="34"/>
          <w:lang w:eastAsia="ru-RU"/>
        </w:rPr>
      </w:pPr>
      <w:r w:rsidRPr="001D2F49">
        <w:rPr>
          <w:rFonts w:ascii="Times New Roman" w:eastAsia="Times New Roman" w:hAnsi="Times New Roman" w:cs="Times New Roman"/>
          <w:b/>
          <w:color w:val="0000FF"/>
          <w:sz w:val="34"/>
          <w:szCs w:val="34"/>
          <w:lang w:eastAsia="ru-RU"/>
        </w:rPr>
        <w:t xml:space="preserve">СОБРАНИЕ ДЕПУТАТОВ ГОРОДСКОГО ОКРУГА </w:t>
      </w:r>
    </w:p>
    <w:p w14:paraId="239354C0" w14:textId="77777777" w:rsidR="001D2F49" w:rsidRPr="001D2F49" w:rsidRDefault="001D2F49" w:rsidP="001D2F49">
      <w:pPr>
        <w:snapToGrid w:val="0"/>
        <w:spacing w:after="0" w:line="276" w:lineRule="auto"/>
        <w:jc w:val="center"/>
        <w:outlineLvl w:val="0"/>
        <w:rPr>
          <w:rFonts w:ascii="Times New Roman" w:eastAsia="Times New Roman" w:hAnsi="Times New Roman" w:cs="Times New Roman"/>
          <w:b/>
          <w:color w:val="0000FF"/>
          <w:sz w:val="34"/>
          <w:szCs w:val="34"/>
          <w:lang w:eastAsia="ru-RU"/>
        </w:rPr>
      </w:pPr>
      <w:r w:rsidRPr="001D2F49">
        <w:rPr>
          <w:rFonts w:ascii="Times New Roman" w:eastAsia="Times New Roman" w:hAnsi="Times New Roman" w:cs="Times New Roman"/>
          <w:b/>
          <w:color w:val="0000FF"/>
          <w:sz w:val="34"/>
          <w:szCs w:val="34"/>
          <w:lang w:eastAsia="ru-RU"/>
        </w:rPr>
        <w:t xml:space="preserve"> «ГОРОД МАХАЧКАЛА»</w:t>
      </w:r>
    </w:p>
    <w:p w14:paraId="66271414" w14:textId="77777777" w:rsidR="001D2F49" w:rsidRPr="001D2F49" w:rsidRDefault="001D2F49" w:rsidP="001D2F49">
      <w:pPr>
        <w:snapToGrid w:val="0"/>
        <w:spacing w:after="0" w:line="276" w:lineRule="auto"/>
        <w:jc w:val="center"/>
        <w:outlineLvl w:val="0"/>
        <w:rPr>
          <w:rFonts w:ascii="Times New Roman" w:eastAsia="Times New Roman" w:hAnsi="Times New Roman" w:cs="Times New Roman"/>
          <w:b/>
          <w:color w:val="0000FF"/>
          <w:sz w:val="10"/>
          <w:szCs w:val="10"/>
          <w:lang w:eastAsia="ru-RU"/>
        </w:rPr>
      </w:pP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5"/>
      </w:tblGrid>
      <w:tr w:rsidR="001D2F49" w:rsidRPr="001D2F49" w14:paraId="458F5A11" w14:textId="77777777" w:rsidTr="00853D43">
        <w:tc>
          <w:tcPr>
            <w:tcW w:w="10456" w:type="dxa"/>
            <w:tcBorders>
              <w:top w:val="thinThickMediumGap" w:sz="12" w:space="0" w:color="FF0000"/>
              <w:left w:val="nil"/>
              <w:bottom w:val="thinThickMediumGap" w:sz="12" w:space="0" w:color="FF0000"/>
              <w:right w:val="nil"/>
            </w:tcBorders>
            <w:hideMark/>
          </w:tcPr>
          <w:p w14:paraId="043A244D" w14:textId="77777777" w:rsidR="001D2F49" w:rsidRPr="001D2F49" w:rsidRDefault="001D2F49" w:rsidP="001D2F49">
            <w:pPr>
              <w:snapToGrid w:val="0"/>
              <w:spacing w:before="60" w:after="60" w:line="252" w:lineRule="auto"/>
              <w:jc w:val="center"/>
              <w:rPr>
                <w:rFonts w:ascii="Arial" w:eastAsia="Times New Roman" w:hAnsi="Arial" w:cs="Arial"/>
                <w:bCs/>
                <w:sz w:val="18"/>
                <w:szCs w:val="18"/>
              </w:rPr>
            </w:pPr>
            <w:r w:rsidRPr="001D2F49">
              <w:rPr>
                <w:rFonts w:ascii="Arial" w:eastAsia="Times New Roman" w:hAnsi="Arial" w:cs="Arial"/>
                <w:bCs/>
                <w:sz w:val="18"/>
                <w:szCs w:val="18"/>
              </w:rPr>
              <w:t xml:space="preserve">367012, Республика Дагестан, г. Махачкала, пл. Ленина, 2    </w:t>
            </w:r>
            <w:r w:rsidRPr="001D2F49">
              <w:rPr>
                <w:rFonts w:ascii="Arial" w:eastAsia="Times New Roman" w:hAnsi="Arial" w:cs="Arial"/>
                <w:bCs/>
                <w:sz w:val="18"/>
                <w:szCs w:val="18"/>
              </w:rPr>
              <w:sym w:font="Wingdings" w:char="F028"/>
            </w:r>
            <w:r w:rsidRPr="001D2F49">
              <w:rPr>
                <w:rFonts w:ascii="Arial" w:eastAsia="Times New Roman" w:hAnsi="Arial" w:cs="Arial"/>
                <w:bCs/>
                <w:sz w:val="18"/>
                <w:szCs w:val="18"/>
              </w:rPr>
              <w:t xml:space="preserve"> (8722) 68-16-53, 68-16-58, </w:t>
            </w:r>
            <w:r w:rsidRPr="001D2F49">
              <w:rPr>
                <w:rFonts w:ascii="Arial" w:eastAsia="Times New Roman" w:hAnsi="Arial" w:cs="Arial"/>
                <w:bCs/>
                <w:sz w:val="18"/>
                <w:szCs w:val="18"/>
                <w:lang w:val="en-US"/>
              </w:rPr>
              <w:t>e</w:t>
            </w:r>
            <w:r w:rsidRPr="001D2F49">
              <w:rPr>
                <w:rFonts w:ascii="Arial" w:eastAsia="Times New Roman" w:hAnsi="Arial" w:cs="Arial"/>
                <w:bCs/>
                <w:sz w:val="18"/>
                <w:szCs w:val="18"/>
              </w:rPr>
              <w:t>-</w:t>
            </w:r>
            <w:r w:rsidRPr="001D2F49">
              <w:rPr>
                <w:rFonts w:ascii="Arial" w:eastAsia="Times New Roman" w:hAnsi="Arial" w:cs="Arial"/>
                <w:bCs/>
                <w:sz w:val="18"/>
                <w:szCs w:val="18"/>
                <w:lang w:val="en-US"/>
              </w:rPr>
              <w:t>mail</w:t>
            </w:r>
            <w:r w:rsidRPr="001D2F49">
              <w:rPr>
                <w:rFonts w:ascii="Arial" w:eastAsia="Times New Roman" w:hAnsi="Arial" w:cs="Arial"/>
                <w:bCs/>
                <w:sz w:val="18"/>
                <w:szCs w:val="18"/>
              </w:rPr>
              <w:t>: mgsobr@</w:t>
            </w:r>
            <w:r w:rsidRPr="001D2F49">
              <w:rPr>
                <w:rFonts w:ascii="Arial" w:eastAsia="Times New Roman" w:hAnsi="Arial" w:cs="Arial"/>
                <w:bCs/>
                <w:sz w:val="18"/>
                <w:szCs w:val="18"/>
                <w:lang w:val="en-US"/>
              </w:rPr>
              <w:t>yandex</w:t>
            </w:r>
            <w:r w:rsidRPr="001D2F49">
              <w:rPr>
                <w:rFonts w:ascii="Arial" w:eastAsia="Times New Roman" w:hAnsi="Arial" w:cs="Arial"/>
                <w:bCs/>
                <w:sz w:val="18"/>
                <w:szCs w:val="18"/>
              </w:rPr>
              <w:t>.ru</w:t>
            </w:r>
          </w:p>
        </w:tc>
      </w:tr>
    </w:tbl>
    <w:p w14:paraId="277F0B94" w14:textId="77777777" w:rsidR="001D2F49" w:rsidRPr="001D2F49" w:rsidRDefault="001D2F49" w:rsidP="001D2F49">
      <w:pPr>
        <w:tabs>
          <w:tab w:val="right" w:pos="10773"/>
        </w:tabs>
        <w:snapToGrid w:val="0"/>
        <w:spacing w:after="0" w:line="240" w:lineRule="auto"/>
        <w:jc w:val="center"/>
        <w:rPr>
          <w:rFonts w:ascii="Times New Roman" w:eastAsia="Times New Roman" w:hAnsi="Times New Roman" w:cs="Times New Roman"/>
          <w:sz w:val="2"/>
          <w:szCs w:val="2"/>
          <w:lang w:eastAsia="ru-RU"/>
        </w:rPr>
      </w:pPr>
    </w:p>
    <w:p w14:paraId="4FEBF898" w14:textId="77777777" w:rsidR="001D2F49" w:rsidRPr="001D2F49" w:rsidRDefault="001D2F49" w:rsidP="001D2F49">
      <w:pPr>
        <w:snapToGrid w:val="0"/>
        <w:spacing w:after="0" w:line="240" w:lineRule="auto"/>
        <w:jc w:val="center"/>
        <w:outlineLvl w:val="0"/>
        <w:rPr>
          <w:rFonts w:ascii="Times New Roman" w:eastAsia="Times New Roman" w:hAnsi="Times New Roman" w:cs="Times New Roman"/>
          <w:b/>
          <w:color w:val="0000FF"/>
          <w:spacing w:val="100"/>
          <w:sz w:val="2"/>
          <w:szCs w:val="2"/>
          <w:lang w:eastAsia="ru-RU"/>
        </w:rPr>
      </w:pPr>
    </w:p>
    <w:p w14:paraId="2AACB22A" w14:textId="77777777" w:rsidR="001D2F49" w:rsidRPr="001D2F49" w:rsidRDefault="001D2F49" w:rsidP="001D2F49">
      <w:pPr>
        <w:snapToGrid w:val="0"/>
        <w:spacing w:after="0" w:line="240" w:lineRule="auto"/>
        <w:jc w:val="center"/>
        <w:outlineLvl w:val="0"/>
        <w:rPr>
          <w:rFonts w:ascii="Times New Roman" w:eastAsia="Times New Roman" w:hAnsi="Times New Roman" w:cs="Times New Roman"/>
          <w:b/>
          <w:color w:val="0000FF"/>
          <w:spacing w:val="100"/>
          <w:sz w:val="18"/>
          <w:szCs w:val="18"/>
          <w:lang w:eastAsia="ru-RU"/>
        </w:rPr>
      </w:pPr>
    </w:p>
    <w:p w14:paraId="3E3BD205" w14:textId="77777777" w:rsidR="001D2F49" w:rsidRPr="001D2F49" w:rsidRDefault="001D2F49" w:rsidP="001D2F49">
      <w:pPr>
        <w:snapToGrid w:val="0"/>
        <w:spacing w:after="0" w:line="240" w:lineRule="auto"/>
        <w:jc w:val="center"/>
        <w:outlineLvl w:val="0"/>
        <w:rPr>
          <w:rFonts w:ascii="Times New Roman" w:eastAsia="Times New Roman" w:hAnsi="Times New Roman" w:cs="Times New Roman"/>
          <w:b/>
          <w:color w:val="0000FF"/>
          <w:spacing w:val="100"/>
          <w:sz w:val="36"/>
          <w:szCs w:val="36"/>
          <w:lang w:eastAsia="ru-RU"/>
        </w:rPr>
      </w:pPr>
      <w:r w:rsidRPr="001D2F49">
        <w:rPr>
          <w:rFonts w:ascii="Times New Roman" w:eastAsia="Times New Roman" w:hAnsi="Times New Roman" w:cs="Times New Roman"/>
          <w:b/>
          <w:color w:val="0000FF"/>
          <w:spacing w:val="100"/>
          <w:sz w:val="36"/>
          <w:szCs w:val="36"/>
          <w:lang w:eastAsia="ru-RU"/>
        </w:rPr>
        <w:t>РЕШЕНИЕ</w:t>
      </w:r>
    </w:p>
    <w:p w14:paraId="17F4DEB7" w14:textId="77777777" w:rsidR="001D2F49" w:rsidRPr="001D2F49" w:rsidRDefault="001D2F49" w:rsidP="001D2F49">
      <w:pPr>
        <w:snapToGrid w:val="0"/>
        <w:spacing w:after="0" w:line="240" w:lineRule="auto"/>
        <w:jc w:val="center"/>
        <w:outlineLvl w:val="0"/>
        <w:rPr>
          <w:rFonts w:ascii="Times New Roman" w:eastAsia="Times New Roman" w:hAnsi="Times New Roman" w:cs="Times New Roman"/>
          <w:b/>
          <w:i/>
          <w:sz w:val="16"/>
          <w:szCs w:val="16"/>
          <w:lang w:eastAsia="ru-RU"/>
        </w:rPr>
      </w:pPr>
    </w:p>
    <w:p w14:paraId="2810BE3E" w14:textId="57100271" w:rsidR="001D2F49" w:rsidRPr="001D2F49" w:rsidRDefault="001D2F49" w:rsidP="001D2F49">
      <w:pPr>
        <w:spacing w:line="252" w:lineRule="auto"/>
        <w:jc w:val="center"/>
        <w:rPr>
          <w:rFonts w:ascii="Times New Roman" w:eastAsia="Calibri" w:hAnsi="Times New Roman" w:cs="Times New Roman"/>
          <w:b/>
          <w:i/>
          <w:color w:val="4472C4"/>
          <w:sz w:val="26"/>
          <w:szCs w:val="26"/>
        </w:rPr>
      </w:pPr>
      <w:r w:rsidRPr="001D2F49">
        <w:rPr>
          <w:rFonts w:ascii="Times New Roman" w:eastAsia="Calibri" w:hAnsi="Times New Roman" w:cs="Times New Roman"/>
          <w:b/>
          <w:i/>
          <w:color w:val="4472C4"/>
          <w:sz w:val="26"/>
          <w:szCs w:val="26"/>
        </w:rPr>
        <w:t>от «26» февраля 2026 г.  № 8-</w:t>
      </w:r>
      <w:r>
        <w:rPr>
          <w:rFonts w:ascii="Times New Roman" w:eastAsia="Calibri" w:hAnsi="Times New Roman" w:cs="Times New Roman"/>
          <w:b/>
          <w:i/>
          <w:color w:val="4472C4"/>
          <w:sz w:val="26"/>
          <w:szCs w:val="26"/>
        </w:rPr>
        <w:t>5</w:t>
      </w:r>
    </w:p>
    <w:p w14:paraId="2B35BDEE" w14:textId="77777777" w:rsidR="008729B5" w:rsidRPr="005B12FB" w:rsidRDefault="008729B5">
      <w:pPr>
        <w:pStyle w:val="ConsPlusTitle"/>
        <w:jc w:val="both"/>
        <w:rPr>
          <w:rFonts w:ascii="Times New Roman" w:hAnsi="Times New Roman" w:cs="Times New Roman"/>
        </w:rPr>
      </w:pPr>
    </w:p>
    <w:p w14:paraId="47C40C7C" w14:textId="77777777" w:rsidR="008729B5" w:rsidRPr="005B12FB" w:rsidRDefault="008729B5">
      <w:pPr>
        <w:pStyle w:val="ConsPlusTitle"/>
        <w:jc w:val="center"/>
        <w:rPr>
          <w:rFonts w:ascii="Times New Roman" w:hAnsi="Times New Roman" w:cs="Times New Roman"/>
        </w:rPr>
      </w:pPr>
      <w:r w:rsidRPr="005B12FB">
        <w:rPr>
          <w:rFonts w:ascii="Times New Roman" w:hAnsi="Times New Roman" w:cs="Times New Roman"/>
        </w:rPr>
        <w:t>ОБ УТВЕРЖДЕНИИ ПОЛОЖЕНИЯ О МУНИЦИПАЛЬНОМ ЛЕСНОМ КОНТРОЛЕ</w:t>
      </w:r>
    </w:p>
    <w:p w14:paraId="471FBBAD" w14:textId="77777777" w:rsidR="008729B5" w:rsidRPr="005B12FB" w:rsidRDefault="008729B5">
      <w:pPr>
        <w:pStyle w:val="ConsPlusTitle"/>
        <w:jc w:val="center"/>
        <w:rPr>
          <w:rFonts w:ascii="Times New Roman" w:hAnsi="Times New Roman" w:cs="Times New Roman"/>
        </w:rPr>
      </w:pPr>
      <w:r w:rsidRPr="005B12FB">
        <w:rPr>
          <w:rFonts w:ascii="Times New Roman" w:hAnsi="Times New Roman" w:cs="Times New Roman"/>
        </w:rPr>
        <w:t xml:space="preserve">НА ТЕРРИТОРИИ ГОРОДСКОГО ОКРУГА </w:t>
      </w:r>
      <w:r w:rsidR="00CD4B7A" w:rsidRPr="005B12FB">
        <w:rPr>
          <w:rFonts w:ascii="Times New Roman" w:hAnsi="Times New Roman" w:cs="Times New Roman"/>
        </w:rPr>
        <w:t>«</w:t>
      </w:r>
      <w:r w:rsidRPr="005B12FB">
        <w:rPr>
          <w:rFonts w:ascii="Times New Roman" w:hAnsi="Times New Roman" w:cs="Times New Roman"/>
        </w:rPr>
        <w:t>ГОРОД МАХАЧКАЛА</w:t>
      </w:r>
      <w:r w:rsidR="00CD4B7A" w:rsidRPr="005B12FB">
        <w:rPr>
          <w:rFonts w:ascii="Times New Roman" w:hAnsi="Times New Roman" w:cs="Times New Roman"/>
        </w:rPr>
        <w:t>»</w:t>
      </w:r>
    </w:p>
    <w:p w14:paraId="276FB264" w14:textId="77777777" w:rsidR="008729B5" w:rsidRPr="005B12FB" w:rsidRDefault="008729B5">
      <w:pPr>
        <w:pStyle w:val="ConsPlusNormal"/>
        <w:spacing w:after="1"/>
        <w:rPr>
          <w:rFonts w:ascii="Times New Roman" w:hAnsi="Times New Roman" w:cs="Times New Roman"/>
        </w:rPr>
      </w:pPr>
    </w:p>
    <w:p w14:paraId="031B784E" w14:textId="77777777" w:rsidR="008729B5" w:rsidRPr="005B12FB" w:rsidRDefault="008729B5">
      <w:pPr>
        <w:pStyle w:val="ConsPlusNormal"/>
        <w:jc w:val="both"/>
        <w:rPr>
          <w:rFonts w:ascii="Times New Roman" w:hAnsi="Times New Roman" w:cs="Times New Roman"/>
        </w:rPr>
      </w:pPr>
    </w:p>
    <w:p w14:paraId="3E81328B" w14:textId="77777777" w:rsidR="001D2F49" w:rsidRDefault="008729B5">
      <w:pPr>
        <w:pStyle w:val="ConsPlusNormal"/>
        <w:ind w:firstLine="540"/>
        <w:jc w:val="both"/>
        <w:rPr>
          <w:rFonts w:ascii="Times New Roman" w:hAnsi="Times New Roman" w:cs="Times New Roman"/>
          <w:sz w:val="26"/>
          <w:szCs w:val="26"/>
        </w:rPr>
      </w:pPr>
      <w:r w:rsidRPr="001D2F49">
        <w:rPr>
          <w:rFonts w:ascii="Times New Roman" w:hAnsi="Times New Roman" w:cs="Times New Roman"/>
          <w:sz w:val="26"/>
          <w:szCs w:val="26"/>
        </w:rPr>
        <w:t xml:space="preserve">В соответствии с пунктом 5 части 1 статьи 84 Лесного кодекса Российской Федерации, Федеральным законом от </w:t>
      </w:r>
      <w:r w:rsidR="00CD4B7A" w:rsidRPr="001D2F49">
        <w:rPr>
          <w:rFonts w:ascii="Times New Roman" w:hAnsi="Times New Roman" w:cs="Times New Roman"/>
          <w:sz w:val="26"/>
          <w:szCs w:val="26"/>
        </w:rPr>
        <w:t>20</w:t>
      </w:r>
      <w:r w:rsidRPr="001D2F49">
        <w:rPr>
          <w:rFonts w:ascii="Times New Roman" w:hAnsi="Times New Roman" w:cs="Times New Roman"/>
          <w:sz w:val="26"/>
          <w:szCs w:val="26"/>
        </w:rPr>
        <w:t>.</w:t>
      </w:r>
      <w:r w:rsidR="00CD4B7A" w:rsidRPr="001D2F49">
        <w:rPr>
          <w:rFonts w:ascii="Times New Roman" w:hAnsi="Times New Roman" w:cs="Times New Roman"/>
          <w:sz w:val="26"/>
          <w:szCs w:val="26"/>
        </w:rPr>
        <w:t>03</w:t>
      </w:r>
      <w:r w:rsidRPr="001D2F49">
        <w:rPr>
          <w:rFonts w:ascii="Times New Roman" w:hAnsi="Times New Roman" w:cs="Times New Roman"/>
          <w:sz w:val="26"/>
          <w:szCs w:val="26"/>
        </w:rPr>
        <w:t>.20</w:t>
      </w:r>
      <w:r w:rsidR="00CD4B7A" w:rsidRPr="001D2F49">
        <w:rPr>
          <w:rFonts w:ascii="Times New Roman" w:hAnsi="Times New Roman" w:cs="Times New Roman"/>
          <w:sz w:val="26"/>
          <w:szCs w:val="26"/>
        </w:rPr>
        <w:t>25</w:t>
      </w:r>
      <w:r w:rsidRPr="001D2F49">
        <w:rPr>
          <w:rFonts w:ascii="Times New Roman" w:hAnsi="Times New Roman" w:cs="Times New Roman"/>
          <w:sz w:val="26"/>
          <w:szCs w:val="26"/>
        </w:rPr>
        <w:t xml:space="preserve"> </w:t>
      </w:r>
      <w:r w:rsidR="00CD4B7A" w:rsidRPr="001D2F49">
        <w:rPr>
          <w:rFonts w:ascii="Times New Roman" w:hAnsi="Times New Roman" w:cs="Times New Roman"/>
          <w:sz w:val="26"/>
          <w:szCs w:val="26"/>
        </w:rPr>
        <w:t>№</w:t>
      </w:r>
      <w:r w:rsidRPr="001D2F49">
        <w:rPr>
          <w:rFonts w:ascii="Times New Roman" w:hAnsi="Times New Roman" w:cs="Times New Roman"/>
          <w:sz w:val="26"/>
          <w:szCs w:val="26"/>
        </w:rPr>
        <w:t xml:space="preserve"> 3</w:t>
      </w:r>
      <w:r w:rsidR="00CD4B7A" w:rsidRPr="001D2F49">
        <w:rPr>
          <w:rFonts w:ascii="Times New Roman" w:hAnsi="Times New Roman" w:cs="Times New Roman"/>
          <w:sz w:val="26"/>
          <w:szCs w:val="26"/>
        </w:rPr>
        <w:t>3</w:t>
      </w:r>
      <w:r w:rsidRPr="001D2F49">
        <w:rPr>
          <w:rFonts w:ascii="Times New Roman" w:hAnsi="Times New Roman" w:cs="Times New Roman"/>
          <w:sz w:val="26"/>
          <w:szCs w:val="26"/>
        </w:rPr>
        <w:t xml:space="preserve">-ФЗ </w:t>
      </w:r>
      <w:r w:rsidR="00CD4B7A" w:rsidRPr="001D2F49">
        <w:rPr>
          <w:rFonts w:ascii="Times New Roman" w:hAnsi="Times New Roman" w:cs="Times New Roman"/>
          <w:sz w:val="26"/>
          <w:szCs w:val="26"/>
        </w:rPr>
        <w:t>«Об общих принципах организации местного самоуправления в единой системе публичной власти»</w:t>
      </w:r>
      <w:r w:rsidRPr="001D2F49">
        <w:rPr>
          <w:rFonts w:ascii="Times New Roman" w:hAnsi="Times New Roman" w:cs="Times New Roman"/>
          <w:sz w:val="26"/>
          <w:szCs w:val="26"/>
        </w:rPr>
        <w:t xml:space="preserve">, в целях реализации Федерального закона от 31.07.2020 </w:t>
      </w:r>
      <w:r w:rsidR="00CD4B7A" w:rsidRPr="001D2F49">
        <w:rPr>
          <w:rFonts w:ascii="Times New Roman" w:hAnsi="Times New Roman" w:cs="Times New Roman"/>
          <w:sz w:val="26"/>
          <w:szCs w:val="26"/>
        </w:rPr>
        <w:t>№</w:t>
      </w:r>
      <w:r w:rsidRPr="001D2F49">
        <w:rPr>
          <w:rFonts w:ascii="Times New Roman" w:hAnsi="Times New Roman" w:cs="Times New Roman"/>
          <w:sz w:val="26"/>
          <w:szCs w:val="26"/>
        </w:rPr>
        <w:t xml:space="preserve"> 248-ФЗ </w:t>
      </w:r>
      <w:r w:rsidR="00CD4B7A" w:rsidRPr="001D2F49">
        <w:rPr>
          <w:rFonts w:ascii="Times New Roman" w:hAnsi="Times New Roman" w:cs="Times New Roman"/>
          <w:sz w:val="26"/>
          <w:szCs w:val="26"/>
        </w:rPr>
        <w:t>«</w:t>
      </w:r>
      <w:r w:rsidRPr="001D2F49">
        <w:rPr>
          <w:rFonts w:ascii="Times New Roman" w:hAnsi="Times New Roman" w:cs="Times New Roman"/>
          <w:sz w:val="26"/>
          <w:szCs w:val="26"/>
        </w:rPr>
        <w:t>О государственном контроле (надзоре) и муниципальном контроле в Российской Федерации</w:t>
      </w:r>
      <w:r w:rsidR="00CD4B7A" w:rsidRPr="001D2F49">
        <w:rPr>
          <w:rFonts w:ascii="Times New Roman" w:hAnsi="Times New Roman" w:cs="Times New Roman"/>
          <w:sz w:val="26"/>
          <w:szCs w:val="26"/>
        </w:rPr>
        <w:t>»</w:t>
      </w:r>
      <w:r w:rsidRPr="001D2F49">
        <w:rPr>
          <w:rFonts w:ascii="Times New Roman" w:hAnsi="Times New Roman" w:cs="Times New Roman"/>
          <w:sz w:val="26"/>
          <w:szCs w:val="26"/>
        </w:rPr>
        <w:t xml:space="preserve"> Собрание депутатов городского округа </w:t>
      </w:r>
      <w:r w:rsidR="00CD4B7A" w:rsidRPr="001D2F49">
        <w:rPr>
          <w:rFonts w:ascii="Times New Roman" w:hAnsi="Times New Roman" w:cs="Times New Roman"/>
          <w:sz w:val="26"/>
          <w:szCs w:val="26"/>
        </w:rPr>
        <w:t>«</w:t>
      </w:r>
      <w:r w:rsidRPr="001D2F49">
        <w:rPr>
          <w:rFonts w:ascii="Times New Roman" w:hAnsi="Times New Roman" w:cs="Times New Roman"/>
          <w:sz w:val="26"/>
          <w:szCs w:val="26"/>
        </w:rPr>
        <w:t>город Махачкала</w:t>
      </w:r>
      <w:r w:rsidR="00CD4B7A" w:rsidRPr="001D2F49">
        <w:rPr>
          <w:rFonts w:ascii="Times New Roman" w:hAnsi="Times New Roman" w:cs="Times New Roman"/>
          <w:sz w:val="26"/>
          <w:szCs w:val="26"/>
        </w:rPr>
        <w:t>»</w:t>
      </w:r>
      <w:r w:rsidRPr="001D2F49">
        <w:rPr>
          <w:rFonts w:ascii="Times New Roman" w:hAnsi="Times New Roman" w:cs="Times New Roman"/>
          <w:sz w:val="26"/>
          <w:szCs w:val="26"/>
        </w:rPr>
        <w:t xml:space="preserve"> </w:t>
      </w:r>
    </w:p>
    <w:p w14:paraId="39A3CB7E" w14:textId="77777777" w:rsidR="001D2F49" w:rsidRDefault="001D2F49">
      <w:pPr>
        <w:pStyle w:val="ConsPlusNormal"/>
        <w:ind w:firstLine="540"/>
        <w:jc w:val="both"/>
        <w:rPr>
          <w:rFonts w:ascii="Times New Roman" w:hAnsi="Times New Roman" w:cs="Times New Roman"/>
          <w:sz w:val="26"/>
          <w:szCs w:val="26"/>
        </w:rPr>
      </w:pPr>
    </w:p>
    <w:p w14:paraId="4FE2F0DF" w14:textId="19FD21B7" w:rsidR="008729B5" w:rsidRPr="001D2F49" w:rsidRDefault="001D2F49" w:rsidP="001D2F49">
      <w:pPr>
        <w:pStyle w:val="ConsPlusNormal"/>
        <w:ind w:firstLine="540"/>
        <w:jc w:val="center"/>
        <w:rPr>
          <w:rFonts w:ascii="Times New Roman" w:hAnsi="Times New Roman" w:cs="Times New Roman"/>
          <w:b/>
          <w:bCs/>
          <w:sz w:val="26"/>
          <w:szCs w:val="26"/>
        </w:rPr>
      </w:pPr>
      <w:r w:rsidRPr="001D2F49">
        <w:rPr>
          <w:rFonts w:ascii="Times New Roman" w:hAnsi="Times New Roman" w:cs="Times New Roman"/>
          <w:b/>
          <w:bCs/>
          <w:sz w:val="26"/>
          <w:szCs w:val="26"/>
        </w:rPr>
        <w:t>РЕШАЕТ:</w:t>
      </w:r>
    </w:p>
    <w:p w14:paraId="503F7F1E" w14:textId="77777777" w:rsidR="008729B5" w:rsidRPr="001D2F49" w:rsidRDefault="008729B5">
      <w:pPr>
        <w:pStyle w:val="ConsPlusNormal"/>
        <w:spacing w:before="220"/>
        <w:ind w:firstLine="540"/>
        <w:jc w:val="both"/>
        <w:rPr>
          <w:rFonts w:ascii="Times New Roman" w:hAnsi="Times New Roman" w:cs="Times New Roman"/>
          <w:sz w:val="26"/>
          <w:szCs w:val="26"/>
        </w:rPr>
      </w:pPr>
      <w:r w:rsidRPr="001D2F49">
        <w:rPr>
          <w:rFonts w:ascii="Times New Roman" w:hAnsi="Times New Roman" w:cs="Times New Roman"/>
          <w:sz w:val="26"/>
          <w:szCs w:val="26"/>
        </w:rPr>
        <w:t xml:space="preserve">1. Утвердить прилагаемое Положение о муниципальном лесном контроле на территории городского округа </w:t>
      </w:r>
      <w:r w:rsidR="00CD4B7A" w:rsidRPr="001D2F49">
        <w:rPr>
          <w:rFonts w:ascii="Times New Roman" w:hAnsi="Times New Roman" w:cs="Times New Roman"/>
          <w:sz w:val="26"/>
          <w:szCs w:val="26"/>
        </w:rPr>
        <w:t>«</w:t>
      </w:r>
      <w:r w:rsidRPr="001D2F49">
        <w:rPr>
          <w:rFonts w:ascii="Times New Roman" w:hAnsi="Times New Roman" w:cs="Times New Roman"/>
          <w:sz w:val="26"/>
          <w:szCs w:val="26"/>
        </w:rPr>
        <w:t>город Махачкала</w:t>
      </w:r>
      <w:r w:rsidR="00CD4B7A" w:rsidRPr="001D2F49">
        <w:rPr>
          <w:rFonts w:ascii="Times New Roman" w:hAnsi="Times New Roman" w:cs="Times New Roman"/>
          <w:sz w:val="26"/>
          <w:szCs w:val="26"/>
        </w:rPr>
        <w:t>»</w:t>
      </w:r>
      <w:r w:rsidRPr="001D2F49">
        <w:rPr>
          <w:rFonts w:ascii="Times New Roman" w:hAnsi="Times New Roman" w:cs="Times New Roman"/>
          <w:sz w:val="26"/>
          <w:szCs w:val="26"/>
        </w:rPr>
        <w:t>.</w:t>
      </w:r>
    </w:p>
    <w:p w14:paraId="2EFC8627" w14:textId="77777777" w:rsidR="00CD4B7A" w:rsidRPr="001D2F49" w:rsidRDefault="00CD4B7A" w:rsidP="00CD4B7A">
      <w:pPr>
        <w:pStyle w:val="ConsPlusNormal"/>
        <w:spacing w:before="220"/>
        <w:ind w:firstLine="540"/>
        <w:jc w:val="both"/>
        <w:rPr>
          <w:rFonts w:ascii="Times New Roman" w:hAnsi="Times New Roman" w:cs="Times New Roman"/>
          <w:sz w:val="26"/>
          <w:szCs w:val="26"/>
        </w:rPr>
      </w:pPr>
      <w:r w:rsidRPr="001D2F49">
        <w:rPr>
          <w:rFonts w:ascii="Times New Roman" w:hAnsi="Times New Roman" w:cs="Times New Roman"/>
          <w:sz w:val="26"/>
          <w:szCs w:val="26"/>
        </w:rPr>
        <w:t>2. Признать утратившим силу решение от 28 сентября 2021 г. № 12-8 «Об утверждении положения о муниципальном лесном контроле на территории городского округа с внутригородским делением «город Махачкала».</w:t>
      </w:r>
    </w:p>
    <w:p w14:paraId="28B3615C" w14:textId="77777777" w:rsidR="008729B5" w:rsidRPr="001D2F49" w:rsidRDefault="00CD4B7A">
      <w:pPr>
        <w:pStyle w:val="ConsPlusNormal"/>
        <w:spacing w:before="220"/>
        <w:ind w:firstLine="540"/>
        <w:jc w:val="both"/>
        <w:rPr>
          <w:rFonts w:ascii="Times New Roman" w:hAnsi="Times New Roman" w:cs="Times New Roman"/>
          <w:sz w:val="26"/>
          <w:szCs w:val="26"/>
        </w:rPr>
      </w:pPr>
      <w:r w:rsidRPr="001D2F49">
        <w:rPr>
          <w:rFonts w:ascii="Times New Roman" w:hAnsi="Times New Roman" w:cs="Times New Roman"/>
          <w:sz w:val="26"/>
          <w:szCs w:val="26"/>
        </w:rPr>
        <w:t>3</w:t>
      </w:r>
      <w:r w:rsidR="008729B5" w:rsidRPr="001D2F49">
        <w:rPr>
          <w:rFonts w:ascii="Times New Roman" w:hAnsi="Times New Roman" w:cs="Times New Roman"/>
          <w:sz w:val="26"/>
          <w:szCs w:val="26"/>
        </w:rPr>
        <w:t>. Настоящее решение вступает в силу со дня его официального опубликования.</w:t>
      </w:r>
    </w:p>
    <w:p w14:paraId="04AABC13" w14:textId="77777777" w:rsidR="008729B5" w:rsidRPr="005B12FB" w:rsidRDefault="008729B5">
      <w:pPr>
        <w:pStyle w:val="ConsPlusNormal"/>
        <w:jc w:val="both"/>
        <w:rPr>
          <w:rFonts w:ascii="Times New Roman" w:hAnsi="Times New Roman" w:cs="Times New Roman"/>
        </w:rPr>
      </w:pPr>
    </w:p>
    <w:tbl>
      <w:tblPr>
        <w:tblW w:w="10064" w:type="dxa"/>
        <w:tblInd w:w="142" w:type="dxa"/>
        <w:tblLook w:val="04A0" w:firstRow="1" w:lastRow="0" w:firstColumn="1" w:lastColumn="0" w:noHBand="0" w:noVBand="1"/>
      </w:tblPr>
      <w:tblGrid>
        <w:gridCol w:w="4961"/>
        <w:gridCol w:w="5103"/>
      </w:tblGrid>
      <w:tr w:rsidR="001D2F49" w:rsidRPr="001D2F49" w14:paraId="42E03638" w14:textId="77777777" w:rsidTr="00853D43">
        <w:tc>
          <w:tcPr>
            <w:tcW w:w="4961" w:type="dxa"/>
          </w:tcPr>
          <w:p w14:paraId="7320F836" w14:textId="77777777" w:rsidR="001D2F49" w:rsidRPr="001D2F49" w:rsidRDefault="001D2F49" w:rsidP="001D2F49">
            <w:pPr>
              <w:keepNext/>
              <w:spacing w:after="0" w:line="240" w:lineRule="auto"/>
              <w:ind w:firstLine="747"/>
              <w:jc w:val="both"/>
              <w:outlineLvl w:val="7"/>
              <w:rPr>
                <w:rFonts w:ascii="Times New Roman" w:eastAsia="Times New Roman" w:hAnsi="Times New Roman" w:cs="Times New Roman"/>
                <w:b/>
                <w:sz w:val="28"/>
                <w:szCs w:val="28"/>
              </w:rPr>
            </w:pPr>
          </w:p>
          <w:p w14:paraId="52DF349D" w14:textId="77777777" w:rsidR="001D2F49" w:rsidRPr="001D2F49" w:rsidRDefault="001D2F49" w:rsidP="001D2F49">
            <w:pPr>
              <w:keepNext/>
              <w:spacing w:after="0" w:line="240" w:lineRule="auto"/>
              <w:ind w:firstLine="747"/>
              <w:jc w:val="both"/>
              <w:outlineLvl w:val="7"/>
              <w:rPr>
                <w:rFonts w:ascii="Times New Roman" w:eastAsia="Times New Roman" w:hAnsi="Times New Roman" w:cs="Times New Roman"/>
                <w:b/>
                <w:sz w:val="28"/>
                <w:szCs w:val="28"/>
              </w:rPr>
            </w:pPr>
            <w:r w:rsidRPr="001D2F49">
              <w:rPr>
                <w:rFonts w:ascii="Times New Roman" w:eastAsia="Times New Roman" w:hAnsi="Times New Roman" w:cs="Times New Roman"/>
                <w:b/>
                <w:sz w:val="28"/>
                <w:szCs w:val="28"/>
              </w:rPr>
              <w:t>Председатель Собрания</w:t>
            </w:r>
            <w:r w:rsidRPr="001D2F49">
              <w:rPr>
                <w:rFonts w:ascii="Times New Roman" w:eastAsia="Times New Roman" w:hAnsi="Times New Roman" w:cs="Times New Roman"/>
                <w:b/>
                <w:sz w:val="28"/>
                <w:szCs w:val="28"/>
              </w:rPr>
              <w:tab/>
            </w:r>
          </w:p>
          <w:p w14:paraId="57F254C2" w14:textId="77777777" w:rsidR="001D2F49" w:rsidRPr="001D2F49" w:rsidRDefault="001D2F49" w:rsidP="001D2F49">
            <w:pPr>
              <w:keepNext/>
              <w:spacing w:after="0" w:line="240" w:lineRule="auto"/>
              <w:ind w:firstLine="747"/>
              <w:jc w:val="both"/>
              <w:outlineLvl w:val="7"/>
              <w:rPr>
                <w:rFonts w:ascii="Times New Roman" w:eastAsia="Times New Roman" w:hAnsi="Times New Roman" w:cs="Times New Roman"/>
                <w:b/>
                <w:sz w:val="28"/>
                <w:szCs w:val="28"/>
              </w:rPr>
            </w:pPr>
          </w:p>
          <w:p w14:paraId="06AA7BA2" w14:textId="77777777" w:rsidR="001D2F49" w:rsidRPr="001D2F49" w:rsidRDefault="001D2F49" w:rsidP="001D2F49">
            <w:pPr>
              <w:keepNext/>
              <w:spacing w:after="0" w:line="240" w:lineRule="auto"/>
              <w:ind w:firstLine="747"/>
              <w:jc w:val="both"/>
              <w:outlineLvl w:val="7"/>
              <w:rPr>
                <w:rFonts w:ascii="Times New Roman" w:eastAsia="Times New Roman" w:hAnsi="Times New Roman" w:cs="Times New Roman"/>
                <w:b/>
                <w:sz w:val="28"/>
                <w:szCs w:val="28"/>
              </w:rPr>
            </w:pPr>
            <w:r w:rsidRPr="001D2F49">
              <w:rPr>
                <w:rFonts w:ascii="Times New Roman" w:eastAsia="Times New Roman" w:hAnsi="Times New Roman" w:cs="Times New Roman"/>
                <w:b/>
                <w:sz w:val="28"/>
                <w:szCs w:val="28"/>
              </w:rPr>
              <w:t xml:space="preserve">____________Х. Алиев </w:t>
            </w:r>
          </w:p>
          <w:p w14:paraId="5555B192" w14:textId="77777777" w:rsidR="001D2F49" w:rsidRPr="001D2F49" w:rsidRDefault="001D2F49" w:rsidP="001D2F49">
            <w:pPr>
              <w:keepNext/>
              <w:spacing w:after="0" w:line="240" w:lineRule="auto"/>
              <w:ind w:firstLine="747"/>
              <w:jc w:val="both"/>
              <w:outlineLvl w:val="7"/>
              <w:rPr>
                <w:rFonts w:ascii="Times New Roman" w:eastAsia="Times New Roman" w:hAnsi="Times New Roman" w:cs="Times New Roman"/>
                <w:b/>
                <w:sz w:val="28"/>
                <w:szCs w:val="28"/>
              </w:rPr>
            </w:pPr>
          </w:p>
        </w:tc>
        <w:tc>
          <w:tcPr>
            <w:tcW w:w="5103" w:type="dxa"/>
          </w:tcPr>
          <w:p w14:paraId="5389FEF6" w14:textId="77777777" w:rsidR="001D2F49" w:rsidRPr="001D2F49" w:rsidRDefault="001D2F49" w:rsidP="001D2F49">
            <w:pPr>
              <w:keepNext/>
              <w:spacing w:after="0" w:line="240" w:lineRule="auto"/>
              <w:ind w:firstLine="747"/>
              <w:jc w:val="both"/>
              <w:outlineLvl w:val="7"/>
              <w:rPr>
                <w:rFonts w:ascii="Times New Roman" w:eastAsia="Times New Roman" w:hAnsi="Times New Roman" w:cs="Times New Roman"/>
                <w:b/>
                <w:sz w:val="28"/>
                <w:szCs w:val="28"/>
              </w:rPr>
            </w:pPr>
            <w:r w:rsidRPr="001D2F49">
              <w:rPr>
                <w:rFonts w:ascii="Times New Roman" w:eastAsia="Times New Roman" w:hAnsi="Times New Roman" w:cs="Times New Roman"/>
                <w:b/>
                <w:sz w:val="28"/>
                <w:szCs w:val="28"/>
              </w:rPr>
              <w:t xml:space="preserve">        </w:t>
            </w:r>
          </w:p>
          <w:p w14:paraId="700703CC" w14:textId="77777777" w:rsidR="001D2F49" w:rsidRPr="001D2F49" w:rsidRDefault="001D2F49" w:rsidP="001D2F49">
            <w:pPr>
              <w:keepNext/>
              <w:spacing w:after="0" w:line="240" w:lineRule="auto"/>
              <w:ind w:firstLine="747"/>
              <w:jc w:val="both"/>
              <w:outlineLvl w:val="7"/>
              <w:rPr>
                <w:rFonts w:ascii="Times New Roman" w:eastAsia="Times New Roman" w:hAnsi="Times New Roman" w:cs="Times New Roman"/>
                <w:b/>
                <w:sz w:val="28"/>
                <w:szCs w:val="28"/>
              </w:rPr>
            </w:pPr>
            <w:r w:rsidRPr="001D2F49">
              <w:rPr>
                <w:rFonts w:ascii="Times New Roman" w:eastAsia="Times New Roman" w:hAnsi="Times New Roman" w:cs="Times New Roman"/>
                <w:b/>
                <w:sz w:val="28"/>
                <w:szCs w:val="28"/>
              </w:rPr>
              <w:t xml:space="preserve">   Глава города Махачкалы</w:t>
            </w:r>
          </w:p>
          <w:p w14:paraId="5829A08B" w14:textId="77777777" w:rsidR="001D2F49" w:rsidRPr="001D2F49" w:rsidRDefault="001D2F49" w:rsidP="001D2F49">
            <w:pPr>
              <w:keepNext/>
              <w:spacing w:after="0" w:line="240" w:lineRule="auto"/>
              <w:ind w:firstLine="747"/>
              <w:jc w:val="both"/>
              <w:outlineLvl w:val="7"/>
              <w:rPr>
                <w:rFonts w:ascii="Times New Roman" w:eastAsia="Times New Roman" w:hAnsi="Times New Roman" w:cs="Times New Roman"/>
                <w:b/>
                <w:sz w:val="28"/>
                <w:szCs w:val="28"/>
              </w:rPr>
            </w:pPr>
            <w:r w:rsidRPr="001D2F49">
              <w:rPr>
                <w:rFonts w:ascii="Times New Roman" w:eastAsia="Times New Roman" w:hAnsi="Times New Roman" w:cs="Times New Roman"/>
                <w:b/>
                <w:sz w:val="28"/>
                <w:szCs w:val="28"/>
              </w:rPr>
              <w:t xml:space="preserve"> </w:t>
            </w:r>
          </w:p>
          <w:p w14:paraId="5000E304" w14:textId="77777777" w:rsidR="001D2F49" w:rsidRPr="001D2F49" w:rsidRDefault="001D2F49" w:rsidP="001D2F49">
            <w:pPr>
              <w:keepNext/>
              <w:spacing w:after="0" w:line="240" w:lineRule="auto"/>
              <w:ind w:firstLine="747"/>
              <w:jc w:val="both"/>
              <w:outlineLvl w:val="7"/>
              <w:rPr>
                <w:rFonts w:ascii="Times New Roman" w:eastAsia="Times New Roman" w:hAnsi="Times New Roman" w:cs="Times New Roman"/>
                <w:b/>
                <w:sz w:val="28"/>
                <w:szCs w:val="28"/>
              </w:rPr>
            </w:pPr>
            <w:r w:rsidRPr="001D2F49">
              <w:rPr>
                <w:rFonts w:ascii="Times New Roman" w:eastAsia="Times New Roman" w:hAnsi="Times New Roman" w:cs="Times New Roman"/>
                <w:b/>
                <w:sz w:val="28"/>
                <w:szCs w:val="28"/>
              </w:rPr>
              <w:t xml:space="preserve">     ____________ Д. Салавов</w:t>
            </w:r>
          </w:p>
          <w:p w14:paraId="4D11E738" w14:textId="77777777" w:rsidR="001D2F49" w:rsidRPr="001D2F49" w:rsidRDefault="001D2F49" w:rsidP="001D2F49">
            <w:pPr>
              <w:keepNext/>
              <w:spacing w:after="0" w:line="240" w:lineRule="auto"/>
              <w:ind w:firstLine="747"/>
              <w:jc w:val="both"/>
              <w:outlineLvl w:val="7"/>
              <w:rPr>
                <w:rFonts w:ascii="Times New Roman" w:eastAsia="Times New Roman" w:hAnsi="Times New Roman" w:cs="Times New Roman"/>
                <w:b/>
                <w:sz w:val="28"/>
                <w:szCs w:val="28"/>
              </w:rPr>
            </w:pPr>
          </w:p>
        </w:tc>
      </w:tr>
    </w:tbl>
    <w:p w14:paraId="2561D430" w14:textId="77777777" w:rsidR="00CD4B7A" w:rsidRPr="005B12FB" w:rsidRDefault="00CD4B7A">
      <w:pPr>
        <w:rPr>
          <w:rFonts w:ascii="Times New Roman" w:eastAsia="Times New Roman" w:hAnsi="Times New Roman" w:cs="Times New Roman"/>
          <w:szCs w:val="20"/>
          <w:lang w:eastAsia="ru-RU"/>
        </w:rPr>
      </w:pPr>
      <w:r w:rsidRPr="005B12FB">
        <w:rPr>
          <w:rFonts w:ascii="Times New Roman" w:hAnsi="Times New Roman" w:cs="Times New Roman"/>
        </w:rPr>
        <w:br w:type="page"/>
      </w:r>
    </w:p>
    <w:p w14:paraId="36C64400" w14:textId="77777777" w:rsidR="001D2F49" w:rsidRPr="001D2F49" w:rsidRDefault="001D2F49" w:rsidP="001D2F49">
      <w:pPr>
        <w:spacing w:after="0" w:line="240" w:lineRule="auto"/>
        <w:ind w:firstLine="4962"/>
        <w:jc w:val="center"/>
        <w:rPr>
          <w:rFonts w:ascii="Times New Roman" w:eastAsia="Times New Roman" w:hAnsi="Times New Roman" w:cs="Times New Roman"/>
          <w:b/>
          <w:color w:val="000000"/>
          <w:sz w:val="26"/>
          <w:szCs w:val="26"/>
          <w:lang w:eastAsia="ru-RU"/>
        </w:rPr>
      </w:pPr>
      <w:r w:rsidRPr="001D2F49">
        <w:rPr>
          <w:rFonts w:ascii="Times New Roman" w:eastAsia="Times New Roman" w:hAnsi="Times New Roman" w:cs="Times New Roman"/>
          <w:b/>
          <w:color w:val="000000"/>
          <w:sz w:val="26"/>
          <w:szCs w:val="26"/>
          <w:lang w:eastAsia="ru-RU"/>
        </w:rPr>
        <w:lastRenderedPageBreak/>
        <w:t>УТВЕРЖДЕНО</w:t>
      </w:r>
    </w:p>
    <w:p w14:paraId="6F2B8F56" w14:textId="77777777" w:rsidR="001D2F49" w:rsidRPr="001D2F49" w:rsidRDefault="001D2F49" w:rsidP="001D2F49">
      <w:pPr>
        <w:widowControl w:val="0"/>
        <w:spacing w:after="0" w:line="240" w:lineRule="auto"/>
        <w:ind w:firstLine="4962"/>
        <w:jc w:val="center"/>
        <w:rPr>
          <w:rFonts w:ascii="Times New Roman" w:eastAsia="Calibri" w:hAnsi="Times New Roman" w:cs="Times New Roman"/>
          <w:b/>
          <w:color w:val="000000"/>
          <w:sz w:val="26"/>
          <w:szCs w:val="26"/>
        </w:rPr>
      </w:pPr>
      <w:r w:rsidRPr="001D2F49">
        <w:rPr>
          <w:rFonts w:ascii="Times New Roman" w:eastAsia="Calibri" w:hAnsi="Times New Roman" w:cs="Times New Roman"/>
          <w:b/>
          <w:color w:val="000000"/>
          <w:sz w:val="26"/>
          <w:szCs w:val="26"/>
        </w:rPr>
        <w:t>решением Собрания депутатов</w:t>
      </w:r>
    </w:p>
    <w:p w14:paraId="7526C030" w14:textId="77777777" w:rsidR="001D2F49" w:rsidRPr="001D2F49" w:rsidRDefault="001D2F49" w:rsidP="001D2F49">
      <w:pPr>
        <w:widowControl w:val="0"/>
        <w:spacing w:after="0" w:line="240" w:lineRule="auto"/>
        <w:ind w:firstLine="4962"/>
        <w:jc w:val="center"/>
        <w:rPr>
          <w:rFonts w:ascii="Times New Roman" w:eastAsia="Calibri" w:hAnsi="Times New Roman" w:cs="Times New Roman"/>
          <w:b/>
          <w:color w:val="000000"/>
          <w:sz w:val="26"/>
          <w:szCs w:val="26"/>
        </w:rPr>
      </w:pPr>
      <w:r w:rsidRPr="001D2F49">
        <w:rPr>
          <w:rFonts w:ascii="Times New Roman" w:eastAsia="Calibri" w:hAnsi="Times New Roman" w:cs="Times New Roman"/>
          <w:b/>
          <w:color w:val="000000"/>
          <w:sz w:val="26"/>
          <w:szCs w:val="26"/>
        </w:rPr>
        <w:t>городского округа «город Махачкала»</w:t>
      </w:r>
    </w:p>
    <w:p w14:paraId="6AA7EBA5" w14:textId="358FB82F" w:rsidR="001D2F49" w:rsidRPr="001D2F49" w:rsidRDefault="001D2F49" w:rsidP="001D2F49">
      <w:pPr>
        <w:widowControl w:val="0"/>
        <w:spacing w:after="0" w:line="240" w:lineRule="auto"/>
        <w:ind w:firstLine="4962"/>
        <w:jc w:val="center"/>
        <w:rPr>
          <w:rFonts w:ascii="Times New Roman" w:eastAsia="Calibri" w:hAnsi="Times New Roman" w:cs="Times New Roman"/>
          <w:b/>
          <w:color w:val="000000"/>
          <w:sz w:val="26"/>
          <w:szCs w:val="26"/>
        </w:rPr>
      </w:pPr>
      <w:r w:rsidRPr="001D2F49">
        <w:rPr>
          <w:rFonts w:ascii="Times New Roman" w:eastAsia="Calibri" w:hAnsi="Times New Roman" w:cs="Times New Roman"/>
          <w:b/>
          <w:color w:val="000000"/>
          <w:sz w:val="26"/>
          <w:szCs w:val="26"/>
        </w:rPr>
        <w:t>от «26» февраля 2026 г. № 8-</w:t>
      </w:r>
      <w:r>
        <w:rPr>
          <w:rFonts w:ascii="Times New Roman" w:eastAsia="Calibri" w:hAnsi="Times New Roman" w:cs="Times New Roman"/>
          <w:b/>
          <w:color w:val="000000"/>
          <w:sz w:val="26"/>
          <w:szCs w:val="26"/>
        </w:rPr>
        <w:t>5</w:t>
      </w:r>
    </w:p>
    <w:p w14:paraId="175AD9CC" w14:textId="77777777" w:rsidR="008729B5" w:rsidRPr="005B12FB" w:rsidRDefault="008729B5">
      <w:pPr>
        <w:pStyle w:val="ConsPlusNormal"/>
        <w:jc w:val="both"/>
        <w:rPr>
          <w:rFonts w:ascii="Times New Roman" w:hAnsi="Times New Roman" w:cs="Times New Roman"/>
        </w:rPr>
      </w:pPr>
    </w:p>
    <w:p w14:paraId="13623842" w14:textId="77777777" w:rsidR="008729B5" w:rsidRPr="005B12FB" w:rsidRDefault="008729B5">
      <w:pPr>
        <w:pStyle w:val="ConsPlusTitle"/>
        <w:jc w:val="center"/>
        <w:rPr>
          <w:rFonts w:ascii="Times New Roman" w:hAnsi="Times New Roman" w:cs="Times New Roman"/>
        </w:rPr>
      </w:pPr>
      <w:bookmarkStart w:id="0" w:name="P36"/>
      <w:bookmarkEnd w:id="0"/>
      <w:r w:rsidRPr="005B12FB">
        <w:rPr>
          <w:rFonts w:ascii="Times New Roman" w:hAnsi="Times New Roman" w:cs="Times New Roman"/>
        </w:rPr>
        <w:t>ПОЛОЖЕНИЕ</w:t>
      </w:r>
    </w:p>
    <w:p w14:paraId="16DB08ED" w14:textId="77777777" w:rsidR="00232A84" w:rsidRDefault="008729B5">
      <w:pPr>
        <w:pStyle w:val="ConsPlusTitle"/>
        <w:jc w:val="center"/>
        <w:rPr>
          <w:rFonts w:ascii="Times New Roman" w:hAnsi="Times New Roman" w:cs="Times New Roman"/>
        </w:rPr>
      </w:pPr>
      <w:r w:rsidRPr="005B12FB">
        <w:rPr>
          <w:rFonts w:ascii="Times New Roman" w:hAnsi="Times New Roman" w:cs="Times New Roman"/>
        </w:rPr>
        <w:t xml:space="preserve">О МУНИЦИПАЛЬНОМ ЛЕСНОМ КОНТРОЛЕ НА ТЕРРИТОРИИ </w:t>
      </w:r>
    </w:p>
    <w:p w14:paraId="5451F759" w14:textId="46415314" w:rsidR="008729B5" w:rsidRPr="005B12FB" w:rsidRDefault="008729B5">
      <w:pPr>
        <w:pStyle w:val="ConsPlusTitle"/>
        <w:jc w:val="center"/>
        <w:rPr>
          <w:rFonts w:ascii="Times New Roman" w:hAnsi="Times New Roman" w:cs="Times New Roman"/>
        </w:rPr>
      </w:pPr>
      <w:r w:rsidRPr="005B12FB">
        <w:rPr>
          <w:rFonts w:ascii="Times New Roman" w:hAnsi="Times New Roman" w:cs="Times New Roman"/>
        </w:rPr>
        <w:t>ГОРОДСКОГО</w:t>
      </w:r>
      <w:r w:rsidR="00232A84">
        <w:rPr>
          <w:rFonts w:ascii="Times New Roman" w:hAnsi="Times New Roman" w:cs="Times New Roman"/>
        </w:rPr>
        <w:t xml:space="preserve"> </w:t>
      </w:r>
      <w:bookmarkStart w:id="1" w:name="_GoBack"/>
      <w:bookmarkEnd w:id="1"/>
      <w:r w:rsidRPr="005B12FB">
        <w:rPr>
          <w:rFonts w:ascii="Times New Roman" w:hAnsi="Times New Roman" w:cs="Times New Roman"/>
        </w:rPr>
        <w:t xml:space="preserve">ОКРУГА </w:t>
      </w:r>
      <w:r w:rsidR="00CD4B7A" w:rsidRPr="005B12FB">
        <w:rPr>
          <w:rFonts w:ascii="Times New Roman" w:hAnsi="Times New Roman" w:cs="Times New Roman"/>
        </w:rPr>
        <w:t>«</w:t>
      </w:r>
      <w:r w:rsidRPr="005B12FB">
        <w:rPr>
          <w:rFonts w:ascii="Times New Roman" w:hAnsi="Times New Roman" w:cs="Times New Roman"/>
        </w:rPr>
        <w:t>ГОРОД МАХАЧКАЛА</w:t>
      </w:r>
      <w:r w:rsidR="00CD4B7A" w:rsidRPr="005B12FB">
        <w:rPr>
          <w:rFonts w:ascii="Times New Roman" w:hAnsi="Times New Roman" w:cs="Times New Roman"/>
        </w:rPr>
        <w:t>»</w:t>
      </w:r>
    </w:p>
    <w:p w14:paraId="678B00D3" w14:textId="77777777" w:rsidR="008729B5" w:rsidRPr="005B12FB" w:rsidRDefault="008729B5">
      <w:pPr>
        <w:pStyle w:val="ConsPlusNormal"/>
        <w:spacing w:after="1"/>
        <w:rPr>
          <w:rFonts w:ascii="Times New Roman" w:hAnsi="Times New Roman" w:cs="Times New Roman"/>
        </w:rPr>
      </w:pPr>
    </w:p>
    <w:p w14:paraId="5AAB8348" w14:textId="77777777" w:rsidR="008729B5" w:rsidRPr="005B12FB" w:rsidRDefault="008729B5">
      <w:pPr>
        <w:pStyle w:val="ConsPlusNormal"/>
        <w:jc w:val="both"/>
        <w:rPr>
          <w:rFonts w:ascii="Times New Roman" w:hAnsi="Times New Roman" w:cs="Times New Roman"/>
        </w:rPr>
      </w:pPr>
    </w:p>
    <w:p w14:paraId="00D838D4" w14:textId="77777777" w:rsidR="008729B5" w:rsidRPr="005B12FB" w:rsidRDefault="008729B5">
      <w:pPr>
        <w:pStyle w:val="ConsPlusTitle"/>
        <w:jc w:val="center"/>
        <w:outlineLvl w:val="1"/>
        <w:rPr>
          <w:rFonts w:ascii="Times New Roman" w:hAnsi="Times New Roman" w:cs="Times New Roman"/>
        </w:rPr>
      </w:pPr>
      <w:r w:rsidRPr="005B12FB">
        <w:rPr>
          <w:rFonts w:ascii="Times New Roman" w:hAnsi="Times New Roman" w:cs="Times New Roman"/>
        </w:rPr>
        <w:t>1. Общие положения</w:t>
      </w:r>
    </w:p>
    <w:p w14:paraId="0208BE10" w14:textId="77777777" w:rsidR="008729B5" w:rsidRPr="005B12FB" w:rsidRDefault="008729B5">
      <w:pPr>
        <w:pStyle w:val="ConsPlusNormal"/>
        <w:jc w:val="both"/>
        <w:rPr>
          <w:rFonts w:ascii="Times New Roman" w:hAnsi="Times New Roman" w:cs="Times New Roman"/>
        </w:rPr>
      </w:pPr>
    </w:p>
    <w:p w14:paraId="24702343" w14:textId="77777777" w:rsidR="008729B5" w:rsidRPr="005B12FB" w:rsidRDefault="008729B5">
      <w:pPr>
        <w:pStyle w:val="ConsPlusNormal"/>
        <w:ind w:firstLine="540"/>
        <w:jc w:val="both"/>
        <w:rPr>
          <w:rFonts w:ascii="Times New Roman" w:hAnsi="Times New Roman" w:cs="Times New Roman"/>
        </w:rPr>
      </w:pPr>
      <w:r w:rsidRPr="005B12FB">
        <w:rPr>
          <w:rFonts w:ascii="Times New Roman" w:hAnsi="Times New Roman" w:cs="Times New Roman"/>
        </w:rPr>
        <w:t xml:space="preserve">1.1. Настоящее Положение устанавливает порядок организации и осуществления муниципального лесного контроля на территории городского округа </w:t>
      </w:r>
      <w:r w:rsidR="00CD4B7A" w:rsidRPr="005B12FB">
        <w:rPr>
          <w:rFonts w:ascii="Times New Roman" w:hAnsi="Times New Roman" w:cs="Times New Roman"/>
        </w:rPr>
        <w:t>«</w:t>
      </w:r>
      <w:r w:rsidRPr="005B12FB">
        <w:rPr>
          <w:rFonts w:ascii="Times New Roman" w:hAnsi="Times New Roman" w:cs="Times New Roman"/>
        </w:rPr>
        <w:t>город Махачкала</w:t>
      </w:r>
      <w:r w:rsidR="00CD4B7A" w:rsidRPr="005B12FB">
        <w:rPr>
          <w:rFonts w:ascii="Times New Roman" w:hAnsi="Times New Roman" w:cs="Times New Roman"/>
        </w:rPr>
        <w:t>»</w:t>
      </w:r>
      <w:r w:rsidRPr="005B12FB">
        <w:rPr>
          <w:rFonts w:ascii="Times New Roman" w:hAnsi="Times New Roman" w:cs="Times New Roman"/>
        </w:rPr>
        <w:t xml:space="preserve"> (далее - муниципальный контроль).</w:t>
      </w:r>
    </w:p>
    <w:p w14:paraId="7D059032"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1.2. Предметом муниципального контроля является:</w:t>
      </w:r>
    </w:p>
    <w:p w14:paraId="5979D153"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 xml:space="preserve">соблюдение юридическими лицами, индивидуальными предпринимателями и гражданами (далее - контролируемые лица) обязательных требований в отношении лесных участков, находящихся в собственности территории городского округа </w:t>
      </w:r>
      <w:r w:rsidR="00CD4B7A" w:rsidRPr="005B12FB">
        <w:rPr>
          <w:rFonts w:ascii="Times New Roman" w:hAnsi="Times New Roman" w:cs="Times New Roman"/>
        </w:rPr>
        <w:t>«</w:t>
      </w:r>
      <w:r w:rsidRPr="005B12FB">
        <w:rPr>
          <w:rFonts w:ascii="Times New Roman" w:hAnsi="Times New Roman" w:cs="Times New Roman"/>
        </w:rPr>
        <w:t>город Махачкала</w:t>
      </w:r>
      <w:r w:rsidR="00CD4B7A" w:rsidRPr="005B12FB">
        <w:rPr>
          <w:rFonts w:ascii="Times New Roman" w:hAnsi="Times New Roman" w:cs="Times New Roman"/>
        </w:rPr>
        <w:t>»</w:t>
      </w:r>
      <w:r w:rsidRPr="005B12FB">
        <w:rPr>
          <w:rFonts w:ascii="Times New Roman" w:hAnsi="Times New Roman" w:cs="Times New Roman"/>
        </w:rPr>
        <w:t>, требований, установленных в соответствии с Лесным кодексом Российской Федерации,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Республики Дагестан в области использования, охраны, защиты, воспроизводства лесов и лесоразведения, в области семеноводства в отношении семян лесных растений (далее - обязательные требования);</w:t>
      </w:r>
    </w:p>
    <w:p w14:paraId="316048D3"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исполнение решений, принимаемых по результатам контрольных мероприятий.</w:t>
      </w:r>
    </w:p>
    <w:p w14:paraId="55D6A12A"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14:paraId="25F1B249"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1.3. Объектами муниципального контроля (далее - объект контроля) являются:</w:t>
      </w:r>
    </w:p>
    <w:p w14:paraId="44514ED2"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1) деятельность контролируемых лиц в сфере лесного хозяйства;</w:t>
      </w:r>
    </w:p>
    <w:p w14:paraId="7E499FE2"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2)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предъявляются обязательные требования (далее - производственные объекты).</w:t>
      </w:r>
    </w:p>
    <w:p w14:paraId="698799E2"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К видам объектов муниципального контроля - деятельность контролируемых лиц в сфере лесного хозяйства относятся:</w:t>
      </w:r>
    </w:p>
    <w:p w14:paraId="12276BD0"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использование лесов;</w:t>
      </w:r>
    </w:p>
    <w:p w14:paraId="0D5FD5F2"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охрана лесов;</w:t>
      </w:r>
    </w:p>
    <w:p w14:paraId="309F4E0D"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защита лесов;</w:t>
      </w:r>
    </w:p>
    <w:p w14:paraId="6A8217D8"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воспроизводство лесов и лесоразведение.</w:t>
      </w:r>
    </w:p>
    <w:p w14:paraId="1BD9B27B"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К видам объектов муниципального контроля - производственные объекты, относятся:</w:t>
      </w:r>
    </w:p>
    <w:p w14:paraId="09A0D993"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лесные участки, части лесных участков, на которых в том числе осуществляется деятельность по использованию, охране, защите, воспроизводству лесов и лесоразведению;</w:t>
      </w:r>
    </w:p>
    <w:p w14:paraId="7AC79B6A"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средства предупреждения и тушения лесных пожаров;</w:t>
      </w:r>
    </w:p>
    <w:p w14:paraId="56A2287E"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lastRenderedPageBreak/>
        <w:t>производственные объекты, в том числе стационарные объекты, оборудование, устройства, предметы, материалы, транспортные средства, связанные (задействованные) в осуществлении использования, охраны, защиты, воспроизводства лесов и лесоразведения.</w:t>
      </w:r>
    </w:p>
    <w:p w14:paraId="25F854B3"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1.4. Учет объектов контроля осуществляется посредством создания:</w:t>
      </w:r>
    </w:p>
    <w:p w14:paraId="42D61239"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информационной системы (подсистемы государственной информационной системы) досудебного обжалования;</w:t>
      </w:r>
    </w:p>
    <w:p w14:paraId="2985DB37"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иных государственных и муниципальных информационных систем путем межведомственного информационного взаимодействия.</w:t>
      </w:r>
    </w:p>
    <w:p w14:paraId="0F37A3E7"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 xml:space="preserve">Контрольным органом в соответствии с частью 2 статьи 16 и частью 5 статьи 17 Федерального закона от 51.07.2020 </w:t>
      </w:r>
      <w:r w:rsidR="00CD4B7A" w:rsidRPr="005B12FB">
        <w:rPr>
          <w:rFonts w:ascii="Times New Roman" w:hAnsi="Times New Roman" w:cs="Times New Roman"/>
        </w:rPr>
        <w:t>№</w:t>
      </w:r>
      <w:r w:rsidRPr="005B12FB">
        <w:rPr>
          <w:rFonts w:ascii="Times New Roman" w:hAnsi="Times New Roman" w:cs="Times New Roman"/>
        </w:rPr>
        <w:t xml:space="preserve"> 248-ФЗ </w:t>
      </w:r>
      <w:r w:rsidR="00CD4B7A" w:rsidRPr="005B12FB">
        <w:rPr>
          <w:rFonts w:ascii="Times New Roman" w:hAnsi="Times New Roman" w:cs="Times New Roman"/>
        </w:rPr>
        <w:t>«</w:t>
      </w:r>
      <w:r w:rsidRPr="005B12FB">
        <w:rPr>
          <w:rFonts w:ascii="Times New Roman" w:hAnsi="Times New Roman" w:cs="Times New Roman"/>
        </w:rPr>
        <w:t>О государственном контроле (надзоре) и муниципальном контроле в Российской Федерации</w:t>
      </w:r>
      <w:r w:rsidR="00CD4B7A" w:rsidRPr="005B12FB">
        <w:rPr>
          <w:rFonts w:ascii="Times New Roman" w:hAnsi="Times New Roman" w:cs="Times New Roman"/>
        </w:rPr>
        <w:t>»</w:t>
      </w:r>
      <w:r w:rsidRPr="005B12FB">
        <w:rPr>
          <w:rFonts w:ascii="Times New Roman" w:hAnsi="Times New Roman" w:cs="Times New Roman"/>
        </w:rPr>
        <w:t xml:space="preserve"> (далее - Федеральный закон </w:t>
      </w:r>
      <w:r w:rsidR="00CD4B7A" w:rsidRPr="005B12FB">
        <w:rPr>
          <w:rFonts w:ascii="Times New Roman" w:hAnsi="Times New Roman" w:cs="Times New Roman"/>
        </w:rPr>
        <w:t>№</w:t>
      </w:r>
      <w:r w:rsidRPr="005B12FB">
        <w:rPr>
          <w:rFonts w:ascii="Times New Roman" w:hAnsi="Times New Roman" w:cs="Times New Roman"/>
        </w:rPr>
        <w:t xml:space="preserve"> 248-ФЗ) ведется учет объектов контроля с использованием информационной системы.</w:t>
      </w:r>
    </w:p>
    <w:p w14:paraId="64977D01"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 xml:space="preserve">1.5. Муниципальный контроль осуществляется Администрацией городского округа </w:t>
      </w:r>
      <w:r w:rsidR="00CD4B7A" w:rsidRPr="005B12FB">
        <w:rPr>
          <w:rFonts w:ascii="Times New Roman" w:hAnsi="Times New Roman" w:cs="Times New Roman"/>
        </w:rPr>
        <w:t>«</w:t>
      </w:r>
      <w:r w:rsidRPr="005B12FB">
        <w:rPr>
          <w:rFonts w:ascii="Times New Roman" w:hAnsi="Times New Roman" w:cs="Times New Roman"/>
        </w:rPr>
        <w:t>город Махачкала</w:t>
      </w:r>
      <w:r w:rsidR="00CD4B7A" w:rsidRPr="005B12FB">
        <w:rPr>
          <w:rFonts w:ascii="Times New Roman" w:hAnsi="Times New Roman" w:cs="Times New Roman"/>
        </w:rPr>
        <w:t>»</w:t>
      </w:r>
      <w:r w:rsidRPr="005B12FB">
        <w:rPr>
          <w:rFonts w:ascii="Times New Roman" w:hAnsi="Times New Roman" w:cs="Times New Roman"/>
        </w:rPr>
        <w:t xml:space="preserve"> в лице структурного подразделения Администрации города Махачкалы, уполномоченного на его осуществление (далее - Контрольный орган).</w:t>
      </w:r>
    </w:p>
    <w:p w14:paraId="22A37006"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 xml:space="preserve">1.6. Руководство деятельностью по осуществлению муниципального контроля осуществляет Глава городского округа </w:t>
      </w:r>
      <w:r w:rsidR="00CD4B7A" w:rsidRPr="005B12FB">
        <w:rPr>
          <w:rFonts w:ascii="Times New Roman" w:hAnsi="Times New Roman" w:cs="Times New Roman"/>
        </w:rPr>
        <w:t>«</w:t>
      </w:r>
      <w:r w:rsidRPr="005B12FB">
        <w:rPr>
          <w:rFonts w:ascii="Times New Roman" w:hAnsi="Times New Roman" w:cs="Times New Roman"/>
        </w:rPr>
        <w:t>город Махачкала</w:t>
      </w:r>
      <w:r w:rsidR="00CD4B7A" w:rsidRPr="005B12FB">
        <w:rPr>
          <w:rFonts w:ascii="Times New Roman" w:hAnsi="Times New Roman" w:cs="Times New Roman"/>
        </w:rPr>
        <w:t>»</w:t>
      </w:r>
      <w:r w:rsidRPr="005B12FB">
        <w:rPr>
          <w:rFonts w:ascii="Times New Roman" w:hAnsi="Times New Roman" w:cs="Times New Roman"/>
        </w:rPr>
        <w:t>.</w:t>
      </w:r>
    </w:p>
    <w:p w14:paraId="730D55CB"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1.7. От имени Контрольного органа муниципальный контроль вправе осуществлять следующие должностные лица:</w:t>
      </w:r>
    </w:p>
    <w:p w14:paraId="61A12EC0"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1) руководитель (заместитель руководителя) Контрольного органа;</w:t>
      </w:r>
    </w:p>
    <w:p w14:paraId="7F8B6C10"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 (специалист)).</w:t>
      </w:r>
    </w:p>
    <w:p w14:paraId="22BDACBB"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 xml:space="preserve">Перечень должностных лиц Контрольного органа, уполномоченных на осуществление муниципального контроля, установлен приложением </w:t>
      </w:r>
      <w:r w:rsidR="00CD4B7A" w:rsidRPr="005B12FB">
        <w:rPr>
          <w:rFonts w:ascii="Times New Roman" w:hAnsi="Times New Roman" w:cs="Times New Roman"/>
        </w:rPr>
        <w:t>№</w:t>
      </w:r>
      <w:r w:rsidRPr="005B12FB">
        <w:rPr>
          <w:rFonts w:ascii="Times New Roman" w:hAnsi="Times New Roman" w:cs="Times New Roman"/>
        </w:rPr>
        <w:t xml:space="preserve"> 1 к настоящему Положению.</w:t>
      </w:r>
    </w:p>
    <w:p w14:paraId="619852C8"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Должностными лицами Контрольного органа, уполномоченными 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w:t>
      </w:r>
    </w:p>
    <w:p w14:paraId="2BAC9C1F"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1.8. Права и обязанности инспектора (специалиста).</w:t>
      </w:r>
    </w:p>
    <w:p w14:paraId="17EE2675"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1.8.1. Инспектор (специалист) обязан:</w:t>
      </w:r>
    </w:p>
    <w:p w14:paraId="26461E23"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1) соблюдать законодательство Российской Федерации, права и законные интересы контролируемых лиц;</w:t>
      </w:r>
    </w:p>
    <w:p w14:paraId="6AFEF111"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14:paraId="5172F689"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14:paraId="4268CC32"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lastRenderedPageBreak/>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496E7F9E"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Республики Дагестан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w:t>
      </w:r>
      <w:r w:rsidR="00CD4B7A" w:rsidRPr="005B12FB">
        <w:rPr>
          <w:rFonts w:ascii="Times New Roman" w:hAnsi="Times New Roman" w:cs="Times New Roman"/>
        </w:rPr>
        <w:t>№</w:t>
      </w:r>
      <w:r w:rsidRPr="005B12FB">
        <w:rPr>
          <w:rFonts w:ascii="Times New Roman" w:hAnsi="Times New Roman" w:cs="Times New Roman"/>
        </w:rPr>
        <w:t xml:space="preserve"> 248-ФЗ и пунктом 5.3 настоящего Положения, осуществлять консультирование;</w:t>
      </w:r>
    </w:p>
    <w:p w14:paraId="2F22A7FE"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 xml:space="preserve">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w:t>
      </w:r>
      <w:r w:rsidR="00CD4B7A" w:rsidRPr="005B12FB">
        <w:rPr>
          <w:rFonts w:ascii="Times New Roman" w:hAnsi="Times New Roman" w:cs="Times New Roman"/>
        </w:rPr>
        <w:t>№</w:t>
      </w:r>
      <w:r w:rsidRPr="005B12FB">
        <w:rPr>
          <w:rFonts w:ascii="Times New Roman" w:hAnsi="Times New Roman" w:cs="Times New Roman"/>
        </w:rPr>
        <w:t xml:space="preserve"> 248-ФЗ;</w:t>
      </w:r>
    </w:p>
    <w:p w14:paraId="5F937BB6"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7) знакомить контролируемых лиц, их представителей с результатами контрольных мероприятий и контрольных действии, относящихся к предмету контрольного мероприятия;</w:t>
      </w:r>
    </w:p>
    <w:p w14:paraId="37FDD70D"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14:paraId="202FD0B6"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6566986D"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10) доказывать обоснованность своих действий при их обжаловании в порядке, установленном законодательством Российской Федерации;</w:t>
      </w:r>
    </w:p>
    <w:p w14:paraId="2BF28449"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14:paraId="11C9B392"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01FAB3B9"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1.8.2. Инспектор (специалист) при проведении контрольного мероприятия в пределах своих полномочий и в объеме проводимых контрольных действий имеет право:</w:t>
      </w:r>
    </w:p>
    <w:p w14:paraId="09CD5EDB"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14:paraId="26BCB634"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30A6ADAB"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14:paraId="056139FA"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14:paraId="7DF9D42A"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 xml:space="preserve">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w:t>
      </w:r>
      <w:r w:rsidRPr="005B12FB">
        <w:rPr>
          <w:rFonts w:ascii="Times New Roman" w:hAnsi="Times New Roman" w:cs="Times New Roman"/>
        </w:rPr>
        <w:lastRenderedPageBreak/>
        <w:t>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14:paraId="744D5B7C"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56BB8ED2"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 xml:space="preserve">7) обращаться в соответствии с Федеральным законом от 07.02.2011 </w:t>
      </w:r>
      <w:r w:rsidR="00CD4B7A" w:rsidRPr="005B12FB">
        <w:rPr>
          <w:rFonts w:ascii="Times New Roman" w:hAnsi="Times New Roman" w:cs="Times New Roman"/>
        </w:rPr>
        <w:t>№</w:t>
      </w:r>
      <w:r w:rsidRPr="005B12FB">
        <w:rPr>
          <w:rFonts w:ascii="Times New Roman" w:hAnsi="Times New Roman" w:cs="Times New Roman"/>
        </w:rPr>
        <w:t xml:space="preserve"> 3-ФЗ </w:t>
      </w:r>
      <w:r w:rsidR="00CD4B7A" w:rsidRPr="005B12FB">
        <w:rPr>
          <w:rFonts w:ascii="Times New Roman" w:hAnsi="Times New Roman" w:cs="Times New Roman"/>
        </w:rPr>
        <w:t>«</w:t>
      </w:r>
      <w:r w:rsidRPr="005B12FB">
        <w:rPr>
          <w:rFonts w:ascii="Times New Roman" w:hAnsi="Times New Roman" w:cs="Times New Roman"/>
        </w:rPr>
        <w:t>О полиции</w:t>
      </w:r>
      <w:r w:rsidR="00CD4B7A" w:rsidRPr="005B12FB">
        <w:rPr>
          <w:rFonts w:ascii="Times New Roman" w:hAnsi="Times New Roman" w:cs="Times New Roman"/>
        </w:rPr>
        <w:t>»</w:t>
      </w:r>
      <w:r w:rsidRPr="005B12FB">
        <w:rPr>
          <w:rFonts w:ascii="Times New Roman" w:hAnsi="Times New Roman" w:cs="Times New Roman"/>
        </w:rPr>
        <w:t xml:space="preserve"> за содействием к органам полиции в случаях, если инспектору (специалисту) оказывается противодействие или угрожает опасность;</w:t>
      </w:r>
    </w:p>
    <w:p w14:paraId="7462E1FB"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 xml:space="preserve">1.9. К отношениям, связанным с осуществлением муниципального контроля применяются положения Федерального закона </w:t>
      </w:r>
      <w:r w:rsidR="00CD4B7A" w:rsidRPr="005B12FB">
        <w:rPr>
          <w:rFonts w:ascii="Times New Roman" w:hAnsi="Times New Roman" w:cs="Times New Roman"/>
        </w:rPr>
        <w:t>№</w:t>
      </w:r>
      <w:r w:rsidRPr="005B12FB">
        <w:rPr>
          <w:rFonts w:ascii="Times New Roman" w:hAnsi="Times New Roman" w:cs="Times New Roman"/>
        </w:rPr>
        <w:t xml:space="preserve"> 248-ФЗ.</w:t>
      </w:r>
    </w:p>
    <w:p w14:paraId="10845645"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 xml:space="preserve">1.10.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CD4B7A" w:rsidRPr="005B12FB">
        <w:rPr>
          <w:rFonts w:ascii="Times New Roman" w:hAnsi="Times New Roman" w:cs="Times New Roman"/>
        </w:rPr>
        <w:t>«</w:t>
      </w:r>
      <w:r w:rsidRPr="005B12FB">
        <w:rPr>
          <w:rFonts w:ascii="Times New Roman" w:hAnsi="Times New Roman" w:cs="Times New Roman"/>
        </w:rPr>
        <w:t>Единый портал государственных и муниципальных услуг (функций)</w:t>
      </w:r>
      <w:r w:rsidR="00CD4B7A" w:rsidRPr="005B12FB">
        <w:rPr>
          <w:rFonts w:ascii="Times New Roman" w:hAnsi="Times New Roman" w:cs="Times New Roman"/>
        </w:rPr>
        <w:t>»</w:t>
      </w:r>
      <w:r w:rsidRPr="005B12FB">
        <w:rPr>
          <w:rFonts w:ascii="Times New Roman" w:hAnsi="Times New Roman" w:cs="Times New Roman"/>
        </w:rPr>
        <w:t xml:space="preserve"> (далее - единый портал государственных и муниципальных услуг) и (или) через региональный портал государственных и муниципальных услуг.</w:t>
      </w:r>
    </w:p>
    <w:p w14:paraId="3FEE40C0" w14:textId="77777777" w:rsidR="008729B5" w:rsidRPr="005B12FB" w:rsidRDefault="008729B5">
      <w:pPr>
        <w:pStyle w:val="ConsPlusNormal"/>
        <w:jc w:val="both"/>
        <w:rPr>
          <w:rFonts w:ascii="Times New Roman" w:hAnsi="Times New Roman" w:cs="Times New Roman"/>
        </w:rPr>
      </w:pPr>
    </w:p>
    <w:p w14:paraId="3236DB9E" w14:textId="77777777" w:rsidR="008729B5" w:rsidRPr="005B12FB" w:rsidRDefault="008729B5">
      <w:pPr>
        <w:pStyle w:val="ConsPlusTitle"/>
        <w:jc w:val="center"/>
        <w:outlineLvl w:val="1"/>
        <w:rPr>
          <w:rFonts w:ascii="Times New Roman" w:hAnsi="Times New Roman" w:cs="Times New Roman"/>
        </w:rPr>
      </w:pPr>
      <w:r w:rsidRPr="005B12FB">
        <w:rPr>
          <w:rFonts w:ascii="Times New Roman" w:hAnsi="Times New Roman" w:cs="Times New Roman"/>
        </w:rPr>
        <w:t>2. Категории риска причинения вреда (ущерба)</w:t>
      </w:r>
    </w:p>
    <w:p w14:paraId="7D941C61" w14:textId="77777777" w:rsidR="008729B5" w:rsidRPr="005B12FB" w:rsidRDefault="008729B5">
      <w:pPr>
        <w:pStyle w:val="ConsPlusNormal"/>
        <w:jc w:val="both"/>
        <w:rPr>
          <w:rFonts w:ascii="Times New Roman" w:hAnsi="Times New Roman" w:cs="Times New Roman"/>
        </w:rPr>
      </w:pPr>
    </w:p>
    <w:p w14:paraId="3611A93A" w14:textId="77777777" w:rsidR="008729B5" w:rsidRPr="005B12FB" w:rsidRDefault="008729B5">
      <w:pPr>
        <w:pStyle w:val="ConsPlusNormal"/>
        <w:ind w:firstLine="540"/>
        <w:jc w:val="both"/>
        <w:rPr>
          <w:rFonts w:ascii="Times New Roman" w:hAnsi="Times New Roman" w:cs="Times New Roman"/>
        </w:rPr>
      </w:pPr>
      <w:r w:rsidRPr="005B12FB">
        <w:rPr>
          <w:rFonts w:ascii="Times New Roman" w:hAnsi="Times New Roman" w:cs="Times New Roman"/>
        </w:rPr>
        <w:t>2.1. Муниципальный контроль осуществляется на основе управления рисками причинения вреда (ущерба), определяющего выбор профилактических мероприятии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14:paraId="5E95F6CD"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14:paraId="3A2A036B"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значительный риск;</w:t>
      </w:r>
    </w:p>
    <w:p w14:paraId="78D1FDC1"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средний риск;</w:t>
      </w:r>
    </w:p>
    <w:p w14:paraId="2B00C5CF"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умеренный риск;</w:t>
      </w:r>
    </w:p>
    <w:p w14:paraId="57B150DE"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низкий риск.</w:t>
      </w:r>
    </w:p>
    <w:p w14:paraId="4878371B"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 xml:space="preserve">2.3. Критерии отнесения объектов контроля к категориям риска в рамках осуществления муниципального контроля установлены приложением </w:t>
      </w:r>
      <w:r w:rsidR="00CD4B7A" w:rsidRPr="005B12FB">
        <w:rPr>
          <w:rFonts w:ascii="Times New Roman" w:hAnsi="Times New Roman" w:cs="Times New Roman"/>
        </w:rPr>
        <w:t>№</w:t>
      </w:r>
      <w:r w:rsidRPr="005B12FB">
        <w:rPr>
          <w:rFonts w:ascii="Times New Roman" w:hAnsi="Times New Roman" w:cs="Times New Roman"/>
        </w:rPr>
        <w:t xml:space="preserve"> 2 к настоящему Положению.</w:t>
      </w:r>
    </w:p>
    <w:p w14:paraId="46E6D436"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14:paraId="2067E772"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 xml:space="preserve">2.5. Перечень индикаторов риска нарушения обязательных требований, проверяемых в рамках осуществления муниципального контроля установлен приложением </w:t>
      </w:r>
      <w:r w:rsidR="00CD4B7A" w:rsidRPr="005B12FB">
        <w:rPr>
          <w:rFonts w:ascii="Times New Roman" w:hAnsi="Times New Roman" w:cs="Times New Roman"/>
        </w:rPr>
        <w:t>№</w:t>
      </w:r>
      <w:r w:rsidRPr="005B12FB">
        <w:rPr>
          <w:rFonts w:ascii="Times New Roman" w:hAnsi="Times New Roman" w:cs="Times New Roman"/>
        </w:rPr>
        <w:t xml:space="preserve"> 3 к настоящему Положению.</w:t>
      </w:r>
    </w:p>
    <w:p w14:paraId="4D26D35C"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lastRenderedPageBreak/>
        <w:t>2.6. В случае если объект контроля не отнесен к определенной категории риска, он считается отнесенным к категории низкого риска.</w:t>
      </w:r>
    </w:p>
    <w:p w14:paraId="65874D2E"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14:paraId="12A8D8F9" w14:textId="77777777" w:rsidR="008729B5" w:rsidRPr="005B12FB" w:rsidRDefault="008729B5">
      <w:pPr>
        <w:pStyle w:val="ConsPlusNormal"/>
        <w:jc w:val="both"/>
        <w:rPr>
          <w:rFonts w:ascii="Times New Roman" w:hAnsi="Times New Roman" w:cs="Times New Roman"/>
        </w:rPr>
      </w:pPr>
    </w:p>
    <w:p w14:paraId="72987436" w14:textId="77777777" w:rsidR="008729B5" w:rsidRPr="005B12FB" w:rsidRDefault="008729B5">
      <w:pPr>
        <w:pStyle w:val="ConsPlusTitle"/>
        <w:jc w:val="center"/>
        <w:outlineLvl w:val="1"/>
        <w:rPr>
          <w:rFonts w:ascii="Times New Roman" w:hAnsi="Times New Roman" w:cs="Times New Roman"/>
        </w:rPr>
      </w:pPr>
      <w:r w:rsidRPr="005B12FB">
        <w:rPr>
          <w:rFonts w:ascii="Times New Roman" w:hAnsi="Times New Roman" w:cs="Times New Roman"/>
        </w:rPr>
        <w:t>3. Виды профилактических мероприятий, которые проводятся</w:t>
      </w:r>
    </w:p>
    <w:p w14:paraId="5DAF3ED1" w14:textId="77777777" w:rsidR="008729B5" w:rsidRPr="005B12FB" w:rsidRDefault="008729B5">
      <w:pPr>
        <w:pStyle w:val="ConsPlusTitle"/>
        <w:jc w:val="center"/>
        <w:rPr>
          <w:rFonts w:ascii="Times New Roman" w:hAnsi="Times New Roman" w:cs="Times New Roman"/>
        </w:rPr>
      </w:pPr>
      <w:r w:rsidRPr="005B12FB">
        <w:rPr>
          <w:rFonts w:ascii="Times New Roman" w:hAnsi="Times New Roman" w:cs="Times New Roman"/>
        </w:rPr>
        <w:t>при осуществлении муниципального контроля</w:t>
      </w:r>
    </w:p>
    <w:p w14:paraId="2709B3DD" w14:textId="77777777" w:rsidR="008729B5" w:rsidRPr="005B12FB" w:rsidRDefault="008729B5">
      <w:pPr>
        <w:pStyle w:val="ConsPlusNormal"/>
        <w:jc w:val="both"/>
        <w:rPr>
          <w:rFonts w:ascii="Times New Roman" w:hAnsi="Times New Roman" w:cs="Times New Roman"/>
        </w:rPr>
      </w:pPr>
    </w:p>
    <w:p w14:paraId="3A45FA41" w14:textId="77777777" w:rsidR="008729B5" w:rsidRPr="005B12FB" w:rsidRDefault="008729B5">
      <w:pPr>
        <w:pStyle w:val="ConsPlusNormal"/>
        <w:ind w:firstLine="540"/>
        <w:jc w:val="both"/>
        <w:rPr>
          <w:rFonts w:ascii="Times New Roman" w:hAnsi="Times New Roman" w:cs="Times New Roman"/>
        </w:rPr>
      </w:pPr>
      <w:r w:rsidRPr="005B12FB">
        <w:rPr>
          <w:rFonts w:ascii="Times New Roman" w:hAnsi="Times New Roman" w:cs="Times New Roman"/>
        </w:rPr>
        <w:t>При осуществлении муниципального контроля Контрольный орган проводит следующие виды профилактических мероприятий:</w:t>
      </w:r>
    </w:p>
    <w:p w14:paraId="299E68B4"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1) информирование;</w:t>
      </w:r>
    </w:p>
    <w:p w14:paraId="3D239A1B"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2) обобщение правоприменительной практики;</w:t>
      </w:r>
    </w:p>
    <w:p w14:paraId="19DBDA0C"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3) объявление предостережения;</w:t>
      </w:r>
    </w:p>
    <w:p w14:paraId="2248C8D7"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 консультирование;</w:t>
      </w:r>
    </w:p>
    <w:p w14:paraId="5D4DA8B6"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5) профилактический визит.</w:t>
      </w:r>
    </w:p>
    <w:p w14:paraId="074E2856"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14:paraId="5C6E1307"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w:t>
      </w:r>
      <w:r w:rsidR="00CD4B7A" w:rsidRPr="005B12FB">
        <w:rPr>
          <w:rFonts w:ascii="Times New Roman" w:hAnsi="Times New Roman" w:cs="Times New Roman"/>
        </w:rPr>
        <w:t>№</w:t>
      </w:r>
      <w:r w:rsidRPr="005B12FB">
        <w:rPr>
          <w:rFonts w:ascii="Times New Roman" w:hAnsi="Times New Roman" w:cs="Times New Roman"/>
        </w:rPr>
        <w:t xml:space="preserve"> 248-ФЗ, на своем на официальном сайте в сети </w:t>
      </w:r>
      <w:r w:rsidR="00CD4B7A" w:rsidRPr="005B12FB">
        <w:rPr>
          <w:rFonts w:ascii="Times New Roman" w:hAnsi="Times New Roman" w:cs="Times New Roman"/>
        </w:rPr>
        <w:t>«</w:t>
      </w:r>
      <w:r w:rsidRPr="005B12FB">
        <w:rPr>
          <w:rFonts w:ascii="Times New Roman" w:hAnsi="Times New Roman" w:cs="Times New Roman"/>
        </w:rPr>
        <w:t>Интернет</w:t>
      </w:r>
      <w:r w:rsidR="00CD4B7A" w:rsidRPr="005B12FB">
        <w:rPr>
          <w:rFonts w:ascii="Times New Roman" w:hAnsi="Times New Roman" w:cs="Times New Roman"/>
        </w:rPr>
        <w:t>»</w:t>
      </w:r>
      <w:r w:rsidRPr="005B12FB">
        <w:rPr>
          <w:rFonts w:ascii="Times New Roman" w:hAnsi="Times New Roman" w:cs="Times New Roman"/>
        </w:rPr>
        <w:t xml:space="preserve">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05DCDEB2" w14:textId="77777777" w:rsidR="005B12FB" w:rsidRPr="005B12FB" w:rsidRDefault="008729B5" w:rsidP="005B12FB">
      <w:pPr>
        <w:pStyle w:val="ConsPlusNormal"/>
        <w:spacing w:before="220"/>
        <w:ind w:firstLine="540"/>
        <w:jc w:val="both"/>
        <w:rPr>
          <w:rFonts w:ascii="Times New Roman" w:hAnsi="Times New Roman" w:cs="Times New Roman"/>
        </w:rPr>
      </w:pPr>
      <w:r w:rsidRPr="005B12FB">
        <w:rPr>
          <w:rFonts w:ascii="Times New Roman" w:hAnsi="Times New Roman" w:cs="Times New Roman"/>
        </w:rPr>
        <w:t xml:space="preserve">3.1.2. </w:t>
      </w:r>
      <w:r w:rsidR="005B12FB" w:rsidRPr="005B12FB">
        <w:rPr>
          <w:rFonts w:ascii="Times New Roman" w:hAnsi="Times New Roman" w:cs="Times New Roman"/>
        </w:rPr>
        <w:t>Обобщение правоприменительной практики организации и проведения муниципального контроля, а также подготовка предложений по результатам обобщения, осуществляется ежегодно.</w:t>
      </w:r>
    </w:p>
    <w:p w14:paraId="0557FC67" w14:textId="77777777" w:rsidR="005B12FB" w:rsidRPr="005B12FB" w:rsidRDefault="005B12FB" w:rsidP="005B12FB">
      <w:pPr>
        <w:pStyle w:val="ConsPlusNormal"/>
        <w:spacing w:before="220"/>
        <w:ind w:firstLine="540"/>
        <w:jc w:val="both"/>
        <w:rPr>
          <w:rFonts w:ascii="Times New Roman" w:hAnsi="Times New Roman" w:cs="Times New Roman"/>
        </w:rPr>
      </w:pPr>
      <w:r w:rsidRPr="005B12FB">
        <w:rPr>
          <w:rFonts w:ascii="Times New Roman" w:hAnsi="Times New Roman" w:cs="Times New Roman"/>
        </w:rP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 и подготовку предложений по результатам обобщения (далее - предложения).</w:t>
      </w:r>
    </w:p>
    <w:p w14:paraId="1B7AB591" w14:textId="77777777" w:rsidR="005B12FB" w:rsidRPr="005B12FB" w:rsidRDefault="005B12FB" w:rsidP="005B12FB">
      <w:pPr>
        <w:pStyle w:val="ConsPlusNormal"/>
        <w:spacing w:before="220"/>
        <w:ind w:firstLine="540"/>
        <w:jc w:val="both"/>
        <w:rPr>
          <w:rFonts w:ascii="Times New Roman" w:hAnsi="Times New Roman" w:cs="Times New Roman"/>
        </w:rPr>
      </w:pPr>
      <w:r w:rsidRPr="005B12FB">
        <w:rPr>
          <w:rFonts w:ascii="Times New Roman" w:hAnsi="Times New Roman" w:cs="Times New Roman"/>
        </w:rPr>
        <w:t>Контрольный орган обеспечивает публичное обсуждение проектов доклада и предложений.</w:t>
      </w:r>
    </w:p>
    <w:p w14:paraId="4D942D5A" w14:textId="77777777" w:rsidR="008729B5" w:rsidRPr="005B12FB" w:rsidRDefault="005B12FB" w:rsidP="005B12FB">
      <w:pPr>
        <w:pStyle w:val="ConsPlusNormal"/>
        <w:spacing w:before="220"/>
        <w:ind w:firstLine="540"/>
        <w:jc w:val="both"/>
        <w:rPr>
          <w:rFonts w:ascii="Times New Roman" w:hAnsi="Times New Roman" w:cs="Times New Roman"/>
        </w:rPr>
      </w:pPr>
      <w:r w:rsidRPr="005B12FB">
        <w:rPr>
          <w:rFonts w:ascii="Times New Roman" w:hAnsi="Times New Roman" w:cs="Times New Roman"/>
        </w:rPr>
        <w:t>Доклад и предложения утверждаются руководителем Контрольного органа и размещаются на официальном сайте ежегодно не позднее 30 января года, следующего за годом обобщения правоприменительной практики.</w:t>
      </w:r>
      <w:r w:rsidR="008729B5" w:rsidRPr="005B12FB">
        <w:rPr>
          <w:rFonts w:ascii="Times New Roman" w:hAnsi="Times New Roman" w:cs="Times New Roman"/>
        </w:rPr>
        <w:t>3.2. Предостережение о недопустимости нарушения обязательных требований.</w:t>
      </w:r>
    </w:p>
    <w:p w14:paraId="489CBFF2"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3.2.1.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14:paraId="407C701F"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 xml:space="preserve">3.2.2. Предостережение составляется по форме, утвержденной приказом Министерства экономического развития Российской Федерации от 31.03.2021 </w:t>
      </w:r>
      <w:r w:rsidR="00CD4B7A" w:rsidRPr="005B12FB">
        <w:rPr>
          <w:rFonts w:ascii="Times New Roman" w:hAnsi="Times New Roman" w:cs="Times New Roman"/>
        </w:rPr>
        <w:t>№</w:t>
      </w:r>
      <w:r w:rsidRPr="005B12FB">
        <w:rPr>
          <w:rFonts w:ascii="Times New Roman" w:hAnsi="Times New Roman" w:cs="Times New Roman"/>
        </w:rPr>
        <w:t xml:space="preserve"> 151 </w:t>
      </w:r>
      <w:r w:rsidR="00CD4B7A" w:rsidRPr="005B12FB">
        <w:rPr>
          <w:rFonts w:ascii="Times New Roman" w:hAnsi="Times New Roman" w:cs="Times New Roman"/>
        </w:rPr>
        <w:t>«</w:t>
      </w:r>
      <w:r w:rsidRPr="005B12FB">
        <w:rPr>
          <w:rFonts w:ascii="Times New Roman" w:hAnsi="Times New Roman" w:cs="Times New Roman"/>
        </w:rPr>
        <w:t>О типовых формах документов, используемых контрольным (надзорным) органом</w:t>
      </w:r>
      <w:r w:rsidR="00CD4B7A" w:rsidRPr="005B12FB">
        <w:rPr>
          <w:rFonts w:ascii="Times New Roman" w:hAnsi="Times New Roman" w:cs="Times New Roman"/>
        </w:rPr>
        <w:t>»</w:t>
      </w:r>
      <w:r w:rsidRPr="005B12FB">
        <w:rPr>
          <w:rFonts w:ascii="Times New Roman" w:hAnsi="Times New Roman" w:cs="Times New Roman"/>
        </w:rPr>
        <w:t>.</w:t>
      </w:r>
    </w:p>
    <w:p w14:paraId="00E61A80"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14:paraId="16934DAF"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lastRenderedPageBreak/>
        <w:t>3.2.4. Возражение должно содержать:</w:t>
      </w:r>
    </w:p>
    <w:p w14:paraId="2C17FA5C"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1) наименование Контрольного органа, в который направляется возражение;</w:t>
      </w:r>
    </w:p>
    <w:p w14:paraId="2EEC5ADA"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14:paraId="3C661A99"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3) дату и номер предостережения;</w:t>
      </w:r>
    </w:p>
    <w:p w14:paraId="34174706"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 доводы, на основании которых контролируемое лицо не согласно с объявленным предостережением;</w:t>
      </w:r>
    </w:p>
    <w:p w14:paraId="7C0C6E78"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5) дату получения предостережения контролируемым лицом;</w:t>
      </w:r>
    </w:p>
    <w:p w14:paraId="03F6E1C4"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6) личную подпись и дату.</w:t>
      </w:r>
    </w:p>
    <w:p w14:paraId="313FCC88"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14:paraId="77965D50"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3.2.6. Контрольный орган рассматривает возражение в отношении предостережения в течение пятнадцати рабочих дней со дня его получения.</w:t>
      </w:r>
    </w:p>
    <w:p w14:paraId="5E86B315"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3.2.7. По результатам рассмотрения возражения Контрольный орган принимает одно из следующих решений:</w:t>
      </w:r>
    </w:p>
    <w:p w14:paraId="7091118E"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1) удовлетворяет возражение в форме отмены предостережения;</w:t>
      </w:r>
    </w:p>
    <w:p w14:paraId="085B6821"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2) отказывает в удовлетворении возражения с указанием причины отказа.</w:t>
      </w:r>
    </w:p>
    <w:p w14:paraId="35B67110"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14:paraId="331C39B2"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3.2.9. Повторное направление возражения по тем же основаниям не допускается.</w:t>
      </w:r>
    </w:p>
    <w:p w14:paraId="5CDE350F"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14:paraId="53A660A8"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3.3. Консультирование.</w:t>
      </w:r>
    </w:p>
    <w:p w14:paraId="30D6EF90"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14:paraId="40B13BAF"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1) порядка проведения контрольных мероприятий;</w:t>
      </w:r>
    </w:p>
    <w:p w14:paraId="6A4B7047"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2) периодичности проведения контрольных мероприятий;</w:t>
      </w:r>
    </w:p>
    <w:p w14:paraId="6B1F4D79"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3) порядка принятия решений по итогам контрольных мероприятий;</w:t>
      </w:r>
    </w:p>
    <w:p w14:paraId="2AEC1A90"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 порядка обжалования решений Контрольного органа.</w:t>
      </w:r>
    </w:p>
    <w:p w14:paraId="3EC3C6AD"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3.3.2. Инспекторы (специалисты) осуществляют консультирование контролируемых лиц и их представителей:</w:t>
      </w:r>
    </w:p>
    <w:p w14:paraId="77A9B5CF"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14:paraId="44B0B3AB"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 xml:space="preserve">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w:t>
      </w:r>
      <w:r w:rsidRPr="005B12FB">
        <w:rPr>
          <w:rFonts w:ascii="Times New Roman" w:hAnsi="Times New Roman" w:cs="Times New Roman"/>
        </w:rPr>
        <w:lastRenderedPageBreak/>
        <w:t>уполномоченным должностным лицом Контрольного органа.</w:t>
      </w:r>
    </w:p>
    <w:p w14:paraId="49E98F7F"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3.3.3. Индивидуальное консультирование на личном приеме каждого заявителя инспекторами (специалистами) не может превышать 10 минут.</w:t>
      </w:r>
    </w:p>
    <w:p w14:paraId="2032D5F4"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Время разговора по телефону не должно превышать 10 минут.</w:t>
      </w:r>
    </w:p>
    <w:p w14:paraId="5946AACF"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14:paraId="0713B7BF"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3.3.5. Письменное консультирование контролируемых лиц и их представителей осуществляется по следующим вопросам:</w:t>
      </w:r>
    </w:p>
    <w:p w14:paraId="1A7CC71F"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1) порядок обжалования решений Контрольного органа;</w:t>
      </w:r>
    </w:p>
    <w:p w14:paraId="3FEFB499"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 xml:space="preserve">3.3.6. Контролируемое лицо вправе направить запрос о предоставлении письменного ответа в сроки, установленные Федеральным законом от 02.05.2006 </w:t>
      </w:r>
      <w:r w:rsidR="00CD4B7A" w:rsidRPr="005B12FB">
        <w:rPr>
          <w:rFonts w:ascii="Times New Roman" w:hAnsi="Times New Roman" w:cs="Times New Roman"/>
        </w:rPr>
        <w:t>№</w:t>
      </w:r>
      <w:r w:rsidRPr="005B12FB">
        <w:rPr>
          <w:rFonts w:ascii="Times New Roman" w:hAnsi="Times New Roman" w:cs="Times New Roman"/>
        </w:rPr>
        <w:t xml:space="preserve"> 59-ФЗ </w:t>
      </w:r>
      <w:r w:rsidR="00CD4B7A" w:rsidRPr="005B12FB">
        <w:rPr>
          <w:rFonts w:ascii="Times New Roman" w:hAnsi="Times New Roman" w:cs="Times New Roman"/>
        </w:rPr>
        <w:t>«</w:t>
      </w:r>
      <w:r w:rsidRPr="005B12FB">
        <w:rPr>
          <w:rFonts w:ascii="Times New Roman" w:hAnsi="Times New Roman" w:cs="Times New Roman"/>
        </w:rPr>
        <w:t>О порядке рассмотрения обращений граждан Российской Федерации</w:t>
      </w:r>
      <w:r w:rsidR="00CD4B7A" w:rsidRPr="005B12FB">
        <w:rPr>
          <w:rFonts w:ascii="Times New Roman" w:hAnsi="Times New Roman" w:cs="Times New Roman"/>
        </w:rPr>
        <w:t>»</w:t>
      </w:r>
      <w:r w:rsidRPr="005B12FB">
        <w:rPr>
          <w:rFonts w:ascii="Times New Roman" w:hAnsi="Times New Roman" w:cs="Times New Roman"/>
        </w:rPr>
        <w:t>.</w:t>
      </w:r>
    </w:p>
    <w:p w14:paraId="69F01E3B"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3.3.7. Контрольный орган осуществляет учет проведенных консультирований.</w:t>
      </w:r>
    </w:p>
    <w:p w14:paraId="3BC4B6AB"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3.4. Профилактический визит.</w:t>
      </w:r>
    </w:p>
    <w:p w14:paraId="04A093EB"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3.4.1. Профилактический визит проводится инспектором (специалистом) в форме профилактической беседы по месту осуществления деятельности контролируемого лица либо путем использования видео-конференц-связи.</w:t>
      </w:r>
    </w:p>
    <w:p w14:paraId="1F575106"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Продолжительность профилактического визита составляет не более двух часов в течение рабочего дня.</w:t>
      </w:r>
    </w:p>
    <w:p w14:paraId="73CC24EC"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3.4.2. Инспектор (специалист) проводит обязательный профилактический визит в отношении:</w:t>
      </w:r>
    </w:p>
    <w:p w14:paraId="79B17874"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1) контролируемых лиц, приступающих к осуществлению деятельности, не позднее чем в течение одного года с момента начала такой деятельности (при наличии сведений о начале деятельности);</w:t>
      </w:r>
    </w:p>
    <w:p w14:paraId="2866EAC2"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2) объектов контроля, отнесенных к категориям значительного риска, в срок не позднее одного года со дня принятия решения об отнесении объекта контроля к указанной категории.</w:t>
      </w:r>
    </w:p>
    <w:p w14:paraId="0F48EE9E"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3.4.3. Профилактические визиты проводятся по согласованию с контролируемыми лицами.</w:t>
      </w:r>
    </w:p>
    <w:p w14:paraId="7BF6EA94"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3.4.4.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w:t>
      </w:r>
    </w:p>
    <w:p w14:paraId="4A921F09"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14:paraId="62BD6C11"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3.4.5. По итогам профилактического визита инспектор (специалист) составляет акт о проведении профилактического визита, форма которого утверждается Контрольным органом. Разъяснения, указанные в акте о проведении профилактического визита, носят рекомендательный характер.</w:t>
      </w:r>
    </w:p>
    <w:p w14:paraId="17E7B32D"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3.4.6. Контрольный орган осуществляет учет проведенных профилактических визитов.</w:t>
      </w:r>
    </w:p>
    <w:p w14:paraId="2ED18783" w14:textId="77777777" w:rsidR="008729B5" w:rsidRPr="005B12FB" w:rsidRDefault="008729B5">
      <w:pPr>
        <w:pStyle w:val="ConsPlusNormal"/>
        <w:jc w:val="both"/>
        <w:rPr>
          <w:rFonts w:ascii="Times New Roman" w:hAnsi="Times New Roman" w:cs="Times New Roman"/>
        </w:rPr>
      </w:pPr>
    </w:p>
    <w:p w14:paraId="37486EFA" w14:textId="77777777" w:rsidR="008729B5" w:rsidRPr="005B12FB" w:rsidRDefault="008729B5">
      <w:pPr>
        <w:pStyle w:val="ConsPlusTitle"/>
        <w:jc w:val="center"/>
        <w:outlineLvl w:val="1"/>
        <w:rPr>
          <w:rFonts w:ascii="Times New Roman" w:hAnsi="Times New Roman" w:cs="Times New Roman"/>
        </w:rPr>
      </w:pPr>
      <w:r w:rsidRPr="005B12FB">
        <w:rPr>
          <w:rFonts w:ascii="Times New Roman" w:hAnsi="Times New Roman" w:cs="Times New Roman"/>
        </w:rPr>
        <w:t>4. Контрольные мероприятия, проводимые</w:t>
      </w:r>
    </w:p>
    <w:p w14:paraId="70D6441C" w14:textId="77777777" w:rsidR="008729B5" w:rsidRPr="005B12FB" w:rsidRDefault="008729B5">
      <w:pPr>
        <w:pStyle w:val="ConsPlusTitle"/>
        <w:jc w:val="center"/>
        <w:rPr>
          <w:rFonts w:ascii="Times New Roman" w:hAnsi="Times New Roman" w:cs="Times New Roman"/>
        </w:rPr>
      </w:pPr>
      <w:r w:rsidRPr="005B12FB">
        <w:rPr>
          <w:rFonts w:ascii="Times New Roman" w:hAnsi="Times New Roman" w:cs="Times New Roman"/>
        </w:rPr>
        <w:t>в рамках муниципального контроля</w:t>
      </w:r>
    </w:p>
    <w:p w14:paraId="66FFD776" w14:textId="77777777" w:rsidR="008729B5" w:rsidRPr="005B12FB" w:rsidRDefault="008729B5">
      <w:pPr>
        <w:pStyle w:val="ConsPlusNormal"/>
        <w:jc w:val="both"/>
        <w:rPr>
          <w:rFonts w:ascii="Times New Roman" w:hAnsi="Times New Roman" w:cs="Times New Roman"/>
        </w:rPr>
      </w:pPr>
    </w:p>
    <w:p w14:paraId="7FF9BC47" w14:textId="77777777" w:rsidR="008729B5" w:rsidRPr="005B12FB" w:rsidRDefault="008729B5">
      <w:pPr>
        <w:pStyle w:val="ConsPlusNormal"/>
        <w:ind w:firstLine="540"/>
        <w:jc w:val="both"/>
        <w:rPr>
          <w:rFonts w:ascii="Times New Roman" w:hAnsi="Times New Roman" w:cs="Times New Roman"/>
        </w:rPr>
      </w:pPr>
      <w:r w:rsidRPr="005B12FB">
        <w:rPr>
          <w:rFonts w:ascii="Times New Roman" w:hAnsi="Times New Roman" w:cs="Times New Roman"/>
        </w:rPr>
        <w:t>4.1. Контрольные мероприятия. Общие вопросы.</w:t>
      </w:r>
    </w:p>
    <w:p w14:paraId="2AB8FE02"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4.1.1.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14:paraId="15F56347"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lastRenderedPageBreak/>
        <w:t>инспекционный визит, рейдовый осмотр, документарная проверка, выездная проверка - при взаимодействии с контролируемыми лицами;</w:t>
      </w:r>
    </w:p>
    <w:p w14:paraId="01EE5863"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наблюдение за соблюдением обязательных требований, выездное обследования - без взаимодействия с контролируемыми лицами.</w:t>
      </w:r>
    </w:p>
    <w:p w14:paraId="2FC18D48"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4.1.2. При осуществлении муниципального контроля взаимодействием с контролируемыми лицами являются:</w:t>
      </w:r>
    </w:p>
    <w:p w14:paraId="2F55C94B"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встречи, телефонные и иные переговоры (непосредственное взаимодействие) между инспектором (специалистом) и контролируемым лицом или его представителем;</w:t>
      </w:r>
    </w:p>
    <w:p w14:paraId="09180D54"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запрос документов, иных материалов;</w:t>
      </w:r>
    </w:p>
    <w:p w14:paraId="7AC40323"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присутствие инспектора (специалиста) в месте осуществления деятельности контролируемого лица (за исключением случаев присутствия инспектора (специалиста) на общедоступных производственных объектах).</w:t>
      </w:r>
    </w:p>
    <w:p w14:paraId="4CB95BB0"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4.1.3. Контрольные мероприятия, осуществляемые при взаимодействии с контролируемым лицом, проводятся Контрольным органом по следующим основаниям:</w:t>
      </w:r>
    </w:p>
    <w:p w14:paraId="7DFF4015"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444A5AF7"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2) наступление сроков проведения контрольных мероприятий, включенных в план проведения контрольных мероприятий;</w:t>
      </w:r>
    </w:p>
    <w:p w14:paraId="7390A0F3"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0E7B87B6"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3412074B"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Федерального закона </w:t>
      </w:r>
      <w:r w:rsidR="00CD4B7A" w:rsidRPr="005B12FB">
        <w:rPr>
          <w:rFonts w:ascii="Times New Roman" w:hAnsi="Times New Roman" w:cs="Times New Roman"/>
        </w:rPr>
        <w:t>№</w:t>
      </w:r>
      <w:r w:rsidRPr="005B12FB">
        <w:rPr>
          <w:rFonts w:ascii="Times New Roman" w:hAnsi="Times New Roman" w:cs="Times New Roman"/>
        </w:rPr>
        <w:t xml:space="preserve"> 248-ФЗ.</w:t>
      </w:r>
    </w:p>
    <w:p w14:paraId="32AE883C" w14:textId="77777777" w:rsidR="005B12FB" w:rsidRPr="005B12FB" w:rsidRDefault="005B12FB" w:rsidP="005B12FB">
      <w:pPr>
        <w:pStyle w:val="ConsPlusNormal"/>
        <w:spacing w:before="220"/>
        <w:ind w:firstLine="540"/>
        <w:jc w:val="both"/>
        <w:rPr>
          <w:rFonts w:ascii="Times New Roman" w:hAnsi="Times New Roman" w:cs="Times New Roman"/>
        </w:rPr>
      </w:pPr>
      <w:r w:rsidRPr="005B12FB">
        <w:rPr>
          <w:rFonts w:ascii="Times New Roman" w:hAnsi="Times New Roman" w:cs="Times New Roman"/>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14:paraId="6CAD4447" w14:textId="77777777" w:rsidR="005B12FB" w:rsidRPr="005B12FB" w:rsidRDefault="005B12FB" w:rsidP="005B12FB">
      <w:pPr>
        <w:pStyle w:val="ConsPlusNormal"/>
        <w:spacing w:before="220"/>
        <w:ind w:firstLine="540"/>
        <w:jc w:val="both"/>
        <w:rPr>
          <w:rFonts w:ascii="Times New Roman" w:hAnsi="Times New Roman" w:cs="Times New Roman"/>
        </w:rPr>
      </w:pPr>
      <w:r w:rsidRPr="005B12FB">
        <w:rPr>
          <w:rFonts w:ascii="Times New Roman" w:hAnsi="Times New Roman" w:cs="Times New Roman"/>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4E2159DE" w14:textId="77777777" w:rsidR="005B12FB" w:rsidRPr="005B12FB" w:rsidRDefault="005B12FB" w:rsidP="005B12FB">
      <w:pPr>
        <w:pStyle w:val="ConsPlusNormal"/>
        <w:spacing w:before="220"/>
        <w:ind w:firstLine="540"/>
        <w:jc w:val="both"/>
        <w:rPr>
          <w:rFonts w:ascii="Times New Roman" w:hAnsi="Times New Roman" w:cs="Times New Roman"/>
        </w:rPr>
      </w:pPr>
      <w:r w:rsidRPr="005B12FB">
        <w:rPr>
          <w:rFonts w:ascii="Times New Roman" w:hAnsi="Times New Roman" w:cs="Times New Roman"/>
        </w:rPr>
        <w:t>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пунктах 6 - 9.1, 11, 12, 14 - 17, 19 - 21, 24 - 31, 34 - 36, 39, 40, 42 - 55 и 59 части 1 статьи 12 Федерального закона от 4 мая 2011 года №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14:paraId="70818013" w14:textId="77777777" w:rsidR="005B12FB" w:rsidRPr="005B12FB" w:rsidRDefault="005B12FB" w:rsidP="005B12FB">
      <w:pPr>
        <w:pStyle w:val="ConsPlusNormal"/>
        <w:spacing w:before="220"/>
        <w:ind w:firstLine="540"/>
        <w:jc w:val="both"/>
        <w:rPr>
          <w:rFonts w:ascii="Times New Roman" w:hAnsi="Times New Roman" w:cs="Times New Roman"/>
        </w:rPr>
      </w:pPr>
      <w:r w:rsidRPr="005B12FB">
        <w:rPr>
          <w:rFonts w:ascii="Times New Roman" w:hAnsi="Times New Roman" w:cs="Times New Roman"/>
        </w:rPr>
        <w:lastRenderedPageBreak/>
        <w:t>9) уклонение контролируемого лица от проведения обязательного профилактического визита.</w:t>
      </w:r>
    </w:p>
    <w:p w14:paraId="331B3E5B"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 xml:space="preserve">Контрольные мероприятия без взаимодействия проводятся инспекторами (специалистами)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w:t>
      </w:r>
      <w:r w:rsidR="00CD4B7A" w:rsidRPr="005B12FB">
        <w:rPr>
          <w:rFonts w:ascii="Times New Roman" w:hAnsi="Times New Roman" w:cs="Times New Roman"/>
        </w:rPr>
        <w:t>№</w:t>
      </w:r>
      <w:r w:rsidRPr="005B12FB">
        <w:rPr>
          <w:rFonts w:ascii="Times New Roman" w:hAnsi="Times New Roman" w:cs="Times New Roman"/>
        </w:rPr>
        <w:t xml:space="preserve"> 248-ФЗ.</w:t>
      </w:r>
    </w:p>
    <w:p w14:paraId="373400CD" w14:textId="77777777" w:rsidR="005B12FB" w:rsidRPr="005B12FB" w:rsidRDefault="008729B5" w:rsidP="005B12FB">
      <w:pPr>
        <w:pStyle w:val="ConsPlusNormal"/>
        <w:spacing w:before="220"/>
        <w:ind w:firstLine="540"/>
        <w:jc w:val="both"/>
        <w:rPr>
          <w:rFonts w:ascii="Times New Roman" w:hAnsi="Times New Roman" w:cs="Times New Roman"/>
        </w:rPr>
      </w:pPr>
      <w:r w:rsidRPr="005B12FB">
        <w:rPr>
          <w:rFonts w:ascii="Times New Roman" w:hAnsi="Times New Roman" w:cs="Times New Roman"/>
        </w:rPr>
        <w:t>4.1.4.</w:t>
      </w:r>
      <w:r w:rsidR="005B12FB" w:rsidRPr="005B12FB">
        <w:rPr>
          <w:rFonts w:ascii="Times New Roman" w:hAnsi="Times New Roman" w:cs="Times New Roman"/>
        </w:rPr>
        <w:t xml:space="preserve">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(специалистом) и лицами, привлекаемыми к проведению контрольного мероприятия, следующих контрольных действий:</w:t>
      </w:r>
    </w:p>
    <w:p w14:paraId="610F86D9" w14:textId="77777777" w:rsidR="005B12FB" w:rsidRPr="005B12FB" w:rsidRDefault="005B12FB" w:rsidP="005B12FB">
      <w:pPr>
        <w:pStyle w:val="ConsPlusNormal"/>
        <w:spacing w:before="220"/>
        <w:ind w:firstLine="540"/>
        <w:jc w:val="both"/>
        <w:rPr>
          <w:rFonts w:ascii="Times New Roman" w:hAnsi="Times New Roman" w:cs="Times New Roman"/>
        </w:rPr>
      </w:pPr>
      <w:r w:rsidRPr="005B12FB">
        <w:rPr>
          <w:rFonts w:ascii="Times New Roman" w:hAnsi="Times New Roman" w:cs="Times New Roman"/>
        </w:rPr>
        <w:t>осмотр;</w:t>
      </w:r>
    </w:p>
    <w:p w14:paraId="2BB50C86" w14:textId="77777777" w:rsidR="005B12FB" w:rsidRPr="005B12FB" w:rsidRDefault="005B12FB" w:rsidP="005B12FB">
      <w:pPr>
        <w:pStyle w:val="ConsPlusNormal"/>
        <w:spacing w:before="220"/>
        <w:ind w:firstLine="540"/>
        <w:jc w:val="both"/>
        <w:rPr>
          <w:rFonts w:ascii="Times New Roman" w:hAnsi="Times New Roman" w:cs="Times New Roman"/>
        </w:rPr>
      </w:pPr>
      <w:r w:rsidRPr="005B12FB">
        <w:rPr>
          <w:rFonts w:ascii="Times New Roman" w:hAnsi="Times New Roman" w:cs="Times New Roman"/>
        </w:rPr>
        <w:t>опрос;</w:t>
      </w:r>
    </w:p>
    <w:p w14:paraId="5BAE346A" w14:textId="77777777" w:rsidR="005B12FB" w:rsidRPr="005B12FB" w:rsidRDefault="005B12FB" w:rsidP="005B12FB">
      <w:pPr>
        <w:pStyle w:val="ConsPlusNormal"/>
        <w:spacing w:before="220"/>
        <w:ind w:firstLine="540"/>
        <w:jc w:val="both"/>
        <w:rPr>
          <w:rFonts w:ascii="Times New Roman" w:hAnsi="Times New Roman" w:cs="Times New Roman"/>
        </w:rPr>
      </w:pPr>
      <w:r w:rsidRPr="005B12FB">
        <w:rPr>
          <w:rFonts w:ascii="Times New Roman" w:hAnsi="Times New Roman" w:cs="Times New Roman"/>
        </w:rPr>
        <w:t>получение письменных объяснений;</w:t>
      </w:r>
    </w:p>
    <w:p w14:paraId="451DA824" w14:textId="77777777" w:rsidR="005B12FB" w:rsidRPr="005B12FB" w:rsidRDefault="005B12FB" w:rsidP="005B12FB">
      <w:pPr>
        <w:pStyle w:val="ConsPlusNormal"/>
        <w:spacing w:before="220"/>
        <w:ind w:firstLine="540"/>
        <w:jc w:val="both"/>
        <w:rPr>
          <w:rFonts w:ascii="Times New Roman" w:hAnsi="Times New Roman" w:cs="Times New Roman"/>
        </w:rPr>
      </w:pPr>
      <w:r w:rsidRPr="005B12FB">
        <w:rPr>
          <w:rFonts w:ascii="Times New Roman" w:hAnsi="Times New Roman" w:cs="Times New Roman"/>
        </w:rPr>
        <w:t>истребование документов;</w:t>
      </w:r>
    </w:p>
    <w:p w14:paraId="1DC83A8E" w14:textId="77777777" w:rsidR="005B12FB" w:rsidRPr="005B12FB" w:rsidRDefault="005B12FB" w:rsidP="005B12FB">
      <w:pPr>
        <w:pStyle w:val="ConsPlusNormal"/>
        <w:spacing w:before="220"/>
        <w:ind w:firstLine="540"/>
        <w:jc w:val="both"/>
        <w:rPr>
          <w:rFonts w:ascii="Times New Roman" w:hAnsi="Times New Roman" w:cs="Times New Roman"/>
        </w:rPr>
      </w:pPr>
      <w:r w:rsidRPr="005B12FB">
        <w:rPr>
          <w:rFonts w:ascii="Times New Roman" w:hAnsi="Times New Roman" w:cs="Times New Roman"/>
        </w:rPr>
        <w:t xml:space="preserve">экспертиза; </w:t>
      </w:r>
    </w:p>
    <w:p w14:paraId="257B2C62" w14:textId="77777777" w:rsidR="005B12FB" w:rsidRPr="005B12FB" w:rsidRDefault="005B12FB" w:rsidP="005B12FB">
      <w:pPr>
        <w:pStyle w:val="ConsPlusNormal"/>
        <w:spacing w:before="220"/>
        <w:ind w:firstLine="540"/>
        <w:jc w:val="both"/>
        <w:rPr>
          <w:rFonts w:ascii="Times New Roman" w:hAnsi="Times New Roman" w:cs="Times New Roman"/>
        </w:rPr>
      </w:pPr>
      <w:r w:rsidRPr="005B12FB">
        <w:rPr>
          <w:rFonts w:ascii="Times New Roman" w:hAnsi="Times New Roman" w:cs="Times New Roman"/>
        </w:rPr>
        <w:t>досмотр;</w:t>
      </w:r>
    </w:p>
    <w:p w14:paraId="01627A6E" w14:textId="77777777" w:rsidR="008729B5" w:rsidRPr="005B12FB" w:rsidRDefault="005B12FB" w:rsidP="005B12FB">
      <w:pPr>
        <w:pStyle w:val="ConsPlusNormal"/>
        <w:spacing w:before="220"/>
        <w:ind w:firstLine="540"/>
        <w:jc w:val="both"/>
        <w:rPr>
          <w:rFonts w:ascii="Times New Roman" w:hAnsi="Times New Roman" w:cs="Times New Roman"/>
        </w:rPr>
      </w:pPr>
      <w:r w:rsidRPr="005B12FB">
        <w:rPr>
          <w:rFonts w:ascii="Times New Roman" w:hAnsi="Times New Roman" w:cs="Times New Roman"/>
        </w:rPr>
        <w:t>эксперимент.</w:t>
      </w:r>
    </w:p>
    <w:p w14:paraId="39FF84BC" w14:textId="77777777" w:rsidR="008729B5" w:rsidRPr="005B12FB" w:rsidRDefault="008729B5">
      <w:pPr>
        <w:pStyle w:val="ConsPlusNormal"/>
        <w:spacing w:before="220"/>
        <w:ind w:firstLine="540"/>
        <w:jc w:val="both"/>
        <w:rPr>
          <w:rFonts w:ascii="Times New Roman" w:hAnsi="Times New Roman" w:cs="Times New Roman"/>
        </w:rPr>
      </w:pPr>
      <w:bookmarkStart w:id="2" w:name="P200"/>
      <w:bookmarkEnd w:id="2"/>
      <w:r w:rsidRPr="005B12FB">
        <w:rPr>
          <w:rFonts w:ascii="Times New Roman" w:hAnsi="Times New Roman" w:cs="Times New Roman"/>
        </w:rPr>
        <w:t xml:space="preserve">4.1.5.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w:t>
      </w:r>
      <w:r w:rsidR="00CD4B7A" w:rsidRPr="005B12FB">
        <w:rPr>
          <w:rFonts w:ascii="Times New Roman" w:hAnsi="Times New Roman" w:cs="Times New Roman"/>
        </w:rPr>
        <w:t>№</w:t>
      </w:r>
      <w:r w:rsidRPr="005B12FB">
        <w:rPr>
          <w:rFonts w:ascii="Times New Roman" w:hAnsi="Times New Roman" w:cs="Times New Roman"/>
        </w:rPr>
        <w:t xml:space="preserve"> 248-ФЗ.</w:t>
      </w:r>
    </w:p>
    <w:p w14:paraId="1A93F1AC"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14:paraId="38AB1C77"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4.1.6. Контрольные мероприятия проводятся инспекторами (специалистами), указанными в решении Контрольного органа о проведении контрольного мероприятия.</w:t>
      </w:r>
    </w:p>
    <w:p w14:paraId="176FD7ED"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14:paraId="38BB58A5"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 xml:space="preserve">4.1.7. По окончании проведения контрольного мероприятия, предусматривающего взаимодействие с контролируемым лицом, инспектор (специалист) составляет акт контрольного мероприятия (далее также - акт) по форме, утвержденной приказом Министерства экономического развития Российской Федерации от 31.03.2021 </w:t>
      </w:r>
      <w:r w:rsidR="00CD4B7A" w:rsidRPr="005B12FB">
        <w:rPr>
          <w:rFonts w:ascii="Times New Roman" w:hAnsi="Times New Roman" w:cs="Times New Roman"/>
        </w:rPr>
        <w:t>№</w:t>
      </w:r>
      <w:r w:rsidRPr="005B12FB">
        <w:rPr>
          <w:rFonts w:ascii="Times New Roman" w:hAnsi="Times New Roman" w:cs="Times New Roman"/>
        </w:rPr>
        <w:t xml:space="preserve"> 151 </w:t>
      </w:r>
      <w:r w:rsidR="00CD4B7A" w:rsidRPr="005B12FB">
        <w:rPr>
          <w:rFonts w:ascii="Times New Roman" w:hAnsi="Times New Roman" w:cs="Times New Roman"/>
        </w:rPr>
        <w:t>«</w:t>
      </w:r>
      <w:r w:rsidRPr="005B12FB">
        <w:rPr>
          <w:rFonts w:ascii="Times New Roman" w:hAnsi="Times New Roman" w:cs="Times New Roman"/>
        </w:rPr>
        <w:t>О типовых формах документов, используемых контрольным (надзорным) органом</w:t>
      </w:r>
      <w:r w:rsidR="00CD4B7A" w:rsidRPr="005B12FB">
        <w:rPr>
          <w:rFonts w:ascii="Times New Roman" w:hAnsi="Times New Roman" w:cs="Times New Roman"/>
        </w:rPr>
        <w:t>»</w:t>
      </w:r>
      <w:r w:rsidRPr="005B12FB">
        <w:rPr>
          <w:rFonts w:ascii="Times New Roman" w:hAnsi="Times New Roman" w:cs="Times New Roman"/>
        </w:rPr>
        <w:t>.</w:t>
      </w:r>
    </w:p>
    <w:p w14:paraId="0644789A"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w:t>
      </w:r>
    </w:p>
    <w:p w14:paraId="0BD36A70"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14:paraId="48A710E5"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4.1.8. Документы, иные материалы, являющиеся доказательствами нарушения обязательных требований, приобщаются к акту.</w:t>
      </w:r>
    </w:p>
    <w:p w14:paraId="4C400299"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Заполненные при проведении контрольного мероприятия проверочные листы должны быть приобщены к акту.</w:t>
      </w:r>
    </w:p>
    <w:p w14:paraId="4EB08684"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 xml:space="preserve">4.1.9. Оформление акта производится по месту проведения контрольного мероприятия в день </w:t>
      </w:r>
      <w:r w:rsidRPr="005B12FB">
        <w:rPr>
          <w:rFonts w:ascii="Times New Roman" w:hAnsi="Times New Roman" w:cs="Times New Roman"/>
        </w:rPr>
        <w:lastRenderedPageBreak/>
        <w:t>окончания проведения такого мероприятия, если иной порядок оформления акта не установлен Правительством Российской Федерации.</w:t>
      </w:r>
    </w:p>
    <w:p w14:paraId="6525551C"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требовании, предусмотренных законодательством Российской Федерации.</w:t>
      </w:r>
    </w:p>
    <w:p w14:paraId="643F073C"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4.2. Меры, принимаемые Контрольным органом по результатам контрольных мероприятий.</w:t>
      </w:r>
    </w:p>
    <w:p w14:paraId="6105707F"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4.2.1. 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w:t>
      </w:r>
    </w:p>
    <w:p w14:paraId="28B9A0F7" w14:textId="77777777" w:rsidR="008729B5" w:rsidRPr="005B12FB" w:rsidRDefault="008729B5">
      <w:pPr>
        <w:pStyle w:val="ConsPlusNormal"/>
        <w:spacing w:before="220"/>
        <w:ind w:firstLine="540"/>
        <w:jc w:val="both"/>
        <w:rPr>
          <w:rFonts w:ascii="Times New Roman" w:hAnsi="Times New Roman" w:cs="Times New Roman"/>
        </w:rPr>
      </w:pPr>
      <w:bookmarkStart w:id="3" w:name="P214"/>
      <w:bookmarkEnd w:id="3"/>
      <w:r w:rsidRPr="005B12FB">
        <w:rPr>
          <w:rFonts w:ascii="Times New Roman" w:hAnsi="Times New Roman" w:cs="Times New Roman"/>
        </w:rPr>
        <w:t>1) выдать после оформления акта контрольного мероприятия контролируемому лицу предписание об устранении выявленных нарушении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14:paraId="7460DBA0" w14:textId="77777777" w:rsidR="008729B5" w:rsidRPr="005B12FB" w:rsidRDefault="008729B5">
      <w:pPr>
        <w:pStyle w:val="ConsPlusNormal"/>
        <w:spacing w:before="220"/>
        <w:ind w:firstLine="540"/>
        <w:jc w:val="both"/>
        <w:rPr>
          <w:rFonts w:ascii="Times New Roman" w:hAnsi="Times New Roman" w:cs="Times New Roman"/>
        </w:rPr>
      </w:pPr>
      <w:bookmarkStart w:id="4" w:name="P215"/>
      <w:bookmarkEnd w:id="4"/>
      <w:r w:rsidRPr="005B12FB">
        <w:rPr>
          <w:rFonts w:ascii="Times New Roman" w:hAnsi="Times New Roman" w:cs="Times New Roman"/>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42D6764C"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38850E1D"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637B3378"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087260A2"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4.2.2.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14:paraId="26F1D8C1"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4.2.3.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w:t>
      </w:r>
    </w:p>
    <w:p w14:paraId="27153CE8"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lastRenderedPageBreak/>
        <w:t>4.2.4.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14:paraId="74CE4D1F" w14:textId="77777777" w:rsidR="008729B5" w:rsidRPr="005B12FB" w:rsidRDefault="008729B5">
      <w:pPr>
        <w:pStyle w:val="ConsPlusNormal"/>
        <w:spacing w:before="220"/>
        <w:ind w:firstLine="540"/>
        <w:jc w:val="both"/>
        <w:rPr>
          <w:rFonts w:ascii="Times New Roman" w:hAnsi="Times New Roman" w:cs="Times New Roman"/>
        </w:rPr>
      </w:pPr>
      <w:bookmarkStart w:id="5" w:name="P222"/>
      <w:bookmarkEnd w:id="5"/>
      <w:r w:rsidRPr="005B12FB">
        <w:rPr>
          <w:rFonts w:ascii="Times New Roman" w:hAnsi="Times New Roman" w:cs="Times New Roman"/>
        </w:rPr>
        <w:t>4.2.5.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14:paraId="29718AFC"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В случае, если проводится оценка исполнения решения, принятого по итогам выездной проверки, допускается проведение выездной проверки.</w:t>
      </w:r>
    </w:p>
    <w:p w14:paraId="03EDAE9B"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4.2.6. В случае, если по итогам проведения контрольного мероприятия, предусмотренного пунктом 4.2.5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w:t>
      </w:r>
    </w:p>
    <w:p w14:paraId="5050279B"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2E0C4119"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4.3. Плановые контрольные мероприятия.</w:t>
      </w:r>
    </w:p>
    <w:p w14:paraId="272A231E"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w:t>
      </w:r>
    </w:p>
    <w:p w14:paraId="1691F0DF"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14:paraId="77D24C9C"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4.3.3. Контрольный орган может проводить следующие виды плановых контрольных мероприятий:</w:t>
      </w:r>
    </w:p>
    <w:p w14:paraId="59D20650"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инспекционный визит;</w:t>
      </w:r>
    </w:p>
    <w:p w14:paraId="69491ED3"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рейдовый осмотр;</w:t>
      </w:r>
    </w:p>
    <w:p w14:paraId="353076D8"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документарная проверка;</w:t>
      </w:r>
    </w:p>
    <w:p w14:paraId="1F4C0F6B"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выездная проверка.</w:t>
      </w:r>
    </w:p>
    <w:p w14:paraId="43F83245"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4.3.4. Периодичность проведения плановых контрольных мероприятий в отношении объектов контроля, отнесенных к категории значительного риска - один раз в 3 года.</w:t>
      </w:r>
    </w:p>
    <w:p w14:paraId="23AD55F6"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14:paraId="4BC7907D"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Плановые контрольные мероприятия в отношении объекта контроля, отнесенного к категории низкого риска, не проводятся.</w:t>
      </w:r>
    </w:p>
    <w:p w14:paraId="41FEE83F"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4.4. Внеплановые контрольные мероприятия.</w:t>
      </w:r>
    </w:p>
    <w:p w14:paraId="6B2094BF"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w:t>
      </w:r>
    </w:p>
    <w:p w14:paraId="5BF757C0"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 xml:space="preserve">4.4.2. Решение о проведении внепланового контрольного мероприятия принимается с учетом индикаторов риска нарушения обязательных требований, установленных приложением </w:t>
      </w:r>
      <w:r w:rsidR="00CD4B7A" w:rsidRPr="005B12FB">
        <w:rPr>
          <w:rFonts w:ascii="Times New Roman" w:hAnsi="Times New Roman" w:cs="Times New Roman"/>
        </w:rPr>
        <w:t>№</w:t>
      </w:r>
      <w:r w:rsidRPr="005B12FB">
        <w:rPr>
          <w:rFonts w:ascii="Times New Roman" w:hAnsi="Times New Roman" w:cs="Times New Roman"/>
        </w:rPr>
        <w:t xml:space="preserve"> 3 к настоящему Положению.</w:t>
      </w:r>
    </w:p>
    <w:p w14:paraId="3AEE3E09"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lastRenderedPageBreak/>
        <w:t xml:space="preserve">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w:t>
      </w:r>
      <w:hyperlink r:id="rId7">
        <w:r w:rsidRPr="005B12FB">
          <w:rPr>
            <w:rFonts w:ascii="Times New Roman" w:hAnsi="Times New Roman" w:cs="Times New Roman"/>
          </w:rPr>
          <w:t>пунктами 1</w:t>
        </w:r>
      </w:hyperlink>
      <w:r w:rsidRPr="005B12FB">
        <w:rPr>
          <w:rFonts w:ascii="Times New Roman" w:hAnsi="Times New Roman" w:cs="Times New Roman"/>
        </w:rPr>
        <w:t xml:space="preserve">, </w:t>
      </w:r>
      <w:hyperlink r:id="rId8">
        <w:r w:rsidRPr="005B12FB">
          <w:rPr>
            <w:rFonts w:ascii="Times New Roman" w:hAnsi="Times New Roman" w:cs="Times New Roman"/>
          </w:rPr>
          <w:t>3</w:t>
        </w:r>
      </w:hyperlink>
      <w:r w:rsidRPr="005B12FB">
        <w:rPr>
          <w:rFonts w:ascii="Times New Roman" w:hAnsi="Times New Roman" w:cs="Times New Roman"/>
        </w:rPr>
        <w:t xml:space="preserve"> - 5 части 1 статьи 57 Федерального закона </w:t>
      </w:r>
      <w:r w:rsidR="00CD4B7A" w:rsidRPr="005B12FB">
        <w:rPr>
          <w:rFonts w:ascii="Times New Roman" w:hAnsi="Times New Roman" w:cs="Times New Roman"/>
        </w:rPr>
        <w:t>№</w:t>
      </w:r>
      <w:r w:rsidRPr="005B12FB">
        <w:rPr>
          <w:rFonts w:ascii="Times New Roman" w:hAnsi="Times New Roman" w:cs="Times New Roman"/>
        </w:rPr>
        <w:t xml:space="preserve"> 248-ФЗ.</w:t>
      </w:r>
    </w:p>
    <w:p w14:paraId="60CEBE94"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4.4.4.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76720F66"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4.5. Документарная проверка.</w:t>
      </w:r>
    </w:p>
    <w:p w14:paraId="10C5C1E1"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14:paraId="0DAB981A"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14:paraId="0AF6DC3D"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14:paraId="3B6BCBE1"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4.5.3. Срок проведения документарной проверки не может превышать десять рабочих дней.</w:t>
      </w:r>
    </w:p>
    <w:p w14:paraId="317947A9"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В указанный срок не включается период с момента:</w:t>
      </w:r>
    </w:p>
    <w:p w14:paraId="14BEFED5"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14:paraId="7E42DC16"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2) период с момента направления контролируемому лицу информации Контрольного органа:</w:t>
      </w:r>
    </w:p>
    <w:p w14:paraId="6602265C"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о выявлении ошибок и (или) противоречий в представленных контролируемым лицом документах;</w:t>
      </w:r>
    </w:p>
    <w:p w14:paraId="7B8686B0"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14:paraId="72EA0406"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4.5.4. Перечень допустимых контрольных действий совершаемых в ходе документарной проверки:</w:t>
      </w:r>
    </w:p>
    <w:p w14:paraId="16A93E36"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1) истребование документов;</w:t>
      </w:r>
    </w:p>
    <w:p w14:paraId="75C463F9"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2) получение письменных объяснений;</w:t>
      </w:r>
    </w:p>
    <w:p w14:paraId="0A3C36CE"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3) экспертиза.</w:t>
      </w:r>
    </w:p>
    <w:p w14:paraId="430F2D51" w14:textId="77777777" w:rsidR="008729B5" w:rsidRPr="005B12FB" w:rsidRDefault="008729B5">
      <w:pPr>
        <w:pStyle w:val="ConsPlusNormal"/>
        <w:spacing w:before="220"/>
        <w:ind w:firstLine="540"/>
        <w:jc w:val="both"/>
        <w:rPr>
          <w:rFonts w:ascii="Times New Roman" w:hAnsi="Times New Roman" w:cs="Times New Roman"/>
        </w:rPr>
      </w:pPr>
      <w:bookmarkStart w:id="6" w:name="P256"/>
      <w:bookmarkEnd w:id="6"/>
      <w:r w:rsidRPr="005B12FB">
        <w:rPr>
          <w:rFonts w:ascii="Times New Roman" w:hAnsi="Times New Roman" w:cs="Times New Roman"/>
        </w:rPr>
        <w:t>4.5.5. В ходе проведения контрольного мероприятия инспектор (специалист)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14:paraId="384A43E8"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Контролируемое лицо в срок, указанный в требовании о представлении документов, направляет истребуемые документы в Контрольный орган либо незамедлительно ходатайством в письменной форме уведомляет инспектора (специалиста) о невозможности предоставления документов в установленный срок с указанием причин и срока, в течение которого контролируемое лицо может представить истребуемые документы.</w:t>
      </w:r>
    </w:p>
    <w:p w14:paraId="141C0010"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lastRenderedPageBreak/>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14:paraId="113B250E" w14:textId="77777777" w:rsidR="008729B5" w:rsidRPr="005B12FB" w:rsidRDefault="008729B5">
      <w:pPr>
        <w:pStyle w:val="ConsPlusNormal"/>
        <w:spacing w:before="220"/>
        <w:ind w:firstLine="540"/>
        <w:jc w:val="both"/>
        <w:rPr>
          <w:rFonts w:ascii="Times New Roman" w:hAnsi="Times New Roman" w:cs="Times New Roman"/>
        </w:rPr>
      </w:pPr>
      <w:bookmarkStart w:id="7" w:name="P259"/>
      <w:bookmarkEnd w:id="7"/>
      <w:r w:rsidRPr="005B12FB">
        <w:rPr>
          <w:rFonts w:ascii="Times New Roman" w:hAnsi="Times New Roman" w:cs="Times New Roman"/>
        </w:rPr>
        <w:t>4.5.6. Письменные объяснения могут быть запрошены инспектором (специалистом) от контролируемого лица или его представителя, свидетелей.</w:t>
      </w:r>
    </w:p>
    <w:p w14:paraId="25094941"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Указанные лица предоставляют инспектору (специалисту) письменные объяснения в свободной форме не позднее двух рабочих дней до даты завершения проверки.</w:t>
      </w:r>
    </w:p>
    <w:p w14:paraId="704BFACF"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Письменные объяснения оформляются путем составления письменного документа в свободной форме.</w:t>
      </w:r>
    </w:p>
    <w:p w14:paraId="2DE1B9E2"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Инспектор (специалист)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(специалист) с их слов записал верно, и подписывают документ, указывая дату и место его составления.</w:t>
      </w:r>
    </w:p>
    <w:p w14:paraId="47A4CF1E" w14:textId="77777777" w:rsidR="008729B5" w:rsidRPr="005B12FB" w:rsidRDefault="008729B5">
      <w:pPr>
        <w:pStyle w:val="ConsPlusNormal"/>
        <w:spacing w:before="220"/>
        <w:ind w:firstLine="540"/>
        <w:jc w:val="both"/>
        <w:rPr>
          <w:rFonts w:ascii="Times New Roman" w:hAnsi="Times New Roman" w:cs="Times New Roman"/>
        </w:rPr>
      </w:pPr>
      <w:bookmarkStart w:id="8" w:name="P263"/>
      <w:bookmarkEnd w:id="8"/>
      <w:r w:rsidRPr="005B12FB">
        <w:rPr>
          <w:rFonts w:ascii="Times New Roman" w:hAnsi="Times New Roman" w:cs="Times New Roman"/>
        </w:rPr>
        <w:t>4.5.7. Экспертиза осуществляется экспертом или экспертной организацией по поручению Контрольного органа.</w:t>
      </w:r>
    </w:p>
    <w:p w14:paraId="18AA9EB2"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14:paraId="6496E29C"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14:paraId="0B80739C"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Результаты экспертизы оформляются экспертным заключением по форме, утвержденной Контрольным органом.</w:t>
      </w:r>
    </w:p>
    <w:p w14:paraId="59DFE197"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4.5.8. Оформление акта производится по месту нахождения Контрольного органа в день окончания проведения документарной проверки.</w:t>
      </w:r>
    </w:p>
    <w:p w14:paraId="7CDE475A"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 xml:space="preserve">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w:t>
      </w:r>
      <w:r w:rsidR="00CD4B7A" w:rsidRPr="005B12FB">
        <w:rPr>
          <w:rFonts w:ascii="Times New Roman" w:hAnsi="Times New Roman" w:cs="Times New Roman"/>
        </w:rPr>
        <w:t>№</w:t>
      </w:r>
      <w:r w:rsidRPr="005B12FB">
        <w:rPr>
          <w:rFonts w:ascii="Times New Roman" w:hAnsi="Times New Roman" w:cs="Times New Roman"/>
        </w:rPr>
        <w:t xml:space="preserve"> 248-ФЗ.</w:t>
      </w:r>
    </w:p>
    <w:p w14:paraId="76643E4E"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4.5.10. Внеплановая документарная проверка проводится без согласования с органами прокуратуры.</w:t>
      </w:r>
    </w:p>
    <w:p w14:paraId="7EB724DA"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4.6. Выездная проверка.</w:t>
      </w:r>
    </w:p>
    <w:p w14:paraId="530DBC66" w14:textId="77777777" w:rsidR="008729B5" w:rsidRPr="005B12FB" w:rsidRDefault="008729B5">
      <w:pPr>
        <w:pStyle w:val="ConsPlusNormal"/>
        <w:spacing w:before="220"/>
        <w:ind w:firstLine="540"/>
        <w:jc w:val="both"/>
        <w:rPr>
          <w:rFonts w:ascii="Times New Roman" w:hAnsi="Times New Roman" w:cs="Times New Roman"/>
        </w:rPr>
      </w:pPr>
      <w:bookmarkStart w:id="9" w:name="P271"/>
      <w:bookmarkEnd w:id="9"/>
      <w:r w:rsidRPr="005B12FB">
        <w:rPr>
          <w:rFonts w:ascii="Times New Roman" w:hAnsi="Times New Roman" w:cs="Times New Roman"/>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14:paraId="510182F9"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Выездная проверка может проводиться с использованием средств дистанционного взаимодействия, в том числе посредством аудио- или видеосвязи.</w:t>
      </w:r>
    </w:p>
    <w:p w14:paraId="420A7634"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4.6.2. Выездная проверка проводится в случае, если не представляется возможным:</w:t>
      </w:r>
    </w:p>
    <w:p w14:paraId="26658A60"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14:paraId="207A446B"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w:t>
      </w:r>
      <w:r w:rsidRPr="005B12FB">
        <w:rPr>
          <w:rFonts w:ascii="Times New Roman" w:hAnsi="Times New Roman" w:cs="Times New Roman"/>
        </w:rPr>
        <w:lastRenderedPageBreak/>
        <w:t>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
    <w:p w14:paraId="0D9F718D"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 xml:space="preserve">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 </w:t>
      </w:r>
      <w:hyperlink r:id="rId9">
        <w:r w:rsidRPr="005B12FB">
          <w:rPr>
            <w:rFonts w:ascii="Times New Roman" w:hAnsi="Times New Roman" w:cs="Times New Roman"/>
          </w:rPr>
          <w:t>5 части 1 статьи 57</w:t>
        </w:r>
      </w:hyperlink>
      <w:r w:rsidRPr="005B12FB">
        <w:rPr>
          <w:rFonts w:ascii="Times New Roman" w:hAnsi="Times New Roman" w:cs="Times New Roman"/>
        </w:rPr>
        <w:t xml:space="preserve"> и частью 12 статьи 66 Федерального закона </w:t>
      </w:r>
      <w:r w:rsidR="00CD4B7A" w:rsidRPr="005B12FB">
        <w:rPr>
          <w:rFonts w:ascii="Times New Roman" w:hAnsi="Times New Roman" w:cs="Times New Roman"/>
        </w:rPr>
        <w:t>№</w:t>
      </w:r>
      <w:r w:rsidRPr="005B12FB">
        <w:rPr>
          <w:rFonts w:ascii="Times New Roman" w:hAnsi="Times New Roman" w:cs="Times New Roman"/>
        </w:rPr>
        <w:t xml:space="preserve"> 248-ФЗ.</w:t>
      </w:r>
    </w:p>
    <w:p w14:paraId="38D3D5EF"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14:paraId="31C31601"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4.6.5. Инспектор (специалист)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14:paraId="242FF896"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4.6.6. Срок проведения выездной проверки составляет не более десяти рабочих дней.</w:t>
      </w:r>
    </w:p>
    <w:p w14:paraId="5F604C43"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14:paraId="0C5A81E8"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4.6.7. Перечень допустимых контрольных действий в ходе выездной проверки:</w:t>
      </w:r>
    </w:p>
    <w:p w14:paraId="07365369"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1) осмотр;</w:t>
      </w:r>
    </w:p>
    <w:p w14:paraId="4A2AAA7A"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2) опрос;</w:t>
      </w:r>
    </w:p>
    <w:p w14:paraId="61DAE129"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3) истребование документов;</w:t>
      </w:r>
    </w:p>
    <w:p w14:paraId="24FCCFBE"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 получение письменных объяснений;</w:t>
      </w:r>
    </w:p>
    <w:p w14:paraId="11BA6A71"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5) экспертиза</w:t>
      </w:r>
      <w:r w:rsidR="005B12FB" w:rsidRPr="005B12FB">
        <w:rPr>
          <w:rFonts w:ascii="Times New Roman" w:hAnsi="Times New Roman" w:cs="Times New Roman"/>
        </w:rPr>
        <w:t>;</w:t>
      </w:r>
    </w:p>
    <w:p w14:paraId="3792304B" w14:textId="77777777" w:rsidR="005B12FB" w:rsidRPr="005B12FB" w:rsidRDefault="005B12FB" w:rsidP="005B12FB">
      <w:pPr>
        <w:pStyle w:val="ConsPlusNormal"/>
        <w:spacing w:before="220"/>
        <w:ind w:firstLine="540"/>
        <w:jc w:val="both"/>
        <w:rPr>
          <w:rFonts w:ascii="Times New Roman" w:hAnsi="Times New Roman" w:cs="Times New Roman"/>
        </w:rPr>
      </w:pPr>
      <w:r w:rsidRPr="005B12FB">
        <w:rPr>
          <w:rFonts w:ascii="Times New Roman" w:hAnsi="Times New Roman" w:cs="Times New Roman"/>
        </w:rPr>
        <w:t>6) досмотр;</w:t>
      </w:r>
    </w:p>
    <w:p w14:paraId="7E536C68" w14:textId="77777777" w:rsidR="005B12FB" w:rsidRPr="005B12FB" w:rsidRDefault="005B12FB" w:rsidP="005B12FB">
      <w:pPr>
        <w:pStyle w:val="ConsPlusNormal"/>
        <w:spacing w:before="220"/>
        <w:ind w:firstLine="540"/>
        <w:jc w:val="both"/>
        <w:rPr>
          <w:rFonts w:ascii="Times New Roman" w:hAnsi="Times New Roman" w:cs="Times New Roman"/>
        </w:rPr>
      </w:pPr>
      <w:r w:rsidRPr="005B12FB">
        <w:rPr>
          <w:rFonts w:ascii="Times New Roman" w:hAnsi="Times New Roman" w:cs="Times New Roman"/>
        </w:rPr>
        <w:t>7) эксперимент.</w:t>
      </w:r>
    </w:p>
    <w:p w14:paraId="6172D6B4" w14:textId="77777777" w:rsidR="008729B5" w:rsidRPr="005B12FB" w:rsidRDefault="008729B5">
      <w:pPr>
        <w:pStyle w:val="ConsPlusNormal"/>
        <w:spacing w:before="220"/>
        <w:ind w:firstLine="540"/>
        <w:jc w:val="both"/>
        <w:rPr>
          <w:rFonts w:ascii="Times New Roman" w:hAnsi="Times New Roman" w:cs="Times New Roman"/>
        </w:rPr>
      </w:pPr>
      <w:bookmarkStart w:id="10" w:name="P287"/>
      <w:bookmarkEnd w:id="10"/>
      <w:r w:rsidRPr="005B12FB">
        <w:rPr>
          <w:rFonts w:ascii="Times New Roman" w:hAnsi="Times New Roman" w:cs="Times New Roman"/>
        </w:rPr>
        <w:t>4.6.8. Осмотр осуществляется инспектором (специалистом) в присутствии контролируемого лица и (или) его представителя с обязательным применением видеозаписи.</w:t>
      </w:r>
    </w:p>
    <w:p w14:paraId="0DA39A39"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По результатам осмотра составляется протокол осмотра.</w:t>
      </w:r>
    </w:p>
    <w:p w14:paraId="58604696"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4.6.9. Под опросом понимается контрольное действие, заключающееся в получении инспектором (специалистом)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14:paraId="0080C615"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14:paraId="673BC215" w14:textId="77777777" w:rsidR="008729B5" w:rsidRPr="005B12FB" w:rsidRDefault="008729B5">
      <w:pPr>
        <w:pStyle w:val="ConsPlusNormal"/>
        <w:spacing w:before="220"/>
        <w:ind w:firstLine="540"/>
        <w:jc w:val="both"/>
        <w:rPr>
          <w:rFonts w:ascii="Times New Roman" w:hAnsi="Times New Roman" w:cs="Times New Roman"/>
        </w:rPr>
      </w:pPr>
      <w:bookmarkStart w:id="11" w:name="P291"/>
      <w:bookmarkEnd w:id="11"/>
      <w:r w:rsidRPr="005B12FB">
        <w:rPr>
          <w:rFonts w:ascii="Times New Roman" w:hAnsi="Times New Roman" w:cs="Times New Roman"/>
        </w:rPr>
        <w:t>4.6.10. При осуществлении осмотра, опроса в случае выявления нарушений обязательных требований инспектор (специалист) вправе для фиксации доказательств нарушении обязательных требований использовать фотосъемку, аудио- и видеозапись, иные способы фиксации доказательств.</w:t>
      </w:r>
    </w:p>
    <w:p w14:paraId="7A919125"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14:paraId="3D7A24DD"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 xml:space="preserve">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w:t>
      </w:r>
      <w:r w:rsidRPr="005B12FB">
        <w:rPr>
          <w:rFonts w:ascii="Times New Roman" w:hAnsi="Times New Roman" w:cs="Times New Roman"/>
        </w:rPr>
        <w:lastRenderedPageBreak/>
        <w:t>государственной тайны.</w:t>
      </w:r>
    </w:p>
    <w:p w14:paraId="11E505D5"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4.6.11. Представление контролируемым лицом истребуемых документов, письменных объяснений, проведение экспертизы осуществляется в соответствии с пунктами 4.5.5, 4.5.6 и 4.5.7 настоящего Положения.</w:t>
      </w:r>
    </w:p>
    <w:p w14:paraId="1A1D842A"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4.6.12. По окончании проведения выездной проверки инспектор (специалист) составляет акт выездной проверки.</w:t>
      </w:r>
    </w:p>
    <w:p w14:paraId="7963F32E" w14:textId="77777777" w:rsidR="008729B5" w:rsidRPr="005B12FB" w:rsidRDefault="008729B5">
      <w:pPr>
        <w:pStyle w:val="ConsPlusNormal"/>
        <w:spacing w:before="220"/>
        <w:ind w:firstLine="540"/>
        <w:jc w:val="both"/>
        <w:rPr>
          <w:rFonts w:ascii="Times New Roman" w:hAnsi="Times New Roman" w:cs="Times New Roman"/>
        </w:rPr>
      </w:pPr>
      <w:bookmarkStart w:id="12" w:name="P296"/>
      <w:bookmarkEnd w:id="12"/>
      <w:r w:rsidRPr="005B12FB">
        <w:rPr>
          <w:rFonts w:ascii="Times New Roman" w:hAnsi="Times New Roman" w:cs="Times New Roman"/>
        </w:rPr>
        <w:t>Информация о проведении фотосъемки, аудио- и видеозаписи отражается в акте проверки.</w:t>
      </w:r>
    </w:p>
    <w:p w14:paraId="0A752732"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14:paraId="4B6D69D4"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(специалист)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частями 4 и 5 статьи 21 Федеральным законом </w:t>
      </w:r>
      <w:r w:rsidR="00CD4B7A" w:rsidRPr="005B12FB">
        <w:rPr>
          <w:rFonts w:ascii="Times New Roman" w:hAnsi="Times New Roman" w:cs="Times New Roman"/>
        </w:rPr>
        <w:t>№</w:t>
      </w:r>
      <w:r w:rsidRPr="005B12FB">
        <w:rPr>
          <w:rFonts w:ascii="Times New Roman" w:hAnsi="Times New Roman" w:cs="Times New Roman"/>
        </w:rPr>
        <w:t xml:space="preserve"> 248-ФЗ.</w:t>
      </w:r>
    </w:p>
    <w:p w14:paraId="3F81BA7D"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В этом случае инспектор (специалист)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w:t>
      </w:r>
    </w:p>
    <w:p w14:paraId="6EDC2A65"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14:paraId="0F534E7E"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1) временной нетрудоспособности;</w:t>
      </w:r>
    </w:p>
    <w:p w14:paraId="09F6FD89"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2) необходимости явки по вызову (извещениям, повесткам) судов, правоохранительных органов, военных комиссариатов;</w:t>
      </w:r>
    </w:p>
    <w:p w14:paraId="6369285D"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14:paraId="543E6F72"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 нахождения в служебной командировке.</w:t>
      </w:r>
    </w:p>
    <w:p w14:paraId="7A464552"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14:paraId="74DE63FB" w14:textId="77777777" w:rsidR="005B12FB" w:rsidRPr="005B12FB" w:rsidRDefault="005B12FB" w:rsidP="005B12FB">
      <w:pPr>
        <w:pStyle w:val="ConsPlusNormal"/>
        <w:spacing w:before="220"/>
        <w:ind w:firstLine="540"/>
        <w:jc w:val="both"/>
        <w:rPr>
          <w:rFonts w:ascii="Times New Roman" w:hAnsi="Times New Roman" w:cs="Times New Roman"/>
        </w:rPr>
      </w:pPr>
      <w:r w:rsidRPr="005B12FB">
        <w:rPr>
          <w:rFonts w:ascii="Times New Roman" w:hAnsi="Times New Roman" w:cs="Times New Roman"/>
        </w:rPr>
        <w:t>4.6.15. Досмотр:</w:t>
      </w:r>
    </w:p>
    <w:p w14:paraId="12AE8481" w14:textId="77777777" w:rsidR="005B12FB" w:rsidRPr="005B12FB" w:rsidRDefault="005B12FB" w:rsidP="005B12FB">
      <w:pPr>
        <w:pStyle w:val="ConsPlusNormal"/>
        <w:spacing w:before="220"/>
        <w:ind w:firstLine="540"/>
        <w:jc w:val="both"/>
        <w:rPr>
          <w:rFonts w:ascii="Times New Roman" w:hAnsi="Times New Roman" w:cs="Times New Roman"/>
        </w:rPr>
      </w:pPr>
      <w:r w:rsidRPr="005B12FB">
        <w:rPr>
          <w:rFonts w:ascii="Times New Roman" w:hAnsi="Times New Roman" w:cs="Times New Roman"/>
        </w:rPr>
        <w:t>4.6.15.1. Досмотр осуществляется инспектором в присутствии контролируемого лица или его представителя и (или) с применением видеозаписи.</w:t>
      </w:r>
    </w:p>
    <w:p w14:paraId="4C1E0721" w14:textId="77777777" w:rsidR="005B12FB" w:rsidRPr="005B12FB" w:rsidRDefault="005B12FB" w:rsidP="005B12FB">
      <w:pPr>
        <w:pStyle w:val="ConsPlusNormal"/>
        <w:spacing w:before="220"/>
        <w:ind w:firstLine="540"/>
        <w:jc w:val="both"/>
        <w:rPr>
          <w:rFonts w:ascii="Times New Roman" w:hAnsi="Times New Roman" w:cs="Times New Roman"/>
        </w:rPr>
      </w:pPr>
      <w:r w:rsidRPr="005B12FB">
        <w:rPr>
          <w:rFonts w:ascii="Times New Roman" w:hAnsi="Times New Roman" w:cs="Times New Roman"/>
        </w:rPr>
        <w:t>4.6.15.2. Досмотр в отсутствие контролируемого лица или его представителя может осуществляться в случае предоставления контролируемым лицом информации Органам контроля о невозможности присутствия при проведении контрольного (надзорного) мероприятия с обязательным применением видеозаписи.</w:t>
      </w:r>
    </w:p>
    <w:p w14:paraId="370454A8" w14:textId="77777777" w:rsidR="005B12FB" w:rsidRPr="005B12FB" w:rsidRDefault="005B12FB" w:rsidP="005B12FB">
      <w:pPr>
        <w:pStyle w:val="ConsPlusNormal"/>
        <w:spacing w:before="220"/>
        <w:ind w:firstLine="540"/>
        <w:jc w:val="both"/>
        <w:rPr>
          <w:rFonts w:ascii="Times New Roman" w:hAnsi="Times New Roman" w:cs="Times New Roman"/>
        </w:rPr>
      </w:pPr>
      <w:r w:rsidRPr="005B12FB">
        <w:rPr>
          <w:rFonts w:ascii="Times New Roman" w:hAnsi="Times New Roman" w:cs="Times New Roman"/>
        </w:rPr>
        <w:t>4.6.15.3. Досмотр не может проводиться в отношении жилого помещения.</w:t>
      </w:r>
    </w:p>
    <w:p w14:paraId="3C307870" w14:textId="77777777" w:rsidR="005B12FB" w:rsidRPr="005B12FB" w:rsidRDefault="005B12FB" w:rsidP="005B12FB">
      <w:pPr>
        <w:pStyle w:val="ConsPlusNormal"/>
        <w:spacing w:before="220"/>
        <w:ind w:firstLine="540"/>
        <w:jc w:val="both"/>
        <w:rPr>
          <w:rFonts w:ascii="Times New Roman" w:hAnsi="Times New Roman" w:cs="Times New Roman"/>
        </w:rPr>
      </w:pPr>
      <w:r w:rsidRPr="005B12FB">
        <w:rPr>
          <w:rFonts w:ascii="Times New Roman" w:hAnsi="Times New Roman" w:cs="Times New Roman"/>
        </w:rPr>
        <w:t>4.6.15.4. Порядок и особенности проведения досмотра устанавливаются статьей 77 Федерального закона № 248-ФЗ.</w:t>
      </w:r>
    </w:p>
    <w:p w14:paraId="2A893E80" w14:textId="77777777" w:rsidR="005B12FB" w:rsidRPr="005B12FB" w:rsidRDefault="005B12FB" w:rsidP="005B12FB">
      <w:pPr>
        <w:pStyle w:val="ConsPlusNormal"/>
        <w:spacing w:before="220"/>
        <w:ind w:firstLine="540"/>
        <w:jc w:val="both"/>
        <w:rPr>
          <w:rFonts w:ascii="Times New Roman" w:hAnsi="Times New Roman" w:cs="Times New Roman"/>
        </w:rPr>
      </w:pPr>
      <w:r w:rsidRPr="005B12FB">
        <w:rPr>
          <w:rFonts w:ascii="Times New Roman" w:hAnsi="Times New Roman" w:cs="Times New Roman"/>
        </w:rPr>
        <w:t>4.6.16. Эксперимент:</w:t>
      </w:r>
    </w:p>
    <w:p w14:paraId="6E2F77DC" w14:textId="77777777" w:rsidR="005B12FB" w:rsidRPr="005B12FB" w:rsidRDefault="005B12FB" w:rsidP="005B12FB">
      <w:pPr>
        <w:pStyle w:val="ConsPlusNormal"/>
        <w:spacing w:before="220"/>
        <w:ind w:firstLine="540"/>
        <w:jc w:val="both"/>
        <w:rPr>
          <w:rFonts w:ascii="Times New Roman" w:hAnsi="Times New Roman" w:cs="Times New Roman"/>
        </w:rPr>
      </w:pPr>
      <w:r w:rsidRPr="005B12FB">
        <w:rPr>
          <w:rFonts w:ascii="Times New Roman" w:hAnsi="Times New Roman" w:cs="Times New Roman"/>
        </w:rPr>
        <w:lastRenderedPageBreak/>
        <w:t>4.6.16.1. Эксперимент осуществляется инспектором в присутствии контролируемого лица или его представителя и (или) с применением видеозаписи.</w:t>
      </w:r>
    </w:p>
    <w:p w14:paraId="2E161814" w14:textId="77777777" w:rsidR="005B12FB" w:rsidRPr="005B12FB" w:rsidRDefault="005B12FB" w:rsidP="005B12FB">
      <w:pPr>
        <w:pStyle w:val="ConsPlusNormal"/>
        <w:spacing w:before="220"/>
        <w:ind w:firstLine="540"/>
        <w:jc w:val="both"/>
        <w:rPr>
          <w:rFonts w:ascii="Times New Roman" w:hAnsi="Times New Roman" w:cs="Times New Roman"/>
        </w:rPr>
      </w:pPr>
      <w:r w:rsidRPr="005B12FB">
        <w:rPr>
          <w:rFonts w:ascii="Times New Roman" w:hAnsi="Times New Roman" w:cs="Times New Roman"/>
        </w:rPr>
        <w:t>4.6.16.2. Порядок и особенности проведения досмотра устанавливаются статьей 85 Федерального закона № 248-ФЗ.</w:t>
      </w:r>
    </w:p>
    <w:p w14:paraId="20A67323"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4.7. Инспекционный визит, рейдовый осмотр.</w:t>
      </w:r>
    </w:p>
    <w:p w14:paraId="2C9BBE36"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6DDCF5CE"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Инспекционный визит проводится без предварительного уведомления контролируемого лица и собственника производственного объекта.</w:t>
      </w:r>
    </w:p>
    <w:p w14:paraId="50CED805"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Контролируемые лица или их представители обязаны обеспечить беспрепятственный доступ инспектора (специалиста) в здания, сооружения, помещения.</w:t>
      </w:r>
    </w:p>
    <w:p w14:paraId="2A421F25"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45B1946D" w14:textId="77777777" w:rsidR="008729B5" w:rsidRPr="005B12FB" w:rsidRDefault="008729B5">
      <w:pPr>
        <w:pStyle w:val="ConsPlusNormal"/>
        <w:spacing w:before="220"/>
        <w:ind w:firstLine="540"/>
        <w:jc w:val="both"/>
        <w:rPr>
          <w:rFonts w:ascii="Times New Roman" w:hAnsi="Times New Roman" w:cs="Times New Roman"/>
        </w:rPr>
      </w:pPr>
      <w:bookmarkStart w:id="13" w:name="P311"/>
      <w:bookmarkEnd w:id="13"/>
      <w:r w:rsidRPr="005B12FB">
        <w:rPr>
          <w:rFonts w:ascii="Times New Roman" w:hAnsi="Times New Roman" w:cs="Times New Roman"/>
        </w:rPr>
        <w:t>4.7.2. Перечень допустимых контрольных действий в ходе инспекционного визита:</w:t>
      </w:r>
    </w:p>
    <w:p w14:paraId="4897E619"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а) осмотр;</w:t>
      </w:r>
    </w:p>
    <w:p w14:paraId="06633862"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б) опрос;</w:t>
      </w:r>
    </w:p>
    <w:p w14:paraId="2776BF46"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в) получение письменных объяснений;</w:t>
      </w:r>
    </w:p>
    <w:p w14:paraId="1194B8B3"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w:t>
      </w:r>
      <w:r w:rsidR="005B12FB" w:rsidRPr="005B12FB">
        <w:rPr>
          <w:rFonts w:ascii="Times New Roman" w:hAnsi="Times New Roman" w:cs="Times New Roman"/>
        </w:rPr>
        <w:t>зделений) либо объекта контроля;</w:t>
      </w:r>
    </w:p>
    <w:p w14:paraId="117E5D75" w14:textId="77777777" w:rsidR="005B12FB" w:rsidRPr="005B12FB" w:rsidRDefault="005B12FB" w:rsidP="005B12FB">
      <w:pPr>
        <w:pStyle w:val="ConsPlusNormal"/>
        <w:spacing w:before="220"/>
        <w:ind w:firstLine="540"/>
        <w:jc w:val="both"/>
        <w:rPr>
          <w:rFonts w:ascii="Times New Roman" w:hAnsi="Times New Roman" w:cs="Times New Roman"/>
        </w:rPr>
      </w:pPr>
      <w:r w:rsidRPr="005B12FB">
        <w:rPr>
          <w:rFonts w:ascii="Times New Roman" w:hAnsi="Times New Roman" w:cs="Times New Roman"/>
        </w:rPr>
        <w:t>д) досмотр;</w:t>
      </w:r>
    </w:p>
    <w:p w14:paraId="37D40E59" w14:textId="77777777" w:rsidR="005B12FB" w:rsidRPr="005B12FB" w:rsidRDefault="005B12FB" w:rsidP="005B12FB">
      <w:pPr>
        <w:pStyle w:val="ConsPlusNormal"/>
        <w:spacing w:before="220"/>
        <w:ind w:firstLine="540"/>
        <w:jc w:val="both"/>
        <w:rPr>
          <w:rFonts w:ascii="Times New Roman" w:hAnsi="Times New Roman" w:cs="Times New Roman"/>
        </w:rPr>
      </w:pPr>
      <w:r w:rsidRPr="005B12FB">
        <w:rPr>
          <w:rFonts w:ascii="Times New Roman" w:hAnsi="Times New Roman" w:cs="Times New Roman"/>
        </w:rPr>
        <w:t>е) эксперимент.</w:t>
      </w:r>
    </w:p>
    <w:p w14:paraId="5D3732B0"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Инспекционный визит допускается проводить с использованием средств дистанционного взаимодействия, в том числе посредством аудио- или видеосвязи.</w:t>
      </w:r>
    </w:p>
    <w:p w14:paraId="29A07948"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 xml:space="preserve">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3 - 5 части 1 статьи 57 и частью 12 статьи 66 Федерального закона </w:t>
      </w:r>
      <w:r w:rsidR="00CD4B7A" w:rsidRPr="005B12FB">
        <w:rPr>
          <w:rFonts w:ascii="Times New Roman" w:hAnsi="Times New Roman" w:cs="Times New Roman"/>
        </w:rPr>
        <w:t>№</w:t>
      </w:r>
      <w:r w:rsidRPr="005B12FB">
        <w:rPr>
          <w:rFonts w:ascii="Times New Roman" w:hAnsi="Times New Roman" w:cs="Times New Roman"/>
        </w:rPr>
        <w:t xml:space="preserve"> 248-ФЗ.</w:t>
      </w:r>
    </w:p>
    <w:p w14:paraId="0C5995DA"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14:paraId="63D685BD"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Срок взаимодействия с одним контролируемым лицом в период проведения рейдового осмотра не может превышать один рабочий день.</w:t>
      </w:r>
    </w:p>
    <w:p w14:paraId="37D590AF"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4.7.5. Перечень допустимых контрольных действий в ходе рейдового осмотра:</w:t>
      </w:r>
    </w:p>
    <w:p w14:paraId="171C4811"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а) осмотр;</w:t>
      </w:r>
    </w:p>
    <w:p w14:paraId="33057A62"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б) опрос;</w:t>
      </w:r>
    </w:p>
    <w:p w14:paraId="7434E301"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в) получение письменных объяснений;</w:t>
      </w:r>
    </w:p>
    <w:p w14:paraId="2BF5A2AA"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г) истребование документов;</w:t>
      </w:r>
    </w:p>
    <w:p w14:paraId="096E0CA2" w14:textId="77777777" w:rsidR="008729B5" w:rsidRPr="005B12FB" w:rsidRDefault="005B12FB">
      <w:pPr>
        <w:pStyle w:val="ConsPlusNormal"/>
        <w:spacing w:before="220"/>
        <w:ind w:firstLine="540"/>
        <w:jc w:val="both"/>
        <w:rPr>
          <w:rFonts w:ascii="Times New Roman" w:hAnsi="Times New Roman" w:cs="Times New Roman"/>
        </w:rPr>
      </w:pPr>
      <w:r w:rsidRPr="005B12FB">
        <w:rPr>
          <w:rFonts w:ascii="Times New Roman" w:hAnsi="Times New Roman" w:cs="Times New Roman"/>
        </w:rPr>
        <w:t>д) экспертиза;</w:t>
      </w:r>
    </w:p>
    <w:p w14:paraId="5DE75128" w14:textId="77777777" w:rsidR="005B12FB" w:rsidRPr="005B12FB" w:rsidRDefault="005B12FB" w:rsidP="005B12FB">
      <w:pPr>
        <w:pStyle w:val="ConsPlusNormal"/>
        <w:spacing w:before="220"/>
        <w:ind w:firstLine="540"/>
        <w:jc w:val="both"/>
        <w:rPr>
          <w:rFonts w:ascii="Times New Roman" w:hAnsi="Times New Roman" w:cs="Times New Roman"/>
        </w:rPr>
      </w:pPr>
      <w:r w:rsidRPr="005B12FB">
        <w:rPr>
          <w:rFonts w:ascii="Times New Roman" w:hAnsi="Times New Roman" w:cs="Times New Roman"/>
        </w:rPr>
        <w:lastRenderedPageBreak/>
        <w:t>е) досмотр;</w:t>
      </w:r>
    </w:p>
    <w:p w14:paraId="0E214F1D" w14:textId="77777777" w:rsidR="005B12FB" w:rsidRPr="005B12FB" w:rsidRDefault="005B12FB" w:rsidP="005B12FB">
      <w:pPr>
        <w:pStyle w:val="ConsPlusNormal"/>
        <w:spacing w:before="220"/>
        <w:ind w:firstLine="540"/>
        <w:jc w:val="both"/>
        <w:rPr>
          <w:rFonts w:ascii="Times New Roman" w:hAnsi="Times New Roman" w:cs="Times New Roman"/>
        </w:rPr>
      </w:pPr>
      <w:r w:rsidRPr="005B12FB">
        <w:rPr>
          <w:rFonts w:ascii="Times New Roman" w:hAnsi="Times New Roman" w:cs="Times New Roman"/>
        </w:rPr>
        <w:t>ж) эксперимент.</w:t>
      </w:r>
    </w:p>
    <w:p w14:paraId="2EE4CE5F"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4.7.6.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(специалистом) к производственным объектам, указанным в решении о проведении рейдового осмотра, а также во все помещения (за исключением жилых помещений).</w:t>
      </w:r>
    </w:p>
    <w:p w14:paraId="1ACDED41"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4.7.7. В случае, если в результате рейдового осмотра были выявлены нарушения обязательных требований, инспектор (специалист)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14:paraId="691388D0"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 xml:space="preserve">4.7.8. Рейдовый осмотр может проводиться только по согласованию с органами прокуратуры, за исключением случаев его проведения в соответствии с пунктами 3 - 5 части 1 статьи 57 и частью 12 статьи 66 Федерального закона </w:t>
      </w:r>
      <w:r w:rsidR="00CD4B7A" w:rsidRPr="005B12FB">
        <w:rPr>
          <w:rFonts w:ascii="Times New Roman" w:hAnsi="Times New Roman" w:cs="Times New Roman"/>
        </w:rPr>
        <w:t>№</w:t>
      </w:r>
      <w:r w:rsidRPr="005B12FB">
        <w:rPr>
          <w:rFonts w:ascii="Times New Roman" w:hAnsi="Times New Roman" w:cs="Times New Roman"/>
        </w:rPr>
        <w:t xml:space="preserve"> 248-ФЗ.</w:t>
      </w:r>
    </w:p>
    <w:p w14:paraId="2D74883A"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 xml:space="preserve">4.7.9. Контрольные действия, предусмотренные пунктом 4.7.2, </w:t>
      </w:r>
      <w:hyperlink w:anchor="P215">
        <w:r w:rsidRPr="005B12FB">
          <w:rPr>
            <w:rFonts w:ascii="Times New Roman" w:hAnsi="Times New Roman" w:cs="Times New Roman"/>
          </w:rPr>
          <w:t>4.7.5</w:t>
        </w:r>
      </w:hyperlink>
      <w:r w:rsidRPr="005B12FB">
        <w:rPr>
          <w:rFonts w:ascii="Times New Roman" w:hAnsi="Times New Roman" w:cs="Times New Roman"/>
        </w:rPr>
        <w:t xml:space="preserve"> настоящего Положения, осуществляются в соответствии с пунктами 4.5.5, 4.5.6, 4.5.7, 4.6.8 - 4.6.10 настоящего Положения.</w:t>
      </w:r>
    </w:p>
    <w:p w14:paraId="6A9AEBCA"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4.8. Наблюдение за соблюдением обязательных требований (мониторинг безопасности).</w:t>
      </w:r>
    </w:p>
    <w:p w14:paraId="5454929A"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 xml:space="preserve">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w:t>
      </w:r>
      <w:r w:rsidR="00CD4B7A" w:rsidRPr="005B12FB">
        <w:rPr>
          <w:rFonts w:ascii="Times New Roman" w:hAnsi="Times New Roman" w:cs="Times New Roman"/>
        </w:rPr>
        <w:t>«</w:t>
      </w:r>
      <w:r w:rsidRPr="005B12FB">
        <w:rPr>
          <w:rFonts w:ascii="Times New Roman" w:hAnsi="Times New Roman" w:cs="Times New Roman"/>
        </w:rPr>
        <w:t>Интернет</w:t>
      </w:r>
      <w:r w:rsidR="00CD4B7A" w:rsidRPr="005B12FB">
        <w:rPr>
          <w:rFonts w:ascii="Times New Roman" w:hAnsi="Times New Roman" w:cs="Times New Roman"/>
        </w:rPr>
        <w:t>»</w:t>
      </w:r>
      <w:r w:rsidRPr="005B12FB">
        <w:rPr>
          <w:rFonts w:ascii="Times New Roman" w:hAnsi="Times New Roman" w:cs="Times New Roman"/>
        </w:rPr>
        <w:t>,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4B88FF34"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нарушении обязательных требований, Контрольным органом могут быть приняты следующие решения:</w:t>
      </w:r>
    </w:p>
    <w:p w14:paraId="61B33EE3"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 xml:space="preserve">1) решение о проведении внепланового контрольного (надзорного) мероприятия в соответствии со статьей 60 Федерального закона </w:t>
      </w:r>
      <w:r w:rsidR="00CD4B7A" w:rsidRPr="005B12FB">
        <w:rPr>
          <w:rFonts w:ascii="Times New Roman" w:hAnsi="Times New Roman" w:cs="Times New Roman"/>
        </w:rPr>
        <w:t>№</w:t>
      </w:r>
      <w:r w:rsidRPr="005B12FB">
        <w:rPr>
          <w:rFonts w:ascii="Times New Roman" w:hAnsi="Times New Roman" w:cs="Times New Roman"/>
        </w:rPr>
        <w:t xml:space="preserve"> 248-ФЗ;</w:t>
      </w:r>
    </w:p>
    <w:p w14:paraId="348071DE"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2) решение об объявлении предостережения;</w:t>
      </w:r>
    </w:p>
    <w:p w14:paraId="3E9D1E9A"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 xml:space="preserve">3) решение о выдаче предписания об устранении выявленных нарушений в порядке, предусмотренном пунктом 1 части 2 статьи 90 Федерального закона </w:t>
      </w:r>
      <w:r w:rsidR="00CD4B7A" w:rsidRPr="005B12FB">
        <w:rPr>
          <w:rFonts w:ascii="Times New Roman" w:hAnsi="Times New Roman" w:cs="Times New Roman"/>
        </w:rPr>
        <w:t>№</w:t>
      </w:r>
      <w:r w:rsidRPr="005B12FB">
        <w:rPr>
          <w:rFonts w:ascii="Times New Roman" w:hAnsi="Times New Roman" w:cs="Times New Roman"/>
        </w:rPr>
        <w:t xml:space="preserve"> 248-ФЗ, в случае указания такой возможности в федеральном законе о виде контроля, законе субъекта Российской Федерации о виде контроля;</w:t>
      </w:r>
    </w:p>
    <w:p w14:paraId="2CABC254"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 xml:space="preserve">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w:t>
      </w:r>
      <w:r w:rsidR="00CD4B7A" w:rsidRPr="005B12FB">
        <w:rPr>
          <w:rFonts w:ascii="Times New Roman" w:hAnsi="Times New Roman" w:cs="Times New Roman"/>
        </w:rPr>
        <w:t>№</w:t>
      </w:r>
      <w:r w:rsidRPr="005B12FB">
        <w:rPr>
          <w:rFonts w:ascii="Times New Roman" w:hAnsi="Times New Roman" w:cs="Times New Roman"/>
        </w:rPr>
        <w:t xml:space="preserve"> 248-ФЗ, в случае указания такой возможности в федеральном законе о виде контроля, законе субъекта Российской Федерации о виде контроля.</w:t>
      </w:r>
    </w:p>
    <w:p w14:paraId="544AD5D3"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4.9. Выездное обследование.</w:t>
      </w:r>
    </w:p>
    <w:p w14:paraId="55F9DA2A"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4.9.1. Выездное обследование проводится в целях оценки соблюдения контролируемыми лицами обязательных требований.</w:t>
      </w:r>
    </w:p>
    <w:p w14:paraId="6D336747"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w:t>
      </w:r>
      <w:r w:rsidRPr="005B12FB">
        <w:rPr>
          <w:rFonts w:ascii="Times New Roman" w:hAnsi="Times New Roman" w:cs="Times New Roman"/>
        </w:rPr>
        <w:lastRenderedPageBreak/>
        <w:t>месту осуществления деятельности гражданина, месту нахождения объекта контроля, при этом не допускается взаимодействие с контролируемым лицом.</w:t>
      </w:r>
    </w:p>
    <w:p w14:paraId="680E0FD1"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14:paraId="7E81BD08"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4.9.3. Выездное обследование проводится без информирования контролируемого лица.</w:t>
      </w:r>
    </w:p>
    <w:p w14:paraId="523DE2A0"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14:paraId="2B2C04BE"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14:paraId="52BEC716" w14:textId="77777777" w:rsidR="008729B5" w:rsidRPr="005B12FB" w:rsidRDefault="008729B5">
      <w:pPr>
        <w:pStyle w:val="ConsPlusNormal"/>
        <w:jc w:val="both"/>
        <w:rPr>
          <w:rFonts w:ascii="Times New Roman" w:hAnsi="Times New Roman" w:cs="Times New Roman"/>
        </w:rPr>
      </w:pPr>
    </w:p>
    <w:p w14:paraId="7BE87D91" w14:textId="77777777" w:rsidR="008729B5" w:rsidRPr="005B12FB" w:rsidRDefault="008729B5">
      <w:pPr>
        <w:pStyle w:val="ConsPlusTitle"/>
        <w:jc w:val="center"/>
        <w:outlineLvl w:val="1"/>
        <w:rPr>
          <w:rFonts w:ascii="Times New Roman" w:hAnsi="Times New Roman" w:cs="Times New Roman"/>
        </w:rPr>
      </w:pPr>
      <w:bookmarkStart w:id="14" w:name="P345"/>
      <w:bookmarkEnd w:id="14"/>
      <w:r w:rsidRPr="005B12FB">
        <w:rPr>
          <w:rFonts w:ascii="Times New Roman" w:hAnsi="Times New Roman" w:cs="Times New Roman"/>
        </w:rPr>
        <w:t>5. Досудебное обжалование</w:t>
      </w:r>
    </w:p>
    <w:p w14:paraId="21261711" w14:textId="77777777" w:rsidR="008729B5" w:rsidRPr="005B12FB" w:rsidRDefault="008729B5">
      <w:pPr>
        <w:pStyle w:val="ConsPlusNormal"/>
        <w:jc w:val="center"/>
        <w:rPr>
          <w:rFonts w:ascii="Times New Roman" w:hAnsi="Times New Roman" w:cs="Times New Roman"/>
        </w:rPr>
      </w:pPr>
    </w:p>
    <w:p w14:paraId="4D4FB686" w14:textId="77777777" w:rsidR="008729B5" w:rsidRPr="005B12FB" w:rsidRDefault="008729B5">
      <w:pPr>
        <w:pStyle w:val="ConsPlusNormal"/>
        <w:ind w:firstLine="540"/>
        <w:jc w:val="both"/>
        <w:rPr>
          <w:rFonts w:ascii="Times New Roman" w:hAnsi="Times New Roman" w:cs="Times New Roman"/>
        </w:rPr>
      </w:pPr>
      <w:r w:rsidRPr="005B12FB">
        <w:rPr>
          <w:rFonts w:ascii="Times New Roman" w:hAnsi="Times New Roman" w:cs="Times New Roman"/>
        </w:rPr>
        <w:t>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14:paraId="061A1A3C" w14:textId="77777777" w:rsidR="008729B5" w:rsidRPr="005B12FB" w:rsidRDefault="008729B5">
      <w:pPr>
        <w:pStyle w:val="ConsPlusNormal"/>
        <w:jc w:val="both"/>
        <w:rPr>
          <w:rFonts w:ascii="Times New Roman" w:hAnsi="Times New Roman" w:cs="Times New Roman"/>
        </w:rPr>
      </w:pPr>
    </w:p>
    <w:p w14:paraId="326D2453" w14:textId="77777777" w:rsidR="008729B5" w:rsidRPr="005B12FB" w:rsidRDefault="008729B5">
      <w:pPr>
        <w:pStyle w:val="ConsPlusNormal"/>
        <w:jc w:val="both"/>
        <w:rPr>
          <w:rFonts w:ascii="Times New Roman" w:hAnsi="Times New Roman" w:cs="Times New Roman"/>
        </w:rPr>
      </w:pPr>
    </w:p>
    <w:p w14:paraId="2017444B" w14:textId="77777777" w:rsidR="008729B5" w:rsidRPr="005B12FB" w:rsidRDefault="008729B5">
      <w:pPr>
        <w:pStyle w:val="ConsPlusNormal"/>
        <w:jc w:val="both"/>
        <w:rPr>
          <w:rFonts w:ascii="Times New Roman" w:hAnsi="Times New Roman" w:cs="Times New Roman"/>
        </w:rPr>
      </w:pPr>
    </w:p>
    <w:p w14:paraId="37A3B74E" w14:textId="77777777" w:rsidR="008729B5" w:rsidRPr="005B12FB" w:rsidRDefault="008729B5">
      <w:pPr>
        <w:pStyle w:val="ConsPlusNormal"/>
        <w:jc w:val="both"/>
        <w:rPr>
          <w:rFonts w:ascii="Times New Roman" w:hAnsi="Times New Roman" w:cs="Times New Roman"/>
        </w:rPr>
      </w:pPr>
    </w:p>
    <w:p w14:paraId="1EBBFECF" w14:textId="6599A8D5" w:rsidR="008729B5" w:rsidRDefault="008729B5">
      <w:pPr>
        <w:pStyle w:val="ConsPlusNormal"/>
        <w:jc w:val="both"/>
        <w:rPr>
          <w:rFonts w:ascii="Times New Roman" w:hAnsi="Times New Roman" w:cs="Times New Roman"/>
        </w:rPr>
      </w:pPr>
    </w:p>
    <w:p w14:paraId="52EED157" w14:textId="77777777" w:rsidR="001D2F49" w:rsidRPr="005B12FB" w:rsidRDefault="001D2F49">
      <w:pPr>
        <w:pStyle w:val="ConsPlusNormal"/>
        <w:jc w:val="both"/>
        <w:rPr>
          <w:rFonts w:ascii="Times New Roman" w:hAnsi="Times New Roman" w:cs="Times New Roman"/>
        </w:rPr>
      </w:pPr>
    </w:p>
    <w:p w14:paraId="2D2B0C03" w14:textId="77777777" w:rsidR="008729B5" w:rsidRPr="005B12FB" w:rsidRDefault="008729B5">
      <w:pPr>
        <w:pStyle w:val="ConsPlusNormal"/>
        <w:jc w:val="both"/>
        <w:rPr>
          <w:rFonts w:ascii="Times New Roman" w:hAnsi="Times New Roman" w:cs="Times New Roman"/>
        </w:rPr>
      </w:pPr>
    </w:p>
    <w:p w14:paraId="6778AD7F" w14:textId="77777777" w:rsidR="008729B5" w:rsidRPr="005B12FB" w:rsidRDefault="008729B5">
      <w:pPr>
        <w:pStyle w:val="ConsPlusNormal"/>
        <w:jc w:val="right"/>
        <w:outlineLvl w:val="1"/>
        <w:rPr>
          <w:rFonts w:ascii="Times New Roman" w:hAnsi="Times New Roman" w:cs="Times New Roman"/>
        </w:rPr>
      </w:pPr>
      <w:r w:rsidRPr="005B12FB">
        <w:rPr>
          <w:rFonts w:ascii="Times New Roman" w:hAnsi="Times New Roman" w:cs="Times New Roman"/>
        </w:rPr>
        <w:t xml:space="preserve">Приложение </w:t>
      </w:r>
      <w:r w:rsidR="00CD4B7A" w:rsidRPr="005B12FB">
        <w:rPr>
          <w:rFonts w:ascii="Times New Roman" w:hAnsi="Times New Roman" w:cs="Times New Roman"/>
        </w:rPr>
        <w:t>№</w:t>
      </w:r>
      <w:r w:rsidRPr="005B12FB">
        <w:rPr>
          <w:rFonts w:ascii="Times New Roman" w:hAnsi="Times New Roman" w:cs="Times New Roman"/>
        </w:rPr>
        <w:t xml:space="preserve"> 1</w:t>
      </w:r>
    </w:p>
    <w:p w14:paraId="1BA4DC3F" w14:textId="77777777" w:rsidR="008729B5" w:rsidRPr="005B12FB" w:rsidRDefault="008729B5">
      <w:pPr>
        <w:pStyle w:val="ConsPlusNormal"/>
        <w:jc w:val="right"/>
        <w:rPr>
          <w:rFonts w:ascii="Times New Roman" w:hAnsi="Times New Roman" w:cs="Times New Roman"/>
        </w:rPr>
      </w:pPr>
      <w:r w:rsidRPr="005B12FB">
        <w:rPr>
          <w:rFonts w:ascii="Times New Roman" w:hAnsi="Times New Roman" w:cs="Times New Roman"/>
        </w:rPr>
        <w:t>к Положению о муниципальном лесном</w:t>
      </w:r>
    </w:p>
    <w:p w14:paraId="1EA22113" w14:textId="77777777" w:rsidR="008729B5" w:rsidRPr="005B12FB" w:rsidRDefault="008729B5">
      <w:pPr>
        <w:pStyle w:val="ConsPlusNormal"/>
        <w:jc w:val="right"/>
        <w:rPr>
          <w:rFonts w:ascii="Times New Roman" w:hAnsi="Times New Roman" w:cs="Times New Roman"/>
        </w:rPr>
      </w:pPr>
      <w:r w:rsidRPr="005B12FB">
        <w:rPr>
          <w:rFonts w:ascii="Times New Roman" w:hAnsi="Times New Roman" w:cs="Times New Roman"/>
        </w:rPr>
        <w:t>контроле на территории городского</w:t>
      </w:r>
    </w:p>
    <w:p w14:paraId="4CDB949E" w14:textId="77777777" w:rsidR="008729B5" w:rsidRPr="005B12FB" w:rsidRDefault="008729B5">
      <w:pPr>
        <w:pStyle w:val="ConsPlusNormal"/>
        <w:jc w:val="right"/>
        <w:rPr>
          <w:rFonts w:ascii="Times New Roman" w:hAnsi="Times New Roman" w:cs="Times New Roman"/>
        </w:rPr>
      </w:pPr>
      <w:r w:rsidRPr="005B12FB">
        <w:rPr>
          <w:rFonts w:ascii="Times New Roman" w:hAnsi="Times New Roman" w:cs="Times New Roman"/>
        </w:rPr>
        <w:t xml:space="preserve">округа </w:t>
      </w:r>
      <w:r w:rsidR="00CD4B7A" w:rsidRPr="005B12FB">
        <w:rPr>
          <w:rFonts w:ascii="Times New Roman" w:hAnsi="Times New Roman" w:cs="Times New Roman"/>
        </w:rPr>
        <w:t>«</w:t>
      </w:r>
      <w:r w:rsidRPr="005B12FB">
        <w:rPr>
          <w:rFonts w:ascii="Times New Roman" w:hAnsi="Times New Roman" w:cs="Times New Roman"/>
        </w:rPr>
        <w:t>город Махачкала</w:t>
      </w:r>
      <w:r w:rsidR="00CD4B7A" w:rsidRPr="005B12FB">
        <w:rPr>
          <w:rFonts w:ascii="Times New Roman" w:hAnsi="Times New Roman" w:cs="Times New Roman"/>
        </w:rPr>
        <w:t>»</w:t>
      </w:r>
    </w:p>
    <w:p w14:paraId="1EE14C83" w14:textId="77777777" w:rsidR="008729B5" w:rsidRPr="005B12FB" w:rsidRDefault="008729B5">
      <w:pPr>
        <w:pStyle w:val="ConsPlusNormal"/>
        <w:jc w:val="both"/>
        <w:rPr>
          <w:rFonts w:ascii="Times New Roman" w:hAnsi="Times New Roman" w:cs="Times New Roman"/>
        </w:rPr>
      </w:pPr>
    </w:p>
    <w:p w14:paraId="444112A2" w14:textId="77777777" w:rsidR="008729B5" w:rsidRPr="005B12FB" w:rsidRDefault="008729B5">
      <w:pPr>
        <w:pStyle w:val="ConsPlusTitle"/>
        <w:jc w:val="center"/>
        <w:rPr>
          <w:rFonts w:ascii="Times New Roman" w:hAnsi="Times New Roman" w:cs="Times New Roman"/>
        </w:rPr>
      </w:pPr>
      <w:bookmarkStart w:id="15" w:name="P368"/>
      <w:bookmarkEnd w:id="15"/>
      <w:r w:rsidRPr="005B12FB">
        <w:rPr>
          <w:rFonts w:ascii="Times New Roman" w:hAnsi="Times New Roman" w:cs="Times New Roman"/>
        </w:rPr>
        <w:t>ПЕРЕЧЕНЬ</w:t>
      </w:r>
    </w:p>
    <w:p w14:paraId="0F74B0EA" w14:textId="77777777" w:rsidR="008729B5" w:rsidRPr="005B12FB" w:rsidRDefault="008729B5">
      <w:pPr>
        <w:pStyle w:val="ConsPlusTitle"/>
        <w:jc w:val="center"/>
        <w:rPr>
          <w:rFonts w:ascii="Times New Roman" w:hAnsi="Times New Roman" w:cs="Times New Roman"/>
        </w:rPr>
      </w:pPr>
      <w:r w:rsidRPr="005B12FB">
        <w:rPr>
          <w:rFonts w:ascii="Times New Roman" w:hAnsi="Times New Roman" w:cs="Times New Roman"/>
        </w:rPr>
        <w:t>ДОЛЖНОСТНЫХ ЛИЦ АДМИНИСТРАЦИИ ГОРОДСКОГО ОКРУГА</w:t>
      </w:r>
    </w:p>
    <w:p w14:paraId="0AB3AF3E" w14:textId="77777777" w:rsidR="008729B5" w:rsidRPr="005B12FB" w:rsidRDefault="00CD4B7A">
      <w:pPr>
        <w:pStyle w:val="ConsPlusTitle"/>
        <w:jc w:val="center"/>
        <w:rPr>
          <w:rFonts w:ascii="Times New Roman" w:hAnsi="Times New Roman" w:cs="Times New Roman"/>
        </w:rPr>
      </w:pPr>
      <w:r w:rsidRPr="005B12FB">
        <w:rPr>
          <w:rFonts w:ascii="Times New Roman" w:hAnsi="Times New Roman" w:cs="Times New Roman"/>
        </w:rPr>
        <w:t>«</w:t>
      </w:r>
      <w:r w:rsidR="008729B5" w:rsidRPr="005B12FB">
        <w:rPr>
          <w:rFonts w:ascii="Times New Roman" w:hAnsi="Times New Roman" w:cs="Times New Roman"/>
        </w:rPr>
        <w:t>ГОРОД МАХАЧКАЛА</w:t>
      </w:r>
      <w:r w:rsidRPr="005B12FB">
        <w:rPr>
          <w:rFonts w:ascii="Times New Roman" w:hAnsi="Times New Roman" w:cs="Times New Roman"/>
        </w:rPr>
        <w:t>»</w:t>
      </w:r>
      <w:r w:rsidR="008729B5" w:rsidRPr="005B12FB">
        <w:rPr>
          <w:rFonts w:ascii="Times New Roman" w:hAnsi="Times New Roman" w:cs="Times New Roman"/>
        </w:rPr>
        <w:t>,</w:t>
      </w:r>
    </w:p>
    <w:p w14:paraId="2A5693C6" w14:textId="77777777" w:rsidR="008729B5" w:rsidRPr="005B12FB" w:rsidRDefault="008729B5">
      <w:pPr>
        <w:pStyle w:val="ConsPlusTitle"/>
        <w:jc w:val="center"/>
        <w:rPr>
          <w:rFonts w:ascii="Times New Roman" w:hAnsi="Times New Roman" w:cs="Times New Roman"/>
        </w:rPr>
      </w:pPr>
      <w:r w:rsidRPr="005B12FB">
        <w:rPr>
          <w:rFonts w:ascii="Times New Roman" w:hAnsi="Times New Roman" w:cs="Times New Roman"/>
        </w:rPr>
        <w:t>УПОЛНОМОЧЕННЫХ НА ОСУЩЕСТВЛЕНИЕ МУНИЦИПАЛЬНОГО</w:t>
      </w:r>
    </w:p>
    <w:p w14:paraId="566FD9E3" w14:textId="77777777" w:rsidR="008729B5" w:rsidRPr="005B12FB" w:rsidRDefault="008729B5">
      <w:pPr>
        <w:pStyle w:val="ConsPlusTitle"/>
        <w:jc w:val="center"/>
        <w:rPr>
          <w:rFonts w:ascii="Times New Roman" w:hAnsi="Times New Roman" w:cs="Times New Roman"/>
        </w:rPr>
      </w:pPr>
      <w:r w:rsidRPr="005B12FB">
        <w:rPr>
          <w:rFonts w:ascii="Times New Roman" w:hAnsi="Times New Roman" w:cs="Times New Roman"/>
        </w:rPr>
        <w:t>ЛЕСНОГО КОНТРОЛЯ</w:t>
      </w:r>
    </w:p>
    <w:p w14:paraId="1C06B3D5" w14:textId="77777777" w:rsidR="008729B5" w:rsidRPr="005B12FB" w:rsidRDefault="008729B5">
      <w:pPr>
        <w:pStyle w:val="ConsPlusNormal"/>
        <w:jc w:val="both"/>
        <w:rPr>
          <w:rFonts w:ascii="Times New Roman" w:hAnsi="Times New Roman" w:cs="Times New Roman"/>
        </w:rPr>
      </w:pPr>
    </w:p>
    <w:p w14:paraId="482DA81A" w14:textId="77777777" w:rsidR="008729B5" w:rsidRPr="005B12FB" w:rsidRDefault="008729B5">
      <w:pPr>
        <w:pStyle w:val="ConsPlusNormal"/>
        <w:ind w:firstLine="540"/>
        <w:jc w:val="both"/>
        <w:rPr>
          <w:rFonts w:ascii="Times New Roman" w:hAnsi="Times New Roman" w:cs="Times New Roman"/>
        </w:rPr>
      </w:pPr>
      <w:r w:rsidRPr="005B12FB">
        <w:rPr>
          <w:rFonts w:ascii="Times New Roman" w:hAnsi="Times New Roman" w:cs="Times New Roman"/>
        </w:rPr>
        <w:t>1. Руководитель и его заместители</w:t>
      </w:r>
    </w:p>
    <w:p w14:paraId="1A96D05A"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2. Начальники отделов и их заместители</w:t>
      </w:r>
    </w:p>
    <w:p w14:paraId="26C3DD8B"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3. Специалисты (инспектора)</w:t>
      </w:r>
    </w:p>
    <w:p w14:paraId="4316F6F6" w14:textId="77777777" w:rsidR="008729B5" w:rsidRPr="005B12FB" w:rsidRDefault="008729B5">
      <w:pPr>
        <w:pStyle w:val="ConsPlusNormal"/>
        <w:jc w:val="both"/>
        <w:rPr>
          <w:rFonts w:ascii="Times New Roman" w:hAnsi="Times New Roman" w:cs="Times New Roman"/>
        </w:rPr>
      </w:pPr>
    </w:p>
    <w:p w14:paraId="630D108F" w14:textId="77777777" w:rsidR="008729B5" w:rsidRPr="005B12FB" w:rsidRDefault="008729B5">
      <w:pPr>
        <w:pStyle w:val="ConsPlusNormal"/>
        <w:jc w:val="both"/>
        <w:rPr>
          <w:rFonts w:ascii="Times New Roman" w:hAnsi="Times New Roman" w:cs="Times New Roman"/>
        </w:rPr>
      </w:pPr>
    </w:p>
    <w:p w14:paraId="07412BF3" w14:textId="77777777" w:rsidR="008729B5" w:rsidRPr="005B12FB" w:rsidRDefault="008729B5">
      <w:pPr>
        <w:pStyle w:val="ConsPlusNormal"/>
        <w:jc w:val="both"/>
        <w:rPr>
          <w:rFonts w:ascii="Times New Roman" w:hAnsi="Times New Roman" w:cs="Times New Roman"/>
        </w:rPr>
      </w:pPr>
    </w:p>
    <w:p w14:paraId="6A3FAF44" w14:textId="77777777" w:rsidR="008729B5" w:rsidRPr="005B12FB" w:rsidRDefault="008729B5">
      <w:pPr>
        <w:pStyle w:val="ConsPlusNormal"/>
        <w:jc w:val="both"/>
        <w:rPr>
          <w:rFonts w:ascii="Times New Roman" w:hAnsi="Times New Roman" w:cs="Times New Roman"/>
        </w:rPr>
      </w:pPr>
    </w:p>
    <w:p w14:paraId="2833A111" w14:textId="77777777" w:rsidR="008729B5" w:rsidRPr="005B12FB" w:rsidRDefault="008729B5">
      <w:pPr>
        <w:pStyle w:val="ConsPlusNormal"/>
        <w:jc w:val="both"/>
        <w:rPr>
          <w:rFonts w:ascii="Times New Roman" w:hAnsi="Times New Roman" w:cs="Times New Roman"/>
        </w:rPr>
      </w:pPr>
    </w:p>
    <w:p w14:paraId="5FB6C917" w14:textId="77777777" w:rsidR="008729B5" w:rsidRPr="005B12FB" w:rsidRDefault="008729B5">
      <w:pPr>
        <w:pStyle w:val="ConsPlusNormal"/>
        <w:jc w:val="right"/>
        <w:outlineLvl w:val="1"/>
        <w:rPr>
          <w:rFonts w:ascii="Times New Roman" w:hAnsi="Times New Roman" w:cs="Times New Roman"/>
        </w:rPr>
      </w:pPr>
      <w:r w:rsidRPr="005B12FB">
        <w:rPr>
          <w:rFonts w:ascii="Times New Roman" w:hAnsi="Times New Roman" w:cs="Times New Roman"/>
        </w:rPr>
        <w:t xml:space="preserve">Приложение </w:t>
      </w:r>
      <w:r w:rsidR="00CD4B7A" w:rsidRPr="005B12FB">
        <w:rPr>
          <w:rFonts w:ascii="Times New Roman" w:hAnsi="Times New Roman" w:cs="Times New Roman"/>
        </w:rPr>
        <w:t>№</w:t>
      </w:r>
      <w:r w:rsidRPr="005B12FB">
        <w:rPr>
          <w:rFonts w:ascii="Times New Roman" w:hAnsi="Times New Roman" w:cs="Times New Roman"/>
        </w:rPr>
        <w:t xml:space="preserve"> 2</w:t>
      </w:r>
    </w:p>
    <w:p w14:paraId="024D4EE0" w14:textId="77777777" w:rsidR="008729B5" w:rsidRPr="005B12FB" w:rsidRDefault="008729B5">
      <w:pPr>
        <w:pStyle w:val="ConsPlusNormal"/>
        <w:jc w:val="right"/>
        <w:rPr>
          <w:rFonts w:ascii="Times New Roman" w:hAnsi="Times New Roman" w:cs="Times New Roman"/>
        </w:rPr>
      </w:pPr>
      <w:r w:rsidRPr="005B12FB">
        <w:rPr>
          <w:rFonts w:ascii="Times New Roman" w:hAnsi="Times New Roman" w:cs="Times New Roman"/>
        </w:rPr>
        <w:t>к Положению о муниципальном лесном</w:t>
      </w:r>
    </w:p>
    <w:p w14:paraId="6AD7A0D8" w14:textId="77777777" w:rsidR="008729B5" w:rsidRPr="005B12FB" w:rsidRDefault="008729B5">
      <w:pPr>
        <w:pStyle w:val="ConsPlusNormal"/>
        <w:jc w:val="right"/>
        <w:rPr>
          <w:rFonts w:ascii="Times New Roman" w:hAnsi="Times New Roman" w:cs="Times New Roman"/>
        </w:rPr>
      </w:pPr>
      <w:r w:rsidRPr="005B12FB">
        <w:rPr>
          <w:rFonts w:ascii="Times New Roman" w:hAnsi="Times New Roman" w:cs="Times New Roman"/>
        </w:rPr>
        <w:t>контроле на территории городского</w:t>
      </w:r>
    </w:p>
    <w:p w14:paraId="6D426485" w14:textId="77777777" w:rsidR="008729B5" w:rsidRPr="005B12FB" w:rsidRDefault="008729B5">
      <w:pPr>
        <w:pStyle w:val="ConsPlusNormal"/>
        <w:jc w:val="right"/>
        <w:rPr>
          <w:rFonts w:ascii="Times New Roman" w:hAnsi="Times New Roman" w:cs="Times New Roman"/>
        </w:rPr>
      </w:pPr>
      <w:r w:rsidRPr="005B12FB">
        <w:rPr>
          <w:rFonts w:ascii="Times New Roman" w:hAnsi="Times New Roman" w:cs="Times New Roman"/>
        </w:rPr>
        <w:t xml:space="preserve">округа </w:t>
      </w:r>
      <w:r w:rsidR="00CD4B7A" w:rsidRPr="005B12FB">
        <w:rPr>
          <w:rFonts w:ascii="Times New Roman" w:hAnsi="Times New Roman" w:cs="Times New Roman"/>
        </w:rPr>
        <w:t>«</w:t>
      </w:r>
      <w:r w:rsidRPr="005B12FB">
        <w:rPr>
          <w:rFonts w:ascii="Times New Roman" w:hAnsi="Times New Roman" w:cs="Times New Roman"/>
        </w:rPr>
        <w:t>город Махачкала</w:t>
      </w:r>
      <w:r w:rsidR="00CD4B7A" w:rsidRPr="005B12FB">
        <w:rPr>
          <w:rFonts w:ascii="Times New Roman" w:hAnsi="Times New Roman" w:cs="Times New Roman"/>
        </w:rPr>
        <w:t>»</w:t>
      </w:r>
    </w:p>
    <w:p w14:paraId="2717425F" w14:textId="77777777" w:rsidR="008729B5" w:rsidRPr="005B12FB" w:rsidRDefault="008729B5">
      <w:pPr>
        <w:pStyle w:val="ConsPlusNormal"/>
        <w:jc w:val="both"/>
        <w:rPr>
          <w:rFonts w:ascii="Times New Roman" w:hAnsi="Times New Roman" w:cs="Times New Roman"/>
        </w:rPr>
      </w:pPr>
    </w:p>
    <w:p w14:paraId="4259FA52" w14:textId="77777777" w:rsidR="008729B5" w:rsidRPr="005B12FB" w:rsidRDefault="008729B5">
      <w:pPr>
        <w:pStyle w:val="ConsPlusTitle"/>
        <w:jc w:val="center"/>
        <w:rPr>
          <w:rFonts w:ascii="Times New Roman" w:hAnsi="Times New Roman" w:cs="Times New Roman"/>
        </w:rPr>
      </w:pPr>
      <w:bookmarkStart w:id="16" w:name="P388"/>
      <w:bookmarkEnd w:id="16"/>
      <w:r w:rsidRPr="005B12FB">
        <w:rPr>
          <w:rFonts w:ascii="Times New Roman" w:hAnsi="Times New Roman" w:cs="Times New Roman"/>
        </w:rPr>
        <w:t>КРИТЕРИИ</w:t>
      </w:r>
    </w:p>
    <w:p w14:paraId="10E50464" w14:textId="77777777" w:rsidR="008729B5" w:rsidRPr="005B12FB" w:rsidRDefault="008729B5">
      <w:pPr>
        <w:pStyle w:val="ConsPlusTitle"/>
        <w:jc w:val="center"/>
        <w:rPr>
          <w:rFonts w:ascii="Times New Roman" w:hAnsi="Times New Roman" w:cs="Times New Roman"/>
        </w:rPr>
      </w:pPr>
      <w:r w:rsidRPr="005B12FB">
        <w:rPr>
          <w:rFonts w:ascii="Times New Roman" w:hAnsi="Times New Roman" w:cs="Times New Roman"/>
        </w:rPr>
        <w:t>ОТНЕСЕНИЯ ОБЪЕКТОВ КОНТРОЛЯ К КАТЕГОРИЯМ РИСКА</w:t>
      </w:r>
    </w:p>
    <w:p w14:paraId="3CE639AF" w14:textId="77777777" w:rsidR="008729B5" w:rsidRPr="005B12FB" w:rsidRDefault="008729B5">
      <w:pPr>
        <w:pStyle w:val="ConsPlusTitle"/>
        <w:jc w:val="center"/>
        <w:rPr>
          <w:rFonts w:ascii="Times New Roman" w:hAnsi="Times New Roman" w:cs="Times New Roman"/>
        </w:rPr>
      </w:pPr>
      <w:r w:rsidRPr="005B12FB">
        <w:rPr>
          <w:rFonts w:ascii="Times New Roman" w:hAnsi="Times New Roman" w:cs="Times New Roman"/>
        </w:rPr>
        <w:t>В РАМКАХ ОСУЩЕСТВЛЕНИЯ МУНИЦИПАЛЬНОГО ЛЕСНОГО КОНТРОЛЯ</w:t>
      </w:r>
    </w:p>
    <w:p w14:paraId="673FC1BE" w14:textId="77777777" w:rsidR="008729B5" w:rsidRPr="005B12FB" w:rsidRDefault="008729B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876"/>
        <w:gridCol w:w="1042"/>
      </w:tblGrid>
      <w:tr w:rsidR="008729B5" w:rsidRPr="005B12FB" w14:paraId="795EB365" w14:textId="77777777">
        <w:tc>
          <w:tcPr>
            <w:tcW w:w="567" w:type="dxa"/>
          </w:tcPr>
          <w:p w14:paraId="13F887B1" w14:textId="77777777" w:rsidR="008729B5" w:rsidRPr="005B12FB" w:rsidRDefault="008729B5">
            <w:pPr>
              <w:pStyle w:val="ConsPlusNormal"/>
              <w:jc w:val="center"/>
              <w:rPr>
                <w:rFonts w:ascii="Times New Roman" w:hAnsi="Times New Roman" w:cs="Times New Roman"/>
              </w:rPr>
            </w:pPr>
            <w:r w:rsidRPr="005B12FB">
              <w:rPr>
                <w:rFonts w:ascii="Times New Roman" w:hAnsi="Times New Roman" w:cs="Times New Roman"/>
              </w:rPr>
              <w:lastRenderedPageBreak/>
              <w:t>п/п</w:t>
            </w:r>
          </w:p>
        </w:tc>
        <w:tc>
          <w:tcPr>
            <w:tcW w:w="4876" w:type="dxa"/>
          </w:tcPr>
          <w:p w14:paraId="407A59D5" w14:textId="77777777" w:rsidR="008729B5" w:rsidRPr="005B12FB" w:rsidRDefault="008729B5" w:rsidP="00243BA2">
            <w:pPr>
              <w:pStyle w:val="ConsPlusNormal"/>
              <w:jc w:val="center"/>
              <w:rPr>
                <w:rFonts w:ascii="Times New Roman" w:hAnsi="Times New Roman" w:cs="Times New Roman"/>
              </w:rPr>
            </w:pPr>
            <w:r w:rsidRPr="005B12FB">
              <w:rPr>
                <w:rFonts w:ascii="Times New Roman" w:hAnsi="Times New Roman" w:cs="Times New Roman"/>
              </w:rPr>
              <w:t xml:space="preserve">Объекты муниципального контроля в сфере благоустройства в Администрация городского округа </w:t>
            </w:r>
            <w:r w:rsidR="00CD4B7A" w:rsidRPr="005B12FB">
              <w:rPr>
                <w:rFonts w:ascii="Times New Roman" w:hAnsi="Times New Roman" w:cs="Times New Roman"/>
              </w:rPr>
              <w:t>«</w:t>
            </w:r>
            <w:r w:rsidRPr="005B12FB">
              <w:rPr>
                <w:rFonts w:ascii="Times New Roman" w:hAnsi="Times New Roman" w:cs="Times New Roman"/>
              </w:rPr>
              <w:t>город Махачкала</w:t>
            </w:r>
            <w:r w:rsidR="00CD4B7A" w:rsidRPr="005B12FB">
              <w:rPr>
                <w:rFonts w:ascii="Times New Roman" w:hAnsi="Times New Roman" w:cs="Times New Roman"/>
              </w:rPr>
              <w:t>»</w:t>
            </w:r>
          </w:p>
        </w:tc>
        <w:tc>
          <w:tcPr>
            <w:tcW w:w="1042" w:type="dxa"/>
          </w:tcPr>
          <w:p w14:paraId="30D513A0" w14:textId="77777777" w:rsidR="008729B5" w:rsidRPr="005B12FB" w:rsidRDefault="008729B5">
            <w:pPr>
              <w:pStyle w:val="ConsPlusNormal"/>
              <w:jc w:val="center"/>
              <w:rPr>
                <w:rFonts w:ascii="Times New Roman" w:hAnsi="Times New Roman" w:cs="Times New Roman"/>
              </w:rPr>
            </w:pPr>
            <w:r w:rsidRPr="005B12FB">
              <w:rPr>
                <w:rFonts w:ascii="Times New Roman" w:hAnsi="Times New Roman" w:cs="Times New Roman"/>
              </w:rPr>
              <w:t>Категория риска</w:t>
            </w:r>
          </w:p>
        </w:tc>
      </w:tr>
      <w:tr w:rsidR="008729B5" w:rsidRPr="005B12FB" w14:paraId="2715C4F9" w14:textId="77777777">
        <w:tc>
          <w:tcPr>
            <w:tcW w:w="567" w:type="dxa"/>
          </w:tcPr>
          <w:p w14:paraId="41151477" w14:textId="77777777" w:rsidR="008729B5" w:rsidRPr="005B12FB" w:rsidRDefault="008729B5">
            <w:pPr>
              <w:pStyle w:val="ConsPlusNormal"/>
              <w:jc w:val="center"/>
              <w:rPr>
                <w:rFonts w:ascii="Times New Roman" w:hAnsi="Times New Roman" w:cs="Times New Roman"/>
              </w:rPr>
            </w:pPr>
            <w:bookmarkStart w:id="17" w:name="P395"/>
            <w:bookmarkEnd w:id="17"/>
            <w:r w:rsidRPr="005B12FB">
              <w:rPr>
                <w:rFonts w:ascii="Times New Roman" w:hAnsi="Times New Roman" w:cs="Times New Roman"/>
              </w:rPr>
              <w:t>1.</w:t>
            </w:r>
          </w:p>
        </w:tc>
        <w:tc>
          <w:tcPr>
            <w:tcW w:w="4876" w:type="dxa"/>
          </w:tcPr>
          <w:p w14:paraId="60BEECEC" w14:textId="77777777" w:rsidR="008729B5" w:rsidRPr="005B12FB" w:rsidRDefault="008729B5">
            <w:pPr>
              <w:pStyle w:val="ConsPlusNormal"/>
              <w:rPr>
                <w:rFonts w:ascii="Times New Roman" w:hAnsi="Times New Roman" w:cs="Times New Roman"/>
              </w:rPr>
            </w:pPr>
            <w:r w:rsidRPr="005B12FB">
              <w:rPr>
                <w:rFonts w:ascii="Times New Roman" w:hAnsi="Times New Roman" w:cs="Times New Roman"/>
              </w:rPr>
              <w:t xml:space="preserve">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 установленных в соответствии с Лесным </w:t>
            </w:r>
            <w:hyperlink r:id="rId10">
              <w:r w:rsidRPr="005B12FB">
                <w:rPr>
                  <w:rFonts w:ascii="Times New Roman" w:hAnsi="Times New Roman" w:cs="Times New Roman"/>
                </w:rPr>
                <w:t>кодексом</w:t>
              </w:r>
            </w:hyperlink>
            <w:r w:rsidRPr="005B12FB">
              <w:rPr>
                <w:rFonts w:ascii="Times New Roman" w:hAnsi="Times New Roman" w:cs="Times New Roman"/>
              </w:rPr>
              <w:t xml:space="preserve"> Российской Федерации,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Республики Дагестан в области использования, охраны, защиты, воспроизводства лесов и лесоразведения, в том числе в области семеноводства в отношении семян лесных растений (далее - обязательные требования)</w:t>
            </w:r>
          </w:p>
        </w:tc>
        <w:tc>
          <w:tcPr>
            <w:tcW w:w="1042" w:type="dxa"/>
          </w:tcPr>
          <w:p w14:paraId="179415D2" w14:textId="77777777" w:rsidR="008729B5" w:rsidRPr="005B12FB" w:rsidRDefault="008729B5">
            <w:pPr>
              <w:pStyle w:val="ConsPlusNormal"/>
              <w:jc w:val="center"/>
              <w:rPr>
                <w:rFonts w:ascii="Times New Roman" w:hAnsi="Times New Roman" w:cs="Times New Roman"/>
              </w:rPr>
            </w:pPr>
            <w:r w:rsidRPr="005B12FB">
              <w:rPr>
                <w:rFonts w:ascii="Times New Roman" w:hAnsi="Times New Roman" w:cs="Times New Roman"/>
              </w:rPr>
              <w:t>Значительный риск</w:t>
            </w:r>
          </w:p>
        </w:tc>
      </w:tr>
      <w:tr w:rsidR="008729B5" w:rsidRPr="005B12FB" w14:paraId="77ABD856" w14:textId="77777777">
        <w:tc>
          <w:tcPr>
            <w:tcW w:w="567" w:type="dxa"/>
          </w:tcPr>
          <w:p w14:paraId="09325A54" w14:textId="77777777" w:rsidR="008729B5" w:rsidRPr="005B12FB" w:rsidRDefault="008729B5">
            <w:pPr>
              <w:pStyle w:val="ConsPlusNormal"/>
              <w:jc w:val="center"/>
              <w:rPr>
                <w:rFonts w:ascii="Times New Roman" w:hAnsi="Times New Roman" w:cs="Times New Roman"/>
              </w:rPr>
            </w:pPr>
            <w:bookmarkStart w:id="18" w:name="P398"/>
            <w:bookmarkEnd w:id="18"/>
            <w:r w:rsidRPr="005B12FB">
              <w:rPr>
                <w:rFonts w:ascii="Times New Roman" w:hAnsi="Times New Roman" w:cs="Times New Roman"/>
              </w:rPr>
              <w:t>2.</w:t>
            </w:r>
          </w:p>
        </w:tc>
        <w:tc>
          <w:tcPr>
            <w:tcW w:w="4876" w:type="dxa"/>
          </w:tcPr>
          <w:p w14:paraId="6BC00222" w14:textId="77777777" w:rsidR="008729B5" w:rsidRPr="005B12FB" w:rsidRDefault="008729B5">
            <w:pPr>
              <w:pStyle w:val="ConsPlusNormal"/>
              <w:rPr>
                <w:rFonts w:ascii="Times New Roman" w:hAnsi="Times New Roman" w:cs="Times New Roman"/>
              </w:rPr>
            </w:pPr>
            <w:r w:rsidRPr="005B12FB">
              <w:rPr>
                <w:rFonts w:ascii="Times New Roman" w:hAnsi="Times New Roman" w:cs="Times New Roman"/>
              </w:rPr>
              <w:t>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w:t>
            </w:r>
          </w:p>
        </w:tc>
        <w:tc>
          <w:tcPr>
            <w:tcW w:w="1042" w:type="dxa"/>
          </w:tcPr>
          <w:p w14:paraId="401EC657" w14:textId="77777777" w:rsidR="008729B5" w:rsidRPr="005B12FB" w:rsidRDefault="008729B5">
            <w:pPr>
              <w:pStyle w:val="ConsPlusNormal"/>
              <w:jc w:val="center"/>
              <w:rPr>
                <w:rFonts w:ascii="Times New Roman" w:hAnsi="Times New Roman" w:cs="Times New Roman"/>
              </w:rPr>
            </w:pPr>
            <w:r w:rsidRPr="005B12FB">
              <w:rPr>
                <w:rFonts w:ascii="Times New Roman" w:hAnsi="Times New Roman" w:cs="Times New Roman"/>
              </w:rPr>
              <w:t>Средний риск</w:t>
            </w:r>
          </w:p>
        </w:tc>
      </w:tr>
      <w:tr w:rsidR="008729B5" w:rsidRPr="005B12FB" w14:paraId="4A79647F" w14:textId="77777777">
        <w:tc>
          <w:tcPr>
            <w:tcW w:w="567" w:type="dxa"/>
          </w:tcPr>
          <w:p w14:paraId="16974831" w14:textId="77777777" w:rsidR="008729B5" w:rsidRPr="005B12FB" w:rsidRDefault="008729B5">
            <w:pPr>
              <w:pStyle w:val="ConsPlusNormal"/>
              <w:jc w:val="center"/>
              <w:rPr>
                <w:rFonts w:ascii="Times New Roman" w:hAnsi="Times New Roman" w:cs="Times New Roman"/>
              </w:rPr>
            </w:pPr>
            <w:bookmarkStart w:id="19" w:name="P401"/>
            <w:bookmarkEnd w:id="19"/>
            <w:r w:rsidRPr="005B12FB">
              <w:rPr>
                <w:rFonts w:ascii="Times New Roman" w:hAnsi="Times New Roman" w:cs="Times New Roman"/>
              </w:rPr>
              <w:t>3.</w:t>
            </w:r>
          </w:p>
        </w:tc>
        <w:tc>
          <w:tcPr>
            <w:tcW w:w="4876" w:type="dxa"/>
          </w:tcPr>
          <w:p w14:paraId="44B93779" w14:textId="77777777" w:rsidR="008729B5" w:rsidRPr="005B12FB" w:rsidRDefault="008729B5">
            <w:pPr>
              <w:pStyle w:val="ConsPlusNormal"/>
              <w:rPr>
                <w:rFonts w:ascii="Times New Roman" w:hAnsi="Times New Roman" w:cs="Times New Roman"/>
              </w:rPr>
            </w:pPr>
            <w:r w:rsidRPr="005B12FB">
              <w:rPr>
                <w:rFonts w:ascii="Times New Roman" w:hAnsi="Times New Roman" w:cs="Times New Roman"/>
              </w:rPr>
              <w:t>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w:t>
            </w:r>
          </w:p>
        </w:tc>
        <w:tc>
          <w:tcPr>
            <w:tcW w:w="1042" w:type="dxa"/>
          </w:tcPr>
          <w:p w14:paraId="1091F53A" w14:textId="77777777" w:rsidR="008729B5" w:rsidRPr="005B12FB" w:rsidRDefault="008729B5">
            <w:pPr>
              <w:pStyle w:val="ConsPlusNormal"/>
              <w:jc w:val="center"/>
              <w:rPr>
                <w:rFonts w:ascii="Times New Roman" w:hAnsi="Times New Roman" w:cs="Times New Roman"/>
              </w:rPr>
            </w:pPr>
            <w:r w:rsidRPr="005B12FB">
              <w:rPr>
                <w:rFonts w:ascii="Times New Roman" w:hAnsi="Times New Roman" w:cs="Times New Roman"/>
              </w:rPr>
              <w:t>Умеренный риск</w:t>
            </w:r>
          </w:p>
        </w:tc>
      </w:tr>
      <w:tr w:rsidR="008729B5" w:rsidRPr="005B12FB" w14:paraId="7FFFC2D3" w14:textId="77777777">
        <w:tc>
          <w:tcPr>
            <w:tcW w:w="567" w:type="dxa"/>
          </w:tcPr>
          <w:p w14:paraId="2E113F58" w14:textId="77777777" w:rsidR="008729B5" w:rsidRPr="005B12FB" w:rsidRDefault="008729B5">
            <w:pPr>
              <w:pStyle w:val="ConsPlusNormal"/>
              <w:jc w:val="center"/>
              <w:rPr>
                <w:rFonts w:ascii="Times New Roman" w:hAnsi="Times New Roman" w:cs="Times New Roman"/>
              </w:rPr>
            </w:pPr>
            <w:r w:rsidRPr="005B12FB">
              <w:rPr>
                <w:rFonts w:ascii="Times New Roman" w:hAnsi="Times New Roman" w:cs="Times New Roman"/>
              </w:rPr>
              <w:t>4.</w:t>
            </w:r>
          </w:p>
        </w:tc>
        <w:tc>
          <w:tcPr>
            <w:tcW w:w="4876" w:type="dxa"/>
          </w:tcPr>
          <w:p w14:paraId="66B7D953" w14:textId="77777777" w:rsidR="008729B5" w:rsidRPr="005B12FB" w:rsidRDefault="008729B5">
            <w:pPr>
              <w:pStyle w:val="ConsPlusNormal"/>
              <w:rPr>
                <w:rFonts w:ascii="Times New Roman" w:hAnsi="Times New Roman" w:cs="Times New Roman"/>
              </w:rPr>
            </w:pPr>
            <w:r w:rsidRPr="005B12FB">
              <w:rPr>
                <w:rFonts w:ascii="Times New Roman" w:hAnsi="Times New Roman" w:cs="Times New Roman"/>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к категориям риска</w:t>
            </w:r>
          </w:p>
        </w:tc>
        <w:tc>
          <w:tcPr>
            <w:tcW w:w="1042" w:type="dxa"/>
          </w:tcPr>
          <w:p w14:paraId="3619347F" w14:textId="77777777" w:rsidR="008729B5" w:rsidRPr="005B12FB" w:rsidRDefault="008729B5">
            <w:pPr>
              <w:pStyle w:val="ConsPlusNormal"/>
              <w:jc w:val="center"/>
              <w:rPr>
                <w:rFonts w:ascii="Times New Roman" w:hAnsi="Times New Roman" w:cs="Times New Roman"/>
              </w:rPr>
            </w:pPr>
            <w:r w:rsidRPr="005B12FB">
              <w:rPr>
                <w:rFonts w:ascii="Times New Roman" w:hAnsi="Times New Roman" w:cs="Times New Roman"/>
              </w:rPr>
              <w:t>Низкий риск</w:t>
            </w:r>
          </w:p>
        </w:tc>
      </w:tr>
    </w:tbl>
    <w:p w14:paraId="11E21EED" w14:textId="77777777" w:rsidR="008729B5" w:rsidRPr="005B12FB" w:rsidRDefault="008729B5">
      <w:pPr>
        <w:pStyle w:val="ConsPlusNormal"/>
        <w:jc w:val="both"/>
        <w:rPr>
          <w:rFonts w:ascii="Times New Roman" w:hAnsi="Times New Roman" w:cs="Times New Roman"/>
        </w:rPr>
      </w:pPr>
    </w:p>
    <w:p w14:paraId="2AC930C2" w14:textId="77777777" w:rsidR="008729B5" w:rsidRPr="005B12FB" w:rsidRDefault="008729B5">
      <w:pPr>
        <w:pStyle w:val="ConsPlusNormal"/>
        <w:jc w:val="both"/>
        <w:rPr>
          <w:rFonts w:ascii="Times New Roman" w:hAnsi="Times New Roman" w:cs="Times New Roman"/>
        </w:rPr>
      </w:pPr>
    </w:p>
    <w:p w14:paraId="036040F9" w14:textId="77777777" w:rsidR="008729B5" w:rsidRPr="005B12FB" w:rsidRDefault="008729B5">
      <w:pPr>
        <w:pStyle w:val="ConsPlusNormal"/>
        <w:jc w:val="both"/>
        <w:rPr>
          <w:rFonts w:ascii="Times New Roman" w:hAnsi="Times New Roman" w:cs="Times New Roman"/>
        </w:rPr>
      </w:pPr>
    </w:p>
    <w:p w14:paraId="1EA9304E" w14:textId="77777777" w:rsidR="008729B5" w:rsidRPr="005B12FB" w:rsidRDefault="008729B5">
      <w:pPr>
        <w:pStyle w:val="ConsPlusNormal"/>
        <w:jc w:val="both"/>
        <w:rPr>
          <w:rFonts w:ascii="Times New Roman" w:hAnsi="Times New Roman" w:cs="Times New Roman"/>
        </w:rPr>
      </w:pPr>
    </w:p>
    <w:p w14:paraId="5BAEDB61" w14:textId="77777777" w:rsidR="008729B5" w:rsidRPr="005B12FB" w:rsidRDefault="008729B5">
      <w:pPr>
        <w:pStyle w:val="ConsPlusNormal"/>
        <w:jc w:val="both"/>
        <w:rPr>
          <w:rFonts w:ascii="Times New Roman" w:hAnsi="Times New Roman" w:cs="Times New Roman"/>
        </w:rPr>
      </w:pPr>
    </w:p>
    <w:p w14:paraId="5E22F72C" w14:textId="77777777" w:rsidR="008729B5" w:rsidRPr="005B12FB" w:rsidRDefault="008729B5">
      <w:pPr>
        <w:pStyle w:val="ConsPlusNormal"/>
        <w:jc w:val="right"/>
        <w:outlineLvl w:val="1"/>
        <w:rPr>
          <w:rFonts w:ascii="Times New Roman" w:hAnsi="Times New Roman" w:cs="Times New Roman"/>
        </w:rPr>
      </w:pPr>
      <w:r w:rsidRPr="005B12FB">
        <w:rPr>
          <w:rFonts w:ascii="Times New Roman" w:hAnsi="Times New Roman" w:cs="Times New Roman"/>
        </w:rPr>
        <w:t xml:space="preserve">Приложение </w:t>
      </w:r>
      <w:r w:rsidR="00CD4B7A" w:rsidRPr="005B12FB">
        <w:rPr>
          <w:rFonts w:ascii="Times New Roman" w:hAnsi="Times New Roman" w:cs="Times New Roman"/>
        </w:rPr>
        <w:t>№</w:t>
      </w:r>
      <w:r w:rsidRPr="005B12FB">
        <w:rPr>
          <w:rFonts w:ascii="Times New Roman" w:hAnsi="Times New Roman" w:cs="Times New Roman"/>
        </w:rPr>
        <w:t xml:space="preserve"> 3</w:t>
      </w:r>
    </w:p>
    <w:p w14:paraId="7E713224" w14:textId="77777777" w:rsidR="008729B5" w:rsidRPr="005B12FB" w:rsidRDefault="008729B5">
      <w:pPr>
        <w:pStyle w:val="ConsPlusNormal"/>
        <w:jc w:val="right"/>
        <w:rPr>
          <w:rFonts w:ascii="Times New Roman" w:hAnsi="Times New Roman" w:cs="Times New Roman"/>
        </w:rPr>
      </w:pPr>
      <w:r w:rsidRPr="005B12FB">
        <w:rPr>
          <w:rFonts w:ascii="Times New Roman" w:hAnsi="Times New Roman" w:cs="Times New Roman"/>
        </w:rPr>
        <w:t>к Положению о муниципальном лесном</w:t>
      </w:r>
    </w:p>
    <w:p w14:paraId="579D8324" w14:textId="77777777" w:rsidR="008729B5" w:rsidRPr="005B12FB" w:rsidRDefault="008729B5">
      <w:pPr>
        <w:pStyle w:val="ConsPlusNormal"/>
        <w:jc w:val="right"/>
        <w:rPr>
          <w:rFonts w:ascii="Times New Roman" w:hAnsi="Times New Roman" w:cs="Times New Roman"/>
        </w:rPr>
      </w:pPr>
      <w:r w:rsidRPr="005B12FB">
        <w:rPr>
          <w:rFonts w:ascii="Times New Roman" w:hAnsi="Times New Roman" w:cs="Times New Roman"/>
        </w:rPr>
        <w:t>контроле на территории городского</w:t>
      </w:r>
    </w:p>
    <w:p w14:paraId="50BCE3DA" w14:textId="77777777" w:rsidR="008729B5" w:rsidRPr="005B12FB" w:rsidRDefault="008729B5">
      <w:pPr>
        <w:pStyle w:val="ConsPlusNormal"/>
        <w:jc w:val="right"/>
        <w:rPr>
          <w:rFonts w:ascii="Times New Roman" w:hAnsi="Times New Roman" w:cs="Times New Roman"/>
        </w:rPr>
      </w:pPr>
      <w:r w:rsidRPr="005B12FB">
        <w:rPr>
          <w:rFonts w:ascii="Times New Roman" w:hAnsi="Times New Roman" w:cs="Times New Roman"/>
        </w:rPr>
        <w:t xml:space="preserve">округа </w:t>
      </w:r>
      <w:r w:rsidR="00CD4B7A" w:rsidRPr="005B12FB">
        <w:rPr>
          <w:rFonts w:ascii="Times New Roman" w:hAnsi="Times New Roman" w:cs="Times New Roman"/>
        </w:rPr>
        <w:t>«</w:t>
      </w:r>
      <w:r w:rsidRPr="005B12FB">
        <w:rPr>
          <w:rFonts w:ascii="Times New Roman" w:hAnsi="Times New Roman" w:cs="Times New Roman"/>
        </w:rPr>
        <w:t>город Махачкала</w:t>
      </w:r>
      <w:r w:rsidR="00CD4B7A" w:rsidRPr="005B12FB">
        <w:rPr>
          <w:rFonts w:ascii="Times New Roman" w:hAnsi="Times New Roman" w:cs="Times New Roman"/>
        </w:rPr>
        <w:t>»</w:t>
      </w:r>
    </w:p>
    <w:p w14:paraId="797E11FC" w14:textId="77777777" w:rsidR="008729B5" w:rsidRPr="005B12FB" w:rsidRDefault="008729B5">
      <w:pPr>
        <w:pStyle w:val="ConsPlusNormal"/>
        <w:jc w:val="both"/>
        <w:rPr>
          <w:rFonts w:ascii="Times New Roman" w:hAnsi="Times New Roman" w:cs="Times New Roman"/>
        </w:rPr>
      </w:pPr>
    </w:p>
    <w:p w14:paraId="7484F10C" w14:textId="77777777" w:rsidR="008729B5" w:rsidRPr="005B12FB" w:rsidRDefault="008729B5">
      <w:pPr>
        <w:pStyle w:val="ConsPlusTitle"/>
        <w:jc w:val="center"/>
        <w:rPr>
          <w:rFonts w:ascii="Times New Roman" w:hAnsi="Times New Roman" w:cs="Times New Roman"/>
        </w:rPr>
      </w:pPr>
      <w:bookmarkStart w:id="20" w:name="P418"/>
      <w:bookmarkEnd w:id="20"/>
      <w:r w:rsidRPr="005B12FB">
        <w:rPr>
          <w:rFonts w:ascii="Times New Roman" w:hAnsi="Times New Roman" w:cs="Times New Roman"/>
        </w:rPr>
        <w:t>ПЕРЕЧЕНЬ</w:t>
      </w:r>
    </w:p>
    <w:p w14:paraId="2B2046FB" w14:textId="77777777" w:rsidR="008729B5" w:rsidRPr="005B12FB" w:rsidRDefault="008729B5">
      <w:pPr>
        <w:pStyle w:val="ConsPlusTitle"/>
        <w:jc w:val="center"/>
        <w:rPr>
          <w:rFonts w:ascii="Times New Roman" w:hAnsi="Times New Roman" w:cs="Times New Roman"/>
        </w:rPr>
      </w:pPr>
      <w:r w:rsidRPr="005B12FB">
        <w:rPr>
          <w:rFonts w:ascii="Times New Roman" w:hAnsi="Times New Roman" w:cs="Times New Roman"/>
        </w:rPr>
        <w:t>ИНДИКАТОРОВ РИСКА НАРУШЕНИЯ ОБЯЗАТЕЛЬНЫХ ТРЕБОВАНИЙ,</w:t>
      </w:r>
    </w:p>
    <w:p w14:paraId="104FDB23" w14:textId="77777777" w:rsidR="008729B5" w:rsidRPr="005B12FB" w:rsidRDefault="008729B5">
      <w:pPr>
        <w:pStyle w:val="ConsPlusTitle"/>
        <w:jc w:val="center"/>
        <w:rPr>
          <w:rFonts w:ascii="Times New Roman" w:hAnsi="Times New Roman" w:cs="Times New Roman"/>
        </w:rPr>
      </w:pPr>
      <w:r w:rsidRPr="005B12FB">
        <w:rPr>
          <w:rFonts w:ascii="Times New Roman" w:hAnsi="Times New Roman" w:cs="Times New Roman"/>
        </w:rPr>
        <w:t>ПРОВЕРЯЕМЫХ В РАМКАХ ОСУЩЕСТВЛЕНИЯ МУНИЦИПАЛЬНОГО</w:t>
      </w:r>
    </w:p>
    <w:p w14:paraId="629679EC" w14:textId="77777777" w:rsidR="008729B5" w:rsidRPr="005B12FB" w:rsidRDefault="008729B5">
      <w:pPr>
        <w:pStyle w:val="ConsPlusTitle"/>
        <w:jc w:val="center"/>
        <w:rPr>
          <w:rFonts w:ascii="Times New Roman" w:hAnsi="Times New Roman" w:cs="Times New Roman"/>
        </w:rPr>
      </w:pPr>
      <w:r w:rsidRPr="005B12FB">
        <w:rPr>
          <w:rFonts w:ascii="Times New Roman" w:hAnsi="Times New Roman" w:cs="Times New Roman"/>
        </w:rPr>
        <w:t>ЛЕСНОГО КОНТРОЛЯ</w:t>
      </w:r>
    </w:p>
    <w:p w14:paraId="41D03304" w14:textId="77777777" w:rsidR="008729B5" w:rsidRPr="005B12FB" w:rsidRDefault="008729B5">
      <w:pPr>
        <w:pStyle w:val="ConsPlusNormal"/>
        <w:spacing w:after="1"/>
        <w:rPr>
          <w:rFonts w:ascii="Times New Roman" w:hAnsi="Times New Roman" w:cs="Times New Roman"/>
        </w:rPr>
      </w:pPr>
    </w:p>
    <w:p w14:paraId="6B4209F3" w14:textId="77777777" w:rsidR="008729B5" w:rsidRPr="005B12FB" w:rsidRDefault="008729B5">
      <w:pPr>
        <w:pStyle w:val="ConsPlusNormal"/>
        <w:jc w:val="both"/>
        <w:rPr>
          <w:rFonts w:ascii="Times New Roman" w:hAnsi="Times New Roman" w:cs="Times New Roman"/>
        </w:rPr>
      </w:pPr>
    </w:p>
    <w:p w14:paraId="5F84A5E3" w14:textId="77777777" w:rsidR="008729B5" w:rsidRPr="005B12FB" w:rsidRDefault="008729B5">
      <w:pPr>
        <w:pStyle w:val="ConsPlusNormal"/>
        <w:ind w:firstLine="540"/>
        <w:jc w:val="both"/>
        <w:rPr>
          <w:rFonts w:ascii="Times New Roman" w:hAnsi="Times New Roman" w:cs="Times New Roman"/>
        </w:rPr>
      </w:pPr>
      <w:r w:rsidRPr="005B12FB">
        <w:rPr>
          <w:rFonts w:ascii="Times New Roman" w:hAnsi="Times New Roman" w:cs="Times New Roman"/>
        </w:rPr>
        <w:t>При осуществлении муниципального лесного контроля устанавливаются следующие индикаторы риска нарушения обязательных требований:</w:t>
      </w:r>
    </w:p>
    <w:p w14:paraId="7EDCE3FB"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1. Поступление в орган муниципального контроля обращений юридических лиц, индивидуальных предпринимателей и граждан в отношении муниципальных лесных участков,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обязательных требований к:</w:t>
      </w:r>
    </w:p>
    <w:p w14:paraId="7B231150"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1) порядку пребывания в лесах контролируемых лиц и (или) транспортных средств в период ограничения или запрета пребывания в лесах;</w:t>
      </w:r>
    </w:p>
    <w:p w14:paraId="0B5C1118"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2) порядку постоянного (бессрочного) пользования лесным участком, ограниченного пользования чужим лесным участком (сервитут, публичный сервитут), аренды лесного участка и безвозмездного пользования лесным участком, предусмотренного в статье 9 Лесного кодекса Российской Федерации;</w:t>
      </w:r>
    </w:p>
    <w:p w14:paraId="66086FE7"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3) наличию документов, подтверждающих право осуществлять использование лесов (рубка лесных насаждений, прочее^ за исключением случаев, предусмотренных частью 1 статьи 11 Лесного кодекса Российской Федерации;</w:t>
      </w:r>
    </w:p>
    <w:p w14:paraId="6CB9D4DF"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4) размещению объектов капитального строительства в границах земель, на которых располагаются леса;</w:t>
      </w:r>
    </w:p>
    <w:p w14:paraId="302854B1"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5) соблюдению правил пожарной безопасности в лесах;</w:t>
      </w:r>
    </w:p>
    <w:p w14:paraId="1645D083"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6) соблюдению правил санитарной безопасности в лесах;</w:t>
      </w:r>
    </w:p>
    <w:p w14:paraId="0F5CECA3"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7) осуществлению мероприятий по сохранению лесов древесины и иных лесных ресурсов;</w:t>
      </w:r>
    </w:p>
    <w:p w14:paraId="7AEEE1C8"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8) соблюдению правил использования лесов, предусмотренных в статье 25 Лесного кодекса Российской Федерации.</w:t>
      </w:r>
    </w:p>
    <w:p w14:paraId="3958BB2E" w14:textId="77777777" w:rsidR="008729B5" w:rsidRPr="005B12FB" w:rsidRDefault="008729B5">
      <w:pPr>
        <w:pStyle w:val="ConsPlusNormal"/>
        <w:spacing w:before="220"/>
        <w:ind w:firstLine="540"/>
        <w:jc w:val="both"/>
        <w:rPr>
          <w:rFonts w:ascii="Times New Roman" w:hAnsi="Times New Roman" w:cs="Times New Roman"/>
        </w:rPr>
      </w:pPr>
      <w:r w:rsidRPr="005B12FB">
        <w:rPr>
          <w:rFonts w:ascii="Times New Roman" w:hAnsi="Times New Roman" w:cs="Times New Roman"/>
        </w:rPr>
        <w:t>2.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контроля обращений юридических лиц, индивидуальных предпринимателей и граждан в отношении муниципальных лесных участков,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лесного законодательства, установленных лесным законодательством.</w:t>
      </w:r>
    </w:p>
    <w:p w14:paraId="1C11A190" w14:textId="77777777" w:rsidR="008729B5" w:rsidRPr="005B12FB" w:rsidRDefault="008729B5">
      <w:pPr>
        <w:pStyle w:val="ConsPlusNormal"/>
        <w:jc w:val="both"/>
        <w:rPr>
          <w:rFonts w:ascii="Times New Roman" w:hAnsi="Times New Roman" w:cs="Times New Roman"/>
        </w:rPr>
      </w:pPr>
    </w:p>
    <w:p w14:paraId="6B6FE096" w14:textId="77777777" w:rsidR="008729B5" w:rsidRPr="005B12FB" w:rsidRDefault="008729B5">
      <w:pPr>
        <w:pStyle w:val="ConsPlusNormal"/>
        <w:jc w:val="both"/>
        <w:rPr>
          <w:rFonts w:ascii="Times New Roman" w:hAnsi="Times New Roman" w:cs="Times New Roman"/>
        </w:rPr>
      </w:pPr>
    </w:p>
    <w:p w14:paraId="3E07BB13" w14:textId="77777777" w:rsidR="008729B5" w:rsidRPr="005B12FB" w:rsidRDefault="008729B5">
      <w:pPr>
        <w:pStyle w:val="ConsPlusNormal"/>
        <w:jc w:val="both"/>
        <w:rPr>
          <w:rFonts w:ascii="Times New Roman" w:hAnsi="Times New Roman" w:cs="Times New Roman"/>
        </w:rPr>
      </w:pPr>
    </w:p>
    <w:p w14:paraId="49A0A6FC" w14:textId="77777777" w:rsidR="008729B5" w:rsidRPr="005B12FB" w:rsidRDefault="008729B5">
      <w:pPr>
        <w:pStyle w:val="ConsPlusNormal"/>
        <w:jc w:val="both"/>
        <w:rPr>
          <w:rFonts w:ascii="Times New Roman" w:hAnsi="Times New Roman" w:cs="Times New Roman"/>
        </w:rPr>
      </w:pPr>
    </w:p>
    <w:sectPr w:rsidR="008729B5" w:rsidRPr="005B12FB" w:rsidSect="00E3103B">
      <w:headerReference w:type="default" r:id="rId11"/>
      <w:pgSz w:w="11906" w:h="16838"/>
      <w:pgMar w:top="567"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CCD5A9" w14:textId="77777777" w:rsidR="00D07BD9" w:rsidRDefault="00D07BD9" w:rsidP="00CD4B7A">
      <w:pPr>
        <w:spacing w:after="0" w:line="240" w:lineRule="auto"/>
      </w:pPr>
      <w:r>
        <w:separator/>
      </w:r>
    </w:p>
  </w:endnote>
  <w:endnote w:type="continuationSeparator" w:id="0">
    <w:p w14:paraId="2913BD6A" w14:textId="77777777" w:rsidR="00D07BD9" w:rsidRDefault="00D07BD9" w:rsidP="00CD4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2CF618" w14:textId="77777777" w:rsidR="00D07BD9" w:rsidRDefault="00D07BD9" w:rsidP="00CD4B7A">
      <w:pPr>
        <w:spacing w:after="0" w:line="240" w:lineRule="auto"/>
      </w:pPr>
      <w:r>
        <w:separator/>
      </w:r>
    </w:p>
  </w:footnote>
  <w:footnote w:type="continuationSeparator" w:id="0">
    <w:p w14:paraId="4AB49787" w14:textId="77777777" w:rsidR="00D07BD9" w:rsidRDefault="00D07BD9" w:rsidP="00CD4B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3517D" w14:textId="0EC12F46" w:rsidR="00CD4B7A" w:rsidRPr="00CD4B7A" w:rsidRDefault="00CD4B7A" w:rsidP="00CD4B7A">
    <w:pPr>
      <w:pStyle w:val="a3"/>
      <w:jc w:val="right"/>
      <w:rPr>
        <w:rFonts w:ascii="Times New Roman" w:hAnsi="Times New Roman" w:cs="Times New Roman"/>
        <w:sz w:val="24"/>
      </w:rPr>
    </w:pPr>
    <w:r w:rsidRPr="00CD4B7A">
      <w:rPr>
        <w:rFonts w:ascii="Times New Roman" w:hAnsi="Times New Roman" w:cs="Times New Roman"/>
        <w:sz w:val="24"/>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9B5"/>
    <w:rsid w:val="00025CF8"/>
    <w:rsid w:val="001D2F49"/>
    <w:rsid w:val="00232A84"/>
    <w:rsid w:val="00243BA2"/>
    <w:rsid w:val="002A5C7F"/>
    <w:rsid w:val="00373737"/>
    <w:rsid w:val="005A4F78"/>
    <w:rsid w:val="005B12FB"/>
    <w:rsid w:val="0070241B"/>
    <w:rsid w:val="00773FCA"/>
    <w:rsid w:val="008729B5"/>
    <w:rsid w:val="00CD4B7A"/>
    <w:rsid w:val="00D07BD9"/>
    <w:rsid w:val="00E3103B"/>
    <w:rsid w:val="00EB07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034206"/>
  <w15:chartTrackingRefBased/>
  <w15:docId w15:val="{FC1AB43B-803F-4B77-8903-C56486EE0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29B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729B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729B5"/>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unhideWhenUsed/>
    <w:rsid w:val="00CD4B7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D4B7A"/>
  </w:style>
  <w:style w:type="paragraph" w:styleId="a5">
    <w:name w:val="footer"/>
    <w:basedOn w:val="a"/>
    <w:link w:val="a6"/>
    <w:uiPriority w:val="99"/>
    <w:unhideWhenUsed/>
    <w:rsid w:val="00CD4B7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D4B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8984&amp;dst=100636"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ogin.consultant.ru/link/?req=doc&amp;base=LAW&amp;n=508984&amp;dst=100634"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login.consultant.ru/link/?req=doc&amp;base=LAW&amp;n=523312" TargetMode="External"/><Relationship Id="rId4" Type="http://schemas.openxmlformats.org/officeDocument/2006/relationships/footnotes" Target="footnotes.xml"/><Relationship Id="rId9" Type="http://schemas.openxmlformats.org/officeDocument/2006/relationships/hyperlink" Target="https://login.consultant.ru/link/?req=doc&amp;base=LAW&amp;n=508984&amp;dst=1006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21</Pages>
  <Words>8927</Words>
  <Characters>50884</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dc:creator>
  <cp:keywords/>
  <dc:description/>
  <cp:lastModifiedBy>Admin</cp:lastModifiedBy>
  <cp:revision>9</cp:revision>
  <dcterms:created xsi:type="dcterms:W3CDTF">2026-03-02T08:02:00Z</dcterms:created>
  <dcterms:modified xsi:type="dcterms:W3CDTF">2026-03-04T05:43:00Z</dcterms:modified>
</cp:coreProperties>
</file>