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7849D" w14:textId="77777777" w:rsidR="000B6994" w:rsidRPr="000B6994" w:rsidRDefault="000B6994" w:rsidP="000B6994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  <w:r w:rsidRPr="000B6994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0AD83317" wp14:editId="232CAA5C">
            <wp:extent cx="1000125" cy="762000"/>
            <wp:effectExtent l="0" t="0" r="9525" b="0"/>
            <wp:docPr id="2" name="Рисунок 2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73255" w14:textId="77777777" w:rsidR="000B6994" w:rsidRPr="000B6994" w:rsidRDefault="000B6994" w:rsidP="000B6994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F32C2AB" w14:textId="77777777" w:rsidR="000B6994" w:rsidRPr="000B6994" w:rsidRDefault="000B6994" w:rsidP="000B6994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0B6994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2962E128" w14:textId="77777777" w:rsidR="000B6994" w:rsidRPr="000B6994" w:rsidRDefault="000B6994" w:rsidP="000B6994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0B6994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>«ГОРОД МАХАЧКАЛА»</w:t>
      </w:r>
    </w:p>
    <w:p w14:paraId="51647680" w14:textId="77777777" w:rsidR="000B6994" w:rsidRPr="000B6994" w:rsidRDefault="000B6994" w:rsidP="000B6994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0B6994" w:rsidRPr="000B6994" w14:paraId="53A38C82" w14:textId="77777777" w:rsidTr="000B6994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1622E478" w14:textId="77777777" w:rsidR="000B6994" w:rsidRPr="000B6994" w:rsidRDefault="000B6994" w:rsidP="000B6994">
            <w:pPr>
              <w:snapToGrid w:val="0"/>
              <w:spacing w:before="60" w:after="60" w:line="252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B6994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 w:rsidRPr="000B6994"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 w:rsidRPr="000B6994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 w:rsidRPr="000B6994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 w:rsidRPr="000B6994"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 w:rsidRPr="000B6994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 w:rsidRPr="000B6994">
              <w:rPr>
                <w:rFonts w:ascii="Arial" w:eastAsia="Times New Roman" w:hAnsi="Arial" w:cs="Arial"/>
                <w:bCs/>
                <w:sz w:val="18"/>
                <w:szCs w:val="18"/>
              </w:rPr>
              <w:t>: mgsobr@mail.ru</w:t>
            </w:r>
          </w:p>
        </w:tc>
      </w:tr>
    </w:tbl>
    <w:p w14:paraId="44524AEA" w14:textId="77777777" w:rsidR="000B6994" w:rsidRPr="000B6994" w:rsidRDefault="000B6994" w:rsidP="000B6994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410DE3B" w14:textId="77777777" w:rsidR="000B6994" w:rsidRPr="000B6994" w:rsidRDefault="000B6994" w:rsidP="000B6994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2"/>
          <w:szCs w:val="2"/>
          <w:lang w:eastAsia="ru-RU"/>
        </w:rPr>
      </w:pPr>
    </w:p>
    <w:p w14:paraId="362A5480" w14:textId="77777777" w:rsidR="000B6994" w:rsidRPr="000B6994" w:rsidRDefault="000B6994" w:rsidP="000B6994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18"/>
          <w:szCs w:val="18"/>
          <w:lang w:eastAsia="ru-RU"/>
        </w:rPr>
      </w:pPr>
    </w:p>
    <w:p w14:paraId="10F88EE4" w14:textId="77777777" w:rsidR="000B6994" w:rsidRPr="000B6994" w:rsidRDefault="000B6994" w:rsidP="000B6994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</w:pPr>
      <w:r w:rsidRPr="000B6994"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2A8E72E2" w14:textId="77777777" w:rsidR="000B6994" w:rsidRPr="000B6994" w:rsidRDefault="000B6994" w:rsidP="000B6994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35DA0877" w14:textId="77777777" w:rsidR="000B6994" w:rsidRPr="000B6994" w:rsidRDefault="000B6994" w:rsidP="000B6994">
      <w:pPr>
        <w:spacing w:line="252" w:lineRule="auto"/>
        <w:jc w:val="center"/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</w:pPr>
      <w:r w:rsidRPr="000B6994"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 xml:space="preserve">от «29» января 2026 г.  № 7-5  </w:t>
      </w:r>
    </w:p>
    <w:p w14:paraId="08839832" w14:textId="77777777" w:rsidR="000B6994" w:rsidRPr="000B6994" w:rsidRDefault="000B6994" w:rsidP="000B6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B727D46" w14:textId="77777777" w:rsidR="000B6994" w:rsidRPr="000B6994" w:rsidRDefault="000B6994" w:rsidP="000B6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6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Решение Собрания депутатов городского округа </w:t>
      </w:r>
      <w:r w:rsidRPr="000B6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с внутригородским делением «город Махачкала» от 31.03.2022 г. № 19-1г</w:t>
      </w:r>
    </w:p>
    <w:p w14:paraId="323CA85E" w14:textId="77777777" w:rsidR="000B6994" w:rsidRPr="000B6994" w:rsidRDefault="000B6994" w:rsidP="000B6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6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«Об утверждении Положения о порядке проведения публичных слушаний </w:t>
      </w:r>
      <w:r w:rsidRPr="000B6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по вопросам градостроительной деятельности в городском округе</w:t>
      </w:r>
      <w:r w:rsidRPr="000B6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с внутригородским делением «город Махачкала» и внесении изменений </w:t>
      </w:r>
      <w:r w:rsidRPr="000B6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 Положение о порядке проведения публичных слушаний в городском округе «город Махачкала», утвержденное Решением Махачкалинского городского Собрания от 19.09.2013 г. № 23-3б «Об утверждении положения о порядке проведения публичных слушаний в городском округе «город Махачкала»</w:t>
      </w:r>
    </w:p>
    <w:p w14:paraId="5C13F1FE" w14:textId="77777777" w:rsidR="000B6994" w:rsidRPr="000B6994" w:rsidRDefault="000B6994" w:rsidP="000B6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3780EF" w14:textId="77777777" w:rsidR="000B6994" w:rsidRPr="000B6994" w:rsidRDefault="000B6994" w:rsidP="000B6994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6994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20.03.2025 г. № 33-ФЗ «Об общих принципах организации местного самоуправления в единой системе публичной власти», Градостроительным кодексом Российской Федерации, </w:t>
      </w:r>
      <w:hyperlink r:id="rId5" w:history="1">
        <w:r w:rsidRPr="000B6994">
          <w:rPr>
            <w:rFonts w:ascii="Times New Roman" w:eastAsia="Calibri" w:hAnsi="Times New Roman" w:cs="Times New Roman"/>
            <w:sz w:val="28"/>
            <w:szCs w:val="28"/>
          </w:rPr>
          <w:t>Уставом</w:t>
        </w:r>
      </w:hyperlink>
      <w:r w:rsidRPr="000B6994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«город Махачкала»</w:t>
      </w:r>
      <w:r w:rsidRPr="000B6994">
        <w:rPr>
          <w:rFonts w:ascii="Calibri" w:eastAsia="Times New Roman" w:hAnsi="Calibri" w:cs="Times New Roman"/>
          <w:lang w:eastAsia="ru-RU"/>
        </w:rPr>
        <w:t xml:space="preserve"> </w:t>
      </w:r>
      <w:r w:rsidRPr="000B6994">
        <w:rPr>
          <w:rFonts w:ascii="Times New Roman" w:eastAsia="Calibri" w:hAnsi="Times New Roman" w:cs="Times New Roman"/>
          <w:sz w:val="28"/>
          <w:szCs w:val="28"/>
        </w:rPr>
        <w:t>Собрание депутатов городского округа «город Махачкала»</w:t>
      </w:r>
    </w:p>
    <w:p w14:paraId="6059F443" w14:textId="77777777" w:rsidR="000B6994" w:rsidRPr="000B6994" w:rsidRDefault="000B6994" w:rsidP="000B6994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5FCAB51" w14:textId="77777777" w:rsidR="000B6994" w:rsidRPr="000B6994" w:rsidRDefault="000B6994" w:rsidP="000B699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6994">
        <w:rPr>
          <w:rFonts w:ascii="Times New Roman" w:eastAsia="Calibri" w:hAnsi="Times New Roman" w:cs="Times New Roman"/>
          <w:b/>
          <w:sz w:val="28"/>
          <w:szCs w:val="28"/>
        </w:rPr>
        <w:t>РЕШАЕТ:</w:t>
      </w:r>
    </w:p>
    <w:p w14:paraId="794541BA" w14:textId="77777777" w:rsidR="000B6994" w:rsidRPr="000B6994" w:rsidRDefault="000B6994" w:rsidP="000B6994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0F76DC9" w14:textId="77777777" w:rsidR="000B6994" w:rsidRPr="000B6994" w:rsidRDefault="000B6994" w:rsidP="000B699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6994">
        <w:rPr>
          <w:rFonts w:ascii="Times New Roman" w:eastAsia="Calibri" w:hAnsi="Times New Roman" w:cs="Times New Roman"/>
          <w:sz w:val="28"/>
          <w:szCs w:val="28"/>
        </w:rPr>
        <w:t xml:space="preserve">1. Внести в Решение Собрания депутатов городского округа с внутригородским делением «город Махачкала» от 31.03.2022 г. № 19-1г «Об утверждении Положения о порядке проведения публичных слушаний по вопросам градостроительной деятельности в городском округе с внутригородским делением «город Махачкала» </w:t>
      </w:r>
      <w:r w:rsidRPr="000B6994">
        <w:rPr>
          <w:rFonts w:ascii="Times New Roman" w:eastAsia="Calibri" w:hAnsi="Times New Roman" w:cs="Times New Roman"/>
          <w:sz w:val="28"/>
          <w:szCs w:val="28"/>
        </w:rPr>
        <w:br/>
        <w:t xml:space="preserve">и внесении изменений в Положение о порядке проведения публичных слушаний </w:t>
      </w:r>
      <w:r w:rsidRPr="000B6994">
        <w:rPr>
          <w:rFonts w:ascii="Times New Roman" w:eastAsia="Calibri" w:hAnsi="Times New Roman" w:cs="Times New Roman"/>
          <w:sz w:val="28"/>
          <w:szCs w:val="28"/>
        </w:rPr>
        <w:br/>
        <w:t>в городском округе «город Махачкала», утвержденное Решением Махачкалинского городского собрания от 19.09.2013 г. № 23-3б «Об утверждении положения о порядке проведения публичных слушаний в городском округе «город Махачкала» (далее – Решение) («Махачкалинские известия», № 14, 08.04.2022 г.), следующие изменения:</w:t>
      </w:r>
    </w:p>
    <w:p w14:paraId="5F3BA38A" w14:textId="77777777" w:rsidR="000B6994" w:rsidRPr="000B6994" w:rsidRDefault="000B6994" w:rsidP="000B699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6994">
        <w:rPr>
          <w:rFonts w:ascii="Times New Roman" w:eastAsia="Calibri" w:hAnsi="Times New Roman" w:cs="Times New Roman"/>
          <w:sz w:val="28"/>
          <w:szCs w:val="28"/>
        </w:rPr>
        <w:lastRenderedPageBreak/>
        <w:t>1.1. В наименовании Решения исключить слова «с внутригородским делением»;</w:t>
      </w:r>
    </w:p>
    <w:p w14:paraId="0DFDD827" w14:textId="77777777" w:rsidR="000B6994" w:rsidRPr="000B6994" w:rsidRDefault="000B6994" w:rsidP="000B699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6994">
        <w:rPr>
          <w:rFonts w:ascii="Times New Roman" w:eastAsia="Calibri" w:hAnsi="Times New Roman" w:cs="Times New Roman"/>
          <w:sz w:val="28"/>
          <w:szCs w:val="28"/>
        </w:rPr>
        <w:t>1.2. В преамбуле Решения исключить слова «с внутригородским делением»;</w:t>
      </w:r>
    </w:p>
    <w:p w14:paraId="5E59FCAD" w14:textId="77777777" w:rsidR="000B6994" w:rsidRPr="000B6994" w:rsidRDefault="000B6994" w:rsidP="000B699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6994">
        <w:rPr>
          <w:rFonts w:ascii="Times New Roman" w:eastAsia="Calibri" w:hAnsi="Times New Roman" w:cs="Times New Roman"/>
          <w:sz w:val="28"/>
          <w:szCs w:val="28"/>
        </w:rPr>
        <w:t>1.3. В пункте 1 Решения исключить слова «с внутригородским делением».</w:t>
      </w:r>
    </w:p>
    <w:p w14:paraId="3D3F4EA4" w14:textId="77777777" w:rsidR="000B6994" w:rsidRPr="000B6994" w:rsidRDefault="000B6994" w:rsidP="000B699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6994">
        <w:rPr>
          <w:rFonts w:ascii="Times New Roman" w:eastAsia="Calibri" w:hAnsi="Times New Roman" w:cs="Times New Roman"/>
          <w:sz w:val="28"/>
          <w:szCs w:val="28"/>
        </w:rPr>
        <w:t xml:space="preserve">2. Внести в </w:t>
      </w:r>
      <w:r w:rsidRPr="000B69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порядке проведения публичных слушаний по вопросам градостроительной деятельности в городском округе «город Махачкала»</w:t>
      </w:r>
      <w:r w:rsidRPr="000B6994">
        <w:rPr>
          <w:rFonts w:ascii="Times New Roman" w:eastAsia="Calibri" w:hAnsi="Times New Roman" w:cs="Times New Roman"/>
          <w:sz w:val="28"/>
          <w:szCs w:val="28"/>
        </w:rPr>
        <w:t>, утвержденное Решение Собрания депутатов городского округа с внутригородским делением «город Махачкала» от 31.03.2022 г. № 19-1г (далее – Положение), следующие изменения:</w:t>
      </w:r>
    </w:p>
    <w:p w14:paraId="40B8C298" w14:textId="77777777" w:rsidR="000B6994" w:rsidRPr="000B6994" w:rsidRDefault="000B6994" w:rsidP="000B699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6994">
        <w:rPr>
          <w:rFonts w:ascii="Times New Roman" w:eastAsia="Calibri" w:hAnsi="Times New Roman" w:cs="Times New Roman"/>
          <w:sz w:val="28"/>
          <w:szCs w:val="28"/>
        </w:rPr>
        <w:t>2.1. В наименовании Положения и далее по тексту Положения исключить слова «с внутригородским делением»;</w:t>
      </w:r>
    </w:p>
    <w:p w14:paraId="0B0E12F8" w14:textId="77777777" w:rsidR="000B6994" w:rsidRPr="000B6994" w:rsidRDefault="000B6994" w:rsidP="000B699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6994">
        <w:rPr>
          <w:rFonts w:ascii="Times New Roman" w:eastAsia="Calibri" w:hAnsi="Times New Roman" w:cs="Times New Roman"/>
          <w:sz w:val="28"/>
          <w:szCs w:val="28"/>
        </w:rPr>
        <w:t>2.2. В части 8 статьи 1 слова «для реализации решения о комплексном развитии территории» заменить словами «в целях комплексного развития территории»;</w:t>
      </w:r>
    </w:p>
    <w:p w14:paraId="35FA6E17" w14:textId="77777777" w:rsidR="000B6994" w:rsidRPr="000B6994" w:rsidRDefault="000B6994" w:rsidP="000B699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6994">
        <w:rPr>
          <w:rFonts w:ascii="Times New Roman" w:eastAsia="Calibri" w:hAnsi="Times New Roman" w:cs="Times New Roman"/>
          <w:sz w:val="28"/>
          <w:szCs w:val="28"/>
        </w:rPr>
        <w:t>2.3. В части 1 статьи 9 Положения слова «не менее одного месяца и не более трех месяцев» заменить словами «не более одного месяца»;</w:t>
      </w:r>
    </w:p>
    <w:p w14:paraId="635E3275" w14:textId="77777777" w:rsidR="000B6994" w:rsidRPr="000B6994" w:rsidRDefault="000B6994" w:rsidP="000B699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6994">
        <w:rPr>
          <w:rFonts w:ascii="Times New Roman" w:eastAsia="Calibri" w:hAnsi="Times New Roman" w:cs="Times New Roman"/>
          <w:sz w:val="28"/>
          <w:szCs w:val="28"/>
        </w:rPr>
        <w:t>2.4. В абзаце первом части 2 статьи 9 Положения слова «не менее одного месяца и не более трех месяцев» заменить словами «не более одного месяца»;</w:t>
      </w:r>
    </w:p>
    <w:p w14:paraId="2FC2A4FF" w14:textId="77777777" w:rsidR="000B6994" w:rsidRPr="000B6994" w:rsidRDefault="000B6994" w:rsidP="000B699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6994">
        <w:rPr>
          <w:rFonts w:ascii="Times New Roman" w:eastAsia="Calibri" w:hAnsi="Times New Roman" w:cs="Times New Roman"/>
          <w:sz w:val="28"/>
          <w:szCs w:val="28"/>
        </w:rPr>
        <w:t xml:space="preserve">2.5. В части 3 статьи 9 Положения слова «не менее одного месяца и не более трех месяцев» заменить словами «не менее четырнадцати дней и </w:t>
      </w:r>
      <w:r w:rsidRPr="000B6994">
        <w:rPr>
          <w:rFonts w:ascii="Times New Roman" w:eastAsia="Calibri" w:hAnsi="Times New Roman" w:cs="Times New Roman"/>
          <w:b/>
          <w:bCs/>
          <w:sz w:val="28"/>
          <w:szCs w:val="28"/>
        </w:rPr>
        <w:t>НЕ</w:t>
      </w:r>
      <w:r w:rsidRPr="000B6994">
        <w:rPr>
          <w:rFonts w:ascii="Times New Roman" w:eastAsia="Calibri" w:hAnsi="Times New Roman" w:cs="Times New Roman"/>
          <w:sz w:val="28"/>
          <w:szCs w:val="28"/>
        </w:rPr>
        <w:t xml:space="preserve"> более тридцати дней».</w:t>
      </w:r>
    </w:p>
    <w:p w14:paraId="59409317" w14:textId="77777777" w:rsidR="000B6994" w:rsidRPr="000B6994" w:rsidRDefault="000B6994" w:rsidP="000B6994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B6994">
        <w:rPr>
          <w:rFonts w:ascii="Times New Roman" w:eastAsia="Calibri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tbl>
      <w:tblPr>
        <w:tblW w:w="10064" w:type="dxa"/>
        <w:tblInd w:w="142" w:type="dxa"/>
        <w:tblLook w:val="04A0" w:firstRow="1" w:lastRow="0" w:firstColumn="1" w:lastColumn="0" w:noHBand="0" w:noVBand="1"/>
      </w:tblPr>
      <w:tblGrid>
        <w:gridCol w:w="4961"/>
        <w:gridCol w:w="5103"/>
      </w:tblGrid>
      <w:tr w:rsidR="000B6994" w:rsidRPr="000B6994" w14:paraId="66E0C1DE" w14:textId="77777777" w:rsidTr="000B6994">
        <w:tc>
          <w:tcPr>
            <w:tcW w:w="4961" w:type="dxa"/>
          </w:tcPr>
          <w:p w14:paraId="1D57CC00" w14:textId="77777777" w:rsidR="000B6994" w:rsidRPr="000B6994" w:rsidRDefault="000B6994" w:rsidP="000B6994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C39CC07" w14:textId="77777777" w:rsidR="000B6994" w:rsidRPr="000B6994" w:rsidRDefault="000B6994" w:rsidP="000B6994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05512F1" w14:textId="77777777" w:rsidR="000B6994" w:rsidRPr="000B6994" w:rsidRDefault="000B6994" w:rsidP="000B6994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B69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Председатель Собрания</w:t>
            </w:r>
            <w:r w:rsidRPr="000B69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  <w:p w14:paraId="3AC47EB1" w14:textId="77777777" w:rsidR="000B6994" w:rsidRPr="000B6994" w:rsidRDefault="000B6994" w:rsidP="000B6994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F3D2FA8" w14:textId="77777777" w:rsidR="000B6994" w:rsidRPr="000B6994" w:rsidRDefault="000B6994" w:rsidP="000B6994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B69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____________Х. Алиев </w:t>
            </w:r>
          </w:p>
          <w:p w14:paraId="095A1454" w14:textId="77777777" w:rsidR="000B6994" w:rsidRPr="000B6994" w:rsidRDefault="000B6994" w:rsidP="000B6994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14:paraId="5FCA9B41" w14:textId="77777777" w:rsidR="000B6994" w:rsidRPr="000B6994" w:rsidRDefault="000B6994" w:rsidP="000B6994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B69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</w:t>
            </w:r>
          </w:p>
          <w:p w14:paraId="7AB2E40D" w14:textId="77777777" w:rsidR="000B6994" w:rsidRPr="000B6994" w:rsidRDefault="000B6994" w:rsidP="000B6994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BE3C5F4" w14:textId="77777777" w:rsidR="000B6994" w:rsidRPr="000B6994" w:rsidRDefault="000B6994" w:rsidP="000B6994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B69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Глава города Махачкалы</w:t>
            </w:r>
          </w:p>
          <w:p w14:paraId="2C2DE59A" w14:textId="77777777" w:rsidR="000B6994" w:rsidRPr="000B6994" w:rsidRDefault="000B6994" w:rsidP="000B6994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B69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7CE151E" w14:textId="77777777" w:rsidR="000B6994" w:rsidRPr="000B6994" w:rsidRDefault="000B6994" w:rsidP="000B6994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B69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____________ Д. </w:t>
            </w:r>
            <w:proofErr w:type="spellStart"/>
            <w:r w:rsidRPr="000B69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Салавов</w:t>
            </w:r>
            <w:proofErr w:type="spellEnd"/>
          </w:p>
          <w:p w14:paraId="380D0760" w14:textId="77777777" w:rsidR="000B6994" w:rsidRPr="000B6994" w:rsidRDefault="000B6994" w:rsidP="000B6994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77A533D" w14:textId="77777777" w:rsidR="00F9525E" w:rsidRDefault="00F9525E"/>
    <w:sectPr w:rsidR="00F9525E" w:rsidSect="000B699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994"/>
    <w:rsid w:val="000B6994"/>
    <w:rsid w:val="00C31464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DAB8"/>
  <w15:chartTrackingRefBased/>
  <w15:docId w15:val="{E6195B38-DF6F-4D62-B532-182274AC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9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0AC6D6E4FF20C61A003471323680D88F6F271DA4C7F8863290C8DCE52D541AD29B9519F77F3DAC8517B85AAl2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2026-01-30T09:11:00Z</dcterms:created>
  <dcterms:modified xsi:type="dcterms:W3CDTF">2026-01-30T09:14:00Z</dcterms:modified>
</cp:coreProperties>
</file>